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AE" w:rsidRDefault="006D37AE" w:rsidP="006D37AE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C11CF" wp14:editId="4413E813">
            <wp:simplePos x="0" y="0"/>
            <wp:positionH relativeFrom="column">
              <wp:posOffset>2631440</wp:posOffset>
            </wp:positionH>
            <wp:positionV relativeFrom="paragraph">
              <wp:posOffset>-125095</wp:posOffset>
            </wp:positionV>
            <wp:extent cx="720725" cy="723265"/>
            <wp:effectExtent l="0" t="0" r="3175" b="63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6D37AE" w:rsidTr="006D37AE">
        <w:trPr>
          <w:cantSplit/>
          <w:trHeight w:val="542"/>
        </w:trPr>
        <w:tc>
          <w:tcPr>
            <w:tcW w:w="4428" w:type="dxa"/>
            <w:hideMark/>
          </w:tcPr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6D37AE" w:rsidRDefault="006D37A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422" w:type="dxa"/>
            <w:hideMark/>
          </w:tcPr>
          <w:p w:rsidR="006D37AE" w:rsidRDefault="006D37AE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6D37AE" w:rsidRDefault="006D37AE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ШЕМУРШИНСКИЙ РАЙОН</w:t>
            </w:r>
          </w:p>
        </w:tc>
      </w:tr>
      <w:tr w:rsidR="006D37AE" w:rsidTr="006D37AE">
        <w:trPr>
          <w:cantSplit/>
          <w:trHeight w:val="1785"/>
        </w:trPr>
        <w:tc>
          <w:tcPr>
            <w:tcW w:w="4428" w:type="dxa"/>
          </w:tcPr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  <w:p w:rsidR="006D37AE" w:rsidRDefault="006D37AE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ДЕПУТАТСЕН ПУХЁВ,</w:t>
            </w:r>
          </w:p>
          <w:p w:rsidR="006D37AE" w:rsidRDefault="006D37AE">
            <w:pPr>
              <w:spacing w:line="276" w:lineRule="auto"/>
              <w:jc w:val="center"/>
            </w:pP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sz w:val="26"/>
                <w:lang w:eastAsia="en-US"/>
              </w:rPr>
              <w:t>ЙЫШЁНУ</w:t>
            </w: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6D37AE" w:rsidRDefault="006D37A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«____»___________2021     № ____</w:t>
            </w: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noProof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D37AE" w:rsidRDefault="006D37AE">
            <w:pPr>
              <w:rPr>
                <w:sz w:val="26"/>
                <w:lang w:eastAsia="en-US"/>
              </w:rPr>
            </w:pPr>
          </w:p>
        </w:tc>
        <w:tc>
          <w:tcPr>
            <w:tcW w:w="4422" w:type="dxa"/>
          </w:tcPr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ШЕМУРШИНСКОЕ РАЙОННОЕ</w:t>
            </w: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РЕШЕНИЕ</w:t>
            </w:r>
          </w:p>
          <w:p w:rsidR="006D37AE" w:rsidRDefault="006D37AE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6D37AE" w:rsidRDefault="00364151">
            <w:pPr>
              <w:spacing w:line="276" w:lineRule="auto"/>
              <w:jc w:val="center"/>
              <w:rPr>
                <w:rFonts w:ascii="Arial Cyr Chuv" w:hAnsi="Arial Cyr Chuv"/>
                <w:bCs/>
                <w:lang w:eastAsia="en-US"/>
              </w:rPr>
            </w:pPr>
            <w:r>
              <w:rPr>
                <w:lang w:eastAsia="en-US"/>
              </w:rPr>
              <w:t xml:space="preserve">«08» декабря </w:t>
            </w:r>
            <w:r w:rsidR="006D37AE">
              <w:rPr>
                <w:lang w:eastAsia="en-US"/>
              </w:rPr>
              <w:t xml:space="preserve">2021  г. № </w:t>
            </w:r>
            <w:r>
              <w:rPr>
                <w:lang w:eastAsia="en-US"/>
              </w:rPr>
              <w:t>11.12</w:t>
            </w:r>
            <w:bookmarkStart w:id="0" w:name="_GoBack"/>
            <w:bookmarkEnd w:id="0"/>
          </w:p>
          <w:p w:rsidR="006D37AE" w:rsidRDefault="006D37AE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село Шемурша</w:t>
            </w:r>
          </w:p>
        </w:tc>
      </w:tr>
    </w:tbl>
    <w:p w:rsidR="006D37AE" w:rsidRDefault="006D37AE" w:rsidP="006D37AE"/>
    <w:p w:rsidR="00214443" w:rsidRDefault="006D37AE" w:rsidP="00C27276">
      <w:pPr>
        <w:tabs>
          <w:tab w:val="left" w:pos="7755"/>
        </w:tabs>
      </w:pPr>
      <w:r>
        <w:t xml:space="preserve">О внесении изменений в решение </w:t>
      </w:r>
    </w:p>
    <w:p w:rsidR="00214443" w:rsidRDefault="006D37AE" w:rsidP="00214443">
      <w:pPr>
        <w:tabs>
          <w:tab w:val="left" w:pos="7755"/>
        </w:tabs>
      </w:pPr>
      <w:r>
        <w:t>Шемуршинского</w:t>
      </w:r>
      <w:r w:rsidR="00214443">
        <w:t xml:space="preserve"> </w:t>
      </w:r>
      <w:r w:rsidR="00552882">
        <w:t xml:space="preserve">районного Собрания </w:t>
      </w:r>
    </w:p>
    <w:p w:rsidR="00214443" w:rsidRDefault="00552882" w:rsidP="00214443">
      <w:pPr>
        <w:tabs>
          <w:tab w:val="left" w:pos="7755"/>
        </w:tabs>
        <w:rPr>
          <w:rFonts w:ascii="Roboto" w:hAnsi="Roboto"/>
          <w:color w:val="000000"/>
        </w:rPr>
      </w:pPr>
      <w:r>
        <w:t xml:space="preserve">депутатов </w:t>
      </w:r>
      <w:r w:rsidR="006D37AE">
        <w:t>Чувашской Республики</w:t>
      </w:r>
      <w:r w:rsidR="00214443">
        <w:t xml:space="preserve"> </w:t>
      </w:r>
      <w:r>
        <w:rPr>
          <w:rFonts w:ascii="Roboto" w:hAnsi="Roboto"/>
          <w:color w:val="000000"/>
        </w:rPr>
        <w:tab/>
      </w:r>
    </w:p>
    <w:p w:rsidR="006D37AE" w:rsidRDefault="00552882" w:rsidP="00214443">
      <w:pPr>
        <w:tabs>
          <w:tab w:val="left" w:pos="7755"/>
        </w:tabs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от 20 марта 2020 г.</w:t>
      </w:r>
      <w:r w:rsidR="006D37AE">
        <w:rPr>
          <w:rFonts w:ascii="Roboto" w:hAnsi="Roboto"/>
          <w:color w:val="000000"/>
        </w:rPr>
        <w:t xml:space="preserve"> № 35.10</w:t>
      </w:r>
    </w:p>
    <w:p w:rsidR="006D37AE" w:rsidRDefault="006D37AE" w:rsidP="006D37AE">
      <w:pPr>
        <w:rPr>
          <w:rFonts w:ascii="Roboto" w:hAnsi="Roboto"/>
          <w:color w:val="000000"/>
        </w:rPr>
      </w:pPr>
    </w:p>
    <w:p w:rsidR="006D37AE" w:rsidRDefault="006D37AE" w:rsidP="006D37AE">
      <w:pPr>
        <w:rPr>
          <w:rFonts w:ascii="Roboto" w:hAnsi="Roboto"/>
          <w:color w:val="000000"/>
        </w:rPr>
      </w:pPr>
    </w:p>
    <w:p w:rsidR="006D37AE" w:rsidRDefault="006D37AE" w:rsidP="00764128">
      <w:pPr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  <w:t xml:space="preserve">На основании протеста прокуратуры Шемуршинского района от 30.11.2021 № 03-01/Прдп431-21-20970019 </w:t>
      </w:r>
      <w:proofErr w:type="spellStart"/>
      <w:r>
        <w:rPr>
          <w:rFonts w:ascii="Roboto" w:hAnsi="Roboto"/>
          <w:color w:val="000000"/>
        </w:rPr>
        <w:t>Шемуршинское</w:t>
      </w:r>
      <w:proofErr w:type="spellEnd"/>
      <w:r>
        <w:rPr>
          <w:rFonts w:ascii="Roboto" w:hAnsi="Roboto"/>
          <w:color w:val="000000"/>
        </w:rPr>
        <w:t xml:space="preserve"> районное Собрание депутатов решило:</w:t>
      </w:r>
    </w:p>
    <w:p w:rsidR="00FD34A1" w:rsidRDefault="006D37AE" w:rsidP="00764128">
      <w:pPr>
        <w:jc w:val="both"/>
      </w:pPr>
      <w:r>
        <w:rPr>
          <w:rFonts w:ascii="Roboto" w:hAnsi="Roboto"/>
          <w:color w:val="000000"/>
        </w:rPr>
        <w:tab/>
        <w:t xml:space="preserve">1. Внести в </w:t>
      </w:r>
      <w:hyperlink r:id="rId6" w:anchor="/document/26689540/entry/0" w:history="1">
        <w:r>
          <w:rPr>
            <w:rStyle w:val="a4"/>
            <w:i w:val="0"/>
          </w:rPr>
          <w:t>решение</w:t>
        </w:r>
      </w:hyperlink>
      <w:r>
        <w:rPr>
          <w:i/>
          <w:color w:val="000000"/>
        </w:rPr>
        <w:t xml:space="preserve"> </w:t>
      </w:r>
      <w:r>
        <w:rPr>
          <w:rStyle w:val="a4"/>
          <w:i w:val="0"/>
          <w:color w:val="000000"/>
        </w:rPr>
        <w:t>Шемуршинского</w:t>
      </w:r>
      <w:r>
        <w:rPr>
          <w:i/>
          <w:color w:val="000000"/>
        </w:rPr>
        <w:t xml:space="preserve"> </w:t>
      </w:r>
      <w:r>
        <w:rPr>
          <w:rStyle w:val="a4"/>
          <w:i w:val="0"/>
          <w:color w:val="000000"/>
        </w:rPr>
        <w:t>районного</w:t>
      </w:r>
      <w:r>
        <w:rPr>
          <w:i/>
          <w:color w:val="000000"/>
        </w:rPr>
        <w:t xml:space="preserve"> </w:t>
      </w:r>
      <w:r>
        <w:rPr>
          <w:rStyle w:val="a4"/>
          <w:i w:val="0"/>
          <w:color w:val="000000"/>
        </w:rPr>
        <w:t>Собрания</w:t>
      </w:r>
      <w:r>
        <w:rPr>
          <w:i/>
          <w:color w:val="000000"/>
        </w:rPr>
        <w:t xml:space="preserve"> </w:t>
      </w:r>
      <w:r>
        <w:rPr>
          <w:rStyle w:val="a4"/>
          <w:i w:val="0"/>
          <w:color w:val="000000"/>
        </w:rPr>
        <w:t>депутатов</w:t>
      </w:r>
      <w:r w:rsidR="00552882">
        <w:rPr>
          <w:rFonts w:ascii="Roboto" w:hAnsi="Roboto"/>
          <w:color w:val="000000"/>
        </w:rPr>
        <w:t xml:space="preserve"> от 20 марта 2020 г.</w:t>
      </w:r>
      <w:r>
        <w:rPr>
          <w:rFonts w:ascii="Roboto" w:hAnsi="Roboto"/>
          <w:color w:val="000000"/>
        </w:rPr>
        <w:t xml:space="preserve"> № 35.10 «О Поряд</w:t>
      </w:r>
      <w:r w:rsidR="00FD34A1">
        <w:rPr>
          <w:rFonts w:ascii="Roboto" w:hAnsi="Roboto"/>
          <w:color w:val="000000"/>
        </w:rPr>
        <w:t>ке проведения конкурса на замеще</w:t>
      </w:r>
      <w:r>
        <w:rPr>
          <w:rFonts w:ascii="Roboto" w:hAnsi="Roboto"/>
          <w:color w:val="000000"/>
        </w:rPr>
        <w:t>ние</w:t>
      </w:r>
      <w:r w:rsidR="00FD34A1">
        <w:rPr>
          <w:rFonts w:ascii="Roboto" w:hAnsi="Roboto"/>
          <w:color w:val="000000"/>
        </w:rPr>
        <w:t xml:space="preserve"> должности главы администрации Шемуршинского района» следующие изменения: </w:t>
      </w:r>
      <w:r>
        <w:rPr>
          <w:rFonts w:ascii="Roboto" w:hAnsi="Roboto"/>
          <w:color w:val="000000"/>
        </w:rPr>
        <w:t xml:space="preserve"> </w:t>
      </w:r>
    </w:p>
    <w:p w:rsidR="00FD34A1" w:rsidRDefault="004D1593" w:rsidP="00764128">
      <w:pPr>
        <w:jc w:val="both"/>
      </w:pPr>
      <w:r>
        <w:tab/>
        <w:t>подпункт 10 пункта 6  изложить в следующей редакции:</w:t>
      </w:r>
    </w:p>
    <w:p w:rsidR="00A952E0" w:rsidRDefault="004D1593" w:rsidP="00764128">
      <w:pPr>
        <w:jc w:val="both"/>
      </w:pPr>
      <w:r>
        <w:tab/>
        <w:t>«10)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A952E0">
        <w:t>уга) и несовершеннолетних детей;</w:t>
      </w:r>
    </w:p>
    <w:p w:rsidR="004D1593" w:rsidRDefault="00A952E0" w:rsidP="00764128">
      <w:pPr>
        <w:jc w:val="both"/>
      </w:pPr>
      <w:r>
        <w:tab/>
        <w:t xml:space="preserve">гражданами, претендующими на замещение муниципальной должности, должности главы местной администрации по контракту, указанные сведения предоставляются </w:t>
      </w:r>
      <w:r w:rsidR="00A42106">
        <w:t>в течение 15 дней со дня наделения полномочия</w:t>
      </w:r>
      <w:r>
        <w:t>ми</w:t>
      </w:r>
      <w:r w:rsidR="00A42106">
        <w:t xml:space="preserve"> по должности (назначения, избрания на должность)</w:t>
      </w:r>
      <w:r w:rsidR="0061217F">
        <w:t>.</w:t>
      </w:r>
    </w:p>
    <w:p w:rsidR="004D1593" w:rsidRDefault="004D1593" w:rsidP="00764128">
      <w:pPr>
        <w:jc w:val="both"/>
      </w:pPr>
      <w:r>
        <w:tab/>
        <w:t>2.Настоящее решение вступает в силу</w:t>
      </w:r>
      <w:r w:rsidR="00764128">
        <w:t xml:space="preserve"> после его </w:t>
      </w:r>
      <w:r>
        <w:t xml:space="preserve"> </w:t>
      </w:r>
      <w:r w:rsidR="00764128">
        <w:t>официального опубликования.</w:t>
      </w:r>
    </w:p>
    <w:p w:rsidR="004D1593" w:rsidRPr="00FD34A1" w:rsidRDefault="004D1593" w:rsidP="00764128">
      <w:pPr>
        <w:jc w:val="both"/>
      </w:pPr>
    </w:p>
    <w:p w:rsidR="00FD34A1" w:rsidRPr="00FD34A1" w:rsidRDefault="00FD34A1" w:rsidP="00FD34A1"/>
    <w:p w:rsidR="00FD34A1" w:rsidRPr="00FD34A1" w:rsidRDefault="00FD34A1" w:rsidP="00FD34A1"/>
    <w:p w:rsidR="00FD34A1" w:rsidRDefault="00764128" w:rsidP="00FD34A1">
      <w:r>
        <w:t xml:space="preserve">Глава Шемуршинского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Ю.Ф.Ермолаев</w:t>
      </w:r>
      <w:proofErr w:type="spellEnd"/>
    </w:p>
    <w:sectPr w:rsidR="00F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AE"/>
    <w:rsid w:val="00175592"/>
    <w:rsid w:val="001931E9"/>
    <w:rsid w:val="00214443"/>
    <w:rsid w:val="00364151"/>
    <w:rsid w:val="003F2569"/>
    <w:rsid w:val="00414E00"/>
    <w:rsid w:val="004A001E"/>
    <w:rsid w:val="004D1593"/>
    <w:rsid w:val="00552882"/>
    <w:rsid w:val="0061217F"/>
    <w:rsid w:val="006D37AE"/>
    <w:rsid w:val="00764128"/>
    <w:rsid w:val="00A42106"/>
    <w:rsid w:val="00A952E0"/>
    <w:rsid w:val="00C27276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D37AE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6D37AE"/>
    <w:rPr>
      <w:b/>
      <w:bCs/>
      <w:color w:val="000080"/>
    </w:rPr>
  </w:style>
  <w:style w:type="character" w:styleId="a4">
    <w:name w:val="Emphasis"/>
    <w:basedOn w:val="a0"/>
    <w:uiPriority w:val="20"/>
    <w:qFormat/>
    <w:rsid w:val="006D37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7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D37AE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6D37AE"/>
    <w:rPr>
      <w:b/>
      <w:bCs/>
      <w:color w:val="000080"/>
    </w:rPr>
  </w:style>
  <w:style w:type="character" w:styleId="a4">
    <w:name w:val="Emphasis"/>
    <w:basedOn w:val="a0"/>
    <w:uiPriority w:val="20"/>
    <w:qFormat/>
    <w:rsid w:val="006D37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7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cp:lastPrinted>2021-12-06T12:54:00Z</cp:lastPrinted>
  <dcterms:created xsi:type="dcterms:W3CDTF">2021-12-09T08:07:00Z</dcterms:created>
  <dcterms:modified xsi:type="dcterms:W3CDTF">2021-12-09T08:07:00Z</dcterms:modified>
</cp:coreProperties>
</file>