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613A83">
      <w:pPr>
        <w:pStyle w:val="a5"/>
        <w:jc w:val="right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9555" w:type="dxa"/>
        <w:tblLook w:val="04A0" w:firstRow="1" w:lastRow="0" w:firstColumn="1" w:lastColumn="0" w:noHBand="0" w:noVBand="1"/>
      </w:tblPr>
      <w:tblGrid>
        <w:gridCol w:w="4421"/>
        <w:gridCol w:w="719"/>
        <w:gridCol w:w="4415"/>
      </w:tblGrid>
      <w:tr w:rsidR="00462311" w:rsidTr="00B153C9">
        <w:trPr>
          <w:cantSplit/>
          <w:trHeight w:val="559"/>
        </w:trPr>
        <w:tc>
          <w:tcPr>
            <w:tcW w:w="4421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19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15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B153C9">
        <w:trPr>
          <w:cantSplit/>
          <w:trHeight w:val="1840"/>
        </w:trPr>
        <w:tc>
          <w:tcPr>
            <w:tcW w:w="4421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585EF9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«____»__________2022 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15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BB1CDC" w:rsidRPr="00BB1CDC" w:rsidRDefault="00BB1CDC" w:rsidP="00BB1CDC">
            <w:pPr>
              <w:rPr>
                <w:rFonts w:eastAsiaTheme="minorEastAsia"/>
              </w:rPr>
            </w:pPr>
          </w:p>
          <w:p w:rsidR="00462311" w:rsidRDefault="00462311">
            <w:pPr>
              <w:jc w:val="center"/>
            </w:pPr>
            <w:r>
              <w:t>«</w:t>
            </w:r>
            <w:r w:rsidR="00B153C9">
              <w:t>08</w:t>
            </w:r>
            <w:r>
              <w:t xml:space="preserve">» </w:t>
            </w:r>
            <w:r w:rsidR="00613A83">
              <w:t>апреля</w:t>
            </w:r>
            <w:r w:rsidR="00BB1CDC">
              <w:t xml:space="preserve"> </w:t>
            </w:r>
            <w:r w:rsidR="00491A62">
              <w:t xml:space="preserve">2022 г. № </w:t>
            </w:r>
            <w:r w:rsidR="00B153C9">
              <w:t>16.2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Pr="009E0406" w:rsidRDefault="00462311" w:rsidP="009E0406">
      <w:pPr>
        <w:jc w:val="right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19"/>
      </w:tblGrid>
      <w:tr w:rsidR="00462311" w:rsidTr="00613A83">
        <w:trPr>
          <w:trHeight w:val="1676"/>
        </w:trPr>
        <w:tc>
          <w:tcPr>
            <w:tcW w:w="4219" w:type="dxa"/>
            <w:hideMark/>
          </w:tcPr>
          <w:p w:rsidR="00462311" w:rsidRDefault="00613A83" w:rsidP="005E50F9">
            <w:pPr>
              <w:jc w:val="both"/>
            </w:pPr>
            <w:r>
              <w:t xml:space="preserve">О внесении изменений в решение Шемуршинского районного Собрания депутатов Чувашской Республики от </w:t>
            </w:r>
            <w:r w:rsidR="005E50F9">
              <w:t>08 декабря 2021 г. № 11.9</w:t>
            </w:r>
          </w:p>
        </w:tc>
      </w:tr>
    </w:tbl>
    <w:p w:rsidR="00462311" w:rsidRDefault="00C01AAD" w:rsidP="009E0406">
      <w:pPr>
        <w:jc w:val="right"/>
      </w:pPr>
      <w:r>
        <w:t xml:space="preserve">                                      </w:t>
      </w:r>
      <w:r w:rsidR="00DF770F">
        <w:t xml:space="preserve">             </w:t>
      </w:r>
      <w:r>
        <w:br w:type="textWrapping" w:clear="all"/>
      </w:r>
    </w:p>
    <w:p w:rsidR="00462311" w:rsidRDefault="00462311" w:rsidP="003E14BB">
      <w:pPr>
        <w:jc w:val="both"/>
      </w:pPr>
      <w:r>
        <w:tab/>
      </w:r>
      <w:r w:rsidR="004C6291">
        <w:t>В соответствии с Федеральным законом от 02 марта 2007 г. № 25-ФЗ «О муниципальной службе в Российской Федерации»,</w:t>
      </w:r>
      <w:r w:rsidR="005E50F9">
        <w:t xml:space="preserve"> Законом Чувашской Республики от 05 октября 2007 г. № 62 «О муниципальной службе в Чувашской Республике», </w:t>
      </w:r>
      <w:r w:rsidR="00816657">
        <w:t xml:space="preserve">статьей 47 </w:t>
      </w:r>
      <w:r w:rsidR="005E50F9">
        <w:t>Устав</w:t>
      </w:r>
      <w:r w:rsidR="00816657">
        <w:t xml:space="preserve">а </w:t>
      </w:r>
      <w:r w:rsidR="005E50F9">
        <w:t>Шемуршинского района Чувашской Республики</w:t>
      </w:r>
      <w:r w:rsidR="00816657">
        <w:t xml:space="preserve">, </w:t>
      </w:r>
      <w:r w:rsidR="004C6291">
        <w:t>экспертным заключением Государственной службы Чувашской Республики по делам юстиции от 2</w:t>
      </w:r>
      <w:r w:rsidR="005E50F9">
        <w:t>8</w:t>
      </w:r>
      <w:r w:rsidR="004C6291">
        <w:t xml:space="preserve"> февраля 2022 г. № 04/12-19</w:t>
      </w:r>
      <w:r w:rsidR="005E50F9">
        <w:t>49</w:t>
      </w:r>
      <w:r w:rsidR="004C6291">
        <w:t xml:space="preserve">, </w:t>
      </w:r>
      <w:r w:rsidR="003E14BB">
        <w:t>Ш</w:t>
      </w:r>
      <w:r w:rsidR="00CD5B7A">
        <w:t xml:space="preserve">емуршинское </w:t>
      </w:r>
      <w:r>
        <w:t>районное Собрание депутатов Чувашской Республики решило:</w:t>
      </w:r>
    </w:p>
    <w:p w:rsidR="004C6291" w:rsidRDefault="00462311" w:rsidP="00462311">
      <w:pPr>
        <w:ind w:firstLine="708"/>
        <w:jc w:val="both"/>
      </w:pPr>
      <w:r>
        <w:t>1.</w:t>
      </w:r>
      <w:r w:rsidR="003E14BB">
        <w:t xml:space="preserve"> </w:t>
      </w:r>
      <w:proofErr w:type="gramStart"/>
      <w:r w:rsidR="00613A83">
        <w:t>В</w:t>
      </w:r>
      <w:r w:rsidR="005E50F9">
        <w:t>нести в Положение об оплате труда лиц, замещающих должности муниципальной службы в администрации Шемуршинского района Чувашской Республики</w:t>
      </w:r>
      <w:r w:rsidR="004C6291">
        <w:t>, утвержденное решением Шемуршинского районного Собрания депутатов Чувашской Республ</w:t>
      </w:r>
      <w:r w:rsidR="005E50F9">
        <w:t>ики от 08 декабря 2021 г. № 11.9</w:t>
      </w:r>
      <w:r w:rsidR="004C6291">
        <w:t xml:space="preserve">  «О</w:t>
      </w:r>
      <w:r w:rsidR="005E50F9">
        <w:t>б утверждении Положения об оплате труда лиц, замещающих должности муниципальной службы в администрации Шемуршинского района Чувашской Республики</w:t>
      </w:r>
      <w:r w:rsidR="004C6291">
        <w:t>»</w:t>
      </w:r>
      <w:r w:rsidR="00AE0212">
        <w:t xml:space="preserve"> следующие изменения:</w:t>
      </w:r>
      <w:proofErr w:type="gramEnd"/>
    </w:p>
    <w:p w:rsidR="00AE0212" w:rsidRDefault="005E50F9" w:rsidP="00462311">
      <w:pPr>
        <w:ind w:firstLine="708"/>
        <w:jc w:val="both"/>
      </w:pPr>
      <w:r>
        <w:t xml:space="preserve">- пункт 3 раздела </w:t>
      </w:r>
      <w:r>
        <w:rPr>
          <w:lang w:val="en-US"/>
        </w:rPr>
        <w:t>II</w:t>
      </w:r>
      <w:r>
        <w:t xml:space="preserve"> дополнить подпунктом следующего содержания:</w:t>
      </w:r>
    </w:p>
    <w:p w:rsidR="005E50F9" w:rsidRDefault="005E50F9" w:rsidP="00462311">
      <w:pPr>
        <w:ind w:firstLine="708"/>
        <w:jc w:val="both"/>
      </w:pPr>
      <w:r>
        <w:t>«9) ежемесячное денежное содержание.».</w:t>
      </w:r>
    </w:p>
    <w:p w:rsidR="005E50F9" w:rsidRPr="005E50F9" w:rsidRDefault="005E50F9" w:rsidP="00462311">
      <w:pPr>
        <w:ind w:firstLine="708"/>
        <w:jc w:val="both"/>
      </w:pPr>
      <w:r>
        <w:t xml:space="preserve">- в пункте 2 раздела </w:t>
      </w:r>
      <w:r w:rsidRPr="005E50F9">
        <w:t xml:space="preserve"> </w:t>
      </w:r>
      <w:r>
        <w:rPr>
          <w:lang w:val="en-US"/>
        </w:rPr>
        <w:t>III</w:t>
      </w:r>
      <w:r>
        <w:t xml:space="preserve"> слова «настоящей статьи» заменить словами «настоящего раздела».</w:t>
      </w:r>
    </w:p>
    <w:p w:rsidR="00462311" w:rsidRDefault="002F48C2" w:rsidP="002F48C2">
      <w:pPr>
        <w:jc w:val="both"/>
      </w:pPr>
      <w:r>
        <w:t xml:space="preserve">        </w:t>
      </w:r>
      <w:r w:rsidR="003E14BB">
        <w:t xml:space="preserve">   </w:t>
      </w:r>
      <w:r w:rsidR="00462311">
        <w:t>2.</w:t>
      </w:r>
      <w:r w:rsidR="003E14BB">
        <w:t xml:space="preserve"> </w:t>
      </w:r>
      <w:r w:rsidR="00462311">
        <w:t xml:space="preserve">Настоящее решение вступает в силу после его </w:t>
      </w:r>
      <w:r w:rsidR="00AF4E32">
        <w:t>официального опубликования</w:t>
      </w:r>
      <w:r w:rsidR="00462311">
        <w:t>.</w:t>
      </w:r>
    </w:p>
    <w:p w:rsidR="00462311" w:rsidRDefault="00462311" w:rsidP="00462311">
      <w:pPr>
        <w:pStyle w:val="1"/>
        <w:jc w:val="both"/>
        <w:rPr>
          <w:szCs w:val="24"/>
        </w:rPr>
      </w:pPr>
    </w:p>
    <w:p w:rsidR="00613A83" w:rsidRPr="00613A83" w:rsidRDefault="00613A83" w:rsidP="00613A83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</w:t>
      </w:r>
      <w:r w:rsidR="00B153C9">
        <w:t xml:space="preserve">     </w:t>
      </w:r>
      <w:bookmarkStart w:id="0" w:name="_GoBack"/>
      <w:bookmarkEnd w:id="0"/>
      <w:r>
        <w:t>Ю.Ф. Ермолаев</w:t>
      </w:r>
    </w:p>
    <w:sectPr w:rsidR="00462311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B5852"/>
    <w:rsid w:val="002F48C2"/>
    <w:rsid w:val="00372868"/>
    <w:rsid w:val="003E14BB"/>
    <w:rsid w:val="00462311"/>
    <w:rsid w:val="00491A62"/>
    <w:rsid w:val="004C6291"/>
    <w:rsid w:val="00585EF9"/>
    <w:rsid w:val="005E50F9"/>
    <w:rsid w:val="00613A83"/>
    <w:rsid w:val="00622ED7"/>
    <w:rsid w:val="006864DE"/>
    <w:rsid w:val="00693D74"/>
    <w:rsid w:val="00816657"/>
    <w:rsid w:val="009E0406"/>
    <w:rsid w:val="00A204F9"/>
    <w:rsid w:val="00A95BC0"/>
    <w:rsid w:val="00AE0212"/>
    <w:rsid w:val="00AF4E32"/>
    <w:rsid w:val="00B153C9"/>
    <w:rsid w:val="00B91268"/>
    <w:rsid w:val="00BB1CDC"/>
    <w:rsid w:val="00BF5A80"/>
    <w:rsid w:val="00BF7270"/>
    <w:rsid w:val="00C01AAD"/>
    <w:rsid w:val="00CD5B7A"/>
    <w:rsid w:val="00D511F2"/>
    <w:rsid w:val="00DF770F"/>
    <w:rsid w:val="00F02632"/>
    <w:rsid w:val="00FC7421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  <w:style w:type="paragraph" w:styleId="a7">
    <w:name w:val="List Paragraph"/>
    <w:basedOn w:val="a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2</cp:revision>
  <cp:lastPrinted>2022-04-09T07:02:00Z</cp:lastPrinted>
  <dcterms:created xsi:type="dcterms:W3CDTF">2022-04-09T07:02:00Z</dcterms:created>
  <dcterms:modified xsi:type="dcterms:W3CDTF">2022-04-09T07:02:00Z</dcterms:modified>
</cp:coreProperties>
</file>