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0C" w:rsidRPr="00B77356" w:rsidRDefault="00B7370C" w:rsidP="00B7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7735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32204AF0" wp14:editId="1BE7AADD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07951" w:rsidRPr="00207951" w:rsidTr="00213E52">
        <w:trPr>
          <w:cantSplit/>
          <w:trHeight w:val="387"/>
        </w:trPr>
        <w:tc>
          <w:tcPr>
            <w:tcW w:w="4161" w:type="dxa"/>
            <w:hideMark/>
          </w:tcPr>
          <w:p w:rsidR="00B7370C" w:rsidRPr="00207951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0795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B7370C" w:rsidRPr="00207951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B7370C" w:rsidRPr="00207951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795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07951" w:rsidRPr="00207951" w:rsidTr="00213E52">
        <w:trPr>
          <w:cantSplit/>
          <w:trHeight w:val="1785"/>
        </w:trPr>
        <w:tc>
          <w:tcPr>
            <w:tcW w:w="4161" w:type="dxa"/>
          </w:tcPr>
          <w:p w:rsidR="00B7370C" w:rsidRPr="00207951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0795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B7370C" w:rsidRPr="00207951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0795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B7370C" w:rsidRPr="00207951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207951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0795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B7370C" w:rsidRPr="00207951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207951" w:rsidRDefault="008B0397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 w:rsidRPr="002079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2079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B7370C" w:rsidRPr="002079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B7370C" w:rsidRPr="002079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B7370C" w:rsidRPr="00207951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795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2079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B7370C" w:rsidRPr="00207951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370C" w:rsidRPr="00207951" w:rsidRDefault="00B7370C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B7370C" w:rsidRPr="00207951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0795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B7370C" w:rsidRPr="00207951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795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B7370C" w:rsidRPr="00207951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7370C" w:rsidRPr="00207951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0795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B7370C" w:rsidRPr="00207951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207951" w:rsidRDefault="008B0397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10.12</w:t>
            </w:r>
            <w:r w:rsidR="00B7370C" w:rsidRPr="002079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6B5138" w:rsidRPr="002079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  <w:p w:rsidR="00B7370C" w:rsidRPr="00207951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0795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B7370C" w:rsidRPr="00207951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207951" w:rsidRPr="00207951" w:rsidTr="00213E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70C" w:rsidRPr="00207951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</w:t>
            </w:r>
            <w:r w:rsidR="00B7370C"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07951" w:rsidRPr="00207951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="00EC54B2"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7370C"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7370C"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0C" w:rsidRPr="00207951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  <w:r w:rsidR="00B7370C"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740" w:rsidRPr="00207951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740" w:rsidRPr="00207951" w:rsidRDefault="00882740" w:rsidP="0088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5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7951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proofErr w:type="gramStart"/>
      <w:r w:rsidRPr="00207951">
        <w:rPr>
          <w:rFonts w:ascii="Times New Roman" w:hAnsi="Times New Roman" w:cs="Times New Roman"/>
          <w:sz w:val="24"/>
          <w:szCs w:val="24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14.05.2021 № 31 «О преобразовании муниципальных образований Шумерлинского района Чувашской Республики и о внесении изменений в Закон Чувашской</w:t>
      </w:r>
      <w:proofErr w:type="gramEnd"/>
      <w:r w:rsidRPr="00207951">
        <w:rPr>
          <w:rFonts w:ascii="Times New Roman" w:hAnsi="Times New Roman" w:cs="Times New Roman"/>
          <w:sz w:val="24"/>
          <w:szCs w:val="24"/>
        </w:rPr>
        <w:t xml:space="preserve">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</w:p>
    <w:p w:rsidR="00B7370C" w:rsidRPr="00207951" w:rsidRDefault="00B7370C" w:rsidP="00B7370C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B7370C" w:rsidRPr="00207951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51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B7370C" w:rsidRPr="00207951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51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B7370C" w:rsidRPr="00B77356" w:rsidRDefault="00E96921" w:rsidP="00E96921">
      <w:pPr>
        <w:tabs>
          <w:tab w:val="left" w:pos="6873"/>
        </w:tabs>
        <w:spacing w:after="0" w:line="240" w:lineRule="auto"/>
        <w:ind w:right="-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7370C" w:rsidRPr="00207951" w:rsidRDefault="00B7370C" w:rsidP="00B7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82740" w:rsidRPr="00207951">
        <w:rPr>
          <w:rFonts w:ascii="Times New Roman" w:hAnsi="Times New Roman"/>
          <w:sz w:val="24"/>
          <w:szCs w:val="24"/>
        </w:rPr>
        <w:t>Ликвидировать</w:t>
      </w:r>
      <w:r w:rsidRPr="00207951">
        <w:rPr>
          <w:rFonts w:ascii="Times New Roman" w:eastAsia="Calibri" w:hAnsi="Times New Roman" w:cs="Times New Roman"/>
          <w:sz w:val="24"/>
          <w:szCs w:val="24"/>
        </w:rPr>
        <w:t xml:space="preserve"> администрацию </w:t>
      </w:r>
      <w:r w:rsidR="00207951" w:rsidRPr="00207951">
        <w:rPr>
          <w:rFonts w:ascii="Times New Roman" w:eastAsia="Calibri" w:hAnsi="Times New Roman" w:cs="Times New Roman"/>
          <w:sz w:val="24"/>
          <w:szCs w:val="24"/>
        </w:rPr>
        <w:t>Краснооктябрьского</w:t>
      </w:r>
      <w:r w:rsidR="00EC54B2" w:rsidRPr="0020795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07951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  <w:r w:rsidR="00882740" w:rsidRPr="00207951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207951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415EFD" w:rsidRPr="002079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07951" w:rsidRPr="00207951">
        <w:rPr>
          <w:rFonts w:ascii="Times New Roman" w:eastAsia="Calibri" w:hAnsi="Times New Roman" w:cs="Times New Roman"/>
          <w:sz w:val="24"/>
          <w:szCs w:val="24"/>
        </w:rPr>
        <w:t xml:space="preserve">ОГРН: 1052138008647, ИНН: 2118002038, адрес: 429101, Чувашская Республика - Чувашия, </w:t>
      </w:r>
      <w:proofErr w:type="spellStart"/>
      <w:r w:rsidR="00207951" w:rsidRPr="00207951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="00207951" w:rsidRPr="00207951">
        <w:rPr>
          <w:rFonts w:ascii="Times New Roman" w:eastAsia="Calibri" w:hAnsi="Times New Roman" w:cs="Times New Roman"/>
          <w:sz w:val="24"/>
          <w:szCs w:val="24"/>
        </w:rPr>
        <w:t xml:space="preserve"> район, поселок Красный Октябрь, улица Комсомольская, 23, </w:t>
      </w:r>
      <w:r w:rsidR="00415EFD" w:rsidRPr="00207951">
        <w:rPr>
          <w:rFonts w:ascii="Times New Roman" w:hAnsi="Times New Roman"/>
          <w:sz w:val="24"/>
          <w:szCs w:val="24"/>
          <w:shd w:val="clear" w:color="auto" w:fill="FFFFFF"/>
        </w:rPr>
        <w:t xml:space="preserve">(далее – администрация </w:t>
      </w:r>
      <w:r w:rsidR="00207951" w:rsidRPr="00207951">
        <w:rPr>
          <w:rFonts w:ascii="Times New Roman" w:hAnsi="Times New Roman"/>
          <w:sz w:val="24"/>
          <w:szCs w:val="24"/>
          <w:shd w:val="clear" w:color="auto" w:fill="FFFFFF"/>
        </w:rPr>
        <w:t>Краснооктябрьского</w:t>
      </w:r>
      <w:r w:rsidR="00EC54B2" w:rsidRPr="002079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5EFD" w:rsidRPr="00207951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415EFD" w:rsidRPr="00207951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951">
        <w:rPr>
          <w:rFonts w:ascii="Times New Roman" w:hAnsi="Times New Roman"/>
          <w:sz w:val="24"/>
          <w:szCs w:val="24"/>
        </w:rPr>
        <w:t>2. Утвердить:</w:t>
      </w:r>
    </w:p>
    <w:p w:rsidR="00415EFD" w:rsidRPr="00207951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951">
        <w:rPr>
          <w:rFonts w:ascii="Times New Roman" w:hAnsi="Times New Roman"/>
          <w:sz w:val="24"/>
          <w:szCs w:val="24"/>
        </w:rPr>
        <w:t xml:space="preserve">2.1. Положение о ликвидационной комиссии </w:t>
      </w:r>
      <w:r w:rsidRPr="00207951">
        <w:rPr>
          <w:rFonts w:ascii="Times New Roman" w:hAnsi="Times New Roman"/>
          <w:sz w:val="24"/>
          <w:szCs w:val="24"/>
          <w:shd w:val="clear" w:color="auto" w:fill="FFFFFF"/>
        </w:rPr>
        <w:t>администраци</w:t>
      </w:r>
      <w:r w:rsidR="00961B81" w:rsidRPr="0020795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079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07951" w:rsidRPr="00207951">
        <w:rPr>
          <w:rFonts w:ascii="Times New Roman" w:hAnsi="Times New Roman"/>
          <w:sz w:val="24"/>
          <w:szCs w:val="24"/>
          <w:shd w:val="clear" w:color="auto" w:fill="FFFFFF"/>
        </w:rPr>
        <w:t>Краснооктябрьского</w:t>
      </w:r>
      <w:r w:rsidR="0050627B" w:rsidRPr="002079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54B2" w:rsidRPr="0020795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07951" w:rsidRPr="00207951">
        <w:rPr>
          <w:rFonts w:ascii="Times New Roman" w:hAnsi="Times New Roman" w:cs="Times New Roman"/>
          <w:sz w:val="24"/>
          <w:szCs w:val="24"/>
        </w:rPr>
        <w:t xml:space="preserve"> </w:t>
      </w:r>
      <w:r w:rsidRPr="00207951">
        <w:rPr>
          <w:rFonts w:ascii="Times New Roman" w:hAnsi="Times New Roman"/>
          <w:sz w:val="24"/>
          <w:szCs w:val="24"/>
        </w:rPr>
        <w:t>(Приложение № 1);</w:t>
      </w:r>
    </w:p>
    <w:p w:rsidR="00415EFD" w:rsidRPr="00207951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951">
        <w:rPr>
          <w:rFonts w:ascii="Times New Roman" w:hAnsi="Times New Roman"/>
          <w:sz w:val="24"/>
          <w:szCs w:val="24"/>
        </w:rPr>
        <w:t xml:space="preserve">2.2. Состав ликвидационной комиссии </w:t>
      </w:r>
      <w:r w:rsidRPr="00207951">
        <w:rPr>
          <w:rFonts w:ascii="Times New Roman" w:hAnsi="Times New Roman"/>
          <w:sz w:val="24"/>
          <w:szCs w:val="24"/>
          <w:shd w:val="clear" w:color="auto" w:fill="FFFFFF"/>
        </w:rPr>
        <w:t>администраци</w:t>
      </w:r>
      <w:r w:rsidR="00961B81" w:rsidRPr="0020795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EC54B2" w:rsidRPr="00207951">
        <w:rPr>
          <w:rFonts w:ascii="Times New Roman" w:hAnsi="Times New Roman" w:cs="Times New Roman"/>
          <w:sz w:val="24"/>
          <w:szCs w:val="24"/>
        </w:rPr>
        <w:t xml:space="preserve"> </w:t>
      </w:r>
      <w:r w:rsidR="00207951" w:rsidRPr="00207951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="00EC54B2" w:rsidRPr="002079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07951">
        <w:rPr>
          <w:rFonts w:ascii="Times New Roman" w:hAnsi="Times New Roman"/>
          <w:sz w:val="24"/>
          <w:szCs w:val="24"/>
        </w:rPr>
        <w:t xml:space="preserve">(Приложение № </w:t>
      </w:r>
      <w:r w:rsidR="00961B81" w:rsidRPr="00207951">
        <w:rPr>
          <w:rFonts w:ascii="Times New Roman" w:hAnsi="Times New Roman"/>
          <w:sz w:val="24"/>
          <w:szCs w:val="24"/>
        </w:rPr>
        <w:t>2</w:t>
      </w:r>
      <w:r w:rsidRPr="00207951">
        <w:rPr>
          <w:rFonts w:ascii="Times New Roman" w:hAnsi="Times New Roman"/>
          <w:sz w:val="24"/>
          <w:szCs w:val="24"/>
        </w:rPr>
        <w:t>).</w:t>
      </w:r>
    </w:p>
    <w:p w:rsidR="00415EFD" w:rsidRPr="00207951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951">
        <w:rPr>
          <w:rFonts w:ascii="Times New Roman" w:hAnsi="Times New Roman"/>
          <w:sz w:val="24"/>
          <w:szCs w:val="24"/>
        </w:rPr>
        <w:t xml:space="preserve">2.3. План мероприятий по ликвидации </w:t>
      </w:r>
      <w:r w:rsidRPr="00207951">
        <w:rPr>
          <w:rFonts w:ascii="Times New Roman" w:hAnsi="Times New Roman"/>
          <w:sz w:val="24"/>
          <w:szCs w:val="24"/>
          <w:shd w:val="clear" w:color="auto" w:fill="FFFFFF"/>
        </w:rPr>
        <w:t>администраци</w:t>
      </w:r>
      <w:r w:rsidR="00961B81" w:rsidRPr="0020795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079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07951" w:rsidRPr="00207951">
        <w:rPr>
          <w:rFonts w:ascii="Times New Roman" w:hAnsi="Times New Roman"/>
          <w:sz w:val="24"/>
          <w:szCs w:val="24"/>
          <w:shd w:val="clear" w:color="auto" w:fill="FFFFFF"/>
        </w:rPr>
        <w:t xml:space="preserve">Краснооктябрьского </w:t>
      </w:r>
      <w:r w:rsidR="00EC54B2" w:rsidRPr="002079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07951">
        <w:rPr>
          <w:rFonts w:ascii="Times New Roman" w:hAnsi="Times New Roman"/>
          <w:sz w:val="24"/>
          <w:szCs w:val="24"/>
        </w:rPr>
        <w:t xml:space="preserve">(Приложение № </w:t>
      </w:r>
      <w:r w:rsidR="00961B81" w:rsidRPr="00207951">
        <w:rPr>
          <w:rFonts w:ascii="Times New Roman" w:hAnsi="Times New Roman"/>
          <w:sz w:val="24"/>
          <w:szCs w:val="24"/>
        </w:rPr>
        <w:t>3</w:t>
      </w:r>
      <w:r w:rsidRPr="00207951">
        <w:rPr>
          <w:rFonts w:ascii="Times New Roman" w:hAnsi="Times New Roman"/>
          <w:sz w:val="24"/>
          <w:szCs w:val="24"/>
        </w:rPr>
        <w:t>);</w:t>
      </w:r>
    </w:p>
    <w:p w:rsidR="00415EFD" w:rsidRPr="00207951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951">
        <w:rPr>
          <w:rFonts w:ascii="Times New Roman" w:hAnsi="Times New Roman"/>
          <w:sz w:val="24"/>
          <w:szCs w:val="24"/>
          <w:shd w:val="clear" w:color="auto" w:fill="FFFFFF"/>
        </w:rPr>
        <w:t xml:space="preserve">3.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961B81" w:rsidRPr="00207951">
        <w:rPr>
          <w:rFonts w:ascii="Times New Roman" w:hAnsi="Times New Roman"/>
          <w:sz w:val="24"/>
          <w:szCs w:val="24"/>
          <w:shd w:val="clear" w:color="auto" w:fill="FFFFFF"/>
        </w:rPr>
        <w:t>адм</w:t>
      </w:r>
      <w:r w:rsidR="005420CE" w:rsidRPr="00207951">
        <w:rPr>
          <w:rFonts w:ascii="Times New Roman" w:hAnsi="Times New Roman"/>
          <w:sz w:val="24"/>
          <w:szCs w:val="24"/>
          <w:shd w:val="clear" w:color="auto" w:fill="FFFFFF"/>
        </w:rPr>
        <w:t xml:space="preserve">инистрации </w:t>
      </w:r>
      <w:r w:rsidR="00207951" w:rsidRPr="00207951">
        <w:rPr>
          <w:rFonts w:ascii="Times New Roman" w:hAnsi="Times New Roman"/>
          <w:sz w:val="24"/>
          <w:szCs w:val="24"/>
          <w:shd w:val="clear" w:color="auto" w:fill="FFFFFF"/>
        </w:rPr>
        <w:t>Краснооктябрьского</w:t>
      </w:r>
      <w:r w:rsidR="00C85265" w:rsidRPr="00207951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</w:t>
      </w:r>
      <w:r w:rsidRPr="00207951">
        <w:rPr>
          <w:rFonts w:ascii="Times New Roman" w:hAnsi="Times New Roman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415EFD" w:rsidRPr="00207951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951">
        <w:rPr>
          <w:rFonts w:ascii="Times New Roman" w:hAnsi="Times New Roman"/>
          <w:sz w:val="24"/>
          <w:szCs w:val="24"/>
          <w:shd w:val="clear" w:color="auto" w:fill="FFFFFF"/>
        </w:rPr>
        <w:t>4. Настоящее решение 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:rsidR="00415EFD" w:rsidRPr="00207951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951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proofErr w:type="gramStart"/>
      <w:r w:rsidRPr="00207951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207951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исполнением решения возложить на председателя Собрания депутатов Шумерлинского муниципального округа Чувашской Республики.</w:t>
      </w:r>
    </w:p>
    <w:p w:rsidR="00B7370C" w:rsidRPr="00207951" w:rsidRDefault="00415EFD" w:rsidP="00C85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951">
        <w:rPr>
          <w:rFonts w:ascii="Times New Roman" w:hAnsi="Times New Roman"/>
          <w:sz w:val="24"/>
          <w:szCs w:val="24"/>
          <w:shd w:val="clear" w:color="auto" w:fill="FFFFFF"/>
        </w:rPr>
        <w:t>6. Настоящее решение вступает в силу со дня его подписания.</w:t>
      </w:r>
    </w:p>
    <w:p w:rsidR="00B7370C" w:rsidRPr="00207951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70C" w:rsidRPr="00207951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951">
        <w:rPr>
          <w:rFonts w:ascii="Times New Roman" w:eastAsia="Calibri" w:hAnsi="Times New Roman" w:cs="Times New Roman"/>
          <w:sz w:val="24"/>
          <w:szCs w:val="24"/>
        </w:rPr>
        <w:t>Председатель Собрания депутатов</w:t>
      </w:r>
    </w:p>
    <w:p w:rsidR="00B7370C" w:rsidRPr="00207951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951">
        <w:rPr>
          <w:rFonts w:ascii="Times New Roman" w:eastAsia="Calibri" w:hAnsi="Times New Roman" w:cs="Times New Roman"/>
          <w:sz w:val="24"/>
          <w:szCs w:val="24"/>
        </w:rPr>
        <w:t>Шумерлинского муниципального округа</w:t>
      </w:r>
      <w:r w:rsidRPr="00207951">
        <w:rPr>
          <w:rFonts w:ascii="Times New Roman" w:eastAsia="Calibri" w:hAnsi="Times New Roman" w:cs="Times New Roman"/>
          <w:sz w:val="24"/>
          <w:szCs w:val="24"/>
        </w:rPr>
        <w:tab/>
      </w:r>
      <w:r w:rsidRPr="00207951">
        <w:rPr>
          <w:rFonts w:ascii="Times New Roman" w:eastAsia="Calibri" w:hAnsi="Times New Roman" w:cs="Times New Roman"/>
          <w:sz w:val="24"/>
          <w:szCs w:val="24"/>
        </w:rPr>
        <w:tab/>
      </w:r>
      <w:r w:rsidRPr="00207951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C85265" w:rsidRPr="00207951">
        <w:rPr>
          <w:rFonts w:ascii="Times New Roman" w:eastAsia="Calibri" w:hAnsi="Times New Roman" w:cs="Times New Roman"/>
          <w:sz w:val="24"/>
          <w:szCs w:val="24"/>
        </w:rPr>
        <w:t xml:space="preserve">                   Б.Г. Леонтьев</w:t>
      </w:r>
    </w:p>
    <w:p w:rsidR="00C85265" w:rsidRPr="00C85265" w:rsidRDefault="00C85265" w:rsidP="00C852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85265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C85265" w:rsidRPr="00C85265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85265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85265">
        <w:rPr>
          <w:rFonts w:ascii="Times New Roman" w:hAnsi="Times New Roman" w:cs="Times New Roman"/>
        </w:rPr>
        <w:t xml:space="preserve">Собрания депутатов </w:t>
      </w:r>
    </w:p>
    <w:p w:rsidR="00C85265" w:rsidRPr="00C85265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85265">
        <w:rPr>
          <w:rFonts w:ascii="Times New Roman" w:hAnsi="Times New Roman" w:cs="Times New Roman"/>
        </w:rPr>
        <w:t>Шумерлинского муниципального округа</w:t>
      </w:r>
    </w:p>
    <w:p w:rsidR="00C85265" w:rsidRPr="00C85265" w:rsidRDefault="008B0397" w:rsidP="00C85265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о</w:t>
      </w:r>
      <w:r w:rsidR="00C85265" w:rsidRPr="00C8526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10</w:t>
      </w:r>
      <w:r w:rsidR="00C85265" w:rsidRPr="00C852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C85265" w:rsidRPr="00C85265">
        <w:rPr>
          <w:rFonts w:ascii="Times New Roman" w:hAnsi="Times New Roman" w:cs="Times New Roman"/>
        </w:rPr>
        <w:t xml:space="preserve">.2021 № </w:t>
      </w:r>
      <w:r>
        <w:rPr>
          <w:rFonts w:ascii="Times New Roman" w:hAnsi="Times New Roman" w:cs="Times New Roman"/>
        </w:rPr>
        <w:t>3</w:t>
      </w:r>
      <w:r w:rsidR="006B5138" w:rsidRPr="00207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ПОЛОЖЕНИЕ </w:t>
      </w: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</w:t>
      </w:r>
      <w:r w:rsidRPr="00207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ЛИКВИДАЦИОННОЙ </w:t>
      </w:r>
      <w:r w:rsidRPr="00207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КОМИССИИ </w:t>
      </w:r>
      <w:r w:rsidRPr="00207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АДМИНИСТРАЦИИ </w:t>
      </w:r>
    </w:p>
    <w:p w:rsidR="00C85265" w:rsidRPr="00B77356" w:rsidRDefault="00207951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207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КРАСНООКТЯБРЬСКОГО</w:t>
      </w:r>
      <w:r w:rsidR="00C85265" w:rsidRPr="00207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СЕЛЬСКОГО  ПОСЕЛЕНИЯ  </w:t>
      </w: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265" w:rsidRPr="00C85265" w:rsidRDefault="00C85265" w:rsidP="00C85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26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85265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14.05.2021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</w:t>
      </w:r>
      <w:proofErr w:type="gramEnd"/>
      <w:r w:rsidRPr="00C85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265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5265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порядок формирования ликвидационной комиссии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207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07951" w:rsidRPr="00207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Краснооктябрьского</w:t>
      </w:r>
      <w:r w:rsidRPr="00207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ликвидационная комиссия), ее функции, порядок работы и принятия решений, а также правовой статус членов комиссии.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Ликвидационная комиссия – уполномоченные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Собранием депутатов Шумерлинского муниципального округа Чувашской Республики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обеспечивающие реализацию полномочий по управлению делами ликвидируемой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="00207951" w:rsidRPr="00D13450">
        <w:t xml:space="preserve"> </w:t>
      </w:r>
      <w:r w:rsidR="00207951" w:rsidRPr="00D13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Краснооктябрьского</w:t>
      </w:r>
      <w:r w:rsidRPr="00D13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Pr="00D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администрация)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ее ликвидации.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Ликвидация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завершенной, а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прекратившим существование, после внесения об этом записи в Единый государственный реестр юридических лиц, в порядке установленным Федеральным законом от 08.08.2001 № 129-ФЗ «О государственной регистрации юридических лиц и индивидуальных предпринимателей».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расходов на мероприятия по ликвидации администрации до 31.12.2021 года производится за счет средств, предусмотренных в бюджете</w:t>
      </w:r>
      <w:r w:rsidR="00AE730B" w:rsidRPr="00D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01.01.2022 года производится за счет средств, предусмотренных в бюджете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Шумерлинского муниципального округа Чувашской Республики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08.08.2001 № 129-ФЗ «О государственной регистрации</w:t>
      </w:r>
      <w:proofErr w:type="gramEnd"/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и индивидуальных предпринимателей».</w:t>
      </w: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Формирование ликвидационной комиссии</w:t>
      </w: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Решением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Собрания депутатов Шумерлинского муниципального округа Чувашской Республики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персональный состав ликвидационной комиссии.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 момента назначения ликвидационной комиссии к ней переходят полномочия по управлению делами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 как юридического лица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Ликвидационная комиссия от имени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в суде.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Ликвидационная комиссия обязана действовать добросовестно и разумно в интересах ликвидируемого юридического лица, а также его кредиторов.</w:t>
      </w: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Функции ликвидационной комиссии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 целью осуществления полномочий по управлению делами ликвидируемой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ее ликвидации, на ликвидационную комиссию возлагаются следующие функции: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3.1.1. в сфере правового обеспечения: организация юридического сопровождения деятельности ликвидируемой </w:t>
      </w:r>
      <w:r w:rsidR="00AE730B" w:rsidRPr="00D13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правой экспертизы актов, принимаемых ликвидационной комиссией;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Ликвидационная комиссия осуществляет и иные полномочия, установленные действующим законодательством.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работы ликвидационной комиссии</w:t>
      </w: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Ликвидационная комиссия обеспечивает реализацию полномочий по управлению делами ликвидируемой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ее ликвидации согласно действующему законодательству, плану ликвидационных мероприятий и настоящему Положению.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C852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решении вопросов каждый член ликвидационной комиссии обладает одним голосом.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Председатель ликвидационной комиссии:</w:t>
      </w:r>
    </w:p>
    <w:p w:rsidR="00C85265" w:rsidRPr="00C85265" w:rsidRDefault="00C85265" w:rsidP="00C852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4.6.1. организует работу по ликвидации </w:t>
      </w:r>
      <w:r w:rsidR="00AE730B" w:rsidRPr="00D13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265" w:rsidRPr="00C85265" w:rsidRDefault="00C85265" w:rsidP="00C8526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является единоличным исполнительным органом юридического лица, действует на основе единоначалия;</w:t>
      </w:r>
    </w:p>
    <w:p w:rsidR="00C85265" w:rsidRPr="00C85265" w:rsidRDefault="00C85265" w:rsidP="00C852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4.6.3. действует без доверенности от имени </w:t>
      </w:r>
      <w:r w:rsidR="00AE730B" w:rsidRPr="00D13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4.6.4. распоряжается имуществом </w:t>
      </w:r>
      <w:r w:rsidR="00AE730B" w:rsidRPr="00D13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4.6.5. обеспечивает своевременную уплату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4.6.6. представляет отчетность в связи с ликвидацией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законодательством Российской Федерации;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4.6.7.  представляет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Собранию депутатов Шумерлинского муниципального округа Чувашской Республики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утверждение промежуточный ликвидационный баланс и ликвидационный баланс.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4.6.8. 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Член ликвидационной комиссии: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4.7.1. добросовестно и разумно исполняет свои обязанности, обеспечивает выполнение установленных для ликвидации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4.7.2. представляет председателю ликвидационной комиссии отчеты о деятельности в связи с ликвидацией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</w:t>
      </w:r>
      <w:r w:rsidR="00AE730B" w:rsidRPr="00D13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страции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 решает иные вопросы, отнесенные законодательством Российской Федерации к компетенции члена ликвидационной комиссии.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Документы, исходящие от имени ликвидационной комиссии, подписываются ее председателем.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Член ликвидационной комиссии несет ответственность за причиненный ущерб </w:t>
      </w:r>
      <w:r w:rsidR="00AE730B" w:rsidRPr="00D13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26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77356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77356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77356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77356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77356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77356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77356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77356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77356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77356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77356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77356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77356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№ 2</w:t>
      </w:r>
    </w:p>
    <w:p w:rsidR="00C85265" w:rsidRPr="00C85265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85265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85265">
        <w:rPr>
          <w:rFonts w:ascii="Times New Roman" w:hAnsi="Times New Roman" w:cs="Times New Roman"/>
        </w:rPr>
        <w:t xml:space="preserve">Собрания депутатов </w:t>
      </w:r>
    </w:p>
    <w:p w:rsidR="00C85265" w:rsidRPr="00C85265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85265">
        <w:rPr>
          <w:rFonts w:ascii="Times New Roman" w:hAnsi="Times New Roman" w:cs="Times New Roman"/>
        </w:rPr>
        <w:t>Шумерлинского муниципального округа</w:t>
      </w:r>
    </w:p>
    <w:p w:rsidR="00C85265" w:rsidRPr="00C85265" w:rsidRDefault="00C85265" w:rsidP="00C85265">
      <w:pPr>
        <w:spacing w:after="0" w:line="240" w:lineRule="auto"/>
        <w:jc w:val="right"/>
      </w:pPr>
      <w:r w:rsidRPr="00C85265">
        <w:rPr>
          <w:rFonts w:ascii="Times New Roman" w:hAnsi="Times New Roman" w:cs="Times New Roman"/>
        </w:rPr>
        <w:t xml:space="preserve">от </w:t>
      </w:r>
      <w:r w:rsidR="008B0397">
        <w:rPr>
          <w:rFonts w:ascii="Times New Roman" w:hAnsi="Times New Roman" w:cs="Times New Roman"/>
        </w:rPr>
        <w:t>10</w:t>
      </w:r>
      <w:r w:rsidRPr="00C85265">
        <w:rPr>
          <w:rFonts w:ascii="Times New Roman" w:hAnsi="Times New Roman" w:cs="Times New Roman"/>
        </w:rPr>
        <w:t>.</w:t>
      </w:r>
      <w:r w:rsidR="008B0397">
        <w:rPr>
          <w:rFonts w:ascii="Times New Roman" w:hAnsi="Times New Roman" w:cs="Times New Roman"/>
        </w:rPr>
        <w:t>12</w:t>
      </w:r>
      <w:r w:rsidRPr="00C85265">
        <w:rPr>
          <w:rFonts w:ascii="Times New Roman" w:hAnsi="Times New Roman" w:cs="Times New Roman"/>
        </w:rPr>
        <w:t>.2021 №</w:t>
      </w:r>
      <w:r w:rsidR="008B0397">
        <w:rPr>
          <w:rFonts w:ascii="Times New Roman" w:hAnsi="Times New Roman" w:cs="Times New Roman"/>
        </w:rPr>
        <w:t xml:space="preserve"> 3</w:t>
      </w:r>
      <w:r w:rsidRPr="00C85265">
        <w:rPr>
          <w:rFonts w:ascii="Times New Roman" w:hAnsi="Times New Roman" w:cs="Times New Roman"/>
        </w:rPr>
        <w:t>/</w:t>
      </w:r>
      <w:r w:rsidR="008B0397">
        <w:rPr>
          <w:rFonts w:ascii="Times New Roman" w:hAnsi="Times New Roman" w:cs="Times New Roman"/>
        </w:rPr>
        <w:t>5</w:t>
      </w: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СОСТАВ ЛИКВИДАЦИОННОЙ КОМИССИИ </w:t>
      </w: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АДМИНИСТРАЦИИ </w:t>
      </w:r>
      <w:r w:rsidR="00AE730B" w:rsidRPr="00D134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13450" w:rsidRPr="00D134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КРАСНООКТЯБРЬСКОГО </w:t>
      </w:r>
      <w:r w:rsidR="00AE730B" w:rsidRPr="00D134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СЕЛЬСКОГО  ПОСЕЛЕНИЯ  </w:t>
      </w: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165CBB" w:rsidRDefault="00165CBB" w:rsidP="00165CBB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9702E">
        <w:rPr>
          <w:rFonts w:ascii="Times New Roman" w:eastAsia="Calibri" w:hAnsi="Times New Roman" w:cs="Times New Roman"/>
          <w:sz w:val="24"/>
          <w:szCs w:val="24"/>
        </w:rPr>
        <w:t>Лазарева Татьяна Васильевна</w:t>
      </w:r>
      <w:r w:rsidRPr="0012224C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председатель ликвидационной комиссии;</w:t>
      </w:r>
    </w:p>
    <w:p w:rsidR="00165CBB" w:rsidRDefault="00165CBB" w:rsidP="00165CBB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165CBB" w:rsidRDefault="00165CBB" w:rsidP="00165CBB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Тихонова Оксана Геннадьевна – член ликвидационной комиссии;</w:t>
      </w:r>
    </w:p>
    <w:p w:rsidR="00165CBB" w:rsidRDefault="00165CBB" w:rsidP="00165CBB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Николаева Мария Михайловна – член ликвидационной комиссии.</w:t>
      </w:r>
    </w:p>
    <w:p w:rsidR="00165CBB" w:rsidRDefault="00165CBB" w:rsidP="00165CBB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C85265" w:rsidRPr="00C85265" w:rsidSect="00C85265">
          <w:pgSz w:w="11906" w:h="16838"/>
          <w:pgMar w:top="567" w:right="850" w:bottom="142" w:left="1701" w:header="708" w:footer="708" w:gutter="0"/>
          <w:cols w:space="708"/>
          <w:docGrid w:linePitch="360"/>
        </w:sect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85265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C85265" w:rsidRPr="00C85265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85265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85265">
        <w:rPr>
          <w:rFonts w:ascii="Times New Roman" w:hAnsi="Times New Roman" w:cs="Times New Roman"/>
        </w:rPr>
        <w:t xml:space="preserve">Собрания депутатов </w:t>
      </w:r>
    </w:p>
    <w:p w:rsidR="00C85265" w:rsidRPr="00C85265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85265">
        <w:rPr>
          <w:rFonts w:ascii="Times New Roman" w:hAnsi="Times New Roman" w:cs="Times New Roman"/>
        </w:rPr>
        <w:t>Шумерлинского муниципального округа</w:t>
      </w:r>
    </w:p>
    <w:p w:rsidR="00C85265" w:rsidRPr="00C85265" w:rsidRDefault="00C85265" w:rsidP="00C85265">
      <w:pPr>
        <w:spacing w:after="0" w:line="240" w:lineRule="auto"/>
        <w:jc w:val="right"/>
      </w:pPr>
      <w:r w:rsidRPr="00C85265">
        <w:rPr>
          <w:rFonts w:ascii="Times New Roman" w:hAnsi="Times New Roman" w:cs="Times New Roman"/>
        </w:rPr>
        <w:t xml:space="preserve">от </w:t>
      </w:r>
      <w:r w:rsidR="008B0397">
        <w:rPr>
          <w:rFonts w:ascii="Times New Roman" w:hAnsi="Times New Roman" w:cs="Times New Roman"/>
        </w:rPr>
        <w:t>10</w:t>
      </w:r>
      <w:r w:rsidRPr="00C85265">
        <w:rPr>
          <w:rFonts w:ascii="Times New Roman" w:hAnsi="Times New Roman" w:cs="Times New Roman"/>
        </w:rPr>
        <w:t>.</w:t>
      </w:r>
      <w:r w:rsidR="008B0397">
        <w:rPr>
          <w:rFonts w:ascii="Times New Roman" w:hAnsi="Times New Roman" w:cs="Times New Roman"/>
        </w:rPr>
        <w:t>12</w:t>
      </w:r>
      <w:r w:rsidRPr="00C85265">
        <w:rPr>
          <w:rFonts w:ascii="Times New Roman" w:hAnsi="Times New Roman" w:cs="Times New Roman"/>
        </w:rPr>
        <w:t xml:space="preserve">.2021 № </w:t>
      </w:r>
      <w:r w:rsidR="008B0397">
        <w:rPr>
          <w:rFonts w:ascii="Times New Roman" w:hAnsi="Times New Roman" w:cs="Times New Roman"/>
        </w:rPr>
        <w:t>3</w:t>
      </w:r>
      <w:r w:rsidRPr="00C85265">
        <w:rPr>
          <w:rFonts w:ascii="Times New Roman" w:hAnsi="Times New Roman" w:cs="Times New Roman"/>
        </w:rPr>
        <w:t>/</w:t>
      </w:r>
      <w:r w:rsidR="008B0397">
        <w:rPr>
          <w:rFonts w:ascii="Times New Roman" w:hAnsi="Times New Roman" w:cs="Times New Roman"/>
        </w:rPr>
        <w:t>5</w:t>
      </w:r>
    </w:p>
    <w:p w:rsidR="00C85265" w:rsidRPr="00C85265" w:rsidRDefault="00C85265" w:rsidP="00C852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 МЕРОПРИЯТИЙ </w:t>
      </w:r>
    </w:p>
    <w:p w:rsidR="00AE730B" w:rsidRPr="00D13450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AE730B" w:rsidRPr="00D134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ЛИКВИДАЦИИ </w:t>
      </w:r>
      <w:r w:rsidR="00AE730B" w:rsidRPr="00D134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АДМИНИСТРАЦИИ </w:t>
      </w:r>
      <w:r w:rsidR="00AE730B" w:rsidRPr="00D134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85265" w:rsidRPr="00C85265" w:rsidRDefault="00D13450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КРАСНООКТЯБРЬСКОГО</w:t>
      </w:r>
      <w:r w:rsidR="00AE730B" w:rsidRPr="00D134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СЕЛЬСКОГО  ПОСЕЛЕНИЯ  </w:t>
      </w:r>
    </w:p>
    <w:p w:rsidR="00C85265" w:rsidRPr="00C85265" w:rsidRDefault="00C85265" w:rsidP="00C8526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1701"/>
        <w:gridCol w:w="6175"/>
      </w:tblGrid>
      <w:tr w:rsidR="00D13450" w:rsidRPr="00D13450" w:rsidTr="005317A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C852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C852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D13450" w:rsidRPr="00D13450" w:rsidTr="005317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450" w:rsidRPr="00D13450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решения о ликвидации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</w:t>
            </w:r>
            <w:r w:rsidRPr="00C85265">
              <w:rPr>
                <w:shd w:val="clear" w:color="auto" w:fill="FFFFFF"/>
              </w:rPr>
              <w:t>я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депутатов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10.12.2021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Закон Чувашской Республики от 14.05.2021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D13450" w:rsidRPr="00D13450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15.12.2021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31.08.2020 N ЕД-7-14/617@</w:t>
            </w:r>
          </w:p>
          <w:p w:rsidR="00C85265" w:rsidRPr="00C85265" w:rsidRDefault="00C85265" w:rsidP="00C8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№ Р15016)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D13450" w:rsidRPr="00D13450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сообщения о ликвидации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 порядке и сроке заявления требований ее кредиторами в ликвидационную комиссию в "Вестнике государственной регистрации",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</w:p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</w:p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</w:p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</w:p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24.12.2021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п. 1 ст. 63 ГК РФ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ч. 1 ст. 19 Федерального закона от 12.01.1996 № 7-ФЗ «О некоммерческих организациях»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 2 ст. 20 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D13450" w:rsidRPr="00D13450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дебиторов и кредиторов администрации,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25.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2.2022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D13450" w:rsidRPr="00D13450" w:rsidTr="005317A6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D13450" w:rsidRPr="00D13450" w:rsidTr="005317A6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промежуточного ликвидационного баланса и утверждение его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Собранием депутатов Шумерлинского муниципального округа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в 10-дневный срок после окончания срока для предъявления требований кредиторами,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0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.03.2022 г.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D13450" w:rsidRPr="00D13450" w:rsidTr="005317A6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09.03.2022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D13450" w:rsidRPr="00D13450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21.03.2022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D13450" w:rsidRPr="00D13450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в 10-дневный срок п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E96921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85265" w:rsidRPr="00D1345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п. 4 ст. 20</w:t>
              </w:r>
            </w:hyperlink>
            <w:r w:rsidR="00C85265"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265"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 № 7-ФЗ «О некоммерческих организациях»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D13450" w:rsidRPr="00D13450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30.03.2022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Ст. 63 ГК РФ</w:t>
            </w:r>
          </w:p>
        </w:tc>
      </w:tr>
      <w:tr w:rsidR="00D13450" w:rsidRPr="00D13450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ликвидационного баланса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Собранием депутатов Шумерлинского муниципального округа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01.04.2022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50" w:rsidRPr="00D13450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.04.2022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ФНС России от 31.08.2020 N ЕД-7-14/617@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D13450" w:rsidRPr="00D13450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.04.2022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D13450" w:rsidRPr="00D13450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.04.2022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1B81" w:rsidRPr="00D13450" w:rsidRDefault="00961B81"/>
    <w:p w:rsidR="00961B81" w:rsidRPr="00D13450" w:rsidRDefault="00961B81"/>
    <w:p w:rsidR="00961B81" w:rsidRPr="00D13450" w:rsidRDefault="00961B81"/>
    <w:p w:rsidR="00961B81" w:rsidRPr="00D13450" w:rsidRDefault="00961B81"/>
    <w:p w:rsidR="00961B81" w:rsidRPr="00D13450" w:rsidRDefault="00961B81"/>
    <w:p w:rsidR="00961B81" w:rsidRPr="00D13450" w:rsidRDefault="00961B81"/>
    <w:bookmarkEnd w:id="0"/>
    <w:p w:rsidR="00961B81" w:rsidRPr="00D13450" w:rsidRDefault="00961B81"/>
    <w:p w:rsidR="00961B81" w:rsidRPr="00D13450" w:rsidRDefault="00961B81"/>
    <w:p w:rsidR="00961B81" w:rsidRPr="00D13450" w:rsidRDefault="00961B81"/>
    <w:p w:rsidR="00961B81" w:rsidRPr="00D13450" w:rsidRDefault="00961B81"/>
    <w:p w:rsidR="00961B81" w:rsidRPr="00D13450" w:rsidRDefault="00961B81"/>
    <w:sectPr w:rsidR="00961B81" w:rsidRPr="00D13450" w:rsidSect="00AE730B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0C"/>
    <w:rsid w:val="00165CBB"/>
    <w:rsid w:val="00207951"/>
    <w:rsid w:val="003A7517"/>
    <w:rsid w:val="00415EFD"/>
    <w:rsid w:val="004716A6"/>
    <w:rsid w:val="004F4AB3"/>
    <w:rsid w:val="0050627B"/>
    <w:rsid w:val="005420CE"/>
    <w:rsid w:val="005D0067"/>
    <w:rsid w:val="006B5138"/>
    <w:rsid w:val="00761D19"/>
    <w:rsid w:val="00805ABC"/>
    <w:rsid w:val="00857D65"/>
    <w:rsid w:val="00882740"/>
    <w:rsid w:val="008B00B3"/>
    <w:rsid w:val="008B0397"/>
    <w:rsid w:val="00961B81"/>
    <w:rsid w:val="00AE730B"/>
    <w:rsid w:val="00B21440"/>
    <w:rsid w:val="00B7370C"/>
    <w:rsid w:val="00B77356"/>
    <w:rsid w:val="00C85265"/>
    <w:rsid w:val="00CE3E9A"/>
    <w:rsid w:val="00D13450"/>
    <w:rsid w:val="00E96921"/>
    <w:rsid w:val="00E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8</cp:revision>
  <cp:lastPrinted>2021-11-30T11:23:00Z</cp:lastPrinted>
  <dcterms:created xsi:type="dcterms:W3CDTF">2021-12-03T06:31:00Z</dcterms:created>
  <dcterms:modified xsi:type="dcterms:W3CDTF">2021-12-10T13:41:00Z</dcterms:modified>
</cp:coreProperties>
</file>