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2207B8">
        <w:rPr>
          <w:rFonts w:ascii="Times New Roman" w:hAnsi="Times New Roman" w:cs="Times New Roman"/>
          <w:b/>
          <w:sz w:val="36"/>
          <w:szCs w:val="36"/>
        </w:rPr>
        <w:t>16</w:t>
      </w:r>
      <w:r w:rsidR="00A050FD" w:rsidRPr="00366060">
        <w:rPr>
          <w:rFonts w:ascii="Times New Roman" w:hAnsi="Times New Roman" w:cs="Times New Roman"/>
          <w:b/>
          <w:sz w:val="36"/>
          <w:szCs w:val="36"/>
        </w:rPr>
        <w:t>.</w:t>
      </w:r>
      <w:r w:rsidR="00BA1A11">
        <w:rPr>
          <w:rFonts w:ascii="Times New Roman" w:hAnsi="Times New Roman" w:cs="Times New Roman"/>
          <w:b/>
          <w:sz w:val="36"/>
          <w:szCs w:val="36"/>
        </w:rPr>
        <w:t>0</w:t>
      </w:r>
      <w:r w:rsidR="008101B6">
        <w:rPr>
          <w:rFonts w:ascii="Times New Roman" w:hAnsi="Times New Roman" w:cs="Times New Roman"/>
          <w:b/>
          <w:sz w:val="36"/>
          <w:szCs w:val="36"/>
        </w:rPr>
        <w:t>2</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2207B8">
        <w:rPr>
          <w:rFonts w:ascii="Times New Roman" w:hAnsi="Times New Roman" w:cs="Times New Roman"/>
          <w:b/>
          <w:sz w:val="28"/>
          <w:szCs w:val="28"/>
        </w:rPr>
        <w:t>8</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C05EE8" w:rsidP="00C05EE8">
      <w:pPr>
        <w:pStyle w:val="ConsPlusNormal"/>
        <w:jc w:val="center"/>
        <w:rPr>
          <w:b/>
          <w:sz w:val="16"/>
          <w:szCs w:val="16"/>
        </w:rPr>
      </w:pPr>
      <w:r w:rsidRPr="00F106C8">
        <w:rPr>
          <w:b/>
          <w:sz w:val="16"/>
          <w:szCs w:val="16"/>
        </w:rPr>
        <w:t>АДМИНИСТРАЦИИ</w:t>
      </w:r>
      <w:r w:rsidR="00466D00" w:rsidRPr="00F106C8">
        <w:rPr>
          <w:b/>
          <w:sz w:val="16"/>
          <w:szCs w:val="16"/>
        </w:rPr>
        <w:t xml:space="preserve"> </w:t>
      </w:r>
      <w:r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2207B8" w:rsidP="00A91E09">
      <w:pPr>
        <w:pStyle w:val="ConsPlusNormal"/>
        <w:rPr>
          <w:sz w:val="16"/>
          <w:szCs w:val="16"/>
        </w:rPr>
      </w:pPr>
      <w:r>
        <w:rPr>
          <w:sz w:val="16"/>
          <w:szCs w:val="16"/>
        </w:rPr>
        <w:t>16</w:t>
      </w:r>
      <w:r w:rsidR="00C05EE8" w:rsidRPr="007E1229">
        <w:rPr>
          <w:sz w:val="16"/>
          <w:szCs w:val="16"/>
        </w:rPr>
        <w:t>.</w:t>
      </w:r>
      <w:r w:rsidR="008101B6">
        <w:rPr>
          <w:sz w:val="16"/>
          <w:szCs w:val="16"/>
        </w:rPr>
        <w:t>02</w:t>
      </w:r>
      <w:r w:rsidR="00C05EE8" w:rsidRPr="007E1229">
        <w:rPr>
          <w:sz w:val="16"/>
          <w:szCs w:val="16"/>
        </w:rPr>
        <w:t>.202</w:t>
      </w:r>
      <w:r w:rsidR="00BA1A11" w:rsidRPr="007E1229">
        <w:rPr>
          <w:sz w:val="16"/>
          <w:szCs w:val="16"/>
        </w:rPr>
        <w:t>2</w:t>
      </w:r>
      <w:r w:rsidR="00C05EE8" w:rsidRPr="007E1229">
        <w:rPr>
          <w:sz w:val="16"/>
          <w:szCs w:val="16"/>
        </w:rPr>
        <w:t xml:space="preserve">  №</w:t>
      </w:r>
      <w:r w:rsidR="0048277E">
        <w:rPr>
          <w:sz w:val="16"/>
          <w:szCs w:val="16"/>
        </w:rPr>
        <w:t xml:space="preserve"> </w:t>
      </w:r>
      <w:r>
        <w:rPr>
          <w:sz w:val="16"/>
          <w:szCs w:val="16"/>
        </w:rPr>
        <w:t>72</w:t>
      </w:r>
    </w:p>
    <w:p w:rsidR="002207B8" w:rsidRDefault="002207B8" w:rsidP="00A91E09">
      <w:pPr>
        <w:pStyle w:val="ConsPlusNormal"/>
        <w:rPr>
          <w:sz w:val="16"/>
          <w:szCs w:val="16"/>
        </w:rPr>
      </w:pPr>
    </w:p>
    <w:p w:rsidR="000C3DEC" w:rsidRDefault="002207B8" w:rsidP="002207B8">
      <w:pPr>
        <w:pStyle w:val="ConsPlusNormal"/>
        <w:jc w:val="center"/>
        <w:rPr>
          <w:b/>
          <w:sz w:val="16"/>
          <w:szCs w:val="16"/>
        </w:rPr>
      </w:pPr>
      <w:r w:rsidRPr="002207B8">
        <w:rPr>
          <w:b/>
          <w:sz w:val="16"/>
          <w:szCs w:val="16"/>
        </w:rPr>
        <w:t xml:space="preserve">Об  утверждении Порядка организации и проведения аукциона на право заключения договора на размещение нестационарного торгового объекта на территории </w:t>
      </w:r>
      <w:proofErr w:type="spellStart"/>
      <w:r w:rsidRPr="002207B8">
        <w:rPr>
          <w:b/>
          <w:sz w:val="16"/>
          <w:szCs w:val="16"/>
        </w:rPr>
        <w:t>Шумерлинского</w:t>
      </w:r>
      <w:proofErr w:type="spellEnd"/>
      <w:r w:rsidRPr="002207B8">
        <w:rPr>
          <w:b/>
          <w:sz w:val="16"/>
          <w:szCs w:val="16"/>
        </w:rPr>
        <w:t xml:space="preserve"> муниципального округа Чувашской Республики</w:t>
      </w:r>
    </w:p>
    <w:p w:rsidR="002207B8" w:rsidRPr="002207B8" w:rsidRDefault="002207B8" w:rsidP="002207B8">
      <w:pPr>
        <w:pStyle w:val="ConsPlusNormal"/>
        <w:jc w:val="center"/>
        <w:rPr>
          <w:b/>
          <w:sz w:val="16"/>
          <w:szCs w:val="16"/>
        </w:rPr>
      </w:pPr>
    </w:p>
    <w:p w:rsidR="002207B8" w:rsidRPr="002207B8" w:rsidRDefault="002207B8" w:rsidP="002207B8">
      <w:pPr>
        <w:spacing w:after="0" w:line="240" w:lineRule="auto"/>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         </w:t>
      </w:r>
      <w:proofErr w:type="gramStart"/>
      <w:r w:rsidRPr="002207B8">
        <w:rPr>
          <w:rFonts w:ascii="Times New Roman" w:eastAsia="Times New Roman" w:hAnsi="Times New Roman" w:cs="Times New Roman"/>
          <w:sz w:val="16"/>
          <w:szCs w:val="16"/>
        </w:rPr>
        <w:t xml:space="preserve">В соответствии с Федеральным законом </w:t>
      </w:r>
      <w:r w:rsidRPr="002207B8">
        <w:rPr>
          <w:rFonts w:ascii="Times New Roman" w:eastAsia="Times New Roman" w:hAnsi="Times New Roman" w:cs="Times New Roman"/>
          <w:bCs/>
          <w:sz w:val="16"/>
          <w:szCs w:val="16"/>
        </w:rPr>
        <w:t>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Законом Чувашской Республики от 13.07.2010 № 39 «О государственном регулировании торговой деятельности в Чувашской Республике и о внесении изменений в статью 1</w:t>
      </w:r>
      <w:proofErr w:type="gramEnd"/>
      <w:r w:rsidRPr="002207B8">
        <w:rPr>
          <w:rFonts w:ascii="Times New Roman" w:eastAsia="Times New Roman" w:hAnsi="Times New Roman" w:cs="Times New Roman"/>
          <w:bCs/>
          <w:sz w:val="16"/>
          <w:szCs w:val="16"/>
        </w:rPr>
        <w:t xml:space="preserve"> Закона Чувашской Республики «О розничных рынках», распоряжением Правительства Российской Федерации от 30.01.2021 № 208-р, руководствуясь Уставом </w:t>
      </w:r>
      <w:proofErr w:type="spellStart"/>
      <w:r w:rsidRPr="002207B8">
        <w:rPr>
          <w:rFonts w:ascii="Times New Roman" w:eastAsia="Times New Roman" w:hAnsi="Times New Roman" w:cs="Times New Roman"/>
          <w:bCs/>
          <w:sz w:val="16"/>
          <w:szCs w:val="16"/>
        </w:rPr>
        <w:t>Шумерлинского</w:t>
      </w:r>
      <w:proofErr w:type="spellEnd"/>
      <w:r w:rsidRPr="002207B8">
        <w:rPr>
          <w:rFonts w:ascii="Times New Roman" w:eastAsia="Times New Roman" w:hAnsi="Times New Roman" w:cs="Times New Roman"/>
          <w:sz w:val="16"/>
          <w:szCs w:val="16"/>
        </w:rPr>
        <w:t xml:space="preserve"> муниципального округа Чувашской Республики</w:t>
      </w:r>
    </w:p>
    <w:p w:rsidR="002207B8" w:rsidRPr="002207B8" w:rsidRDefault="002207B8" w:rsidP="002207B8">
      <w:pPr>
        <w:spacing w:after="0" w:line="240" w:lineRule="auto"/>
        <w:jc w:val="both"/>
        <w:rPr>
          <w:rFonts w:ascii="Times New Roman" w:eastAsia="Times New Roman" w:hAnsi="Times New Roman" w:cs="Times New Roman"/>
          <w:sz w:val="16"/>
          <w:szCs w:val="16"/>
        </w:rPr>
      </w:pPr>
    </w:p>
    <w:p w:rsidR="002207B8" w:rsidRPr="002207B8" w:rsidRDefault="002207B8" w:rsidP="002207B8">
      <w:pPr>
        <w:spacing w:after="0" w:line="240" w:lineRule="auto"/>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         администрация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муниципального округа  </w:t>
      </w:r>
      <w:proofErr w:type="gramStart"/>
      <w:r w:rsidRPr="002207B8">
        <w:rPr>
          <w:rFonts w:ascii="Times New Roman" w:eastAsia="Times New Roman" w:hAnsi="Times New Roman" w:cs="Times New Roman"/>
          <w:sz w:val="16"/>
          <w:szCs w:val="16"/>
        </w:rPr>
        <w:t>п</w:t>
      </w:r>
      <w:proofErr w:type="gramEnd"/>
      <w:r w:rsidRPr="002207B8">
        <w:rPr>
          <w:rFonts w:ascii="Times New Roman" w:eastAsia="Times New Roman" w:hAnsi="Times New Roman" w:cs="Times New Roman"/>
          <w:sz w:val="16"/>
          <w:szCs w:val="16"/>
        </w:rPr>
        <w:t xml:space="preserve"> о с т а н о в л я е т: </w:t>
      </w:r>
    </w:p>
    <w:p w:rsidR="002207B8" w:rsidRPr="002207B8" w:rsidRDefault="002207B8" w:rsidP="002207B8">
      <w:pPr>
        <w:spacing w:after="0" w:line="240" w:lineRule="auto"/>
        <w:jc w:val="both"/>
        <w:rPr>
          <w:rFonts w:ascii="Times New Roman" w:eastAsia="Times New Roman" w:hAnsi="Times New Roman" w:cs="Times New Roman"/>
          <w:sz w:val="16"/>
          <w:szCs w:val="16"/>
        </w:rPr>
      </w:pPr>
    </w:p>
    <w:p w:rsidR="002207B8" w:rsidRPr="002207B8" w:rsidRDefault="002207B8" w:rsidP="002207B8">
      <w:pPr>
        <w:suppressAutoHyphens/>
        <w:spacing w:after="0" w:line="240" w:lineRule="auto"/>
        <w:ind w:firstLine="567"/>
        <w:jc w:val="both"/>
        <w:rPr>
          <w:rFonts w:ascii="Times New Roman" w:eastAsia="Times New Roman" w:hAnsi="Times New Roman" w:cs="Times New Roman"/>
          <w:kern w:val="1"/>
          <w:sz w:val="16"/>
          <w:szCs w:val="16"/>
          <w:lang w:eastAsia="ar-SA"/>
        </w:rPr>
      </w:pPr>
      <w:r w:rsidRPr="002207B8">
        <w:rPr>
          <w:rFonts w:ascii="Times New Roman" w:eastAsia="Times New Roman" w:hAnsi="Times New Roman" w:cs="Times New Roman"/>
          <w:kern w:val="1"/>
          <w:sz w:val="16"/>
          <w:szCs w:val="16"/>
          <w:lang w:eastAsia="ar-SA"/>
        </w:rPr>
        <w:t xml:space="preserve">1. Утвердить прилагаемый Порядок организации и проведения аукциона на право заключения договора на размещение нестационарного торгового объекта на территории </w:t>
      </w:r>
      <w:proofErr w:type="spellStart"/>
      <w:r w:rsidRPr="002207B8">
        <w:rPr>
          <w:rFonts w:ascii="Times New Roman" w:eastAsia="Times New Roman" w:hAnsi="Times New Roman" w:cs="Times New Roman"/>
          <w:kern w:val="1"/>
          <w:sz w:val="16"/>
          <w:szCs w:val="16"/>
          <w:lang w:eastAsia="ar-SA"/>
        </w:rPr>
        <w:t>Шумерлинского</w:t>
      </w:r>
      <w:proofErr w:type="spellEnd"/>
      <w:r w:rsidRPr="002207B8">
        <w:rPr>
          <w:rFonts w:ascii="Times New Roman" w:eastAsia="Times New Roman" w:hAnsi="Times New Roman" w:cs="Times New Roman"/>
          <w:kern w:val="1"/>
          <w:sz w:val="16"/>
          <w:szCs w:val="16"/>
          <w:lang w:eastAsia="ar-SA"/>
        </w:rPr>
        <w:t xml:space="preserve"> муниципального округа Чувашской Республики.</w:t>
      </w:r>
    </w:p>
    <w:p w:rsidR="002207B8" w:rsidRPr="002207B8" w:rsidRDefault="002207B8" w:rsidP="002207B8">
      <w:pPr>
        <w:suppressAutoHyphens/>
        <w:spacing w:after="0" w:line="240" w:lineRule="auto"/>
        <w:ind w:firstLine="567"/>
        <w:jc w:val="both"/>
        <w:rPr>
          <w:rFonts w:ascii="Times New Roman" w:eastAsia="Times New Roman" w:hAnsi="Times New Roman" w:cs="Times New Roman"/>
          <w:kern w:val="1"/>
          <w:sz w:val="16"/>
          <w:szCs w:val="16"/>
          <w:lang w:eastAsia="ar-SA"/>
        </w:rPr>
      </w:pPr>
      <w:r w:rsidRPr="002207B8">
        <w:rPr>
          <w:rFonts w:ascii="Times New Roman" w:eastAsia="Times New Roman" w:hAnsi="Times New Roman" w:cs="Times New Roman"/>
          <w:kern w:val="1"/>
          <w:sz w:val="16"/>
          <w:szCs w:val="16"/>
          <w:lang w:eastAsia="ar-SA"/>
        </w:rPr>
        <w:t xml:space="preserve">2. </w:t>
      </w:r>
      <w:proofErr w:type="gramStart"/>
      <w:r w:rsidRPr="002207B8">
        <w:rPr>
          <w:rFonts w:ascii="Times New Roman" w:eastAsia="Times New Roman" w:hAnsi="Times New Roman" w:cs="Times New Roman"/>
          <w:kern w:val="1"/>
          <w:sz w:val="16"/>
          <w:szCs w:val="16"/>
          <w:lang w:eastAsia="ar-SA"/>
        </w:rPr>
        <w:t>Контроль за</w:t>
      </w:r>
      <w:proofErr w:type="gramEnd"/>
      <w:r w:rsidRPr="002207B8">
        <w:rPr>
          <w:rFonts w:ascii="Times New Roman" w:eastAsia="Times New Roman" w:hAnsi="Times New Roman" w:cs="Times New Roman"/>
          <w:kern w:val="1"/>
          <w:sz w:val="16"/>
          <w:szCs w:val="16"/>
          <w:lang w:eastAsia="ar-SA"/>
        </w:rPr>
        <w:t xml:space="preserve"> исполнением настоящего постановления возложить на заместителя главы </w:t>
      </w:r>
      <w:r w:rsidRPr="002207B8">
        <w:rPr>
          <w:rFonts w:ascii="Times New Roman" w:eastAsia="Times New Roman" w:hAnsi="Times New Roman" w:cs="Times New Roman"/>
          <w:kern w:val="1"/>
          <w:sz w:val="16"/>
          <w:szCs w:val="16"/>
          <w:lang w:val="x-none" w:eastAsia="ar-SA"/>
        </w:rPr>
        <w:t xml:space="preserve">  </w:t>
      </w:r>
      <w:r w:rsidRPr="002207B8">
        <w:rPr>
          <w:rFonts w:ascii="Times New Roman" w:eastAsia="Times New Roman" w:hAnsi="Times New Roman" w:cs="Times New Roman"/>
          <w:kern w:val="1"/>
          <w:sz w:val="16"/>
          <w:szCs w:val="16"/>
          <w:lang w:eastAsia="ar-SA"/>
        </w:rPr>
        <w:t xml:space="preserve">администрации – начальника отдела сельского хозяйства и экологии </w:t>
      </w:r>
      <w:proofErr w:type="spellStart"/>
      <w:r w:rsidRPr="002207B8">
        <w:rPr>
          <w:rFonts w:ascii="Times New Roman" w:eastAsia="Times New Roman" w:hAnsi="Times New Roman" w:cs="Times New Roman"/>
          <w:kern w:val="1"/>
          <w:sz w:val="16"/>
          <w:szCs w:val="16"/>
          <w:lang w:eastAsia="ar-SA"/>
        </w:rPr>
        <w:t>Мостайкина</w:t>
      </w:r>
      <w:proofErr w:type="spellEnd"/>
      <w:r w:rsidRPr="002207B8">
        <w:rPr>
          <w:rFonts w:ascii="Times New Roman" w:eastAsia="Times New Roman" w:hAnsi="Times New Roman" w:cs="Times New Roman"/>
          <w:kern w:val="1"/>
          <w:sz w:val="16"/>
          <w:szCs w:val="16"/>
          <w:lang w:eastAsia="ar-SA"/>
        </w:rPr>
        <w:t xml:space="preserve"> А.А. </w:t>
      </w:r>
    </w:p>
    <w:p w:rsidR="002207B8" w:rsidRPr="002207B8" w:rsidRDefault="002207B8" w:rsidP="002207B8">
      <w:pPr>
        <w:tabs>
          <w:tab w:val="left" w:pos="993"/>
        </w:tabs>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3. Признать утратившими силу:</w:t>
      </w:r>
    </w:p>
    <w:p w:rsidR="002207B8" w:rsidRPr="002207B8" w:rsidRDefault="002207B8" w:rsidP="002207B8">
      <w:pPr>
        <w:tabs>
          <w:tab w:val="left" w:pos="993"/>
        </w:tabs>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постановление администрации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района от 24.08.2016 № 375 «Об утверждении Порядка размещения нестационарных торговых объектов на территории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района»;</w:t>
      </w:r>
    </w:p>
    <w:p w:rsidR="002207B8" w:rsidRPr="002207B8" w:rsidRDefault="002207B8" w:rsidP="002207B8">
      <w:pPr>
        <w:tabs>
          <w:tab w:val="left" w:pos="993"/>
        </w:tabs>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постановление администрации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района от </w:t>
      </w:r>
      <w:r w:rsidR="00CF0380">
        <w:rPr>
          <w:rFonts w:ascii="Times New Roman" w:eastAsia="Times New Roman" w:hAnsi="Times New Roman" w:cs="Times New Roman"/>
          <w:sz w:val="16"/>
          <w:szCs w:val="16"/>
        </w:rPr>
        <w:t>05</w:t>
      </w:r>
      <w:r w:rsidRPr="002207B8">
        <w:rPr>
          <w:rFonts w:ascii="Times New Roman" w:eastAsia="Times New Roman" w:hAnsi="Times New Roman" w:cs="Times New Roman"/>
          <w:sz w:val="16"/>
          <w:szCs w:val="16"/>
        </w:rPr>
        <w:t>.</w:t>
      </w:r>
      <w:r w:rsidR="00CF0380">
        <w:rPr>
          <w:rFonts w:ascii="Times New Roman" w:eastAsia="Times New Roman" w:hAnsi="Times New Roman" w:cs="Times New Roman"/>
          <w:sz w:val="16"/>
          <w:szCs w:val="16"/>
        </w:rPr>
        <w:t>02</w:t>
      </w:r>
      <w:r w:rsidRPr="002207B8">
        <w:rPr>
          <w:rFonts w:ascii="Times New Roman" w:eastAsia="Times New Roman" w:hAnsi="Times New Roman" w:cs="Times New Roman"/>
          <w:sz w:val="16"/>
          <w:szCs w:val="16"/>
        </w:rPr>
        <w:t>.20</w:t>
      </w:r>
      <w:r w:rsidR="00CF0380">
        <w:rPr>
          <w:rFonts w:ascii="Times New Roman" w:eastAsia="Times New Roman" w:hAnsi="Times New Roman" w:cs="Times New Roman"/>
          <w:sz w:val="16"/>
          <w:szCs w:val="16"/>
        </w:rPr>
        <w:t>21</w:t>
      </w:r>
      <w:r w:rsidRPr="002207B8">
        <w:rPr>
          <w:rFonts w:ascii="Times New Roman" w:eastAsia="Times New Roman" w:hAnsi="Times New Roman" w:cs="Times New Roman"/>
          <w:sz w:val="16"/>
          <w:szCs w:val="16"/>
        </w:rPr>
        <w:t xml:space="preserve"> №</w:t>
      </w:r>
      <w:r w:rsidR="00CF0380">
        <w:rPr>
          <w:rFonts w:ascii="Times New Roman" w:eastAsia="Times New Roman" w:hAnsi="Times New Roman" w:cs="Times New Roman"/>
          <w:sz w:val="16"/>
          <w:szCs w:val="16"/>
        </w:rPr>
        <w:t xml:space="preserve"> </w:t>
      </w:r>
      <w:bookmarkStart w:id="0" w:name="_GoBack"/>
      <w:bookmarkEnd w:id="0"/>
      <w:r w:rsidR="00CF0380">
        <w:rPr>
          <w:rFonts w:ascii="Times New Roman" w:eastAsia="Times New Roman" w:hAnsi="Times New Roman" w:cs="Times New Roman"/>
          <w:sz w:val="16"/>
          <w:szCs w:val="16"/>
        </w:rPr>
        <w:t>48</w:t>
      </w:r>
      <w:r w:rsidRPr="002207B8">
        <w:rPr>
          <w:rFonts w:ascii="Times New Roman" w:eastAsia="Times New Roman" w:hAnsi="Times New Roman" w:cs="Times New Roman"/>
          <w:sz w:val="16"/>
          <w:szCs w:val="16"/>
        </w:rPr>
        <w:t xml:space="preserve"> «О внесении изменения в постановление администрации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района от 24.08.2016 № 375 «Об утверждении Порядка размещения нестационарных торговых объектов на территории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района»».</w:t>
      </w:r>
    </w:p>
    <w:p w:rsidR="002207B8" w:rsidRPr="002207B8" w:rsidRDefault="002207B8" w:rsidP="002207B8">
      <w:pPr>
        <w:tabs>
          <w:tab w:val="left" w:pos="993"/>
        </w:tabs>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4. Настоящее постановление вступает в силу после его официального опубликования в издании «Вестник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p>
    <w:tbl>
      <w:tblPr>
        <w:tblW w:w="0" w:type="auto"/>
        <w:tblLayout w:type="fixed"/>
        <w:tblLook w:val="0000" w:firstRow="0" w:lastRow="0" w:firstColumn="0" w:lastColumn="0" w:noHBand="0" w:noVBand="0"/>
      </w:tblPr>
      <w:tblGrid>
        <w:gridCol w:w="4181"/>
        <w:gridCol w:w="2962"/>
        <w:gridCol w:w="2325"/>
      </w:tblGrid>
      <w:tr w:rsidR="002207B8" w:rsidRPr="002207B8" w:rsidTr="00CD62A1">
        <w:trPr>
          <w:trHeight w:val="845"/>
        </w:trPr>
        <w:tc>
          <w:tcPr>
            <w:tcW w:w="4181" w:type="dxa"/>
          </w:tcPr>
          <w:p w:rsidR="002207B8" w:rsidRPr="002207B8" w:rsidRDefault="002207B8" w:rsidP="002207B8">
            <w:pPr>
              <w:spacing w:after="0" w:line="240" w:lineRule="auto"/>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ab/>
            </w:r>
          </w:p>
          <w:p w:rsidR="002207B8" w:rsidRPr="002207B8" w:rsidRDefault="002207B8" w:rsidP="002207B8">
            <w:pPr>
              <w:spacing w:after="0" w:line="240" w:lineRule="auto"/>
              <w:rPr>
                <w:rFonts w:ascii="Times New Roman" w:eastAsia="Times New Roman" w:hAnsi="Times New Roman" w:cs="Times New Roman"/>
                <w:sz w:val="16"/>
                <w:szCs w:val="16"/>
              </w:rPr>
            </w:pPr>
            <w:r w:rsidRPr="002207B8">
              <w:rPr>
                <w:rFonts w:ascii="Times New Roman" w:eastAsia="Times New Roman" w:hAnsi="Times New Roman" w:cs="Times New Roman"/>
                <w:noProof/>
                <w:color w:val="000000"/>
                <w:sz w:val="16"/>
                <w:szCs w:val="16"/>
              </w:rPr>
              <w:t xml:space="preserve">Врио главы администрации Шумерлинского муниципального округа Чувашской Республики                                                               </w:t>
            </w:r>
          </w:p>
        </w:tc>
        <w:tc>
          <w:tcPr>
            <w:tcW w:w="2962" w:type="dxa"/>
          </w:tcPr>
          <w:p w:rsidR="002207B8" w:rsidRPr="002207B8" w:rsidRDefault="002207B8" w:rsidP="002207B8">
            <w:pPr>
              <w:spacing w:after="0" w:line="240" w:lineRule="auto"/>
              <w:rPr>
                <w:rFonts w:ascii="Times New Roman" w:eastAsia="Times New Roman" w:hAnsi="Times New Roman" w:cs="Times New Roman"/>
                <w:sz w:val="16"/>
                <w:szCs w:val="16"/>
              </w:rPr>
            </w:pPr>
          </w:p>
        </w:tc>
        <w:tc>
          <w:tcPr>
            <w:tcW w:w="2325" w:type="dxa"/>
          </w:tcPr>
          <w:p w:rsidR="002207B8" w:rsidRPr="002207B8" w:rsidRDefault="002207B8" w:rsidP="002207B8">
            <w:pPr>
              <w:spacing w:after="0" w:line="240" w:lineRule="auto"/>
              <w:ind w:right="-108"/>
              <w:jc w:val="right"/>
              <w:rPr>
                <w:rFonts w:ascii="Times New Roman" w:eastAsia="Times New Roman" w:hAnsi="Times New Roman" w:cs="Times New Roman"/>
                <w:noProof/>
                <w:color w:val="000000"/>
                <w:sz w:val="16"/>
                <w:szCs w:val="16"/>
              </w:rPr>
            </w:pPr>
          </w:p>
          <w:p w:rsidR="002207B8" w:rsidRPr="002207B8" w:rsidRDefault="002207B8" w:rsidP="002207B8">
            <w:pPr>
              <w:spacing w:after="0" w:line="240" w:lineRule="auto"/>
              <w:ind w:right="-108"/>
              <w:jc w:val="right"/>
              <w:rPr>
                <w:rFonts w:ascii="Times New Roman" w:eastAsia="Times New Roman" w:hAnsi="Times New Roman" w:cs="Times New Roman"/>
                <w:noProof/>
                <w:color w:val="000000"/>
                <w:sz w:val="16"/>
                <w:szCs w:val="16"/>
              </w:rPr>
            </w:pPr>
          </w:p>
          <w:p w:rsidR="002207B8" w:rsidRPr="002207B8" w:rsidRDefault="002207B8" w:rsidP="002207B8">
            <w:pPr>
              <w:spacing w:after="0" w:line="240" w:lineRule="auto"/>
              <w:ind w:right="-108"/>
              <w:jc w:val="right"/>
              <w:rPr>
                <w:rFonts w:ascii="Times New Roman" w:eastAsia="Times New Roman" w:hAnsi="Times New Roman" w:cs="Times New Roman"/>
                <w:noProof/>
                <w:color w:val="000000"/>
                <w:sz w:val="16"/>
                <w:szCs w:val="16"/>
              </w:rPr>
            </w:pPr>
          </w:p>
          <w:p w:rsidR="002207B8" w:rsidRPr="002207B8" w:rsidRDefault="002207B8" w:rsidP="002207B8">
            <w:pPr>
              <w:spacing w:after="0" w:line="240" w:lineRule="auto"/>
              <w:ind w:right="-108"/>
              <w:jc w:val="right"/>
              <w:rPr>
                <w:rFonts w:ascii="Times New Roman" w:eastAsia="Times New Roman" w:hAnsi="Times New Roman" w:cs="Times New Roman"/>
                <w:noProof/>
                <w:color w:val="000000"/>
                <w:sz w:val="16"/>
                <w:szCs w:val="16"/>
              </w:rPr>
            </w:pPr>
            <w:r w:rsidRPr="002207B8">
              <w:rPr>
                <w:rFonts w:ascii="Times New Roman" w:eastAsia="Times New Roman" w:hAnsi="Times New Roman" w:cs="Times New Roman"/>
                <w:noProof/>
                <w:color w:val="000000"/>
                <w:sz w:val="16"/>
                <w:szCs w:val="16"/>
              </w:rPr>
              <w:t>Т.А.Караганова</w:t>
            </w:r>
          </w:p>
        </w:tc>
      </w:tr>
    </w:tbl>
    <w:p w:rsidR="002207B8" w:rsidRPr="002207B8" w:rsidRDefault="002207B8" w:rsidP="002207B8">
      <w:pPr>
        <w:autoSpaceDE w:val="0"/>
        <w:autoSpaceDN w:val="0"/>
        <w:adjustRightInd w:val="0"/>
        <w:spacing w:after="0" w:line="240" w:lineRule="auto"/>
        <w:jc w:val="right"/>
        <w:rPr>
          <w:rFonts w:ascii="Times New Roman" w:eastAsia="Times New Roman" w:hAnsi="Times New Roman" w:cs="Times New Roman"/>
          <w:sz w:val="16"/>
          <w:szCs w:val="16"/>
        </w:rPr>
      </w:pPr>
      <w:r w:rsidRPr="002207B8">
        <w:rPr>
          <w:rFonts w:ascii="Times New Roman" w:eastAsia="Times New Roman" w:hAnsi="Times New Roman" w:cs="Times New Roman"/>
          <w:noProof/>
          <w:color w:val="000000"/>
          <w:sz w:val="16"/>
          <w:szCs w:val="16"/>
        </w:rPr>
        <w:t xml:space="preserve">   </w:t>
      </w:r>
      <w:r w:rsidRPr="002207B8">
        <w:rPr>
          <w:rFonts w:ascii="Times New Roman" w:eastAsia="Times New Roman" w:hAnsi="Times New Roman" w:cs="Times New Roman"/>
          <w:noProof/>
          <w:color w:val="000000"/>
          <w:sz w:val="16"/>
          <w:szCs w:val="16"/>
        </w:rPr>
        <w:tab/>
      </w:r>
      <w:r w:rsidRPr="002207B8">
        <w:rPr>
          <w:rFonts w:ascii="Times New Roman" w:eastAsia="Times New Roman" w:hAnsi="Times New Roman" w:cs="Times New Roman"/>
          <w:noProof/>
          <w:color w:val="000000"/>
          <w:sz w:val="16"/>
          <w:szCs w:val="16"/>
        </w:rPr>
        <w:tab/>
      </w:r>
      <w:r w:rsidRPr="002207B8">
        <w:rPr>
          <w:rFonts w:ascii="Times New Roman" w:eastAsia="Times New Roman" w:hAnsi="Times New Roman" w:cs="Times New Roman"/>
          <w:noProof/>
          <w:color w:val="000000"/>
          <w:sz w:val="16"/>
          <w:szCs w:val="16"/>
        </w:rPr>
        <w:tab/>
      </w:r>
      <w:r w:rsidRPr="002207B8">
        <w:rPr>
          <w:rFonts w:ascii="Times New Roman" w:eastAsia="Times New Roman" w:hAnsi="Times New Roman" w:cs="Times New Roman"/>
          <w:noProof/>
          <w:color w:val="000000"/>
          <w:sz w:val="16"/>
          <w:szCs w:val="16"/>
        </w:rPr>
        <w:tab/>
      </w:r>
      <w:r w:rsidRPr="002207B8">
        <w:rPr>
          <w:rFonts w:ascii="Times New Roman" w:eastAsia="Times New Roman" w:hAnsi="Times New Roman" w:cs="Times New Roman"/>
          <w:noProof/>
          <w:color w:val="000000"/>
          <w:sz w:val="16"/>
          <w:szCs w:val="16"/>
        </w:rPr>
        <w:tab/>
      </w:r>
      <w:r w:rsidRPr="002207B8">
        <w:rPr>
          <w:rFonts w:ascii="Times New Roman" w:eastAsia="Times New Roman" w:hAnsi="Times New Roman" w:cs="Times New Roman"/>
          <w:noProof/>
          <w:color w:val="000000"/>
          <w:sz w:val="16"/>
          <w:szCs w:val="16"/>
        </w:rPr>
        <w:tab/>
      </w:r>
      <w:r w:rsidRPr="002207B8">
        <w:rPr>
          <w:rFonts w:ascii="Times New Roman" w:eastAsia="Times New Roman" w:hAnsi="Times New Roman" w:cs="Times New Roman"/>
          <w:sz w:val="16"/>
          <w:szCs w:val="16"/>
        </w:rPr>
        <w:t xml:space="preserve">Приложение </w:t>
      </w:r>
    </w:p>
    <w:p w:rsidR="002207B8" w:rsidRPr="002207B8" w:rsidRDefault="002207B8" w:rsidP="002207B8">
      <w:pPr>
        <w:spacing w:after="0" w:line="240" w:lineRule="auto"/>
        <w:jc w:val="right"/>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к постановлению администрации</w:t>
      </w:r>
    </w:p>
    <w:p w:rsidR="002207B8" w:rsidRPr="002207B8" w:rsidRDefault="002207B8" w:rsidP="002207B8">
      <w:pPr>
        <w:spacing w:after="0" w:line="240" w:lineRule="auto"/>
        <w:jc w:val="right"/>
        <w:rPr>
          <w:rFonts w:ascii="Times New Roman" w:eastAsia="Times New Roman" w:hAnsi="Times New Roman" w:cs="Times New Roman"/>
          <w:sz w:val="16"/>
          <w:szCs w:val="16"/>
        </w:rPr>
      </w:pP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муниципального округа</w:t>
      </w:r>
    </w:p>
    <w:p w:rsidR="002207B8" w:rsidRPr="002207B8" w:rsidRDefault="002207B8" w:rsidP="002207B8">
      <w:pPr>
        <w:spacing w:after="0" w:line="240" w:lineRule="auto"/>
        <w:jc w:val="right"/>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от 16.02. 2022  № 72</w:t>
      </w:r>
    </w:p>
    <w:p w:rsidR="002207B8" w:rsidRPr="002207B8" w:rsidRDefault="002207B8" w:rsidP="002207B8">
      <w:pPr>
        <w:snapToGrid w:val="0"/>
        <w:spacing w:after="0" w:line="240" w:lineRule="auto"/>
        <w:jc w:val="center"/>
        <w:rPr>
          <w:rFonts w:ascii="Times New Roman" w:eastAsia="Times New Roman" w:hAnsi="Times New Roman" w:cs="Times New Roman"/>
          <w:b/>
          <w:sz w:val="16"/>
          <w:szCs w:val="16"/>
        </w:rPr>
      </w:pPr>
    </w:p>
    <w:p w:rsidR="002207B8" w:rsidRPr="002207B8" w:rsidRDefault="002207B8" w:rsidP="002207B8">
      <w:pPr>
        <w:suppressAutoHyphens/>
        <w:spacing w:after="0" w:line="240" w:lineRule="auto"/>
        <w:jc w:val="center"/>
        <w:rPr>
          <w:rFonts w:ascii="Liberation Serif" w:eastAsia="NSimSun" w:hAnsi="Liberation Serif" w:cs="Arial" w:hint="eastAsia"/>
          <w:b/>
          <w:sz w:val="16"/>
          <w:szCs w:val="16"/>
          <w:lang w:eastAsia="zh-CN" w:bidi="hi-IN"/>
        </w:rPr>
      </w:pPr>
      <w:r w:rsidRPr="002207B8">
        <w:rPr>
          <w:rFonts w:ascii="Liberation Serif" w:eastAsia="NSimSun" w:hAnsi="Liberation Serif" w:cs="Arial"/>
          <w:b/>
          <w:sz w:val="16"/>
          <w:szCs w:val="16"/>
          <w:lang w:eastAsia="zh-CN" w:bidi="hi-IN"/>
        </w:rPr>
        <w:t xml:space="preserve">Порядок </w:t>
      </w:r>
    </w:p>
    <w:p w:rsidR="002207B8" w:rsidRPr="002207B8" w:rsidRDefault="002207B8" w:rsidP="002207B8">
      <w:pPr>
        <w:suppressAutoHyphens/>
        <w:spacing w:after="0" w:line="240" w:lineRule="auto"/>
        <w:jc w:val="center"/>
        <w:rPr>
          <w:rFonts w:ascii="Liberation Serif" w:eastAsia="NSimSun" w:hAnsi="Liberation Serif" w:cs="Arial" w:hint="eastAsia"/>
          <w:b/>
          <w:sz w:val="16"/>
          <w:szCs w:val="16"/>
          <w:lang w:eastAsia="zh-CN" w:bidi="hi-IN"/>
        </w:rPr>
      </w:pPr>
      <w:r w:rsidRPr="002207B8">
        <w:rPr>
          <w:rFonts w:ascii="Liberation Serif" w:eastAsia="NSimSun" w:hAnsi="Liberation Serif" w:cs="Arial"/>
          <w:b/>
          <w:sz w:val="16"/>
          <w:szCs w:val="16"/>
          <w:lang w:eastAsia="zh-CN" w:bidi="hi-IN"/>
        </w:rPr>
        <w:t xml:space="preserve">организации и проведения аукциона на право заключения договора на размещение нестационарного торгового объекта на территории </w:t>
      </w:r>
      <w:proofErr w:type="spellStart"/>
      <w:r w:rsidRPr="002207B8">
        <w:rPr>
          <w:rFonts w:ascii="Liberation Serif" w:eastAsia="NSimSun" w:hAnsi="Liberation Serif" w:cs="Arial"/>
          <w:b/>
          <w:sz w:val="16"/>
          <w:szCs w:val="16"/>
          <w:lang w:eastAsia="zh-CN" w:bidi="hi-IN"/>
        </w:rPr>
        <w:t>Шумерлинского</w:t>
      </w:r>
      <w:proofErr w:type="spellEnd"/>
      <w:r w:rsidRPr="002207B8">
        <w:rPr>
          <w:rFonts w:ascii="Liberation Serif" w:eastAsia="NSimSun" w:hAnsi="Liberation Serif" w:cs="Arial"/>
          <w:b/>
          <w:sz w:val="16"/>
          <w:szCs w:val="16"/>
          <w:lang w:eastAsia="zh-CN" w:bidi="hi-IN"/>
        </w:rPr>
        <w:t xml:space="preserve"> муниципального округа Чувашской Республики</w:t>
      </w:r>
    </w:p>
    <w:p w:rsidR="002207B8" w:rsidRPr="002207B8" w:rsidRDefault="002207B8" w:rsidP="002207B8">
      <w:pPr>
        <w:suppressAutoHyphens/>
        <w:spacing w:after="0" w:line="240" w:lineRule="auto"/>
        <w:jc w:val="center"/>
        <w:rPr>
          <w:rFonts w:ascii="Times New Roman" w:eastAsia="NSimSun" w:hAnsi="Times New Roman" w:cs="Times New Roman"/>
          <w:sz w:val="16"/>
          <w:szCs w:val="16"/>
          <w:lang w:eastAsia="zh-CN" w:bidi="hi-IN"/>
        </w:rPr>
      </w:pPr>
      <w:r w:rsidRPr="002207B8">
        <w:rPr>
          <w:rFonts w:ascii="Times New Roman" w:eastAsia="NSimSun" w:hAnsi="Times New Roman" w:cs="Times New Roman"/>
          <w:b/>
          <w:sz w:val="16"/>
          <w:szCs w:val="16"/>
          <w:lang w:eastAsia="zh-CN" w:bidi="hi-IN"/>
        </w:rPr>
        <w:br/>
        <w:t>I. Общие положения</w:t>
      </w:r>
    </w:p>
    <w:p w:rsidR="002207B8" w:rsidRPr="002207B8" w:rsidRDefault="002207B8" w:rsidP="002207B8">
      <w:pPr>
        <w:spacing w:after="0" w:line="240" w:lineRule="auto"/>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        1.1. Настоящий Порядок организации и проведения аукциона на право заключения договора на размещение нестационарного торгового объекта на территории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муниципального округа Чувашской Республики разработан в целях формирования единых правил размещения нестационарных торговых объектов на территории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муниципального округа Чувашской Республики (далее – Порядок). </w:t>
      </w:r>
    </w:p>
    <w:p w:rsidR="002207B8" w:rsidRPr="002207B8" w:rsidRDefault="002207B8" w:rsidP="002207B8">
      <w:pPr>
        <w:suppressAutoHyphens/>
        <w:spacing w:after="0" w:line="240" w:lineRule="auto"/>
        <w:ind w:firstLine="567"/>
        <w:jc w:val="both"/>
        <w:rPr>
          <w:rFonts w:ascii="Times New Roman" w:eastAsia="NSimSun" w:hAnsi="Times New Roman" w:cs="Times New Roman"/>
          <w:sz w:val="16"/>
          <w:szCs w:val="16"/>
          <w:lang w:eastAsia="zh-CN" w:bidi="hi-IN"/>
        </w:rPr>
      </w:pPr>
      <w:r w:rsidRPr="002207B8">
        <w:rPr>
          <w:rFonts w:ascii="Times New Roman" w:eastAsia="NSimSun" w:hAnsi="Times New Roman" w:cs="Times New Roman"/>
          <w:sz w:val="16"/>
          <w:szCs w:val="16"/>
          <w:lang w:eastAsia="zh-CN" w:bidi="hi-IN"/>
        </w:rPr>
        <w:t>1.2. Термины и понятия, используемые для целей настоящего Порядка:</w:t>
      </w:r>
    </w:p>
    <w:p w:rsidR="002207B8" w:rsidRPr="002207B8" w:rsidRDefault="002207B8" w:rsidP="002207B8">
      <w:pPr>
        <w:suppressAutoHyphens/>
        <w:spacing w:after="0" w:line="240" w:lineRule="auto"/>
        <w:ind w:firstLine="567"/>
        <w:jc w:val="both"/>
        <w:rPr>
          <w:rFonts w:ascii="Times New Roman" w:eastAsia="NSimSun" w:hAnsi="Times New Roman" w:cs="Times New Roman"/>
          <w:sz w:val="16"/>
          <w:szCs w:val="16"/>
          <w:shd w:val="clear" w:color="auto" w:fill="FFFFFF"/>
          <w:lang w:eastAsia="zh-CN" w:bidi="hi-IN"/>
        </w:rPr>
      </w:pPr>
      <w:proofErr w:type="gramStart"/>
      <w:r w:rsidRPr="002207B8">
        <w:rPr>
          <w:rFonts w:ascii="Times New Roman" w:eastAsia="NSimSun" w:hAnsi="Times New Roman" w:cs="Times New Roman"/>
          <w:bCs/>
          <w:sz w:val="16"/>
          <w:szCs w:val="16"/>
          <w:shd w:val="clear" w:color="auto" w:fill="FFFFFF"/>
          <w:lang w:eastAsia="zh-CN" w:bidi="hi-IN"/>
        </w:rPr>
        <w:t>нестационарный торговый объект</w:t>
      </w:r>
      <w:r w:rsidRPr="002207B8">
        <w:rPr>
          <w:rFonts w:ascii="Times New Roman" w:eastAsia="NSimSun" w:hAnsi="Times New Roman" w:cs="Times New Roman"/>
          <w:sz w:val="16"/>
          <w:szCs w:val="16"/>
          <w:shd w:val="clear" w:color="auto" w:fill="FFFFFF"/>
          <w:lang w:eastAsia="zh-CN" w:bidi="hi-IN"/>
        </w:rPr>
        <w:t>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roofErr w:type="gramEnd"/>
    </w:p>
    <w:p w:rsidR="002207B8" w:rsidRPr="002207B8" w:rsidRDefault="002207B8" w:rsidP="002207B8">
      <w:pPr>
        <w:suppressAutoHyphens/>
        <w:spacing w:after="0" w:line="240" w:lineRule="auto"/>
        <w:ind w:firstLine="567"/>
        <w:jc w:val="both"/>
        <w:rPr>
          <w:rFonts w:ascii="Times New Roman" w:eastAsia="NSimSun" w:hAnsi="Times New Roman" w:cs="Times New Roman"/>
          <w:sz w:val="16"/>
          <w:szCs w:val="16"/>
          <w:lang w:eastAsia="zh-CN" w:bidi="hi-IN"/>
        </w:rPr>
      </w:pPr>
      <w:r w:rsidRPr="002207B8">
        <w:rPr>
          <w:rFonts w:ascii="Times New Roman" w:eastAsia="NSimSun" w:hAnsi="Times New Roman" w:cs="Times New Roman"/>
          <w:sz w:val="16"/>
          <w:szCs w:val="16"/>
          <w:lang w:eastAsia="zh-CN" w:bidi="hi-IN"/>
        </w:rPr>
        <w:t xml:space="preserve">хозяйствующий субъект, заявитель - </w:t>
      </w:r>
      <w:r w:rsidRPr="002207B8">
        <w:rPr>
          <w:rFonts w:ascii="Times New Roman" w:eastAsia="NSimSun" w:hAnsi="Times New Roman" w:cs="Times New Roman"/>
          <w:sz w:val="16"/>
          <w:szCs w:val="16"/>
          <w:shd w:val="clear" w:color="auto" w:fill="FFFFFF"/>
          <w:lang w:eastAsia="zh-CN" w:bidi="hi-IN"/>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2207B8" w:rsidRPr="002207B8" w:rsidRDefault="002207B8" w:rsidP="002207B8">
      <w:pPr>
        <w:suppressAutoHyphens/>
        <w:spacing w:after="0" w:line="240" w:lineRule="auto"/>
        <w:ind w:firstLine="567"/>
        <w:jc w:val="both"/>
        <w:rPr>
          <w:rFonts w:ascii="Times New Roman" w:eastAsia="NSimSun" w:hAnsi="Times New Roman" w:cs="Times New Roman"/>
          <w:bCs/>
          <w:sz w:val="16"/>
          <w:szCs w:val="16"/>
          <w:shd w:val="clear" w:color="auto" w:fill="FFFFFF"/>
          <w:lang w:eastAsia="zh-CN" w:bidi="hi-IN"/>
        </w:rPr>
      </w:pPr>
      <w:r w:rsidRPr="002207B8">
        <w:rPr>
          <w:rFonts w:ascii="Times New Roman" w:eastAsia="NSimSun" w:hAnsi="Times New Roman" w:cs="Times New Roman"/>
          <w:bCs/>
          <w:sz w:val="16"/>
          <w:szCs w:val="16"/>
          <w:shd w:val="clear" w:color="auto" w:fill="FFFFFF"/>
          <w:lang w:eastAsia="zh-CN" w:bidi="hi-IN"/>
        </w:rPr>
        <w:t xml:space="preserve">уполномоченный орган - администрация </w:t>
      </w:r>
      <w:proofErr w:type="spellStart"/>
      <w:r w:rsidRPr="002207B8">
        <w:rPr>
          <w:rFonts w:ascii="Times New Roman" w:eastAsia="NSimSun" w:hAnsi="Times New Roman" w:cs="Times New Roman"/>
          <w:bCs/>
          <w:sz w:val="16"/>
          <w:szCs w:val="16"/>
          <w:shd w:val="clear" w:color="auto" w:fill="FFFFFF"/>
          <w:lang w:eastAsia="zh-CN" w:bidi="hi-IN"/>
        </w:rPr>
        <w:t>Шумерлинского</w:t>
      </w:r>
      <w:proofErr w:type="spellEnd"/>
      <w:r w:rsidRPr="002207B8">
        <w:rPr>
          <w:rFonts w:ascii="Times New Roman" w:eastAsia="NSimSun" w:hAnsi="Times New Roman" w:cs="Times New Roman"/>
          <w:bCs/>
          <w:sz w:val="16"/>
          <w:szCs w:val="16"/>
          <w:shd w:val="clear" w:color="auto" w:fill="FFFFFF"/>
          <w:lang w:eastAsia="zh-CN" w:bidi="hi-IN"/>
        </w:rPr>
        <w:t xml:space="preserve"> муниципального округа Чувашской Республики;</w:t>
      </w:r>
    </w:p>
    <w:p w:rsidR="002207B8" w:rsidRPr="002207B8" w:rsidRDefault="002207B8" w:rsidP="002207B8">
      <w:pPr>
        <w:suppressAutoHyphens/>
        <w:spacing w:after="0" w:line="240" w:lineRule="auto"/>
        <w:ind w:firstLine="567"/>
        <w:jc w:val="both"/>
        <w:rPr>
          <w:rFonts w:ascii="Times New Roman" w:eastAsia="NSimSun" w:hAnsi="Times New Roman" w:cs="Times New Roman"/>
          <w:sz w:val="16"/>
          <w:szCs w:val="16"/>
          <w:lang w:eastAsia="zh-CN" w:bidi="hi-IN"/>
        </w:rPr>
      </w:pPr>
      <w:r w:rsidRPr="002207B8">
        <w:rPr>
          <w:rFonts w:ascii="Times New Roman" w:eastAsia="NSimSun" w:hAnsi="Times New Roman" w:cs="Times New Roman"/>
          <w:sz w:val="16"/>
          <w:szCs w:val="16"/>
          <w:lang w:eastAsia="zh-CN" w:bidi="hi-IN"/>
        </w:rPr>
        <w:t>договор на размещение НТО по результатам проведения аукциона - договор, заключаемый между хозяйствующим субъектом и уполномоченным органом;</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официальный сайт для размещения информации о проведен</w:t>
      </w:r>
      <w:proofErr w:type="gramStart"/>
      <w:r w:rsidRPr="002207B8">
        <w:rPr>
          <w:rFonts w:ascii="Times New Roman" w:eastAsia="Times New Roman" w:hAnsi="Times New Roman" w:cs="Times New Roman"/>
          <w:sz w:val="16"/>
          <w:szCs w:val="16"/>
        </w:rPr>
        <w:t>ии ау</w:t>
      </w:r>
      <w:proofErr w:type="gramEnd"/>
      <w:r w:rsidRPr="002207B8">
        <w:rPr>
          <w:rFonts w:ascii="Times New Roman" w:eastAsia="Times New Roman" w:hAnsi="Times New Roman" w:cs="Times New Roman"/>
          <w:sz w:val="16"/>
          <w:szCs w:val="16"/>
        </w:rPr>
        <w:t xml:space="preserve">кциона – официальный сайт в сети «Интернет» администрации </w:t>
      </w:r>
      <w:proofErr w:type="spellStart"/>
      <w:r w:rsidRPr="002207B8">
        <w:rPr>
          <w:rFonts w:ascii="Times New Roman" w:eastAsia="Times New Roman" w:hAnsi="Times New Roman" w:cs="Times New Roman"/>
          <w:sz w:val="16"/>
          <w:szCs w:val="16"/>
        </w:rPr>
        <w:t>Шумерлинского</w:t>
      </w:r>
      <w:proofErr w:type="spellEnd"/>
      <w:r w:rsidRPr="002207B8">
        <w:rPr>
          <w:rFonts w:ascii="Times New Roman" w:eastAsia="Times New Roman" w:hAnsi="Times New Roman" w:cs="Times New Roman"/>
          <w:sz w:val="16"/>
          <w:szCs w:val="16"/>
        </w:rPr>
        <w:t xml:space="preserve"> муниципального округа Чувашской Республики (https://shumer.cap.ru/) (далее – официальный сайт).</w:t>
      </w:r>
    </w:p>
    <w:p w:rsidR="002207B8" w:rsidRPr="002207B8" w:rsidRDefault="002207B8" w:rsidP="002207B8">
      <w:pPr>
        <w:suppressAutoHyphens/>
        <w:spacing w:after="0" w:line="240" w:lineRule="auto"/>
        <w:ind w:firstLine="567"/>
        <w:jc w:val="both"/>
        <w:rPr>
          <w:rFonts w:ascii="Times New Roman" w:eastAsia="NSimSun" w:hAnsi="Times New Roman" w:cs="Times New Roman"/>
          <w:sz w:val="16"/>
          <w:szCs w:val="16"/>
          <w:lang w:eastAsia="zh-CN" w:bidi="hi-IN"/>
        </w:rPr>
      </w:pPr>
      <w:r w:rsidRPr="002207B8">
        <w:rPr>
          <w:rFonts w:ascii="Times New Roman" w:eastAsia="NSimSun" w:hAnsi="Times New Roman" w:cs="Times New Roman"/>
          <w:sz w:val="16"/>
          <w:szCs w:val="16"/>
          <w:lang w:eastAsia="zh-CN" w:bidi="hi-IN"/>
        </w:rPr>
        <w:t>1.3. Действие настоящего Порядка не распространяется:</w:t>
      </w:r>
      <w:bookmarkStart w:id="1" w:name="sub_2040"/>
    </w:p>
    <w:p w:rsidR="002207B8" w:rsidRPr="002207B8" w:rsidRDefault="002207B8" w:rsidP="002207B8">
      <w:pPr>
        <w:tabs>
          <w:tab w:val="left" w:pos="567"/>
        </w:tabs>
        <w:spacing w:after="0" w:line="240" w:lineRule="auto"/>
        <w:ind w:firstLine="567"/>
        <w:jc w:val="both"/>
        <w:rPr>
          <w:rFonts w:ascii="Times New Roman" w:eastAsia="Times New Roman" w:hAnsi="Times New Roman" w:cs="Times New Roman"/>
          <w:kern w:val="1"/>
          <w:sz w:val="16"/>
          <w:szCs w:val="16"/>
          <w:lang w:eastAsia="ar-SA"/>
        </w:rPr>
      </w:pPr>
      <w:r w:rsidRPr="002207B8">
        <w:rPr>
          <w:rFonts w:ascii="Times New Roman" w:eastAsia="Times New Roman" w:hAnsi="Times New Roman" w:cs="Times New Roman"/>
          <w:kern w:val="1"/>
          <w:sz w:val="16"/>
          <w:szCs w:val="16"/>
          <w:lang w:eastAsia="ar-SA"/>
        </w:rPr>
        <w:t>а) на отношения, связанные с временным размещением НТО при проведении массовых праздничных, общественно - политических, культурно-массовых и спортивно-массовых мероприятий имеющих краткосрочный характер;</w:t>
      </w:r>
    </w:p>
    <w:p w:rsidR="002207B8" w:rsidRPr="002207B8" w:rsidRDefault="002207B8" w:rsidP="002207B8">
      <w:pPr>
        <w:tabs>
          <w:tab w:val="left" w:pos="567"/>
        </w:tabs>
        <w:spacing w:after="0" w:line="240" w:lineRule="auto"/>
        <w:ind w:firstLine="567"/>
        <w:jc w:val="both"/>
        <w:rPr>
          <w:rFonts w:ascii="Times New Roman" w:eastAsia="Times New Roman" w:hAnsi="Times New Roman" w:cs="Times New Roman"/>
          <w:kern w:val="1"/>
          <w:sz w:val="16"/>
          <w:szCs w:val="16"/>
          <w:lang w:eastAsia="ar-SA"/>
        </w:rPr>
      </w:pPr>
      <w:r w:rsidRPr="002207B8">
        <w:rPr>
          <w:rFonts w:ascii="Times New Roman" w:eastAsia="Times New Roman" w:hAnsi="Times New Roman" w:cs="Times New Roman"/>
          <w:kern w:val="1"/>
          <w:sz w:val="16"/>
          <w:szCs w:val="16"/>
          <w:lang w:eastAsia="ar-SA"/>
        </w:rPr>
        <w:t>б) на отношения, связанные с временным размещением НТО на розничных рынках, выставках и ярмарках;</w:t>
      </w:r>
    </w:p>
    <w:p w:rsidR="002207B8" w:rsidRPr="002207B8" w:rsidRDefault="002207B8" w:rsidP="002207B8">
      <w:pPr>
        <w:tabs>
          <w:tab w:val="left" w:pos="567"/>
        </w:tabs>
        <w:spacing w:after="0" w:line="240" w:lineRule="auto"/>
        <w:ind w:firstLine="567"/>
        <w:jc w:val="both"/>
        <w:rPr>
          <w:rFonts w:ascii="Times New Roman" w:eastAsia="Times New Roman" w:hAnsi="Times New Roman" w:cs="Times New Roman"/>
          <w:kern w:val="1"/>
          <w:sz w:val="16"/>
          <w:szCs w:val="16"/>
          <w:lang w:eastAsia="ar-SA"/>
        </w:rPr>
      </w:pPr>
      <w:proofErr w:type="gramStart"/>
      <w:r w:rsidRPr="002207B8">
        <w:rPr>
          <w:rFonts w:ascii="Times New Roman" w:eastAsia="Times New Roman" w:hAnsi="Times New Roman" w:cs="Times New Roman"/>
          <w:kern w:val="1"/>
          <w:sz w:val="16"/>
          <w:szCs w:val="16"/>
          <w:lang w:eastAsia="ar-SA"/>
        </w:rPr>
        <w:lastRenderedPageBreak/>
        <w:t xml:space="preserve">в) на специально оборудованную, предназначенную для обслуживания потребителей часть зала (открытую площадку), примыкающую к зданию, строению или сооружению либо расположенную на расстоянии не более пяти метров от здания, строения, сооружения, в котором осуществляют свою деятельность организация общественного питания. </w:t>
      </w:r>
      <w:proofErr w:type="gramEnd"/>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1.4. Нестационарные торговые объекты не относятся к объектам недвижимого имущества и не подлежат кадастровому учету в органах кадастрового учета, права на них не подлежат регистрации в Едином государственном реестре недвижимости. </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1.5.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об аукционной документации, а также аудио- или видеозапись аукциона хранятся организатором аукциона не менее пяти лет.</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p>
    <w:p w:rsidR="002207B8" w:rsidRPr="002207B8" w:rsidRDefault="002207B8" w:rsidP="002207B8">
      <w:pPr>
        <w:keepNext/>
        <w:spacing w:after="0" w:line="240" w:lineRule="auto"/>
        <w:jc w:val="center"/>
        <w:outlineLvl w:val="0"/>
        <w:rPr>
          <w:rFonts w:ascii="Times New Roman" w:eastAsia="Times New Roman" w:hAnsi="Times New Roman" w:cs="Times New Roman"/>
          <w:b/>
          <w:bCs/>
          <w:kern w:val="32"/>
          <w:sz w:val="16"/>
          <w:szCs w:val="16"/>
        </w:rPr>
      </w:pPr>
      <w:bookmarkStart w:id="2" w:name="sub_2001"/>
      <w:bookmarkEnd w:id="1"/>
      <w:r w:rsidRPr="002207B8">
        <w:rPr>
          <w:rFonts w:ascii="Times New Roman" w:eastAsia="Times New Roman" w:hAnsi="Times New Roman" w:cs="Times New Roman"/>
          <w:b/>
          <w:bCs/>
          <w:kern w:val="32"/>
          <w:sz w:val="16"/>
          <w:szCs w:val="16"/>
        </w:rPr>
        <w:t>I</w:t>
      </w:r>
      <w:r w:rsidRPr="002207B8">
        <w:rPr>
          <w:rFonts w:ascii="Times New Roman" w:eastAsia="Times New Roman" w:hAnsi="Times New Roman" w:cs="Times New Roman"/>
          <w:b/>
          <w:bCs/>
          <w:kern w:val="32"/>
          <w:sz w:val="16"/>
          <w:szCs w:val="16"/>
          <w:lang w:val="en-US"/>
        </w:rPr>
        <w:t>I</w:t>
      </w:r>
      <w:r w:rsidRPr="002207B8">
        <w:rPr>
          <w:rFonts w:ascii="Times New Roman" w:eastAsia="Times New Roman" w:hAnsi="Times New Roman" w:cs="Times New Roman"/>
          <w:b/>
          <w:bCs/>
          <w:kern w:val="32"/>
          <w:sz w:val="16"/>
          <w:szCs w:val="16"/>
        </w:rPr>
        <w:t>. Организация аукциона</w:t>
      </w:r>
    </w:p>
    <w:bookmarkEnd w:id="2"/>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2.1. Решение о проведен</w:t>
      </w:r>
      <w:proofErr w:type="gramStart"/>
      <w:r w:rsidRPr="002207B8">
        <w:rPr>
          <w:rFonts w:ascii="Times New Roman" w:eastAsia="Times New Roman" w:hAnsi="Times New Roman" w:cs="Times New Roman"/>
          <w:sz w:val="16"/>
          <w:szCs w:val="16"/>
        </w:rPr>
        <w:t>ии ау</w:t>
      </w:r>
      <w:proofErr w:type="gramEnd"/>
      <w:r w:rsidRPr="002207B8">
        <w:rPr>
          <w:rFonts w:ascii="Times New Roman" w:eastAsia="Times New Roman" w:hAnsi="Times New Roman" w:cs="Times New Roman"/>
          <w:sz w:val="16"/>
          <w:szCs w:val="16"/>
        </w:rPr>
        <w:t>кциона на право заключения договора на размещение НТО принимается уполномоченным органом в случае наличия свободного от прав третьих лиц места для размещения НТО на основании заявления хозяйствующего субъекта или по инициативе уполномоченного органа.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2.2.</w:t>
      </w:r>
      <w:bookmarkStart w:id="3" w:name="sub_102"/>
      <w:r w:rsidRPr="002207B8">
        <w:rPr>
          <w:rFonts w:ascii="Times New Roman" w:eastAsia="Times New Roman" w:hAnsi="Times New Roman" w:cs="Times New Roman"/>
          <w:sz w:val="16"/>
          <w:szCs w:val="16"/>
        </w:rPr>
        <w:t xml:space="preserve"> Отбор хозяйствующих субъектов осуществляется путем проведения открытого аукциона </w:t>
      </w:r>
      <w:proofErr w:type="gramStart"/>
      <w:r w:rsidRPr="002207B8">
        <w:rPr>
          <w:rFonts w:ascii="Times New Roman" w:eastAsia="Times New Roman" w:hAnsi="Times New Roman" w:cs="Times New Roman"/>
          <w:sz w:val="16"/>
          <w:szCs w:val="16"/>
        </w:rPr>
        <w:t>предметом</w:t>
      </w:r>
      <w:proofErr w:type="gramEnd"/>
      <w:r w:rsidRPr="002207B8">
        <w:rPr>
          <w:rFonts w:ascii="Times New Roman" w:eastAsia="Times New Roman" w:hAnsi="Times New Roman" w:cs="Times New Roman"/>
          <w:sz w:val="16"/>
          <w:szCs w:val="16"/>
        </w:rPr>
        <w:t xml:space="preserve"> которого является право на размещение НТО, в местах определенных схемой размещения НТО.</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4" w:name="sub_103"/>
      <w:bookmarkEnd w:id="3"/>
      <w:r w:rsidRPr="002207B8">
        <w:rPr>
          <w:rFonts w:ascii="Times New Roman" w:eastAsia="Times New Roman" w:hAnsi="Times New Roman" w:cs="Times New Roman"/>
          <w:sz w:val="16"/>
          <w:szCs w:val="16"/>
        </w:rPr>
        <w:t>2.3. Под открытым аукционом понимаются торги, победителем которых признается лицо, предложившее наиболее высокую цену за право размещения НТО (далее - аукцион).</w:t>
      </w:r>
    </w:p>
    <w:p w:rsidR="002207B8" w:rsidRPr="002207B8" w:rsidRDefault="002207B8" w:rsidP="002207B8">
      <w:pPr>
        <w:suppressAutoHyphens/>
        <w:spacing w:after="0" w:line="240" w:lineRule="auto"/>
        <w:ind w:firstLine="567"/>
        <w:jc w:val="both"/>
        <w:rPr>
          <w:rFonts w:ascii="Times New Roman" w:eastAsia="NSimSun" w:hAnsi="Times New Roman" w:cs="Times New Roman"/>
          <w:sz w:val="16"/>
          <w:szCs w:val="16"/>
          <w:lang w:eastAsia="zh-CN" w:bidi="hi-IN"/>
        </w:rPr>
      </w:pPr>
      <w:r w:rsidRPr="002207B8">
        <w:rPr>
          <w:rFonts w:ascii="Times New Roman" w:eastAsia="NSimSun" w:hAnsi="Times New Roman" w:cs="Times New Roman"/>
          <w:sz w:val="16"/>
          <w:szCs w:val="16"/>
          <w:lang w:eastAsia="zh-CN" w:bidi="hi-IN"/>
        </w:rPr>
        <w:t xml:space="preserve">2.4. Организатором аукциона является отдел экономики, земельных и имущественных отношений администрации </w:t>
      </w:r>
      <w:proofErr w:type="spellStart"/>
      <w:r w:rsidRPr="002207B8">
        <w:rPr>
          <w:rFonts w:ascii="Times New Roman" w:eastAsia="NSimSun" w:hAnsi="Times New Roman" w:cs="Times New Roman"/>
          <w:sz w:val="16"/>
          <w:szCs w:val="16"/>
          <w:lang w:eastAsia="zh-CN" w:bidi="hi-IN"/>
        </w:rPr>
        <w:t>Шумерлинского</w:t>
      </w:r>
      <w:proofErr w:type="spellEnd"/>
      <w:r w:rsidRPr="002207B8">
        <w:rPr>
          <w:rFonts w:ascii="Times New Roman" w:eastAsia="NSimSun" w:hAnsi="Times New Roman" w:cs="Times New Roman"/>
          <w:sz w:val="16"/>
          <w:szCs w:val="16"/>
          <w:lang w:eastAsia="zh-CN" w:bidi="hi-IN"/>
        </w:rPr>
        <w:t xml:space="preserve"> муниципального округа Чувашской Республики.</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5" w:name="sub_104"/>
      <w:bookmarkEnd w:id="4"/>
      <w:r w:rsidRPr="002207B8">
        <w:rPr>
          <w:rFonts w:ascii="Times New Roman" w:eastAsia="Times New Roman" w:hAnsi="Times New Roman" w:cs="Times New Roman"/>
          <w:sz w:val="16"/>
          <w:szCs w:val="16"/>
        </w:rPr>
        <w:t>2.5. Плата за участие в аукционе не взимается.</w:t>
      </w:r>
    </w:p>
    <w:bookmarkEnd w:id="5"/>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2.6. Извещение о проведен</w:t>
      </w:r>
      <w:proofErr w:type="gramStart"/>
      <w:r w:rsidRPr="002207B8">
        <w:rPr>
          <w:rFonts w:ascii="Times New Roman" w:eastAsia="Times New Roman" w:hAnsi="Times New Roman" w:cs="Times New Roman"/>
          <w:sz w:val="16"/>
          <w:szCs w:val="16"/>
        </w:rPr>
        <w:t>ии ау</w:t>
      </w:r>
      <w:proofErr w:type="gramEnd"/>
      <w:r w:rsidRPr="002207B8">
        <w:rPr>
          <w:rFonts w:ascii="Times New Roman" w:eastAsia="Times New Roman" w:hAnsi="Times New Roman" w:cs="Times New Roman"/>
          <w:sz w:val="16"/>
          <w:szCs w:val="16"/>
        </w:rPr>
        <w:t>кциона, аукционная документация размещаются на официальном сайте без взимания платы.</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6" w:name="sub_42"/>
      <w:r w:rsidRPr="002207B8">
        <w:rPr>
          <w:rFonts w:ascii="Times New Roman" w:eastAsia="Times New Roman" w:hAnsi="Times New Roman" w:cs="Times New Roman"/>
          <w:sz w:val="16"/>
          <w:szCs w:val="16"/>
        </w:rPr>
        <w:t>2.7. Организатор аукциона вправе опубликовать извещение о проведен</w:t>
      </w:r>
      <w:proofErr w:type="gramStart"/>
      <w:r w:rsidRPr="002207B8">
        <w:rPr>
          <w:rFonts w:ascii="Times New Roman" w:eastAsia="Times New Roman" w:hAnsi="Times New Roman" w:cs="Times New Roman"/>
          <w:sz w:val="16"/>
          <w:szCs w:val="16"/>
        </w:rPr>
        <w:t>ии ау</w:t>
      </w:r>
      <w:proofErr w:type="gramEnd"/>
      <w:r w:rsidRPr="002207B8">
        <w:rPr>
          <w:rFonts w:ascii="Times New Roman" w:eastAsia="Times New Roman" w:hAnsi="Times New Roman" w:cs="Times New Roman"/>
          <w:sz w:val="16"/>
          <w:szCs w:val="16"/>
        </w:rPr>
        <w:t>кциона, аукционную документацию в любых средствах массовой информации, а также разместить в электронных средствах массовой информации, при условии, что такие опубликование и размещение не может осуществляться вместо предусмотренного пунктом 2.6 настоящего Порядка размещения.</w:t>
      </w:r>
    </w:p>
    <w:p w:rsidR="002207B8" w:rsidRPr="002207B8" w:rsidRDefault="002207B8" w:rsidP="002207B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bookmarkStart w:id="7" w:name="sub_106"/>
      <w:bookmarkEnd w:id="6"/>
      <w:r w:rsidRPr="002207B8">
        <w:rPr>
          <w:rFonts w:ascii="Times New Roman" w:eastAsia="Times New Roman" w:hAnsi="Times New Roman" w:cs="Times New Roman"/>
          <w:sz w:val="16"/>
          <w:szCs w:val="16"/>
        </w:rPr>
        <w:t xml:space="preserve">2.8. </w:t>
      </w:r>
      <w:bookmarkEnd w:id="7"/>
      <w:r w:rsidRPr="002207B8">
        <w:rPr>
          <w:rFonts w:ascii="Times New Roman" w:eastAsia="Times New Roman" w:hAnsi="Times New Roman" w:cs="Times New Roman"/>
          <w:sz w:val="16"/>
          <w:szCs w:val="16"/>
        </w:rPr>
        <w:t>Начальная цена предмета аукциона устанавливается организатором аукциона  в соответствии с Федеральным законом от 29.07.1998 № 135-ФЗ «Об оценочной деятельности в Российской Федерации».</w:t>
      </w:r>
      <w:r w:rsidRPr="002207B8">
        <w:rPr>
          <w:rFonts w:ascii="Times New Roman" w:eastAsia="Times New Roman" w:hAnsi="Times New Roman" w:cs="Times New Roman"/>
          <w:sz w:val="16"/>
          <w:szCs w:val="16"/>
          <w:shd w:val="clear" w:color="auto" w:fill="FFFFFF"/>
        </w:rPr>
        <w:t xml:space="preserve"> При этом</w:t>
      </w:r>
      <w:proofErr w:type="gramStart"/>
      <w:r w:rsidRPr="002207B8">
        <w:rPr>
          <w:rFonts w:ascii="Times New Roman" w:eastAsia="Times New Roman" w:hAnsi="Times New Roman" w:cs="Times New Roman"/>
          <w:sz w:val="16"/>
          <w:szCs w:val="16"/>
          <w:shd w:val="clear" w:color="auto" w:fill="FFFFFF"/>
        </w:rPr>
        <w:t>,</w:t>
      </w:r>
      <w:proofErr w:type="gramEnd"/>
      <w:r w:rsidRPr="002207B8">
        <w:rPr>
          <w:rFonts w:ascii="Times New Roman" w:eastAsia="Times New Roman" w:hAnsi="Times New Roman" w:cs="Times New Roman"/>
          <w:sz w:val="16"/>
          <w:szCs w:val="16"/>
          <w:shd w:val="clear" w:color="auto" w:fill="FFFFFF"/>
        </w:rPr>
        <w:t xml:space="preserve"> определенная по результатам аукциона цена ежегодной платы по договору за размещение НТО пересчитывается с учетом изменения среднегодового индекса потребительских цен на товары и услуги, </w:t>
      </w:r>
      <w:r w:rsidRPr="002207B8">
        <w:rPr>
          <w:rFonts w:ascii="Times New Roman" w:eastAsia="Times New Roman" w:hAnsi="Times New Roman" w:cs="Times New Roman"/>
          <w:sz w:val="16"/>
          <w:szCs w:val="16"/>
        </w:rPr>
        <w:t>установленного в прогнозе социально-экономического развития Чувашской Республики на текущий год.</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8" w:name="sub_107"/>
      <w:r w:rsidRPr="002207B8">
        <w:rPr>
          <w:rFonts w:ascii="Times New Roman" w:eastAsia="Times New Roman" w:hAnsi="Times New Roman" w:cs="Times New Roman"/>
          <w:sz w:val="16"/>
          <w:szCs w:val="16"/>
        </w:rPr>
        <w:t>2.9. Сумма задатка за участие в аукционе устанавливается организатором аукциона, но не может быть менее 20 процентов от начальной цены предмета аукциона.</w:t>
      </w:r>
    </w:p>
    <w:bookmarkEnd w:id="8"/>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2.10. Организатор аукциона не менее чем за двадцать календарных дней до дня окончания подачи заявок на участие в аукционе должен разместить извещение о проведен</w:t>
      </w:r>
      <w:proofErr w:type="gramStart"/>
      <w:r w:rsidRPr="002207B8">
        <w:rPr>
          <w:rFonts w:ascii="Times New Roman" w:eastAsia="Times New Roman" w:hAnsi="Times New Roman" w:cs="Times New Roman"/>
          <w:sz w:val="16"/>
          <w:szCs w:val="16"/>
        </w:rPr>
        <w:t>ии ау</w:t>
      </w:r>
      <w:proofErr w:type="gramEnd"/>
      <w:r w:rsidRPr="002207B8">
        <w:rPr>
          <w:rFonts w:ascii="Times New Roman" w:eastAsia="Times New Roman" w:hAnsi="Times New Roman" w:cs="Times New Roman"/>
          <w:sz w:val="16"/>
          <w:szCs w:val="16"/>
        </w:rPr>
        <w:t>кциона и аукционную документацию, включая проект договора на право размещения НТО</w:t>
      </w:r>
      <w:r w:rsidRPr="002207B8">
        <w:rPr>
          <w:rFonts w:ascii="Times New Roman" w:eastAsia="Times New Roman" w:hAnsi="Times New Roman" w:cs="Times New Roman"/>
          <w:sz w:val="16"/>
          <w:szCs w:val="16"/>
          <w:shd w:val="clear" w:color="auto" w:fill="FFFFFF"/>
        </w:rPr>
        <w:t xml:space="preserve"> и схему размещения НТО,</w:t>
      </w:r>
      <w:r w:rsidRPr="002207B8">
        <w:rPr>
          <w:rFonts w:ascii="Times New Roman" w:eastAsia="Times New Roman" w:hAnsi="Times New Roman" w:cs="Times New Roman"/>
          <w:sz w:val="16"/>
          <w:szCs w:val="16"/>
        </w:rPr>
        <w:t xml:space="preserve"> на официальном сайте.</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2.11. Извещение о проведен</w:t>
      </w:r>
      <w:proofErr w:type="gramStart"/>
      <w:r w:rsidRPr="002207B8">
        <w:rPr>
          <w:rFonts w:ascii="Times New Roman" w:eastAsia="Times New Roman" w:hAnsi="Times New Roman" w:cs="Times New Roman"/>
          <w:sz w:val="16"/>
          <w:szCs w:val="16"/>
        </w:rPr>
        <w:t>ии ау</w:t>
      </w:r>
      <w:proofErr w:type="gramEnd"/>
      <w:r w:rsidRPr="002207B8">
        <w:rPr>
          <w:rFonts w:ascii="Times New Roman" w:eastAsia="Times New Roman" w:hAnsi="Times New Roman" w:cs="Times New Roman"/>
          <w:sz w:val="16"/>
          <w:szCs w:val="16"/>
        </w:rPr>
        <w:t>кциона должно содержать сведения:</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1) наименование, местонахождение, почтовый адрес, адрес электронной почты и номер контактного телефона организатора аукциона;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2) место расположения, размер площади места размещения НТО, номер по схеме размещения НТО, тип и специализация предполагаемых к установке НТО;</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3) начальная цена предмета аукциона (цена лота); </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4) срок действия договора;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shd w:val="clear" w:color="auto" w:fill="FFFFFF"/>
        </w:rPr>
        <w:t xml:space="preserve">5) срок, место и порядок предоставления документации об аукционе, электронный адрес  официального </w:t>
      </w:r>
      <w:r w:rsidRPr="002207B8">
        <w:rPr>
          <w:rFonts w:ascii="Times New Roman" w:eastAsia="Times New Roman" w:hAnsi="Times New Roman" w:cs="Times New Roman"/>
          <w:sz w:val="16"/>
          <w:szCs w:val="16"/>
        </w:rPr>
        <w:t>сайта</w:t>
      </w:r>
      <w:r w:rsidRPr="002207B8">
        <w:rPr>
          <w:rFonts w:ascii="Times New Roman" w:eastAsia="Times New Roman" w:hAnsi="Times New Roman" w:cs="Times New Roman"/>
          <w:sz w:val="16"/>
          <w:szCs w:val="16"/>
          <w:shd w:val="clear" w:color="auto" w:fill="FFFFFF"/>
        </w:rPr>
        <w:t> в сети «Интернет», на котором размещена аукционная документация, размер, порядок и сроки внесения платы, взимаемой за предоставление аукционной документации, если такая плата установлена;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6) требование о внесении задатка, а также о размере задатка, о порядке его внесения, о реквизитах счета для перечисления задатка, о сроках и порядке возврата задатка;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shd w:val="clear" w:color="auto" w:fill="FFFFFF"/>
        </w:rPr>
        <w:t>7) срок, в течение которого организатор аукциона вправе отказаться от проведения аукциона, устанавливаемый с учетом положений пункта 2.13 настоящего Порядка;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 xml:space="preserve">8) порядок, место, дата начала и дата и время окончания срока подачи заявок на участие в аукционе. </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shd w:val="clear" w:color="auto" w:fill="FFFFFF"/>
        </w:rPr>
      </w:pPr>
      <w:proofErr w:type="gramStart"/>
      <w:r w:rsidRPr="002207B8">
        <w:rPr>
          <w:rFonts w:ascii="Times New Roman" w:eastAsia="Times New Roman" w:hAnsi="Times New Roman" w:cs="Times New Roman"/>
          <w:sz w:val="16"/>
          <w:szCs w:val="16"/>
          <w:shd w:val="clear" w:color="auto" w:fill="FFFFFF"/>
        </w:rPr>
        <w:t>9)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(далее</w:t>
      </w:r>
      <w:proofErr w:type="gramEnd"/>
      <w:r w:rsidRPr="002207B8">
        <w:rPr>
          <w:rFonts w:ascii="Times New Roman" w:eastAsia="Times New Roman" w:hAnsi="Times New Roman" w:cs="Times New Roman"/>
          <w:sz w:val="16"/>
          <w:szCs w:val="16"/>
          <w:shd w:val="clear" w:color="auto" w:fill="FFFFFF"/>
        </w:rPr>
        <w:t xml:space="preserve"> - Закон №209-ФЗ</w:t>
      </w:r>
      <w:proofErr w:type="gramStart"/>
      <w:r w:rsidRPr="002207B8">
        <w:rPr>
          <w:rFonts w:ascii="Times New Roman" w:eastAsia="Times New Roman" w:hAnsi="Times New Roman" w:cs="Times New Roman"/>
          <w:sz w:val="16"/>
          <w:szCs w:val="16"/>
          <w:shd w:val="clear" w:color="auto" w:fill="FFFFFF"/>
        </w:rPr>
        <w:t xml:space="preserve"> )</w:t>
      </w:r>
      <w:proofErr w:type="gramEnd"/>
      <w:r w:rsidRPr="002207B8">
        <w:rPr>
          <w:rFonts w:ascii="Times New Roman" w:eastAsia="Times New Roman" w:hAnsi="Times New Roman" w:cs="Times New Roman"/>
          <w:sz w:val="16"/>
          <w:szCs w:val="16"/>
          <w:shd w:val="clear" w:color="auto" w:fill="FFFFFF"/>
        </w:rPr>
        <w:t xml:space="preserve">,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shd w:val="clear" w:color="auto" w:fill="FFFFFF"/>
        </w:rPr>
        <w:t xml:space="preserve">2.12. Организатор аукциона вправе принять решение о внесении изменений в извещение о проведении аукциона не </w:t>
      </w:r>
      <w:proofErr w:type="gramStart"/>
      <w:r w:rsidRPr="002207B8">
        <w:rPr>
          <w:rFonts w:ascii="Times New Roman" w:eastAsia="Times New Roman" w:hAnsi="Times New Roman" w:cs="Times New Roman"/>
          <w:sz w:val="16"/>
          <w:szCs w:val="16"/>
          <w:shd w:val="clear" w:color="auto" w:fill="FFFFFF"/>
        </w:rPr>
        <w:t>позднее</w:t>
      </w:r>
      <w:proofErr w:type="gramEnd"/>
      <w:r w:rsidRPr="002207B8">
        <w:rPr>
          <w:rFonts w:ascii="Times New Roman" w:eastAsia="Times New Roman" w:hAnsi="Times New Roman" w:cs="Times New Roman"/>
          <w:sz w:val="16"/>
          <w:szCs w:val="16"/>
          <w:shd w:val="clear" w:color="auto" w:fill="FFFFFF"/>
        </w:rPr>
        <w:t xml:space="preserve"> чем за пять календарных дней до даты окончания подачи заявок на участие в аукционе. В течение одного календарного дня </w:t>
      </w:r>
      <w:proofErr w:type="gramStart"/>
      <w:r w:rsidRPr="002207B8">
        <w:rPr>
          <w:rFonts w:ascii="Times New Roman" w:eastAsia="Times New Roman" w:hAnsi="Times New Roman" w:cs="Times New Roman"/>
          <w:sz w:val="16"/>
          <w:szCs w:val="16"/>
          <w:shd w:val="clear" w:color="auto" w:fill="FFFFFF"/>
        </w:rPr>
        <w:t>с даты принятия</w:t>
      </w:r>
      <w:proofErr w:type="gramEnd"/>
      <w:r w:rsidRPr="002207B8">
        <w:rPr>
          <w:rFonts w:ascii="Times New Roman" w:eastAsia="Times New Roman" w:hAnsi="Times New Roman" w:cs="Times New Roman"/>
          <w:sz w:val="16"/>
          <w:szCs w:val="16"/>
          <w:shd w:val="clear" w:color="auto" w:fill="FFFFFF"/>
        </w:rPr>
        <w:t xml:space="preserve"> указанного решения такие изменения размещаются организатором аукциона на </w:t>
      </w:r>
      <w:r w:rsidRPr="002207B8">
        <w:rPr>
          <w:rFonts w:ascii="Times New Roman" w:eastAsia="Times New Roman" w:hAnsi="Times New Roman" w:cs="Times New Roman"/>
          <w:sz w:val="16"/>
          <w:szCs w:val="16"/>
        </w:rPr>
        <w:t>официальном сайте.</w:t>
      </w:r>
      <w:r w:rsidRPr="002207B8">
        <w:rPr>
          <w:rFonts w:ascii="Times New Roman" w:eastAsia="Times New Roman" w:hAnsi="Times New Roman" w:cs="Times New Roman"/>
          <w:sz w:val="16"/>
          <w:szCs w:val="16"/>
          <w:shd w:val="clear" w:color="auto" w:fill="FFFFFF"/>
        </w:rPr>
        <w:t xml:space="preserve">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2207B8">
        <w:rPr>
          <w:rFonts w:ascii="Times New Roman" w:eastAsia="Times New Roman" w:hAnsi="Times New Roman" w:cs="Times New Roman"/>
          <w:sz w:val="16"/>
          <w:szCs w:val="16"/>
          <w:shd w:val="clear" w:color="auto" w:fill="FFFFFF"/>
        </w:rPr>
        <w:t>ии ау</w:t>
      </w:r>
      <w:proofErr w:type="gramEnd"/>
      <w:r w:rsidRPr="002207B8">
        <w:rPr>
          <w:rFonts w:ascii="Times New Roman" w:eastAsia="Times New Roman" w:hAnsi="Times New Roman" w:cs="Times New Roman"/>
          <w:sz w:val="16"/>
          <w:szCs w:val="16"/>
          <w:shd w:val="clear" w:color="auto" w:fill="FFFFFF"/>
        </w:rPr>
        <w:t>кциона до даты окончания подачи заявок на участие в аукционе он составлял не менее пятнадцати календарных дней.</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rPr>
        <w:t xml:space="preserve">2.13. </w:t>
      </w:r>
      <w:r w:rsidRPr="002207B8">
        <w:rPr>
          <w:rFonts w:ascii="Times New Roman" w:eastAsia="Times New Roman" w:hAnsi="Times New Roman" w:cs="Times New Roman"/>
          <w:sz w:val="16"/>
          <w:szCs w:val="16"/>
          <w:shd w:val="clear" w:color="auto" w:fill="FFFFFF"/>
        </w:rPr>
        <w:t xml:space="preserve">Организатор аукциона вправе отказаться от проведения аукциона не </w:t>
      </w:r>
      <w:proofErr w:type="gramStart"/>
      <w:r w:rsidRPr="002207B8">
        <w:rPr>
          <w:rFonts w:ascii="Times New Roman" w:eastAsia="Times New Roman" w:hAnsi="Times New Roman" w:cs="Times New Roman"/>
          <w:sz w:val="16"/>
          <w:szCs w:val="16"/>
          <w:shd w:val="clear" w:color="auto" w:fill="FFFFFF"/>
        </w:rPr>
        <w:t>позднее</w:t>
      </w:r>
      <w:proofErr w:type="gramEnd"/>
      <w:r w:rsidRPr="002207B8">
        <w:rPr>
          <w:rFonts w:ascii="Times New Roman" w:eastAsia="Times New Roman" w:hAnsi="Times New Roman" w:cs="Times New Roman"/>
          <w:sz w:val="16"/>
          <w:szCs w:val="16"/>
          <w:shd w:val="clear" w:color="auto" w:fill="FFFFFF"/>
        </w:rPr>
        <w:t xml:space="preserve"> чем за пять календарных дней до даты окончания срока подачи заявок на участие в аукционе. Извещение об отказе от проведения аукциона размещается </w:t>
      </w:r>
      <w:proofErr w:type="gramStart"/>
      <w:r w:rsidRPr="002207B8">
        <w:rPr>
          <w:rFonts w:ascii="Times New Roman" w:eastAsia="Times New Roman" w:hAnsi="Times New Roman" w:cs="Times New Roman"/>
          <w:sz w:val="16"/>
          <w:szCs w:val="16"/>
          <w:shd w:val="clear" w:color="auto" w:fill="FFFFFF"/>
        </w:rPr>
        <w:t>на официальном сайте в течение одного календарного дня с даты принятия решения об отказе от проведения</w:t>
      </w:r>
      <w:proofErr w:type="gramEnd"/>
      <w:r w:rsidRPr="002207B8">
        <w:rPr>
          <w:rFonts w:ascii="Times New Roman" w:eastAsia="Times New Roman" w:hAnsi="Times New Roman" w:cs="Times New Roman"/>
          <w:sz w:val="16"/>
          <w:szCs w:val="16"/>
          <w:shd w:val="clear" w:color="auto" w:fill="FFFFFF"/>
        </w:rPr>
        <w:t xml:space="preserve"> аукциона. В течение двух рабочих дней </w:t>
      </w:r>
      <w:proofErr w:type="gramStart"/>
      <w:r w:rsidRPr="002207B8">
        <w:rPr>
          <w:rFonts w:ascii="Times New Roman" w:eastAsia="Times New Roman" w:hAnsi="Times New Roman" w:cs="Times New Roman"/>
          <w:sz w:val="16"/>
          <w:szCs w:val="16"/>
          <w:shd w:val="clear" w:color="auto" w:fill="FFFFFF"/>
        </w:rPr>
        <w:t>с даты принятия</w:t>
      </w:r>
      <w:proofErr w:type="gramEnd"/>
      <w:r w:rsidRPr="002207B8">
        <w:rPr>
          <w:rFonts w:ascii="Times New Roman" w:eastAsia="Times New Roman" w:hAnsi="Times New Roman" w:cs="Times New Roman"/>
          <w:sz w:val="16"/>
          <w:szCs w:val="16"/>
          <w:shd w:val="clear" w:color="auto" w:fill="FFFFFF"/>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2207B8">
        <w:rPr>
          <w:rFonts w:ascii="Times New Roman" w:eastAsia="Times New Roman" w:hAnsi="Times New Roman" w:cs="Times New Roman"/>
          <w:sz w:val="16"/>
          <w:szCs w:val="16"/>
          <w:shd w:val="clear" w:color="auto" w:fill="FFFFFF"/>
        </w:rPr>
        <w:t>с даты принятия</w:t>
      </w:r>
      <w:proofErr w:type="gramEnd"/>
      <w:r w:rsidRPr="002207B8">
        <w:rPr>
          <w:rFonts w:ascii="Times New Roman" w:eastAsia="Times New Roman" w:hAnsi="Times New Roman" w:cs="Times New Roman"/>
          <w:sz w:val="16"/>
          <w:szCs w:val="16"/>
          <w:shd w:val="clear" w:color="auto" w:fill="FFFFFF"/>
        </w:rPr>
        <w:t xml:space="preserve"> решения об отказе от проведения аукциона.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2.14. Аукционная документация разрабатывается организатором аукциона и утверждается уполномоченным органом.</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2.15. Аукционная документация </w:t>
      </w:r>
      <w:r w:rsidRPr="002207B8">
        <w:rPr>
          <w:rFonts w:ascii="Times New Roman" w:eastAsia="Times New Roman" w:hAnsi="Times New Roman" w:cs="Times New Roman"/>
          <w:sz w:val="16"/>
          <w:szCs w:val="16"/>
          <w:shd w:val="clear" w:color="auto" w:fill="FFFFFF"/>
        </w:rPr>
        <w:t>помимо информации и сведений, содержащихся в извещении о проведен</w:t>
      </w:r>
      <w:proofErr w:type="gramStart"/>
      <w:r w:rsidRPr="002207B8">
        <w:rPr>
          <w:rFonts w:ascii="Times New Roman" w:eastAsia="Times New Roman" w:hAnsi="Times New Roman" w:cs="Times New Roman"/>
          <w:sz w:val="16"/>
          <w:szCs w:val="16"/>
          <w:shd w:val="clear" w:color="auto" w:fill="FFFFFF"/>
        </w:rPr>
        <w:t>ии ау</w:t>
      </w:r>
      <w:proofErr w:type="gramEnd"/>
      <w:r w:rsidRPr="002207B8">
        <w:rPr>
          <w:rFonts w:ascii="Times New Roman" w:eastAsia="Times New Roman" w:hAnsi="Times New Roman" w:cs="Times New Roman"/>
          <w:sz w:val="16"/>
          <w:szCs w:val="16"/>
          <w:shd w:val="clear" w:color="auto" w:fill="FFFFFF"/>
        </w:rPr>
        <w:t>кциона, должна содержать</w:t>
      </w:r>
      <w:r w:rsidRPr="002207B8">
        <w:rPr>
          <w:rFonts w:ascii="Times New Roman" w:eastAsia="Times New Roman" w:hAnsi="Times New Roman" w:cs="Times New Roman"/>
          <w:sz w:val="16"/>
          <w:szCs w:val="16"/>
        </w:rPr>
        <w:t>:</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shd w:val="clear" w:color="auto" w:fill="FFFFFF"/>
        </w:rPr>
        <w:t>1) в соответствии с пунктами 4.1, 4.2 настоящего Порядка требования к содержанию, составу и форме заявки на участие в аукционе и инструкцию по ее заполнению;</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2) форма, сроки и порядок оплаты по договору;</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3) порядок пересмотра цены договора (лота) в сторону увеличения, а также указание на то, что цена заключенного договора не может быть пересмотрена сторонами в сторону уменьшения;</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shd w:val="clear" w:color="auto" w:fill="FFFFFF"/>
        </w:rPr>
        <w:t xml:space="preserve">4) порядок, место, дата начала и дата и время окончания срока подачи заявок на участие в аукционе. </w:t>
      </w:r>
      <w:proofErr w:type="gramStart"/>
      <w:r w:rsidRPr="002207B8">
        <w:rPr>
          <w:rFonts w:ascii="Times New Roman" w:eastAsia="Times New Roman" w:hAnsi="Times New Roman" w:cs="Times New Roman"/>
          <w:sz w:val="16"/>
          <w:szCs w:val="16"/>
          <w:shd w:val="clear" w:color="auto" w:fill="FFFFFF"/>
        </w:rPr>
        <w:t>При этом датой начала срока подачи заявок на участие в аукционе является день, следующий за днем размещения на официальной сайте  </w:t>
      </w:r>
      <w:hyperlink r:id="rId10" w:tgtFrame="_blank" w:history="1"/>
      <w:r w:rsidRPr="002207B8">
        <w:rPr>
          <w:rFonts w:ascii="Times New Roman" w:eastAsia="Times New Roman" w:hAnsi="Times New Roman" w:cs="Times New Roman"/>
          <w:sz w:val="16"/>
          <w:szCs w:val="16"/>
          <w:shd w:val="clear" w:color="auto" w:fill="FFFFFF"/>
        </w:rPr>
        <w:t>извещения о проведении аукциона.</w:t>
      </w:r>
      <w:proofErr w:type="gramEnd"/>
      <w:r w:rsidRPr="002207B8">
        <w:rPr>
          <w:rFonts w:ascii="Times New Roman" w:eastAsia="Times New Roman" w:hAnsi="Times New Roman" w:cs="Times New Roman"/>
          <w:sz w:val="16"/>
          <w:szCs w:val="16"/>
          <w:shd w:val="clear" w:color="auto" w:fill="FFFFFF"/>
        </w:rPr>
        <w:t xml:space="preserve"> Дата и время окончания срока подачи заявок на участие в аукционе устанавливаются в соответствии с пунктом 2.10 настоящего Порядка;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5) порядок и срок отзыва заявок на участие в аукционе. При этом срок отзыва заявок на участие в аукционе устанавливается в соответствии с пунктом 4.8 настоящего Порядка;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6) величину повышения начальной цены договора («шаг аукциона»);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7) место, дату и время начала рассмотрения заявок на участие в аукционе;</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8) место, дату и время проведения аукциона;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lastRenderedPageBreak/>
        <w:t>9)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shd w:val="clear" w:color="auto" w:fill="FFFFFF"/>
        </w:rPr>
      </w:pPr>
      <w:proofErr w:type="gramStart"/>
      <w:r w:rsidRPr="002207B8">
        <w:rPr>
          <w:rFonts w:ascii="Times New Roman" w:eastAsia="Times New Roman" w:hAnsi="Times New Roman" w:cs="Times New Roman"/>
          <w:sz w:val="16"/>
          <w:szCs w:val="16"/>
          <w:shd w:val="clear" w:color="auto" w:fill="FFFFFF"/>
        </w:rPr>
        <w:t xml:space="preserve">10) срок, в течение которого должен быть подписан проект договора, составляющий не менее десяти календарных дней со дня размещения на официальном сайте </w:t>
      </w:r>
      <w:hyperlink r:id="rId11" w:tgtFrame="_blank" w:history="1"/>
      <w:r w:rsidRPr="002207B8">
        <w:rPr>
          <w:rFonts w:ascii="Times New Roman" w:eastAsia="Times New Roman" w:hAnsi="Times New Roman" w:cs="Times New Roman"/>
          <w:sz w:val="16"/>
          <w:szCs w:val="16"/>
          <w:shd w:val="clear" w:color="auto" w:fill="FFFFFF"/>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2.16.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и схема размещения НТО, которые являются неотъемлемой частью аукционной документации.</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 xml:space="preserve">2.17.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207B8">
        <w:rPr>
          <w:rFonts w:ascii="Times New Roman" w:eastAsia="Times New Roman" w:hAnsi="Times New Roman" w:cs="Times New Roman"/>
          <w:sz w:val="16"/>
          <w:szCs w:val="16"/>
          <w:shd w:val="clear" w:color="auto" w:fill="FFFFFF"/>
        </w:rPr>
        <w:t>позднее</w:t>
      </w:r>
      <w:proofErr w:type="gramEnd"/>
      <w:r w:rsidRPr="002207B8">
        <w:rPr>
          <w:rFonts w:ascii="Times New Roman" w:eastAsia="Times New Roman" w:hAnsi="Times New Roman" w:cs="Times New Roman"/>
          <w:sz w:val="16"/>
          <w:szCs w:val="16"/>
          <w:shd w:val="clear" w:color="auto" w:fill="FFFFFF"/>
        </w:rPr>
        <w:t xml:space="preserve"> чем за пять календарных дней до даты окончания подачи заявок на участие в аукционе. Изменение предмета аукциона не допускается. В течение одного календарного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2207B8">
        <w:rPr>
          <w:rFonts w:ascii="Times New Roman" w:eastAsia="Times New Roman" w:hAnsi="Times New Roman" w:cs="Times New Roman"/>
          <w:sz w:val="16"/>
          <w:szCs w:val="16"/>
          <w:shd w:val="clear" w:color="auto" w:fill="FFFFFF"/>
        </w:rPr>
        <w:t>ии ау</w:t>
      </w:r>
      <w:proofErr w:type="gramEnd"/>
      <w:r w:rsidRPr="002207B8">
        <w:rPr>
          <w:rFonts w:ascii="Times New Roman" w:eastAsia="Times New Roman" w:hAnsi="Times New Roman" w:cs="Times New Roman"/>
          <w:sz w:val="16"/>
          <w:szCs w:val="16"/>
          <w:shd w:val="clear" w:color="auto" w:fill="FFFFFF"/>
        </w:rPr>
        <w:t xml:space="preserve">кциона. В течение двух рабочих дней </w:t>
      </w:r>
      <w:proofErr w:type="gramStart"/>
      <w:r w:rsidRPr="002207B8">
        <w:rPr>
          <w:rFonts w:ascii="Times New Roman" w:eastAsia="Times New Roman" w:hAnsi="Times New Roman" w:cs="Times New Roman"/>
          <w:sz w:val="16"/>
          <w:szCs w:val="16"/>
          <w:shd w:val="clear" w:color="auto" w:fill="FFFFFF"/>
        </w:rPr>
        <w:t>с даты принятия</w:t>
      </w:r>
      <w:proofErr w:type="gramEnd"/>
      <w:r w:rsidRPr="002207B8">
        <w:rPr>
          <w:rFonts w:ascii="Times New Roman" w:eastAsia="Times New Roman" w:hAnsi="Times New Roman" w:cs="Times New Roman"/>
          <w:sz w:val="16"/>
          <w:szCs w:val="16"/>
          <w:shd w:val="clear" w:color="auto" w:fill="FFFFFF"/>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207B8">
        <w:rPr>
          <w:rFonts w:ascii="Times New Roman" w:eastAsia="Times New Roman" w:hAnsi="Times New Roman" w:cs="Times New Roman"/>
          <w:sz w:val="16"/>
          <w:szCs w:val="16"/>
          <w:shd w:val="clear" w:color="auto" w:fill="FFFFFF"/>
        </w:rPr>
        <w:t>с даты размещения</w:t>
      </w:r>
      <w:proofErr w:type="gramEnd"/>
      <w:r w:rsidRPr="002207B8">
        <w:rPr>
          <w:rFonts w:ascii="Times New Roman" w:eastAsia="Times New Roman" w:hAnsi="Times New Roman" w:cs="Times New Roman"/>
          <w:sz w:val="16"/>
          <w:szCs w:val="16"/>
          <w:shd w:val="clear" w:color="auto" w:fill="FFFFFF"/>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календарных дней.</w:t>
      </w:r>
    </w:p>
    <w:p w:rsidR="002207B8" w:rsidRPr="002207B8" w:rsidRDefault="002207B8" w:rsidP="002207B8">
      <w:pPr>
        <w:keepNext/>
        <w:suppressAutoHyphens/>
        <w:spacing w:before="240" w:after="60" w:line="300" w:lineRule="auto"/>
        <w:ind w:firstLine="709"/>
        <w:jc w:val="center"/>
        <w:textAlignment w:val="baseline"/>
        <w:outlineLvl w:val="2"/>
        <w:rPr>
          <w:rFonts w:ascii="Times New Roman" w:eastAsia="Times New Roman" w:hAnsi="Times New Roman" w:cs="Times New Roman"/>
          <w:bCs/>
          <w:kern w:val="1"/>
          <w:sz w:val="16"/>
          <w:szCs w:val="16"/>
          <w:lang w:val="x-none" w:eastAsia="ar-SA"/>
        </w:rPr>
      </w:pPr>
      <w:r w:rsidRPr="002207B8">
        <w:rPr>
          <w:rFonts w:ascii="Times New Roman" w:eastAsia="Times New Roman" w:hAnsi="Times New Roman" w:cs="Times New Roman"/>
          <w:b/>
          <w:bCs/>
          <w:kern w:val="1"/>
          <w:sz w:val="16"/>
          <w:szCs w:val="16"/>
          <w:lang w:val="en-US" w:eastAsia="ar-SA"/>
        </w:rPr>
        <w:t>III</w:t>
      </w:r>
      <w:r w:rsidRPr="002207B8">
        <w:rPr>
          <w:rFonts w:ascii="Times New Roman" w:eastAsia="Times New Roman" w:hAnsi="Times New Roman" w:cs="Times New Roman"/>
          <w:b/>
          <w:bCs/>
          <w:kern w:val="1"/>
          <w:sz w:val="16"/>
          <w:szCs w:val="16"/>
          <w:lang w:val="x-none" w:eastAsia="ar-SA"/>
        </w:rPr>
        <w:t>. Комиссия по проведению аукциона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3.1.</w:t>
      </w:r>
      <w:bookmarkStart w:id="9" w:name="sub_201"/>
      <w:r w:rsidRPr="002207B8">
        <w:rPr>
          <w:rFonts w:ascii="Times New Roman" w:eastAsia="Times New Roman" w:hAnsi="Times New Roman" w:cs="Times New Roman"/>
          <w:sz w:val="16"/>
          <w:szCs w:val="16"/>
        </w:rPr>
        <w:t xml:space="preserve"> Для проведения аукциона создается аукционная комиссия.</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10" w:name="sub_202"/>
      <w:bookmarkEnd w:id="9"/>
      <w:r w:rsidRPr="002207B8">
        <w:rPr>
          <w:rFonts w:ascii="Times New Roman" w:eastAsia="Times New Roman" w:hAnsi="Times New Roman" w:cs="Times New Roman"/>
          <w:sz w:val="16"/>
          <w:szCs w:val="16"/>
        </w:rPr>
        <w:t>3.2. Уполномоченный орган до размещения извещения о проведен</w:t>
      </w:r>
      <w:proofErr w:type="gramStart"/>
      <w:r w:rsidRPr="002207B8">
        <w:rPr>
          <w:rFonts w:ascii="Times New Roman" w:eastAsia="Times New Roman" w:hAnsi="Times New Roman" w:cs="Times New Roman"/>
          <w:sz w:val="16"/>
          <w:szCs w:val="16"/>
        </w:rPr>
        <w:t>ии ау</w:t>
      </w:r>
      <w:proofErr w:type="gramEnd"/>
      <w:r w:rsidRPr="002207B8">
        <w:rPr>
          <w:rFonts w:ascii="Times New Roman" w:eastAsia="Times New Roman" w:hAnsi="Times New Roman" w:cs="Times New Roman"/>
          <w:sz w:val="16"/>
          <w:szCs w:val="16"/>
        </w:rPr>
        <w:t>кциона принимает решение о создании комиссии, определяет ее состав, назначает председателя комиссии.</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11" w:name="sub_203"/>
      <w:bookmarkEnd w:id="10"/>
      <w:r w:rsidRPr="002207B8">
        <w:rPr>
          <w:rFonts w:ascii="Times New Roman" w:eastAsia="Times New Roman" w:hAnsi="Times New Roman" w:cs="Times New Roman"/>
          <w:sz w:val="16"/>
          <w:szCs w:val="16"/>
        </w:rPr>
        <w:t>3.3. Число членов комиссии должно быть не менее пяти человек.</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12" w:name="sub_204"/>
      <w:bookmarkEnd w:id="11"/>
      <w:r w:rsidRPr="002207B8">
        <w:rPr>
          <w:rFonts w:ascii="Times New Roman" w:eastAsia="Times New Roman" w:hAnsi="Times New Roman" w:cs="Times New Roman"/>
          <w:sz w:val="16"/>
          <w:szCs w:val="16"/>
        </w:rPr>
        <w:t xml:space="preserve">3.4. </w:t>
      </w:r>
      <w:proofErr w:type="gramStart"/>
      <w:r w:rsidRPr="002207B8">
        <w:rPr>
          <w:rFonts w:ascii="Times New Roman" w:eastAsia="Times New Roman" w:hAnsi="Times New Roman" w:cs="Times New Roman"/>
          <w:sz w:val="16"/>
          <w:szCs w:val="16"/>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2207B8">
        <w:rPr>
          <w:rFonts w:ascii="Times New Roman" w:eastAsia="Times New Roman" w:hAnsi="Times New Roman" w:cs="Times New Roman"/>
          <w:sz w:val="16"/>
          <w:szCs w:val="16"/>
        </w:rPr>
        <w:t xml:space="preserve">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2207B8" w:rsidRPr="002207B8" w:rsidRDefault="002207B8" w:rsidP="002207B8">
      <w:pPr>
        <w:spacing w:after="0" w:line="240" w:lineRule="auto"/>
        <w:ind w:firstLine="567"/>
        <w:jc w:val="both"/>
        <w:rPr>
          <w:rFonts w:ascii="Times New Roman" w:eastAsia="Times New Roman" w:hAnsi="Times New Roman" w:cs="Times New Roman"/>
          <w:strike/>
          <w:sz w:val="16"/>
          <w:szCs w:val="16"/>
        </w:rPr>
      </w:pPr>
      <w:bookmarkStart w:id="13" w:name="sub_206"/>
      <w:bookmarkEnd w:id="12"/>
      <w:r w:rsidRPr="002207B8">
        <w:rPr>
          <w:rFonts w:ascii="Times New Roman" w:eastAsia="Times New Roman" w:hAnsi="Times New Roman" w:cs="Times New Roman"/>
          <w:sz w:val="16"/>
          <w:szCs w:val="16"/>
        </w:rPr>
        <w:t>3.5.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заключения договора.</w:t>
      </w:r>
      <w:bookmarkStart w:id="14" w:name="sub_207"/>
      <w:bookmarkEnd w:id="13"/>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3.6. Замена члена комиссии допускается только по решению уполномоченного органа.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15" w:name="sub_209"/>
      <w:bookmarkEnd w:id="14"/>
      <w:r w:rsidRPr="002207B8">
        <w:rPr>
          <w:rFonts w:ascii="Times New Roman" w:eastAsia="Times New Roman" w:hAnsi="Times New Roman" w:cs="Times New Roman"/>
          <w:sz w:val="16"/>
          <w:szCs w:val="16"/>
        </w:rPr>
        <w:t xml:space="preserve">3.7. Аукционная комиссия правомочна осуществлять функции, предусмотренные </w:t>
      </w:r>
      <w:r w:rsidRPr="002207B8">
        <w:rPr>
          <w:rFonts w:ascii="Times New Roman" w:eastAsia="Times New Roman" w:hAnsi="Times New Roman" w:cs="Times New Roman"/>
          <w:color w:val="000000"/>
          <w:sz w:val="16"/>
          <w:szCs w:val="16"/>
        </w:rPr>
        <w:t>пунктом 3.5 настоящего Порядка</w:t>
      </w:r>
      <w:r w:rsidRPr="002207B8">
        <w:rPr>
          <w:rFonts w:ascii="Times New Roman" w:eastAsia="Times New Roman" w:hAnsi="Times New Roman" w:cs="Times New Roman"/>
          <w:b/>
          <w:sz w:val="16"/>
          <w:szCs w:val="16"/>
        </w:rPr>
        <w:t xml:space="preserve">, </w:t>
      </w:r>
      <w:r w:rsidRPr="002207B8">
        <w:rPr>
          <w:rFonts w:ascii="Times New Roman" w:eastAsia="Times New Roman" w:hAnsi="Times New Roman" w:cs="Times New Roman"/>
          <w:sz w:val="16"/>
          <w:szCs w:val="16"/>
        </w:rPr>
        <w:t>если на заседании комиссии присутствует не менее пятидесяти процентов общего числа ее членов. Члены аукционной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bookmarkEnd w:id="15"/>
    </w:p>
    <w:p w:rsidR="002207B8" w:rsidRPr="002207B8" w:rsidRDefault="002207B8" w:rsidP="002207B8">
      <w:pPr>
        <w:keepNext/>
        <w:suppressAutoHyphens/>
        <w:spacing w:before="240" w:after="60" w:line="300" w:lineRule="auto"/>
        <w:ind w:firstLine="709"/>
        <w:jc w:val="center"/>
        <w:textAlignment w:val="baseline"/>
        <w:outlineLvl w:val="2"/>
        <w:rPr>
          <w:rFonts w:ascii="Times New Roman" w:eastAsia="Times New Roman" w:hAnsi="Times New Roman" w:cs="Times New Roman"/>
          <w:bCs/>
          <w:kern w:val="1"/>
          <w:sz w:val="16"/>
          <w:szCs w:val="16"/>
          <w:lang w:val="x-none" w:eastAsia="ar-SA"/>
        </w:rPr>
      </w:pPr>
      <w:r w:rsidRPr="002207B8">
        <w:rPr>
          <w:rFonts w:ascii="Times New Roman" w:eastAsia="Times New Roman" w:hAnsi="Times New Roman" w:cs="Times New Roman"/>
          <w:b/>
          <w:bCs/>
          <w:kern w:val="1"/>
          <w:sz w:val="16"/>
          <w:szCs w:val="16"/>
          <w:lang w:val="en-US" w:eastAsia="ar-SA"/>
        </w:rPr>
        <w:t>IV</w:t>
      </w:r>
      <w:r w:rsidRPr="002207B8">
        <w:rPr>
          <w:rFonts w:ascii="Times New Roman" w:eastAsia="Times New Roman" w:hAnsi="Times New Roman" w:cs="Times New Roman"/>
          <w:b/>
          <w:bCs/>
          <w:kern w:val="1"/>
          <w:sz w:val="16"/>
          <w:szCs w:val="16"/>
          <w:lang w:val="x-none" w:eastAsia="ar-SA"/>
        </w:rPr>
        <w:t>. Порядок подачи заявки на участие в аукционе</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16" w:name="sub_301"/>
      <w:r w:rsidRPr="002207B8">
        <w:rPr>
          <w:rFonts w:ascii="Times New Roman" w:eastAsia="Times New Roman" w:hAnsi="Times New Roman" w:cs="Times New Roman"/>
          <w:sz w:val="16"/>
          <w:szCs w:val="16"/>
        </w:rPr>
        <w:t xml:space="preserve">4.1. Заявка на участие в аукционе (далее – заявка) подается в срок и по форме, </w:t>
      </w:r>
      <w:proofErr w:type="gramStart"/>
      <w:r w:rsidRPr="002207B8">
        <w:rPr>
          <w:rFonts w:ascii="Times New Roman" w:eastAsia="Times New Roman" w:hAnsi="Times New Roman" w:cs="Times New Roman"/>
          <w:sz w:val="16"/>
          <w:szCs w:val="16"/>
        </w:rPr>
        <w:t>которые</w:t>
      </w:r>
      <w:proofErr w:type="gramEnd"/>
      <w:r w:rsidRPr="002207B8">
        <w:rPr>
          <w:rFonts w:ascii="Times New Roman" w:eastAsia="Times New Roman" w:hAnsi="Times New Roman" w:cs="Times New Roman"/>
          <w:sz w:val="16"/>
          <w:szCs w:val="16"/>
        </w:rPr>
        <w:t xml:space="preserve"> установлены аукционной документацией. Подача заявки на участие в аукционе является акцептом оферты в соответствии со </w:t>
      </w:r>
      <w:r w:rsidRPr="002207B8">
        <w:rPr>
          <w:rFonts w:ascii="Times New Roman" w:eastAsia="Times New Roman" w:hAnsi="Times New Roman" w:cs="Times New Roman"/>
          <w:color w:val="000000"/>
          <w:sz w:val="16"/>
          <w:szCs w:val="16"/>
        </w:rPr>
        <w:t>статьей 438</w:t>
      </w:r>
      <w:r w:rsidRPr="002207B8">
        <w:rPr>
          <w:rFonts w:ascii="Times New Roman" w:eastAsia="Times New Roman" w:hAnsi="Times New Roman" w:cs="Times New Roman"/>
          <w:sz w:val="16"/>
          <w:szCs w:val="16"/>
        </w:rPr>
        <w:t xml:space="preserve"> Гражданского кодекса Российской Федерации.</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bookmarkStart w:id="17" w:name="sub_302"/>
      <w:bookmarkEnd w:id="16"/>
      <w:r w:rsidRPr="002207B8">
        <w:rPr>
          <w:rFonts w:ascii="Times New Roman" w:eastAsia="Times New Roman" w:hAnsi="Times New Roman" w:cs="Times New Roman"/>
          <w:sz w:val="16"/>
          <w:szCs w:val="16"/>
        </w:rPr>
        <w:t xml:space="preserve">4.2. </w:t>
      </w:r>
      <w:bookmarkStart w:id="18" w:name="sub_303"/>
      <w:bookmarkEnd w:id="17"/>
      <w:r w:rsidRPr="002207B8">
        <w:rPr>
          <w:rFonts w:ascii="Times New Roman" w:eastAsia="Times New Roman" w:hAnsi="Times New Roman" w:cs="Times New Roman"/>
          <w:sz w:val="16"/>
          <w:szCs w:val="16"/>
        </w:rPr>
        <w:t>Для участия в аукционе заявители представляют в срок, установленный в извещении о проведен</w:t>
      </w:r>
      <w:proofErr w:type="gramStart"/>
      <w:r w:rsidRPr="002207B8">
        <w:rPr>
          <w:rFonts w:ascii="Times New Roman" w:eastAsia="Times New Roman" w:hAnsi="Times New Roman" w:cs="Times New Roman"/>
          <w:sz w:val="16"/>
          <w:szCs w:val="16"/>
        </w:rPr>
        <w:t>ии ау</w:t>
      </w:r>
      <w:proofErr w:type="gramEnd"/>
      <w:r w:rsidRPr="002207B8">
        <w:rPr>
          <w:rFonts w:ascii="Times New Roman" w:eastAsia="Times New Roman" w:hAnsi="Times New Roman" w:cs="Times New Roman"/>
          <w:sz w:val="16"/>
          <w:szCs w:val="16"/>
        </w:rPr>
        <w:t>кциона аукционной документации, следующие документы:</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1) заявка по форме, установленной аукционной документацией;</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19" w:name="sub_2102"/>
      <w:proofErr w:type="gramStart"/>
      <w:r w:rsidRPr="002207B8">
        <w:rPr>
          <w:rFonts w:ascii="Times New Roman" w:eastAsia="Times New Roman" w:hAnsi="Times New Roman" w:cs="Times New Roman"/>
          <w:sz w:val="16"/>
          <w:szCs w:val="16"/>
        </w:rPr>
        <w:t>2) документ или копия документа, подтверждающие внесение задатка, в случае если в аукционной документации содержится требование о внесении задатка;</w:t>
      </w:r>
      <w:proofErr w:type="gramEnd"/>
    </w:p>
    <w:bookmarkEnd w:id="19"/>
    <w:p w:rsidR="002207B8" w:rsidRPr="002207B8" w:rsidRDefault="002207B8" w:rsidP="002207B8">
      <w:pPr>
        <w:spacing w:after="0" w:line="240" w:lineRule="auto"/>
        <w:ind w:firstLine="567"/>
        <w:jc w:val="both"/>
        <w:rPr>
          <w:rFonts w:ascii="Times New Roman" w:eastAsia="Times New Roman" w:hAnsi="Times New Roman" w:cs="Times New Roman"/>
          <w:kern w:val="1"/>
          <w:sz w:val="16"/>
          <w:szCs w:val="16"/>
          <w:lang w:eastAsia="ar-SA"/>
        </w:rPr>
      </w:pPr>
      <w:r w:rsidRPr="002207B8">
        <w:rPr>
          <w:rFonts w:ascii="Times New Roman" w:eastAsia="Times New Roman" w:hAnsi="Times New Roman" w:cs="Times New Roman"/>
          <w:kern w:val="1"/>
          <w:sz w:val="16"/>
          <w:szCs w:val="16"/>
          <w:lang w:eastAsia="ar-SA"/>
        </w:rPr>
        <w:t>3) в случае если от имени заявителя действует иное лицо - доверенность на осуществление действий от имени заявителя. В случае</w:t>
      </w:r>
      <w:proofErr w:type="gramStart"/>
      <w:r w:rsidRPr="002207B8">
        <w:rPr>
          <w:rFonts w:ascii="Times New Roman" w:eastAsia="Times New Roman" w:hAnsi="Times New Roman" w:cs="Times New Roman"/>
          <w:kern w:val="1"/>
          <w:sz w:val="16"/>
          <w:szCs w:val="16"/>
          <w:lang w:eastAsia="ar-SA"/>
        </w:rPr>
        <w:t>,</w:t>
      </w:r>
      <w:proofErr w:type="gramEnd"/>
      <w:r w:rsidRPr="002207B8">
        <w:rPr>
          <w:rFonts w:ascii="Times New Roman" w:eastAsia="Times New Roman" w:hAnsi="Times New Roman" w:cs="Times New Roman"/>
          <w:kern w:val="1"/>
          <w:sz w:val="16"/>
          <w:szCs w:val="16"/>
          <w:lang w:eastAsia="ar-SA"/>
        </w:rPr>
        <w:t xml:space="preserve"> если указанная доверенность подписана лицом, уполномоченным руководителем заявителя, должен быть документ, подтверждающий полномочия такого лица. Доверенность оформляется в соответствии с требованиями законодательства Российской Федерации;</w:t>
      </w:r>
    </w:p>
    <w:p w:rsidR="002207B8" w:rsidRPr="002207B8" w:rsidRDefault="002207B8" w:rsidP="002207B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4.3. </w:t>
      </w:r>
      <w:proofErr w:type="gramStart"/>
      <w:r w:rsidRPr="002207B8">
        <w:rPr>
          <w:rFonts w:ascii="Times New Roman" w:eastAsia="Times New Roman" w:hAnsi="Times New Roman" w:cs="Times New Roman"/>
          <w:sz w:val="16"/>
          <w:szCs w:val="16"/>
        </w:rPr>
        <w:t>Заявители могут по собственной инициативе к документам указанным в пункте 4.2 настоящего Порядка предоставить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позднее 6 месяцев до даты приема заявок.</w:t>
      </w:r>
      <w:proofErr w:type="gramEnd"/>
    </w:p>
    <w:p w:rsidR="002207B8" w:rsidRPr="002207B8" w:rsidRDefault="002207B8" w:rsidP="002207B8">
      <w:pPr>
        <w:suppressAutoHyphens/>
        <w:spacing w:after="0" w:line="240" w:lineRule="auto"/>
        <w:ind w:firstLine="567"/>
        <w:jc w:val="both"/>
        <w:rPr>
          <w:rFonts w:ascii="Times New Roman" w:eastAsia="NSimSun" w:hAnsi="Times New Roman" w:cs="Times New Roman"/>
          <w:sz w:val="16"/>
          <w:szCs w:val="16"/>
          <w:lang w:eastAsia="zh-CN" w:bidi="hi-IN"/>
        </w:rPr>
      </w:pPr>
      <w:r w:rsidRPr="002207B8">
        <w:rPr>
          <w:rFonts w:ascii="Liberation Serif" w:eastAsia="NSimSun" w:hAnsi="Liberation Serif" w:cs="Arial"/>
          <w:sz w:val="16"/>
          <w:szCs w:val="16"/>
          <w:shd w:val="clear" w:color="auto" w:fill="FFFFFF"/>
          <w:lang w:eastAsia="zh-CN" w:bidi="hi-IN"/>
        </w:rPr>
        <w:t xml:space="preserve">Организатор аукциона </w:t>
      </w:r>
      <w:r w:rsidRPr="002207B8">
        <w:rPr>
          <w:rFonts w:ascii="Times New Roman" w:eastAsia="NSimSun" w:hAnsi="Times New Roman" w:cs="Times New Roman"/>
          <w:sz w:val="16"/>
          <w:szCs w:val="16"/>
          <w:lang w:eastAsia="zh-CN" w:bidi="hi-IN"/>
        </w:rPr>
        <w:t>в порядке, предусмотренном законодательством Российской Федерации и законодательством Чувашской Республики, в течение одного рабочего дня со дня поступления документов указанных в пункте 4.2 настоящего Порядка, направляет межведомственный запрос о предоставлении выписки из Единого государственного реестра юридических лиц или индивидуальных предпринимателей.</w:t>
      </w:r>
    </w:p>
    <w:p w:rsidR="002207B8" w:rsidRPr="002207B8" w:rsidRDefault="002207B8" w:rsidP="002207B8">
      <w:pPr>
        <w:spacing w:after="0" w:line="240" w:lineRule="auto"/>
        <w:ind w:firstLine="567"/>
        <w:jc w:val="both"/>
        <w:rPr>
          <w:rFonts w:ascii="Times New Roman" w:eastAsia="Times New Roman" w:hAnsi="Times New Roman" w:cs="Times New Roman"/>
          <w:b/>
          <w:kern w:val="1"/>
          <w:sz w:val="16"/>
          <w:szCs w:val="16"/>
          <w:lang w:eastAsia="ar-SA"/>
        </w:rPr>
      </w:pPr>
      <w:r w:rsidRPr="002207B8">
        <w:rPr>
          <w:rFonts w:ascii="Times New Roman" w:eastAsia="Times New Roman" w:hAnsi="Times New Roman" w:cs="Times New Roman"/>
          <w:kern w:val="1"/>
          <w:sz w:val="16"/>
          <w:szCs w:val="16"/>
          <w:lang w:eastAsia="ar-SA"/>
        </w:rPr>
        <w:t>4.4.</w:t>
      </w:r>
      <w:bookmarkStart w:id="20" w:name="sub_304"/>
      <w:bookmarkEnd w:id="18"/>
      <w:r w:rsidRPr="002207B8">
        <w:rPr>
          <w:rFonts w:ascii="Times New Roman" w:eastAsia="Times New Roman" w:hAnsi="Times New Roman" w:cs="Times New Roman"/>
          <w:kern w:val="1"/>
          <w:sz w:val="16"/>
          <w:szCs w:val="16"/>
          <w:lang w:eastAsia="ar-SA"/>
        </w:rPr>
        <w:t xml:space="preserve"> </w:t>
      </w:r>
      <w:proofErr w:type="gramStart"/>
      <w:r w:rsidRPr="002207B8">
        <w:rPr>
          <w:rFonts w:ascii="Times New Roman" w:eastAsia="Times New Roman" w:hAnsi="Times New Roman" w:cs="Times New Roman"/>
          <w:kern w:val="1"/>
          <w:sz w:val="16"/>
          <w:szCs w:val="16"/>
          <w:lang w:eastAsia="ar-SA"/>
        </w:rPr>
        <w:t xml:space="preserve">Не допускается требовать от заявителя представления иных документов, кроме указанных в </w:t>
      </w:r>
      <w:r w:rsidRPr="002207B8">
        <w:rPr>
          <w:rFonts w:ascii="Times New Roman" w:eastAsia="Times New Roman" w:hAnsi="Times New Roman" w:cs="Times New Roman"/>
          <w:color w:val="000000"/>
          <w:kern w:val="1"/>
          <w:sz w:val="16"/>
          <w:szCs w:val="16"/>
          <w:lang w:eastAsia="ar-SA"/>
        </w:rPr>
        <w:t>пункте 4.2 настоящего Порядка</w:t>
      </w:r>
      <w:r w:rsidRPr="002207B8">
        <w:rPr>
          <w:rFonts w:ascii="Times New Roman" w:eastAsia="Times New Roman" w:hAnsi="Times New Roman" w:cs="Times New Roman"/>
          <w:b/>
          <w:color w:val="000000"/>
          <w:kern w:val="1"/>
          <w:sz w:val="16"/>
          <w:szCs w:val="16"/>
          <w:lang w:eastAsia="ar-SA"/>
        </w:rPr>
        <w:t>.</w:t>
      </w:r>
      <w:proofErr w:type="gramEnd"/>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21" w:name="sub_306"/>
      <w:bookmarkEnd w:id="20"/>
      <w:r w:rsidRPr="002207B8">
        <w:rPr>
          <w:rFonts w:ascii="Times New Roman" w:eastAsia="Times New Roman" w:hAnsi="Times New Roman" w:cs="Times New Roman"/>
          <w:sz w:val="16"/>
          <w:szCs w:val="16"/>
        </w:rPr>
        <w:t>4.5. Заявитель вправе подать только одну заявку в отношении каждого предмета аукциона (лота).</w:t>
      </w:r>
    </w:p>
    <w:bookmarkEnd w:id="21"/>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4.6. Прием заявок на участие в аукционе прекращается </w:t>
      </w:r>
      <w:proofErr w:type="gramStart"/>
      <w:r w:rsidRPr="002207B8">
        <w:rPr>
          <w:rFonts w:ascii="Times New Roman" w:eastAsia="Times New Roman" w:hAnsi="Times New Roman" w:cs="Times New Roman"/>
          <w:sz w:val="16"/>
          <w:szCs w:val="16"/>
        </w:rPr>
        <w:t>в указанный в извещении о проведении аукциона день рассмотрения заявок на участие в аукционе</w:t>
      </w:r>
      <w:proofErr w:type="gramEnd"/>
      <w:r w:rsidRPr="002207B8">
        <w:rPr>
          <w:rFonts w:ascii="Times New Roman" w:eastAsia="Times New Roman" w:hAnsi="Times New Roman" w:cs="Times New Roman"/>
          <w:sz w:val="16"/>
          <w:szCs w:val="16"/>
        </w:rPr>
        <w:t xml:space="preserve"> непосредственно перед началом рассмотрения заявок.</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4.7. Каждая заявка, поступившая в срок, указанный в извещении о проведен</w:t>
      </w:r>
      <w:proofErr w:type="gramStart"/>
      <w:r w:rsidRPr="002207B8">
        <w:rPr>
          <w:rFonts w:ascii="Times New Roman" w:eastAsia="Times New Roman" w:hAnsi="Times New Roman" w:cs="Times New Roman"/>
          <w:sz w:val="16"/>
          <w:szCs w:val="16"/>
        </w:rPr>
        <w:t>ии ау</w:t>
      </w:r>
      <w:proofErr w:type="gramEnd"/>
      <w:r w:rsidRPr="002207B8">
        <w:rPr>
          <w:rFonts w:ascii="Times New Roman" w:eastAsia="Times New Roman" w:hAnsi="Times New Roman" w:cs="Times New Roman"/>
          <w:sz w:val="16"/>
          <w:szCs w:val="16"/>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4.8.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207B8">
        <w:rPr>
          <w:rFonts w:ascii="Times New Roman" w:eastAsia="Times New Roman" w:hAnsi="Times New Roman" w:cs="Times New Roman"/>
          <w:sz w:val="16"/>
          <w:szCs w:val="16"/>
        </w:rPr>
        <w:t>с даты подписания</w:t>
      </w:r>
      <w:proofErr w:type="gramEnd"/>
      <w:r w:rsidRPr="002207B8">
        <w:rPr>
          <w:rFonts w:ascii="Times New Roman" w:eastAsia="Times New Roman" w:hAnsi="Times New Roman" w:cs="Times New Roman"/>
          <w:sz w:val="16"/>
          <w:szCs w:val="16"/>
        </w:rPr>
        <w:t xml:space="preserve"> протокола аукциона.</w:t>
      </w:r>
    </w:p>
    <w:p w:rsidR="002207B8" w:rsidRPr="002207B8" w:rsidRDefault="002207B8" w:rsidP="002207B8">
      <w:pPr>
        <w:spacing w:after="0" w:line="240" w:lineRule="auto"/>
        <w:ind w:firstLine="567"/>
        <w:jc w:val="both"/>
        <w:rPr>
          <w:rFonts w:ascii="Times New Roman" w:eastAsia="Times New Roman" w:hAnsi="Times New Roman" w:cs="Times New Roman"/>
          <w:kern w:val="1"/>
          <w:sz w:val="16"/>
          <w:szCs w:val="16"/>
          <w:lang w:eastAsia="ar-SA"/>
        </w:rPr>
      </w:pPr>
      <w:r w:rsidRPr="002207B8">
        <w:rPr>
          <w:rFonts w:ascii="Times New Roman" w:eastAsia="Times New Roman" w:hAnsi="Times New Roman" w:cs="Times New Roman"/>
          <w:kern w:val="1"/>
          <w:sz w:val="16"/>
          <w:szCs w:val="16"/>
          <w:lang w:eastAsia="ar-SA"/>
        </w:rPr>
        <w:t xml:space="preserve">4.9.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2207B8">
        <w:rPr>
          <w:rFonts w:ascii="Times New Roman" w:eastAsia="Times New Roman" w:hAnsi="Times New Roman" w:cs="Times New Roman"/>
          <w:kern w:val="1"/>
          <w:sz w:val="16"/>
          <w:szCs w:val="16"/>
          <w:lang w:eastAsia="ar-SA"/>
        </w:rPr>
        <w:t>с даты поступления</w:t>
      </w:r>
      <w:proofErr w:type="gramEnd"/>
      <w:r w:rsidRPr="002207B8">
        <w:rPr>
          <w:rFonts w:ascii="Times New Roman" w:eastAsia="Times New Roman" w:hAnsi="Times New Roman" w:cs="Times New Roman"/>
          <w:kern w:val="1"/>
          <w:sz w:val="16"/>
          <w:szCs w:val="16"/>
          <w:lang w:eastAsia="ar-SA"/>
        </w:rPr>
        <w:t xml:space="preserve"> организатору аукциона уведомления об отзыве заявки на участие в аукционе. </w:t>
      </w:r>
    </w:p>
    <w:p w:rsidR="002207B8" w:rsidRPr="002207B8" w:rsidRDefault="002207B8" w:rsidP="002207B8">
      <w:pPr>
        <w:spacing w:after="0" w:line="240" w:lineRule="auto"/>
        <w:ind w:firstLine="567"/>
        <w:jc w:val="both"/>
        <w:rPr>
          <w:rFonts w:ascii="Times New Roman" w:eastAsia="Times New Roman" w:hAnsi="Times New Roman" w:cs="Times New Roman"/>
          <w:kern w:val="1"/>
          <w:sz w:val="16"/>
          <w:szCs w:val="16"/>
          <w:lang w:eastAsia="ar-SA"/>
        </w:rPr>
      </w:pPr>
      <w:r w:rsidRPr="002207B8">
        <w:rPr>
          <w:rFonts w:ascii="Times New Roman" w:eastAsia="Times New Roman" w:hAnsi="Times New Roman" w:cs="Times New Roman"/>
          <w:kern w:val="1"/>
          <w:sz w:val="16"/>
          <w:szCs w:val="16"/>
          <w:lang w:eastAsia="ar-SA"/>
        </w:rPr>
        <w:t xml:space="preserve">4.10. Изменение заявки допускается только путем подачи заявителем новой заявки </w:t>
      </w:r>
      <w:proofErr w:type="gramStart"/>
      <w:r w:rsidRPr="002207B8">
        <w:rPr>
          <w:rFonts w:ascii="Times New Roman" w:eastAsia="Times New Roman" w:hAnsi="Times New Roman" w:cs="Times New Roman"/>
          <w:kern w:val="1"/>
          <w:sz w:val="16"/>
          <w:szCs w:val="16"/>
          <w:lang w:eastAsia="ar-SA"/>
        </w:rPr>
        <w:t>в установленные в извещении о проведении аукциона сроки подачи заявок на участие в аукционе</w:t>
      </w:r>
      <w:proofErr w:type="gramEnd"/>
      <w:r w:rsidRPr="002207B8">
        <w:rPr>
          <w:rFonts w:ascii="Times New Roman" w:eastAsia="Times New Roman" w:hAnsi="Times New Roman" w:cs="Times New Roman"/>
          <w:kern w:val="1"/>
          <w:sz w:val="16"/>
          <w:szCs w:val="16"/>
          <w:lang w:eastAsia="ar-SA"/>
        </w:rPr>
        <w:t>, при этом первоначальная заявка должна быть отозвана.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4.11.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p>
    <w:p w:rsidR="002207B8" w:rsidRPr="002207B8" w:rsidRDefault="002207B8" w:rsidP="002207B8">
      <w:pPr>
        <w:spacing w:after="0" w:line="240" w:lineRule="auto"/>
        <w:ind w:firstLine="567"/>
        <w:jc w:val="center"/>
        <w:rPr>
          <w:rFonts w:ascii="Times New Roman" w:eastAsia="Times New Roman" w:hAnsi="Times New Roman" w:cs="Times New Roman"/>
          <w:b/>
          <w:sz w:val="16"/>
          <w:szCs w:val="16"/>
        </w:rPr>
      </w:pPr>
      <w:r w:rsidRPr="002207B8">
        <w:rPr>
          <w:rFonts w:ascii="Times New Roman" w:eastAsia="Times New Roman" w:hAnsi="Times New Roman" w:cs="Times New Roman"/>
          <w:b/>
          <w:sz w:val="16"/>
          <w:szCs w:val="16"/>
          <w:lang w:val="en-US"/>
        </w:rPr>
        <w:t>V</w:t>
      </w:r>
      <w:r w:rsidRPr="002207B8">
        <w:rPr>
          <w:rFonts w:ascii="Times New Roman" w:eastAsia="Times New Roman" w:hAnsi="Times New Roman" w:cs="Times New Roman"/>
          <w:b/>
          <w:sz w:val="16"/>
          <w:szCs w:val="16"/>
        </w:rPr>
        <w:t>.Порядок рассмотрения заявок на участие в аукционе</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5.1. 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22" w:name="sub_309"/>
      <w:r w:rsidRPr="002207B8">
        <w:rPr>
          <w:rFonts w:ascii="Times New Roman" w:eastAsia="Times New Roman" w:hAnsi="Times New Roman" w:cs="Times New Roman"/>
          <w:sz w:val="16"/>
          <w:szCs w:val="16"/>
          <w:shd w:val="clear" w:color="auto" w:fill="FFFFFF"/>
        </w:rPr>
        <w:lastRenderedPageBreak/>
        <w:t xml:space="preserve">5.2. Срок рассмотрения заявок на участие в аукционе не может превышать десяти календарных дней </w:t>
      </w:r>
      <w:proofErr w:type="gramStart"/>
      <w:r w:rsidRPr="002207B8">
        <w:rPr>
          <w:rFonts w:ascii="Times New Roman" w:eastAsia="Times New Roman" w:hAnsi="Times New Roman" w:cs="Times New Roman"/>
          <w:sz w:val="16"/>
          <w:szCs w:val="16"/>
          <w:shd w:val="clear" w:color="auto" w:fill="FFFFFF"/>
        </w:rPr>
        <w:t>с даты окончания</w:t>
      </w:r>
      <w:proofErr w:type="gramEnd"/>
      <w:r w:rsidRPr="002207B8">
        <w:rPr>
          <w:rFonts w:ascii="Times New Roman" w:eastAsia="Times New Roman" w:hAnsi="Times New Roman" w:cs="Times New Roman"/>
          <w:sz w:val="16"/>
          <w:szCs w:val="16"/>
          <w:shd w:val="clear" w:color="auto" w:fill="FFFFFF"/>
        </w:rPr>
        <w:t xml:space="preserve"> срока подачи заявок.</w:t>
      </w:r>
      <w:r w:rsidRPr="002207B8">
        <w:rPr>
          <w:rFonts w:ascii="Times New Roman" w:eastAsia="Times New Roman" w:hAnsi="Times New Roman" w:cs="Times New Roman"/>
          <w:sz w:val="16"/>
          <w:szCs w:val="16"/>
        </w:rPr>
        <w:t xml:space="preserve"> </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5.3. </w:t>
      </w:r>
      <w:r w:rsidRPr="002207B8">
        <w:rPr>
          <w:rFonts w:ascii="Times New Roman" w:eastAsia="Times New Roman" w:hAnsi="Times New Roman" w:cs="Times New Roman"/>
          <w:sz w:val="16"/>
          <w:szCs w:val="16"/>
          <w:shd w:val="clear" w:color="auto" w:fill="FFFFFF"/>
        </w:rPr>
        <w:t>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highlight w:val="yellow"/>
        </w:rPr>
      </w:pPr>
      <w:r w:rsidRPr="002207B8">
        <w:rPr>
          <w:rFonts w:ascii="Times New Roman" w:eastAsia="Times New Roman" w:hAnsi="Times New Roman" w:cs="Times New Roman"/>
          <w:sz w:val="16"/>
          <w:szCs w:val="16"/>
          <w:shd w:val="clear" w:color="auto" w:fill="FFFFFF"/>
        </w:rPr>
        <w:t xml:space="preserve">5.4. </w:t>
      </w:r>
      <w:proofErr w:type="gramStart"/>
      <w:r w:rsidRPr="002207B8">
        <w:rPr>
          <w:rFonts w:ascii="Times New Roman" w:eastAsia="Times New Roman" w:hAnsi="Times New Roman" w:cs="Times New Roman"/>
          <w:sz w:val="16"/>
          <w:szCs w:val="16"/>
          <w:shd w:val="clear" w:color="auto" w:fill="FFFFFF"/>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2207B8">
        <w:rPr>
          <w:rFonts w:ascii="Times New Roman" w:eastAsia="Times New Roman" w:hAnsi="Times New Roman" w:cs="Times New Roman"/>
          <w:sz w:val="16"/>
          <w:szCs w:val="16"/>
        </w:rPr>
        <w:t>пунктом 5.5 настоящего Порядка</w:t>
      </w:r>
      <w:r w:rsidRPr="002207B8">
        <w:rPr>
          <w:rFonts w:ascii="Times New Roman" w:eastAsia="Times New Roman" w:hAnsi="Times New Roman" w:cs="Times New Roman"/>
          <w:sz w:val="16"/>
          <w:szCs w:val="16"/>
          <w:shd w:val="clear" w:color="auto" w:fill="FFFFFF"/>
        </w:rPr>
        <w:t>, которое оформляется протоколом рассмотрения заявок на участие в аукционе.</w:t>
      </w:r>
      <w:proofErr w:type="gramEnd"/>
      <w:r w:rsidRPr="002207B8">
        <w:rPr>
          <w:rFonts w:ascii="Times New Roman" w:eastAsia="Times New Roman" w:hAnsi="Times New Roman" w:cs="Times New Roman"/>
          <w:sz w:val="16"/>
          <w:szCs w:val="16"/>
          <w:shd w:val="clear" w:color="auto" w:fill="FFFFFF"/>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2207B8">
        <w:rPr>
          <w:rFonts w:ascii="Times New Roman" w:eastAsia="Times New Roman" w:hAnsi="Times New Roman" w:cs="Times New Roman"/>
          <w:sz w:val="16"/>
          <w:szCs w:val="16"/>
          <w:shd w:val="clear" w:color="auto" w:fill="FFFFFF"/>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которому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207B8">
        <w:rPr>
          <w:rFonts w:ascii="Times New Roman" w:eastAsia="Times New Roman" w:hAnsi="Times New Roman" w:cs="Times New Roman"/>
          <w:sz w:val="16"/>
          <w:szCs w:val="16"/>
          <w:shd w:val="clear" w:color="auto" w:fill="FFFFFF"/>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207B8">
        <w:rPr>
          <w:rFonts w:ascii="Times New Roman" w:eastAsia="Times New Roman" w:hAnsi="Times New Roman" w:cs="Times New Roman"/>
          <w:sz w:val="16"/>
          <w:szCs w:val="16"/>
          <w:shd w:val="clear" w:color="auto" w:fill="FFFFFF"/>
        </w:rPr>
        <w:t>несостоявшимся</w:t>
      </w:r>
      <w:proofErr w:type="gramEnd"/>
      <w:r w:rsidRPr="002207B8">
        <w:rPr>
          <w:rFonts w:ascii="Times New Roman" w:eastAsia="Times New Roman" w:hAnsi="Times New Roman" w:cs="Times New Roman"/>
          <w:sz w:val="16"/>
          <w:szCs w:val="16"/>
          <w:shd w:val="clear" w:color="auto" w:fill="FFFFFF"/>
        </w:rPr>
        <w:t>.</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shd w:val="clear" w:color="auto" w:fill="FFFFFF"/>
        </w:rPr>
        <w:t xml:space="preserve">5.5. </w:t>
      </w:r>
      <w:r w:rsidRPr="002207B8">
        <w:rPr>
          <w:rFonts w:ascii="Times New Roman" w:eastAsia="Times New Roman" w:hAnsi="Times New Roman" w:cs="Times New Roman"/>
          <w:sz w:val="16"/>
          <w:szCs w:val="16"/>
        </w:rPr>
        <w:t>Заявитель не допускается к участию в аукционе в случае:</w:t>
      </w:r>
    </w:p>
    <w:p w:rsidR="002207B8" w:rsidRPr="002207B8" w:rsidRDefault="002207B8" w:rsidP="002207B8">
      <w:pPr>
        <w:spacing w:after="0" w:line="240" w:lineRule="auto"/>
        <w:ind w:firstLine="567"/>
        <w:jc w:val="both"/>
        <w:rPr>
          <w:rFonts w:ascii="Times New Roman" w:eastAsia="Times New Roman" w:hAnsi="Times New Roman" w:cs="Times New Roman"/>
          <w:kern w:val="1"/>
          <w:sz w:val="16"/>
          <w:szCs w:val="16"/>
          <w:lang w:eastAsia="ar-SA"/>
        </w:rPr>
      </w:pPr>
      <w:r w:rsidRPr="002207B8">
        <w:rPr>
          <w:rFonts w:ascii="Times New Roman" w:eastAsia="Times New Roman" w:hAnsi="Times New Roman" w:cs="Times New Roman"/>
          <w:kern w:val="1"/>
          <w:sz w:val="16"/>
          <w:szCs w:val="16"/>
          <w:lang w:eastAsia="ar-SA"/>
        </w:rPr>
        <w:t>1) непредставления документов определенных пунктом 4.2 настоящего Порядка, либо наличия в таких документах недостоверных сведений;</w:t>
      </w:r>
    </w:p>
    <w:p w:rsidR="002207B8" w:rsidRPr="002207B8" w:rsidRDefault="002207B8" w:rsidP="002207B8">
      <w:pPr>
        <w:spacing w:after="0" w:line="240" w:lineRule="auto"/>
        <w:ind w:firstLine="567"/>
        <w:jc w:val="both"/>
        <w:rPr>
          <w:rFonts w:ascii="Times New Roman" w:eastAsia="Times New Roman" w:hAnsi="Times New Roman" w:cs="Times New Roman"/>
          <w:kern w:val="1"/>
          <w:sz w:val="16"/>
          <w:szCs w:val="16"/>
          <w:shd w:val="clear" w:color="auto" w:fill="FFFFFF"/>
          <w:lang w:eastAsia="ar-SA"/>
        </w:rPr>
      </w:pPr>
      <w:r w:rsidRPr="002207B8">
        <w:rPr>
          <w:rFonts w:ascii="Times New Roman" w:eastAsia="Times New Roman" w:hAnsi="Times New Roman" w:cs="Times New Roman"/>
          <w:kern w:val="1"/>
          <w:sz w:val="16"/>
          <w:szCs w:val="16"/>
          <w:lang w:eastAsia="ar-SA"/>
        </w:rPr>
        <w:t>2) невнесение задатка, если</w:t>
      </w:r>
      <w:r w:rsidRPr="002207B8">
        <w:rPr>
          <w:rFonts w:ascii="Times New Roman" w:eastAsia="Times New Roman" w:hAnsi="Times New Roman" w:cs="Times New Roman"/>
          <w:kern w:val="1"/>
          <w:sz w:val="16"/>
          <w:szCs w:val="16"/>
          <w:shd w:val="clear" w:color="auto" w:fill="FFFFFF"/>
          <w:lang w:eastAsia="ar-SA"/>
        </w:rPr>
        <w:t xml:space="preserve"> требование о внесении задатка указано в извещении о проведен</w:t>
      </w:r>
      <w:proofErr w:type="gramStart"/>
      <w:r w:rsidRPr="002207B8">
        <w:rPr>
          <w:rFonts w:ascii="Times New Roman" w:eastAsia="Times New Roman" w:hAnsi="Times New Roman" w:cs="Times New Roman"/>
          <w:kern w:val="1"/>
          <w:sz w:val="16"/>
          <w:szCs w:val="16"/>
          <w:shd w:val="clear" w:color="auto" w:fill="FFFFFF"/>
          <w:lang w:eastAsia="ar-SA"/>
        </w:rPr>
        <w:t>ии ау</w:t>
      </w:r>
      <w:proofErr w:type="gramEnd"/>
      <w:r w:rsidRPr="002207B8">
        <w:rPr>
          <w:rFonts w:ascii="Times New Roman" w:eastAsia="Times New Roman" w:hAnsi="Times New Roman" w:cs="Times New Roman"/>
          <w:kern w:val="1"/>
          <w:sz w:val="16"/>
          <w:szCs w:val="16"/>
          <w:shd w:val="clear" w:color="auto" w:fill="FFFFFF"/>
          <w:lang w:eastAsia="ar-SA"/>
        </w:rPr>
        <w:t>кциона;</w:t>
      </w:r>
    </w:p>
    <w:p w:rsidR="002207B8" w:rsidRPr="002207B8" w:rsidRDefault="002207B8" w:rsidP="002207B8">
      <w:pPr>
        <w:spacing w:after="0" w:line="240" w:lineRule="auto"/>
        <w:ind w:firstLine="567"/>
        <w:jc w:val="both"/>
        <w:rPr>
          <w:rFonts w:ascii="Times New Roman" w:eastAsia="Times New Roman" w:hAnsi="Times New Roman" w:cs="Times New Roman"/>
          <w:kern w:val="1"/>
          <w:sz w:val="16"/>
          <w:szCs w:val="16"/>
          <w:lang w:eastAsia="ar-SA"/>
        </w:rPr>
      </w:pPr>
      <w:r w:rsidRPr="002207B8">
        <w:rPr>
          <w:rFonts w:ascii="Times New Roman" w:eastAsia="Times New Roman" w:hAnsi="Times New Roman" w:cs="Times New Roman"/>
          <w:kern w:val="1"/>
          <w:sz w:val="16"/>
          <w:szCs w:val="16"/>
          <w:shd w:val="clear" w:color="auto" w:fill="FFFFFF"/>
          <w:lang w:eastAsia="ar-SA"/>
        </w:rPr>
        <w:t>3)</w:t>
      </w:r>
      <w:r w:rsidRPr="002207B8">
        <w:rPr>
          <w:rFonts w:ascii="Times New Roman" w:eastAsia="Times New Roman" w:hAnsi="Times New Roman" w:cs="Times New Roman"/>
          <w:kern w:val="1"/>
          <w:sz w:val="16"/>
          <w:szCs w:val="16"/>
          <w:lang w:eastAsia="ar-SA"/>
        </w:rPr>
        <w:t xml:space="preserve"> несоответствия заявки на участие в аукционе требованиям, установленным  аукционной документацией.</w:t>
      </w:r>
    </w:p>
    <w:p w:rsidR="002207B8" w:rsidRPr="002207B8" w:rsidRDefault="002207B8" w:rsidP="002207B8">
      <w:pPr>
        <w:spacing w:after="0" w:line="240" w:lineRule="auto"/>
        <w:ind w:firstLine="567"/>
        <w:jc w:val="both"/>
        <w:rPr>
          <w:rFonts w:ascii="Times New Roman" w:eastAsia="Times New Roman" w:hAnsi="Times New Roman" w:cs="Times New Roman"/>
          <w:kern w:val="1"/>
          <w:sz w:val="16"/>
          <w:szCs w:val="16"/>
          <w:lang w:eastAsia="ar-SA"/>
        </w:rPr>
      </w:pPr>
      <w:r w:rsidRPr="002207B8">
        <w:rPr>
          <w:rFonts w:ascii="Times New Roman" w:eastAsia="Times New Roman" w:hAnsi="Times New Roman" w:cs="Times New Roman"/>
          <w:kern w:val="1"/>
          <w:sz w:val="16"/>
          <w:szCs w:val="16"/>
          <w:lang w:eastAsia="ar-SA"/>
        </w:rPr>
        <w:t>5.6. Отказ в допуске к участию в аукционе по иным основаниям, кроме случаев, указанных в пункте 5.5 настоящего Порядка, не допускается.</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23" w:name="sub_3011"/>
      <w:bookmarkEnd w:id="22"/>
      <w:r w:rsidRPr="002207B8">
        <w:rPr>
          <w:rFonts w:ascii="Times New Roman" w:eastAsia="Times New Roman" w:hAnsi="Times New Roman" w:cs="Times New Roman"/>
          <w:sz w:val="16"/>
          <w:szCs w:val="16"/>
          <w:shd w:val="clear" w:color="auto" w:fill="FFFFFF"/>
        </w:rPr>
        <w:t>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Pr="002207B8">
        <w:rPr>
          <w:rFonts w:ascii="Times New Roman" w:eastAsia="Times New Roman" w:hAnsi="Times New Roman" w:cs="Times New Roman"/>
          <w:sz w:val="16"/>
          <w:szCs w:val="16"/>
        </w:rPr>
        <w:t xml:space="preserve"> </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5.8.</w:t>
      </w:r>
      <w:bookmarkEnd w:id="23"/>
      <w:r w:rsidRPr="002207B8">
        <w:rPr>
          <w:rFonts w:ascii="Times New Roman" w:eastAsia="Times New Roman" w:hAnsi="Times New Roman" w:cs="Times New Roman"/>
          <w:sz w:val="16"/>
          <w:szCs w:val="16"/>
        </w:rPr>
        <w:t xml:space="preserve">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рассмотрения заявок на участие в аукционе.</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p>
    <w:p w:rsidR="002207B8" w:rsidRPr="002207B8" w:rsidRDefault="002207B8" w:rsidP="002207B8">
      <w:pPr>
        <w:spacing w:after="0" w:line="240" w:lineRule="auto"/>
        <w:ind w:firstLine="567"/>
        <w:jc w:val="center"/>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rPr>
        <w:tab/>
      </w:r>
      <w:r w:rsidRPr="002207B8">
        <w:rPr>
          <w:rFonts w:ascii="Times New Roman" w:eastAsia="Times New Roman" w:hAnsi="Times New Roman" w:cs="Times New Roman"/>
          <w:b/>
          <w:sz w:val="16"/>
          <w:szCs w:val="16"/>
          <w:shd w:val="clear" w:color="auto" w:fill="FFFFFF"/>
          <w:lang w:val="en-US"/>
        </w:rPr>
        <w:t>VI</w:t>
      </w:r>
      <w:r w:rsidRPr="002207B8">
        <w:rPr>
          <w:rFonts w:ascii="Times New Roman" w:eastAsia="Times New Roman" w:hAnsi="Times New Roman" w:cs="Times New Roman"/>
          <w:b/>
          <w:sz w:val="16"/>
          <w:szCs w:val="16"/>
          <w:shd w:val="clear" w:color="auto" w:fill="FFFFFF"/>
        </w:rPr>
        <w:t>. Порядок проведения аукциона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6.2. Аукцион проводится организатором аукциона в присутствии членов аукционной комиссии и участников аукциона (их представителей).</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6.3. Аукционист выбирается из числа членов аукционной комиссии путем открытого голосования членов аукционной комиссии большинством голосов.</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6.4.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6.5.</w:t>
      </w:r>
      <w:r w:rsidRPr="002207B8">
        <w:rPr>
          <w:rFonts w:ascii="Times New Roman" w:eastAsia="Times New Roman" w:hAnsi="Times New Roman" w:cs="Times New Roman"/>
          <w:sz w:val="16"/>
          <w:szCs w:val="16"/>
        </w:rPr>
        <w:t xml:space="preserve"> А</w:t>
      </w:r>
      <w:r w:rsidRPr="002207B8">
        <w:rPr>
          <w:rFonts w:ascii="Times New Roman" w:eastAsia="Times New Roman" w:hAnsi="Times New Roman" w:cs="Times New Roman"/>
          <w:sz w:val="16"/>
          <w:szCs w:val="16"/>
          <w:shd w:val="clear" w:color="auto" w:fill="FFFFFF"/>
        </w:rPr>
        <w:t>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24" w:name="sub_3018"/>
      <w:r w:rsidRPr="002207B8">
        <w:rPr>
          <w:rFonts w:ascii="Times New Roman" w:eastAsia="Times New Roman" w:hAnsi="Times New Roman" w:cs="Times New Roman"/>
          <w:sz w:val="16"/>
          <w:szCs w:val="16"/>
        </w:rPr>
        <w:t>6.6. Участники аукциона сигнализируют о готовности купить право на размещение нестационарного торгового объекта по данной цене поднятием карточки. Аукционист называет номер карточки участника аукциона, который поднял карточку первым. Затем аукционист объявляет новую цену договора, увеличенную в соответствии с «шагом аукциона» и «шаг аукциона», в соответствии с которым повышается цена. Аукцион считается оконченным, если после троекратного объявления аукционистом цены договора ни один из участников аукциона не поднял карточку. Победителем аукциона становится участник, предложивший наиболее высокую цену договора и номер карточки которого был назван аукционистом последним.</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bookmarkStart w:id="25" w:name="sub_3019"/>
      <w:bookmarkEnd w:id="24"/>
      <w:r w:rsidRPr="002207B8">
        <w:rPr>
          <w:rFonts w:ascii="Times New Roman" w:eastAsia="Times New Roman" w:hAnsi="Times New Roman" w:cs="Times New Roman"/>
          <w:sz w:val="16"/>
          <w:szCs w:val="16"/>
        </w:rPr>
        <w:t>6.7. По завершен</w:t>
      </w:r>
      <w:proofErr w:type="gramStart"/>
      <w:r w:rsidRPr="002207B8">
        <w:rPr>
          <w:rFonts w:ascii="Times New Roman" w:eastAsia="Times New Roman" w:hAnsi="Times New Roman" w:cs="Times New Roman"/>
          <w:sz w:val="16"/>
          <w:szCs w:val="16"/>
        </w:rPr>
        <w:t>ии ау</w:t>
      </w:r>
      <w:proofErr w:type="gramEnd"/>
      <w:r w:rsidRPr="002207B8">
        <w:rPr>
          <w:rFonts w:ascii="Times New Roman" w:eastAsia="Times New Roman" w:hAnsi="Times New Roman" w:cs="Times New Roman"/>
          <w:sz w:val="16"/>
          <w:szCs w:val="16"/>
        </w:rPr>
        <w:t>кциона аукционист объявляет о продаже права на размещение НТО, называет цену продажи и номер карточки победителя, а также номер карточки участника аукциона, который сделал предпоследнее предложение о цене договора (лота).</w:t>
      </w:r>
    </w:p>
    <w:bookmarkEnd w:id="25"/>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6.8. </w:t>
      </w:r>
      <w:proofErr w:type="gramStart"/>
      <w:r w:rsidRPr="002207B8">
        <w:rPr>
          <w:rFonts w:ascii="Times New Roman" w:eastAsia="Times New Roman" w:hAnsi="Times New Roman" w:cs="Times New Roman"/>
          <w:sz w:val="16"/>
          <w:szCs w:val="1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договора (лота), последнем и предпоследнем предложениях о цене договора (лота), наименовании и месте нахождения (для юридического лица), фамилии, об имени, отчестве (при наличии), о месте</w:t>
      </w:r>
      <w:proofErr w:type="gramEnd"/>
      <w:r w:rsidRPr="002207B8">
        <w:rPr>
          <w:rFonts w:ascii="Times New Roman" w:eastAsia="Times New Roman" w:hAnsi="Times New Roman" w:cs="Times New Roman"/>
          <w:sz w:val="16"/>
          <w:szCs w:val="16"/>
        </w:rPr>
        <w:t xml:space="preserve"> жительства (для физического лица) победителя аукциона и участника, который сделал предпоследнее предложение о цене договора (лота).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2207B8">
        <w:rPr>
          <w:rFonts w:ascii="Times New Roman" w:eastAsia="Times New Roman" w:hAnsi="Times New Roman" w:cs="Times New Roman"/>
          <w:sz w:val="16"/>
          <w:szCs w:val="16"/>
        </w:rPr>
        <w:t>с даты подписания</w:t>
      </w:r>
      <w:proofErr w:type="gramEnd"/>
      <w:r w:rsidRPr="002207B8">
        <w:rPr>
          <w:rFonts w:ascii="Times New Roman" w:eastAsia="Times New Roman" w:hAnsi="Times New Roman" w:cs="Times New Roman"/>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договора (лота), предложенной победителем аукциона, в проект договора, прилагаемый к документации об аукционе.</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6.9.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6.10. Любой участник аукциона вправе осуществлять ауди</w:t>
      </w:r>
      <w:proofErr w:type="gramStart"/>
      <w:r w:rsidRPr="002207B8">
        <w:rPr>
          <w:rFonts w:ascii="Times New Roman" w:eastAsia="Times New Roman" w:hAnsi="Times New Roman" w:cs="Times New Roman"/>
          <w:sz w:val="16"/>
          <w:szCs w:val="16"/>
        </w:rPr>
        <w:t>о-</w:t>
      </w:r>
      <w:proofErr w:type="gramEnd"/>
      <w:r w:rsidRPr="002207B8">
        <w:rPr>
          <w:rFonts w:ascii="Times New Roman" w:eastAsia="Times New Roman" w:hAnsi="Times New Roman" w:cs="Times New Roman"/>
          <w:sz w:val="16"/>
          <w:szCs w:val="16"/>
        </w:rPr>
        <w:t xml:space="preserve"> и/или видеозапись аукциона.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6.11. В случае если было установлено требование о внесении задатка, организатор аукциона в течение пяти рабочих дней </w:t>
      </w:r>
      <w:proofErr w:type="gramStart"/>
      <w:r w:rsidRPr="002207B8">
        <w:rPr>
          <w:rFonts w:ascii="Times New Roman" w:eastAsia="Times New Roman" w:hAnsi="Times New Roman" w:cs="Times New Roman"/>
          <w:sz w:val="16"/>
          <w:szCs w:val="16"/>
        </w:rPr>
        <w:t>с даты подписания</w:t>
      </w:r>
      <w:proofErr w:type="gramEnd"/>
      <w:r w:rsidRPr="002207B8">
        <w:rPr>
          <w:rFonts w:ascii="Times New Roman" w:eastAsia="Times New Roman" w:hAnsi="Times New Roman" w:cs="Times New Roman"/>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(лота), возвращается такому участнику аукциона в течение пяти рабочих дней </w:t>
      </w:r>
      <w:proofErr w:type="gramStart"/>
      <w:r w:rsidRPr="002207B8">
        <w:rPr>
          <w:rFonts w:ascii="Times New Roman" w:eastAsia="Times New Roman" w:hAnsi="Times New Roman" w:cs="Times New Roman"/>
          <w:sz w:val="16"/>
          <w:szCs w:val="16"/>
        </w:rPr>
        <w:t>с даты подписания</w:t>
      </w:r>
      <w:proofErr w:type="gramEnd"/>
      <w:r w:rsidRPr="002207B8">
        <w:rPr>
          <w:rFonts w:ascii="Times New Roman" w:eastAsia="Times New Roman" w:hAnsi="Times New Roman" w:cs="Times New Roman"/>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6.12. Задаток, внесенный участником аукциона, признанным победителем аукциона, не возвращается и зачисляется в счет оплаты предмета аукциона.</w:t>
      </w:r>
    </w:p>
    <w:p w:rsidR="002207B8" w:rsidRPr="002207B8" w:rsidRDefault="002207B8" w:rsidP="002207B8">
      <w:pPr>
        <w:shd w:val="clear" w:color="auto" w:fill="FFFFFF"/>
        <w:spacing w:after="0" w:line="240" w:lineRule="auto"/>
        <w:ind w:firstLine="567"/>
        <w:jc w:val="center"/>
        <w:rPr>
          <w:rFonts w:ascii="Times New Roman" w:eastAsia="Times New Roman" w:hAnsi="Times New Roman" w:cs="Times New Roman"/>
          <w:b/>
          <w:sz w:val="16"/>
          <w:szCs w:val="16"/>
          <w:shd w:val="clear" w:color="auto" w:fill="FFFFFF"/>
        </w:rPr>
      </w:pPr>
    </w:p>
    <w:p w:rsidR="002207B8" w:rsidRPr="002207B8" w:rsidRDefault="002207B8" w:rsidP="002207B8">
      <w:pPr>
        <w:shd w:val="clear" w:color="auto" w:fill="FFFFFF"/>
        <w:spacing w:after="0" w:line="240" w:lineRule="auto"/>
        <w:ind w:firstLine="567"/>
        <w:jc w:val="center"/>
        <w:rPr>
          <w:rFonts w:ascii="Times New Roman" w:eastAsia="Times New Roman" w:hAnsi="Times New Roman" w:cs="Times New Roman"/>
          <w:b/>
          <w:sz w:val="16"/>
          <w:szCs w:val="16"/>
          <w:shd w:val="clear" w:color="auto" w:fill="FFFFFF"/>
        </w:rPr>
      </w:pPr>
      <w:r w:rsidRPr="002207B8">
        <w:rPr>
          <w:rFonts w:ascii="Times New Roman" w:eastAsia="Times New Roman" w:hAnsi="Times New Roman" w:cs="Times New Roman"/>
          <w:b/>
          <w:sz w:val="16"/>
          <w:szCs w:val="16"/>
          <w:shd w:val="clear" w:color="auto" w:fill="FFFFFF"/>
          <w:lang w:val="en-US"/>
        </w:rPr>
        <w:t>VII</w:t>
      </w:r>
      <w:r w:rsidRPr="002207B8">
        <w:rPr>
          <w:rFonts w:ascii="Times New Roman" w:eastAsia="Times New Roman" w:hAnsi="Times New Roman" w:cs="Times New Roman"/>
          <w:b/>
          <w:sz w:val="16"/>
          <w:szCs w:val="16"/>
          <w:shd w:val="clear" w:color="auto" w:fill="FFFFFF"/>
        </w:rPr>
        <w:t>. Последствия признания аукциона несостоявшимся</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 xml:space="preserve">7.1. </w:t>
      </w:r>
      <w:proofErr w:type="gramStart"/>
      <w:r w:rsidRPr="002207B8">
        <w:rPr>
          <w:rFonts w:ascii="Times New Roman" w:eastAsia="Times New Roman" w:hAnsi="Times New Roman" w:cs="Times New Roman"/>
          <w:sz w:val="16"/>
          <w:szCs w:val="16"/>
          <w:shd w:val="clear" w:color="auto" w:fill="FFFFFF"/>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w:t>
      </w:r>
      <w:r w:rsidRPr="002207B8">
        <w:rPr>
          <w:rFonts w:ascii="Times New Roman" w:eastAsia="Times New Roman" w:hAnsi="Times New Roman" w:cs="Times New Roman"/>
          <w:sz w:val="16"/>
          <w:szCs w:val="16"/>
          <w:shd w:val="clear" w:color="auto" w:fill="FFFFFF"/>
        </w:rPr>
        <w:lastRenderedPageBreak/>
        <w:t>соответствует требованиям и условиям, предусмотренным документацией об аукционе, а также с лицом, признанным единственным участником аукциона, уполномоченный орган обязан заключить договор на условиях и</w:t>
      </w:r>
      <w:proofErr w:type="gramEnd"/>
      <w:r w:rsidRPr="002207B8">
        <w:rPr>
          <w:rFonts w:ascii="Times New Roman" w:eastAsia="Times New Roman" w:hAnsi="Times New Roman" w:cs="Times New Roman"/>
          <w:sz w:val="16"/>
          <w:szCs w:val="16"/>
          <w:shd w:val="clear" w:color="auto" w:fill="FFFFFF"/>
        </w:rPr>
        <w:t xml:space="preserve"> по начальной цене договора (лота), указанной в извещении о проведен</w:t>
      </w:r>
      <w:proofErr w:type="gramStart"/>
      <w:r w:rsidRPr="002207B8">
        <w:rPr>
          <w:rFonts w:ascii="Times New Roman" w:eastAsia="Times New Roman" w:hAnsi="Times New Roman" w:cs="Times New Roman"/>
          <w:sz w:val="16"/>
          <w:szCs w:val="16"/>
          <w:shd w:val="clear" w:color="auto" w:fill="FFFFFF"/>
        </w:rPr>
        <w:t>ии ау</w:t>
      </w:r>
      <w:proofErr w:type="gramEnd"/>
      <w:r w:rsidRPr="002207B8">
        <w:rPr>
          <w:rFonts w:ascii="Times New Roman" w:eastAsia="Times New Roman" w:hAnsi="Times New Roman" w:cs="Times New Roman"/>
          <w:sz w:val="16"/>
          <w:szCs w:val="16"/>
          <w:shd w:val="clear" w:color="auto" w:fill="FFFFFF"/>
        </w:rPr>
        <w:t>кциона.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rPr>
        <w:t>7.2. В случае если после троекратного объявления аукционистом цены договора ни один из участников аукциона не заявил о своем намерении приобрести предмет аукциона, победителем аукциона признается лицо, чья заявка на участие в аукционе поступила первой,</w:t>
      </w:r>
      <w:r w:rsidRPr="002207B8">
        <w:rPr>
          <w:rFonts w:ascii="Times New Roman" w:eastAsia="Times New Roman" w:hAnsi="Times New Roman" w:cs="Times New Roman"/>
          <w:sz w:val="16"/>
          <w:szCs w:val="16"/>
          <w:shd w:val="clear" w:color="auto" w:fill="FFFFFF"/>
        </w:rPr>
        <w:t xml:space="preserve"> если указанная заявка соответствует требованиям и условиям, предусмотренным документацией об аукционе. Уполномоченный орган обязан заключить договор с таким победителем на условиях и по начальной цене договора (лота), указанной в извещении о проведен</w:t>
      </w:r>
      <w:proofErr w:type="gramStart"/>
      <w:r w:rsidRPr="002207B8">
        <w:rPr>
          <w:rFonts w:ascii="Times New Roman" w:eastAsia="Times New Roman" w:hAnsi="Times New Roman" w:cs="Times New Roman"/>
          <w:sz w:val="16"/>
          <w:szCs w:val="16"/>
          <w:shd w:val="clear" w:color="auto" w:fill="FFFFFF"/>
        </w:rPr>
        <w:t>ии ау</w:t>
      </w:r>
      <w:proofErr w:type="gramEnd"/>
      <w:r w:rsidRPr="002207B8">
        <w:rPr>
          <w:rFonts w:ascii="Times New Roman" w:eastAsia="Times New Roman" w:hAnsi="Times New Roman" w:cs="Times New Roman"/>
          <w:sz w:val="16"/>
          <w:szCs w:val="16"/>
          <w:shd w:val="clear" w:color="auto" w:fill="FFFFFF"/>
        </w:rPr>
        <w:t>кциона.</w:t>
      </w:r>
    </w:p>
    <w:p w:rsidR="002207B8" w:rsidRPr="002207B8" w:rsidRDefault="002207B8" w:rsidP="002207B8">
      <w:pPr>
        <w:tabs>
          <w:tab w:val="left" w:pos="700"/>
        </w:tabs>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7.3. В случае если аукцион признан несостоявшимся по основаниям, не указанным в пунктах 7.1</w:t>
      </w:r>
      <w:r w:rsidRPr="002207B8">
        <w:rPr>
          <w:rFonts w:ascii="Times New Roman" w:eastAsia="Times New Roman" w:hAnsi="Times New Roman" w:cs="Times New Roman"/>
          <w:sz w:val="16"/>
          <w:szCs w:val="16"/>
        </w:rPr>
        <w:t xml:space="preserve"> и 7.2 </w:t>
      </w:r>
      <w:r w:rsidRPr="002207B8">
        <w:rPr>
          <w:rFonts w:ascii="Times New Roman" w:eastAsia="Times New Roman" w:hAnsi="Times New Roman" w:cs="Times New Roman"/>
          <w:sz w:val="16"/>
          <w:szCs w:val="16"/>
          <w:shd w:val="clear" w:color="auto" w:fill="FFFFFF"/>
        </w:rPr>
        <w:t>настоящего Порядка,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2207B8" w:rsidRPr="002207B8" w:rsidRDefault="002207B8" w:rsidP="002207B8">
      <w:pPr>
        <w:tabs>
          <w:tab w:val="left" w:pos="700"/>
        </w:tabs>
        <w:spacing w:after="0" w:line="240" w:lineRule="auto"/>
        <w:ind w:firstLine="567"/>
        <w:jc w:val="both"/>
        <w:rPr>
          <w:rFonts w:ascii="Times New Roman" w:eastAsia="Times New Roman" w:hAnsi="Times New Roman" w:cs="Times New Roman"/>
          <w:sz w:val="16"/>
          <w:szCs w:val="16"/>
          <w:shd w:val="clear" w:color="auto" w:fill="FFFFFF"/>
        </w:rPr>
      </w:pPr>
    </w:p>
    <w:p w:rsidR="002207B8" w:rsidRPr="002207B8" w:rsidRDefault="002207B8" w:rsidP="002207B8">
      <w:pPr>
        <w:suppressAutoHyphens/>
        <w:spacing w:after="0" w:line="240" w:lineRule="auto"/>
        <w:ind w:firstLine="567"/>
        <w:jc w:val="center"/>
        <w:rPr>
          <w:rFonts w:ascii="Times New Roman" w:eastAsia="NSimSun" w:hAnsi="Times New Roman" w:cs="Times New Roman"/>
          <w:b/>
          <w:sz w:val="16"/>
          <w:szCs w:val="16"/>
          <w:lang w:eastAsia="zh-CN" w:bidi="hi-IN"/>
        </w:rPr>
      </w:pPr>
      <w:r w:rsidRPr="002207B8">
        <w:rPr>
          <w:rFonts w:ascii="Times New Roman" w:eastAsia="NSimSun" w:hAnsi="Times New Roman" w:cs="Times New Roman"/>
          <w:b/>
          <w:sz w:val="16"/>
          <w:szCs w:val="16"/>
          <w:lang w:val="en-US" w:eastAsia="zh-CN" w:bidi="hi-IN"/>
        </w:rPr>
        <w:t>VIII</w:t>
      </w:r>
      <w:r w:rsidRPr="002207B8">
        <w:rPr>
          <w:rFonts w:ascii="Times New Roman" w:eastAsia="NSimSun" w:hAnsi="Times New Roman" w:cs="Times New Roman"/>
          <w:b/>
          <w:sz w:val="16"/>
          <w:szCs w:val="16"/>
          <w:lang w:eastAsia="zh-CN" w:bidi="hi-IN"/>
        </w:rPr>
        <w:t>. Порядок, сроки и форма заключения договора</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8.1. Победитель аукциона и уполномоченный орган подписывают договор на право размещения НТО (далее – договор) в срок не ранее десяти календарных дней со дня размещения информации о результатах аукциона на право размещения НТО.</w:t>
      </w:r>
    </w:p>
    <w:p w:rsidR="002207B8" w:rsidRPr="002207B8" w:rsidRDefault="002207B8" w:rsidP="002207B8">
      <w:pPr>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 xml:space="preserve">8.2. В срок, предусмотренный для заключения договора, уполномоченный орган обязан отказаться от заключения договора с победителем аукциона либо участником </w:t>
      </w:r>
      <w:proofErr w:type="gramStart"/>
      <w:r w:rsidRPr="002207B8">
        <w:rPr>
          <w:rFonts w:ascii="Times New Roman" w:eastAsia="Times New Roman" w:hAnsi="Times New Roman" w:cs="Times New Roman"/>
          <w:sz w:val="16"/>
          <w:szCs w:val="16"/>
        </w:rPr>
        <w:t>аукциона</w:t>
      </w:r>
      <w:proofErr w:type="gramEnd"/>
      <w:r w:rsidRPr="002207B8">
        <w:rPr>
          <w:rFonts w:ascii="Times New Roman" w:eastAsia="Times New Roman" w:hAnsi="Times New Roman" w:cs="Times New Roman"/>
          <w:sz w:val="16"/>
          <w:szCs w:val="16"/>
        </w:rPr>
        <w:t xml:space="preserve"> с которым заключается договор, в случае установления факта: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8.3. В случае если победитель аукциона в срок, предусмотренный аукционной документацией, не представил организатору аукциона подписанный договор, он признается уклонившимся от заключения договора.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shd w:val="clear" w:color="auto" w:fill="FFFFFF"/>
        </w:rPr>
        <w:t xml:space="preserve">8.4. </w:t>
      </w:r>
      <w:proofErr w:type="gramStart"/>
      <w:r w:rsidRPr="002207B8">
        <w:rPr>
          <w:rFonts w:ascii="Times New Roman" w:eastAsia="Times New Roman" w:hAnsi="Times New Roman" w:cs="Times New Roman"/>
          <w:sz w:val="16"/>
          <w:szCs w:val="16"/>
          <w:shd w:val="clear" w:color="auto" w:fill="FFFFFF"/>
        </w:rPr>
        <w:t>В случае отказа от заключения договора согласно пункта 8.2 настоящего Порядка либо при уклонении победителя аукциона от заключения договора согласно пункта 8.3 настоящего Порядка,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sidRPr="002207B8">
        <w:rPr>
          <w:rFonts w:ascii="Times New Roman" w:eastAsia="Times New Roman" w:hAnsi="Times New Roman" w:cs="Times New Roman"/>
          <w:sz w:val="16"/>
          <w:szCs w:val="16"/>
          <w:shd w:val="clear" w:color="auto" w:fill="FFFFFF"/>
        </w:rPr>
        <w:t xml:space="preserve"> его составления, о лице, с которым уполномоченный орган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2207B8">
        <w:rPr>
          <w:rFonts w:ascii="Times New Roman" w:eastAsia="Times New Roman" w:hAnsi="Times New Roman" w:cs="Times New Roman"/>
          <w:sz w:val="16"/>
          <w:szCs w:val="16"/>
          <w:shd w:val="clear" w:color="auto" w:fill="FFFFFF"/>
        </w:rPr>
        <w:t>с даты подписания</w:t>
      </w:r>
      <w:proofErr w:type="gramEnd"/>
      <w:r w:rsidRPr="002207B8">
        <w:rPr>
          <w:rFonts w:ascii="Times New Roman" w:eastAsia="Times New Roman" w:hAnsi="Times New Roman" w:cs="Times New Roman"/>
          <w:sz w:val="16"/>
          <w:szCs w:val="16"/>
          <w:shd w:val="clear" w:color="auto" w:fill="FFFFFF"/>
        </w:rPr>
        <w:t xml:space="preserve"> протокола передает один экземпляр протокола лицу, с которым отказывается заключить договор. </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shd w:val="clear" w:color="auto" w:fill="FFFFFF"/>
        </w:rPr>
        <w:t>8.5.</w:t>
      </w:r>
      <w:r w:rsidRPr="002207B8">
        <w:rPr>
          <w:rFonts w:ascii="Times New Roman" w:eastAsia="Times New Roman" w:hAnsi="Times New Roman" w:cs="Times New Roman"/>
          <w:sz w:val="16"/>
          <w:szCs w:val="16"/>
        </w:rPr>
        <w:t xml:space="preserve"> При уклонении или отказе победителя аукциона от подписания договора, задаток ему не возвращается. </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shd w:val="clear" w:color="auto" w:fill="FFFFFF"/>
        </w:rPr>
        <w:t xml:space="preserve">8.6. В случае уклонения </w:t>
      </w:r>
      <w:r w:rsidRPr="002207B8">
        <w:rPr>
          <w:rFonts w:ascii="Times New Roman" w:eastAsia="Times New Roman" w:hAnsi="Times New Roman" w:cs="Times New Roman"/>
          <w:sz w:val="16"/>
          <w:szCs w:val="16"/>
        </w:rPr>
        <w:t>победителя аукциона</w:t>
      </w:r>
      <w:r w:rsidRPr="002207B8">
        <w:rPr>
          <w:rFonts w:ascii="Times New Roman" w:eastAsia="Times New Roman" w:hAnsi="Times New Roman" w:cs="Times New Roman"/>
          <w:sz w:val="16"/>
          <w:szCs w:val="16"/>
          <w:shd w:val="clear" w:color="auto" w:fill="FFFFFF"/>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2207B8" w:rsidRPr="002207B8" w:rsidRDefault="002207B8" w:rsidP="002207B8">
      <w:pPr>
        <w:shd w:val="clear" w:color="auto" w:fill="FFFFFF"/>
        <w:spacing w:after="0" w:line="240" w:lineRule="auto"/>
        <w:ind w:firstLine="567"/>
        <w:jc w:val="both"/>
        <w:rPr>
          <w:rFonts w:ascii="Times New Roman" w:eastAsia="Times New Roman" w:hAnsi="Times New Roman" w:cs="Times New Roman"/>
          <w:sz w:val="16"/>
          <w:szCs w:val="16"/>
          <w:shd w:val="clear" w:color="auto" w:fill="FFFFFF"/>
        </w:rPr>
      </w:pPr>
      <w:r w:rsidRPr="002207B8">
        <w:rPr>
          <w:rFonts w:ascii="Times New Roman" w:eastAsia="Times New Roman" w:hAnsi="Times New Roman" w:cs="Times New Roman"/>
          <w:sz w:val="16"/>
          <w:szCs w:val="16"/>
        </w:rPr>
        <w:t xml:space="preserve">8.7. </w:t>
      </w:r>
      <w:r w:rsidRPr="002207B8">
        <w:rPr>
          <w:rFonts w:ascii="Times New Roman" w:eastAsia="Times New Roman" w:hAnsi="Times New Roman" w:cs="Times New Roman"/>
          <w:sz w:val="16"/>
          <w:szCs w:val="16"/>
          <w:shd w:val="clear" w:color="auto" w:fill="FFFFFF"/>
        </w:rPr>
        <w:t xml:space="preserve">В случае, установленном пунктом 8.4 настоящего Порядка, организатор аукциона обязан заключить договор с участником </w:t>
      </w:r>
      <w:proofErr w:type="gramStart"/>
      <w:r w:rsidRPr="002207B8">
        <w:rPr>
          <w:rFonts w:ascii="Times New Roman" w:eastAsia="Times New Roman" w:hAnsi="Times New Roman" w:cs="Times New Roman"/>
          <w:sz w:val="16"/>
          <w:szCs w:val="16"/>
          <w:shd w:val="clear" w:color="auto" w:fill="FFFFFF"/>
        </w:rPr>
        <w:t>аукциона</w:t>
      </w:r>
      <w:proofErr w:type="gramEnd"/>
      <w:r w:rsidRPr="002207B8">
        <w:rPr>
          <w:rFonts w:ascii="Times New Roman" w:eastAsia="Times New Roman" w:hAnsi="Times New Roman" w:cs="Times New Roman"/>
          <w:sz w:val="16"/>
          <w:szCs w:val="16"/>
          <w:shd w:val="clear" w:color="auto" w:fill="FFFFFF"/>
        </w:rPr>
        <w:t xml:space="preserve"> </w:t>
      </w:r>
      <w:r w:rsidRPr="002207B8">
        <w:rPr>
          <w:rFonts w:ascii="Times New Roman" w:eastAsia="Times New Roman" w:hAnsi="Times New Roman" w:cs="Times New Roman"/>
          <w:sz w:val="16"/>
          <w:szCs w:val="16"/>
        </w:rPr>
        <w:t xml:space="preserve">сделавшим предпоследнее предложение о цене договора. </w:t>
      </w:r>
      <w:r w:rsidRPr="002207B8">
        <w:rPr>
          <w:rFonts w:ascii="Times New Roman" w:eastAsia="Times New Roman" w:hAnsi="Times New Roman" w:cs="Times New Roman"/>
          <w:sz w:val="16"/>
          <w:szCs w:val="16"/>
          <w:shd w:val="clear" w:color="auto" w:fill="FFFFFF"/>
        </w:rPr>
        <w:t xml:space="preserve">Организатор аукциона в течение трех рабочих дней </w:t>
      </w:r>
      <w:proofErr w:type="gramStart"/>
      <w:r w:rsidRPr="002207B8">
        <w:rPr>
          <w:rFonts w:ascii="Times New Roman" w:eastAsia="Times New Roman" w:hAnsi="Times New Roman" w:cs="Times New Roman"/>
          <w:sz w:val="16"/>
          <w:szCs w:val="16"/>
          <w:shd w:val="clear" w:color="auto" w:fill="FFFFFF"/>
        </w:rPr>
        <w:t>с даты подписания</w:t>
      </w:r>
      <w:proofErr w:type="gramEnd"/>
      <w:r w:rsidRPr="002207B8">
        <w:rPr>
          <w:rFonts w:ascii="Times New Roman" w:eastAsia="Times New Roman" w:hAnsi="Times New Roman" w:cs="Times New Roman"/>
          <w:sz w:val="16"/>
          <w:szCs w:val="16"/>
          <w:shd w:val="clear" w:color="auto" w:fill="FFFFFF"/>
        </w:rPr>
        <w:t xml:space="preserve"> протокола об отказе от заключения договора передает такому участнику проект договора, который составляется путем включения условий исполнения договора, предложенных участником аукциона. Указанный проект договора подписывается таким участником, в десятидневный срок и представляется организатору аукциона. При этом заключение договора для такого участника является обязательным. В случае уклонения такого участника от заключения договора, </w:t>
      </w:r>
      <w:proofErr w:type="gramStart"/>
      <w:r w:rsidRPr="002207B8">
        <w:rPr>
          <w:rFonts w:ascii="Times New Roman" w:eastAsia="Times New Roman" w:hAnsi="Times New Roman" w:cs="Times New Roman"/>
          <w:sz w:val="16"/>
          <w:szCs w:val="16"/>
          <w:shd w:val="clear" w:color="auto" w:fill="FFFFFF"/>
        </w:rPr>
        <w:t>задаток, внесенный им не возвращается</w:t>
      </w:r>
      <w:proofErr w:type="gramEnd"/>
      <w:r w:rsidRPr="002207B8">
        <w:rPr>
          <w:rFonts w:ascii="Times New Roman" w:eastAsia="Times New Roman" w:hAnsi="Times New Roman" w:cs="Times New Roman"/>
          <w:sz w:val="16"/>
          <w:szCs w:val="16"/>
          <w:shd w:val="clear" w:color="auto" w:fill="FFFFFF"/>
        </w:rPr>
        <w:t>,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таким участником, аукцион признается несостоявшимся.</w:t>
      </w:r>
    </w:p>
    <w:p w:rsidR="002207B8" w:rsidRPr="002207B8" w:rsidRDefault="002207B8" w:rsidP="002207B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8.8. Договор является подтверждением права на осуществление деятельности в месте, установленном схемой размещения НТО.</w:t>
      </w:r>
    </w:p>
    <w:p w:rsidR="002207B8" w:rsidRPr="002207B8" w:rsidRDefault="002207B8" w:rsidP="002207B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207B8">
        <w:rPr>
          <w:rFonts w:ascii="Times New Roman" w:eastAsia="Times New Roman" w:hAnsi="Times New Roman" w:cs="Times New Roman"/>
          <w:sz w:val="16"/>
          <w:szCs w:val="16"/>
        </w:rPr>
        <w:t>8.9. Договор подлежит хранению организатором аукциона в течение всего срока его действия.</w:t>
      </w:r>
    </w:p>
    <w:p w:rsidR="002207B8" w:rsidRPr="002207B8" w:rsidRDefault="002207B8" w:rsidP="002207B8">
      <w:pPr>
        <w:widowControl w:val="0"/>
        <w:autoSpaceDE w:val="0"/>
        <w:autoSpaceDN w:val="0"/>
        <w:adjustRightInd w:val="0"/>
        <w:spacing w:after="0" w:line="240" w:lineRule="auto"/>
        <w:ind w:firstLine="540"/>
        <w:jc w:val="both"/>
        <w:rPr>
          <w:rFonts w:ascii="Arial" w:eastAsia="Times New Roman" w:hAnsi="Arial" w:cs="Arial"/>
          <w:sz w:val="16"/>
          <w:szCs w:val="16"/>
        </w:rPr>
      </w:pPr>
      <w:r w:rsidRPr="002207B8">
        <w:rPr>
          <w:rFonts w:ascii="Times New Roman" w:eastAsia="Times New Roman" w:hAnsi="Times New Roman" w:cs="Times New Roman"/>
          <w:sz w:val="16"/>
          <w:szCs w:val="16"/>
        </w:rPr>
        <w:t xml:space="preserve">8.10. Договор заключается по примерной форме, утвержденной приказом Министерства экономического развития и имущественных отношений Чувашской Республики от 29.07.2021 № 90.  </w:t>
      </w:r>
      <w:bookmarkStart w:id="26" w:name="sub_1100"/>
      <w:bookmarkEnd w:id="26"/>
    </w:p>
    <w:p w:rsidR="006D336A" w:rsidRPr="002207B8" w:rsidRDefault="006D336A" w:rsidP="002207B8">
      <w:pPr>
        <w:tabs>
          <w:tab w:val="left" w:pos="2775"/>
        </w:tabs>
        <w:spacing w:after="0" w:line="240" w:lineRule="auto"/>
        <w:rPr>
          <w:rFonts w:ascii="Times New Roman" w:eastAsia="Times New Roman" w:hAnsi="Times New Roman" w:cs="Times New Roman"/>
          <w:sz w:val="24"/>
          <w:szCs w:val="24"/>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2"/>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C5FA-FB8A-4C2D-AE6D-CA32F34E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5022</Words>
  <Characters>28632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33587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7</cp:revision>
  <cp:lastPrinted>2022-02-17T11:00:00Z</cp:lastPrinted>
  <dcterms:created xsi:type="dcterms:W3CDTF">2022-02-11T05:28:00Z</dcterms:created>
  <dcterms:modified xsi:type="dcterms:W3CDTF">2022-02-17T11:27:00Z</dcterms:modified>
</cp:coreProperties>
</file>