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8" w:rsidRPr="009041E8" w:rsidRDefault="00295688" w:rsidP="008E5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CF3AA7" wp14:editId="7809C89E">
            <wp:simplePos x="0" y="0"/>
            <wp:positionH relativeFrom="column">
              <wp:posOffset>2938145</wp:posOffset>
            </wp:positionH>
            <wp:positionV relativeFrom="paragraph">
              <wp:posOffset>22860</wp:posOffset>
            </wp:positionV>
            <wp:extent cx="727075" cy="904875"/>
            <wp:effectExtent l="0" t="0" r="0" b="9525"/>
            <wp:wrapNone/>
            <wp:docPr id="2" name="Рисунок 2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5FA4" w:rsidRPr="008E5FA4" w:rsidRDefault="008E5FA4" w:rsidP="00295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3"/>
        <w:gridCol w:w="4636"/>
        <w:gridCol w:w="211"/>
        <w:gridCol w:w="1039"/>
        <w:gridCol w:w="3971"/>
      </w:tblGrid>
      <w:tr w:rsidR="008E5FA4" w:rsidRPr="008E5FA4" w:rsidTr="008E5FA4">
        <w:trPr>
          <w:gridBefore w:val="1"/>
          <w:wBefore w:w="106" w:type="dxa"/>
          <w:cantSplit/>
          <w:trHeight w:val="253"/>
        </w:trPr>
        <w:tc>
          <w:tcPr>
            <w:tcW w:w="4195" w:type="dxa"/>
            <w:gridSpan w:val="2"/>
          </w:tcPr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</w:tc>
      </w:tr>
      <w:tr w:rsidR="008E5FA4" w:rsidRPr="008E5FA4" w:rsidTr="008E5FA4">
        <w:trPr>
          <w:gridBefore w:val="1"/>
          <w:wBefore w:w="106" w:type="dxa"/>
          <w:cantSplit/>
          <w:trHeight w:val="2355"/>
        </w:trPr>
        <w:tc>
          <w:tcPr>
            <w:tcW w:w="4195" w:type="dxa"/>
            <w:gridSpan w:val="2"/>
          </w:tcPr>
          <w:p w:rsidR="008E5FA4" w:rsidRPr="008E5FA4" w:rsidRDefault="008E5FA4" w:rsidP="0029568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ÇĚМĚРЛЕ МУНИЦИПАЛЛĂ</w:t>
            </w:r>
          </w:p>
          <w:p w:rsidR="008E5FA4" w:rsidRPr="008E5FA4" w:rsidRDefault="008E5FA4" w:rsidP="0029568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ОКРУГĔН </w:t>
            </w:r>
          </w:p>
          <w:p w:rsidR="008E5FA4" w:rsidRPr="008E5FA4" w:rsidRDefault="008E5FA4" w:rsidP="0029568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8E5FA4" w:rsidRPr="008E5FA4" w:rsidRDefault="008E5FA4" w:rsidP="0029568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FA4" w:rsidRPr="008E5FA4" w:rsidRDefault="00295688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___.___.2022  ___</w:t>
            </w:r>
            <w:r w:rsid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Çěмěрле хули</w:t>
            </w: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E5FA4" w:rsidRPr="008E5FA4" w:rsidRDefault="008E5FA4" w:rsidP="002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E5FA4" w:rsidRPr="008E5FA4" w:rsidRDefault="008E5FA4" w:rsidP="0029568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ШУМЕРЛИНСКОГО МУНИЦИПАЛЬНОГО ОКРУГА</w:t>
            </w:r>
            <w:r w:rsidRPr="008E5F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E5FA4" w:rsidRDefault="008E5FA4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</w:pPr>
          </w:p>
          <w:p w:rsidR="00295688" w:rsidRPr="008E5FA4" w:rsidRDefault="00295688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___.___.2022 № ___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  <w:tr w:rsidR="009041E8" w:rsidRPr="009041E8" w:rsidTr="008E5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60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01" w:type="dxa"/>
              <w:tblLook w:val="01E0" w:firstRow="1" w:lastRow="1" w:firstColumn="1" w:lastColumn="1" w:noHBand="0" w:noVBand="0"/>
            </w:tblPr>
            <w:tblGrid>
              <w:gridCol w:w="4501"/>
            </w:tblGrid>
            <w:tr w:rsidR="009041E8" w:rsidRPr="009041E8" w:rsidTr="00295688"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E8" w:rsidRPr="009041E8" w:rsidRDefault="00D5696C" w:rsidP="002956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муниципальной программы Шумерлинского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  <w:r w:rsidRPr="00D56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7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56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потенциала природно-сырьевых ресурсов и повышение экологической безопасности»</w:t>
                  </w:r>
                  <w:r w:rsidR="0033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41E8" w:rsidRPr="009041E8" w:rsidRDefault="009041E8" w:rsidP="0090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88" w:rsidRDefault="0029568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</w:p>
    <w:p w:rsidR="00295688" w:rsidRDefault="0029568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29568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Шумерлинского </w:t>
      </w:r>
      <w:r w:rsidR="00D5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88" w:rsidRDefault="00295688" w:rsidP="00295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5FC5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муниципальную программу Шумерлинского муниципального округа </w:t>
      </w:r>
      <w:r w:rsidR="00997922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5FC5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потенциала природно-сырьевых ресурсов и повышение экологической 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033" w:rsidRPr="00757033" w:rsidRDefault="00295688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7033"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Шумерлинского района от 23.08.2019 № 544 «Об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Шумерлинского района от 30.01.2020 № 34 «О внесении изменения в постановление администрации Шумерлинского района от 23.08.2019 № 544 «Об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Шумерлинского района от 04.02.2021 № 43 «О внесении изменения в постановление администрации Шумерлинского района от 23.08.2019 № 544 «Об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Егоркинского сельского поселения Шумерлинского района от 15.09.2014 № 56 «Об утверждении муниципальной программы Егоркинского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Егоркинского сельского поселения Шумерлинского района 06.03.2017 № 14 «О внесение изменений в муниципальную программу Егоркинского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Егоркинского сельского поселения Шумерлинского района от «06» марта 2018 № 10  «О внесение изменений в муниципальную программу Егоркинского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Ходарского сельского поселения Шумерлинского района от 23.03.2018 № 19 «Об утверждении муниципальной программы Ходарского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Торханского сельского поселения Шумерлинского района от 06.11.2014 № 70 «Об утверждении муниципальной программы Торханского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Торханского сельского поселения Шумерлинского района от 06.03.2018 № 12 «О внесении изменений в муниципальную программу Торханского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Туванского сельского поселения Шумерлинского района от 06.11.2014 № 70 «Об утверждении муниципальной программы «Развитие потенциала природно-сырьевых ресурсов и повышение экологической безопасности»»;</w:t>
      </w:r>
    </w:p>
    <w:p w:rsidR="009041E8" w:rsidRPr="00295688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Шумерлинского сельского поселения Шумерлинского района от  25.07.2014 г. № 35 «Об утверждении муниципальной программы «Развитие потенциала природно-сырьевых ресурсов и повышение экологической безопасности»».</w:t>
      </w:r>
      <w:r w:rsid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издании «Вестник Шумерлинского </w:t>
      </w:r>
      <w:r w:rsid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подлежит размещению на официальном сайте Шумерлинского </w:t>
      </w:r>
      <w:r w:rsidR="00D5696C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F7A8F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A4" w:rsidRDefault="008E5FA4" w:rsidP="008E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</w:t>
      </w:r>
    </w:p>
    <w:p w:rsidR="009041E8" w:rsidRPr="009041E8" w:rsidRDefault="008E5FA4" w:rsidP="008E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Л.Г. </w:t>
      </w:r>
      <w:proofErr w:type="spellStart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4" w:rsidRDefault="00620B04"/>
    <w:p w:rsidR="009041E8" w:rsidRDefault="009041E8"/>
    <w:p w:rsidR="009041E8" w:rsidRDefault="009041E8"/>
    <w:p w:rsidR="0029568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568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568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9041E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>от  ___.___. 2022 № ____</w:t>
      </w:r>
    </w:p>
    <w:p w:rsidR="009041E8" w:rsidRDefault="009041E8"/>
    <w:p w:rsidR="009041E8" w:rsidRDefault="009041E8"/>
    <w:p w:rsidR="00BF5FC5" w:rsidRDefault="00BF5FC5"/>
    <w:p w:rsidR="00BF5FC5" w:rsidRPr="00BF5FC5" w:rsidRDefault="00BF5FC5" w:rsidP="00BF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BF5FC5" w:rsidRDefault="00BF5FC5" w:rsidP="00BF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BF5FC5" w:rsidRPr="00BF5FC5" w:rsidRDefault="00BF5FC5" w:rsidP="00BF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688"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5688" w:rsidRPr="00BF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</w:t>
      </w:r>
      <w:r w:rsidR="00295688"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BF5FC5" w:rsidRPr="00BF5FC5" w:rsidTr="004F3DCC">
        <w:tc>
          <w:tcPr>
            <w:tcW w:w="3968" w:type="dxa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 экологии администрации Шумерлинского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BF5FC5" w:rsidRPr="00BF5FC5" w:rsidTr="004F3D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BF5FC5" w:rsidRPr="00BF5FC5" w:rsidRDefault="00BF5FC5" w:rsidP="00BF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BF5FC5" w:rsidRPr="00BF5FC5" w:rsidRDefault="00BF5FC5" w:rsidP="00BF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BF5FC5" w:rsidRPr="00BF5FC5" w:rsidRDefault="00BF5FC5" w:rsidP="0099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FC5" w:rsidRPr="00BF5FC5" w:rsidTr="004F3DCC">
        <w:tc>
          <w:tcPr>
            <w:tcW w:w="3968" w:type="dxa"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C5" w:rsidRPr="003229D4" w:rsidTr="004F3DCC">
        <w:tc>
          <w:tcPr>
            <w:tcW w:w="3968" w:type="dxa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BF5FC5" w:rsidRPr="00BF5FC5" w:rsidRDefault="00295688" w:rsidP="00BF5F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="00335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BF5FC5"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сельского хозяйства и экологии администрации Шумерлинского 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BF5FC5" w:rsidRPr="00BF5FC5" w:rsidRDefault="00BF5FC5" w:rsidP="00335C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2-1</w:t>
            </w:r>
            <w:r w:rsidR="00335C9E" w:rsidRPr="00335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35C9E" w:rsidRPr="00335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e-mail: shumselhoz01@cap.ru)</w:t>
            </w:r>
          </w:p>
        </w:tc>
      </w:tr>
      <w:tr w:rsidR="00BF5FC5" w:rsidRPr="00BF5FC5" w:rsidTr="004F3DCC">
        <w:tc>
          <w:tcPr>
            <w:tcW w:w="3968" w:type="dxa"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5688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5FC5" w:rsidRPr="00BF5FC5" w:rsidRDefault="00295688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5527" w:type="dxa"/>
            <w:gridSpan w:val="3"/>
            <w:vAlign w:val="bottom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95688" w:rsidRDefault="00295688" w:rsidP="009041E8">
      <w:pPr>
        <w:keepNext/>
        <w:spacing w:after="0" w:line="240" w:lineRule="auto"/>
        <w:ind w:left="4680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B57807" w:rsidRDefault="00B57807" w:rsidP="00B57807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B57807" w:rsidRDefault="00B57807" w:rsidP="00B57807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B57807" w:rsidRDefault="00B57807" w:rsidP="00B57807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D5696C" w:rsidRPr="00D5696C" w:rsidRDefault="00295688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96C" w:rsidRPr="00D5696C">
        <w:rPr>
          <w:rFonts w:ascii="Times New Roman" w:hAnsi="Times New Roman" w:cs="Times New Roman"/>
          <w:b/>
          <w:bCs/>
          <w:sz w:val="24"/>
          <w:szCs w:val="24"/>
        </w:rPr>
        <w:t>«Развитие потенциала природно-сырьевых ресурсов</w:t>
      </w: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>и обеспечение экологической безопасности»</w:t>
      </w: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</w:t>
            </w:r>
            <w:r w:rsidR="001644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4406" w:rsidRPr="00D5696C" w:rsidRDefault="00164406" w:rsidP="0016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EB2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Управления по </w:t>
            </w:r>
            <w:r w:rsidR="004F3D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и 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территорий </w:t>
            </w:r>
            <w:r w:rsidR="00B578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668D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</w:t>
            </w:r>
            <w:r w:rsidR="0048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335C9E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507967" w:rsidRDefault="00B80428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28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обращения с отходами;</w:t>
            </w:r>
          </w:p>
          <w:p w:rsidR="00335C9E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сохранен</w:t>
            </w:r>
            <w:r w:rsidR="00335C9E">
              <w:rPr>
                <w:rFonts w:ascii="Times New Roman" w:hAnsi="Times New Roman" w:cs="Times New Roman"/>
                <w:sz w:val="24"/>
                <w:szCs w:val="24"/>
              </w:rPr>
              <w:t>ие биологического разнообразия,</w:t>
            </w:r>
          </w:p>
          <w:p w:rsidR="008D552B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</w:t>
            </w:r>
            <w:r w:rsidR="00335C9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8D5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D5696C" w:rsidRPr="00D5696C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  <w:r w:rsidR="00D5696C" w:rsidRPr="00D56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67A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A">
              <w:rPr>
                <w:rFonts w:ascii="Times New Roman" w:hAnsi="Times New Roman" w:cs="Times New Roman"/>
                <w:sz w:val="24"/>
                <w:szCs w:val="24"/>
              </w:rPr>
              <w:t>восстановление и экологическая реабилитация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67A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A">
              <w:rPr>
                <w:rFonts w:ascii="Times New Roman" w:hAnsi="Times New Roman" w:cs="Times New Roman"/>
                <w:sz w:val="24"/>
                <w:szCs w:val="24"/>
              </w:rPr>
              <w:t>ликвидация всех выявленных на 1 января 20</w:t>
            </w:r>
            <w:r w:rsidR="0047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999">
              <w:rPr>
                <w:rFonts w:ascii="Times New Roman" w:hAnsi="Times New Roman" w:cs="Times New Roman"/>
                <w:sz w:val="24"/>
                <w:szCs w:val="24"/>
              </w:rPr>
              <w:t xml:space="preserve"> г. несанкционированных свалок;</w:t>
            </w:r>
          </w:p>
          <w:p w:rsidR="00141999" w:rsidRPr="00141999" w:rsidRDefault="00141999" w:rsidP="001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34267A" w:rsidRDefault="00141999" w:rsidP="001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9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</w:t>
            </w:r>
            <w:r w:rsidR="001D1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2F4" w:rsidRPr="001D12F4" w:rsidRDefault="001D12F4" w:rsidP="001D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1D12F4" w:rsidRPr="00D5696C" w:rsidRDefault="001D12F4" w:rsidP="001D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охраны объектов животного мира, экотуризма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7F1080" w:rsidRDefault="007F1080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на 55%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080" w:rsidRDefault="007F1080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территории Шумерлинского муниципального округа, занятой особо охраняемыми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территориями в общей площади территории Шумерлинского муниципального округа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- 6,3 %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084" w:rsidRDefault="00F92084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084">
              <w:rPr>
                <w:rFonts w:ascii="Times New Roman" w:hAnsi="Times New Roman" w:cs="Times New Roman"/>
                <w:sz w:val="24"/>
                <w:szCs w:val="24"/>
              </w:rPr>
              <w:t xml:space="preserve">оздание туристических  </w:t>
            </w:r>
            <w:proofErr w:type="spellStart"/>
            <w:r w:rsidRPr="00F92084">
              <w:rPr>
                <w:rFonts w:ascii="Times New Roman" w:hAnsi="Times New Roman" w:cs="Times New Roman"/>
                <w:sz w:val="24"/>
                <w:szCs w:val="24"/>
              </w:rPr>
              <w:t>экокластеров</w:t>
            </w:r>
            <w:proofErr w:type="spellEnd"/>
            <w:r w:rsidRPr="00F92084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920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F1080" w:rsidRDefault="00507967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на 65%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080" w:rsidRDefault="00507967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 путем проведения бесед, лекций, мероприятий, акций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C4AFF">
              <w:rPr>
                <w:rFonts w:ascii="Times New Roman" w:hAnsi="Times New Roman" w:cs="Times New Roman"/>
                <w:sz w:val="24"/>
                <w:szCs w:val="24"/>
              </w:rPr>
              <w:t>18 ед.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272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D76" w:rsidRDefault="00507967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D76" w:rsidRPr="00272D76">
              <w:rPr>
                <w:rFonts w:ascii="Times New Roman" w:hAnsi="Times New Roman" w:cs="Times New Roman"/>
                <w:sz w:val="24"/>
                <w:szCs w:val="24"/>
              </w:rPr>
              <w:t>лощадь работ по восстановлению и экологической реабилитации водных объектов</w:t>
            </w:r>
            <w:r w:rsidR="00A82B13">
              <w:rPr>
                <w:rFonts w:ascii="Times New Roman" w:hAnsi="Times New Roman" w:cs="Times New Roman"/>
                <w:sz w:val="24"/>
                <w:szCs w:val="24"/>
              </w:rPr>
              <w:t xml:space="preserve"> до 2га;</w:t>
            </w:r>
          </w:p>
          <w:p w:rsidR="00D5696C" w:rsidRDefault="00C00DAC" w:rsidP="00A8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>емеркуризация</w:t>
            </w:r>
            <w:proofErr w:type="spellEnd"/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</w:t>
            </w:r>
            <w:r w:rsidR="00A82B13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2B1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0A1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4C3" w:rsidRPr="00D5696C" w:rsidRDefault="000A14C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14C3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</w:t>
            </w:r>
            <w:r w:rsidR="00E36006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0A14C3">
              <w:rPr>
                <w:rFonts w:ascii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E3600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2022 - 2035 годы,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1 этап - 2022 - 2025 годы;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2022 - 2035 годах составляют 637,9 тыс. рублей,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1 этап – 50,2 тыс. рублей,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2025 году – 50,2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 этап – 285,6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3 этап – 302,1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29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688" w:rsidRPr="00D5696C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 – 637,9 тыс. рублей (100 процентов),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1 этап – 50,2 тыс. рублей,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2025 году – 50,2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 этап – 285,6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3 этап – 302,1 тыс. рублей.</w:t>
            </w:r>
          </w:p>
          <w:p w:rsidR="00D5696C" w:rsidRPr="00D5696C" w:rsidRDefault="00D5696C" w:rsidP="0029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D5696C" w:rsidRPr="00D5696C" w:rsidTr="00B57807">
        <w:trPr>
          <w:trHeight w:val="466"/>
        </w:trPr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уменьшить негативное </w:t>
            </w:r>
            <w:r w:rsidR="00B57807">
              <w:rPr>
                <w:rFonts w:ascii="Times New Roman" w:hAnsi="Times New Roman" w:cs="Times New Roman"/>
                <w:sz w:val="24"/>
                <w:szCs w:val="24"/>
              </w:rPr>
              <w:t>воздействие на окружающую среду.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Приоритеты муниципальной политики в сфере развития потенциала природно-сырьевых ресурсов и повышения экологической безопасности в Шумерлинском </w:t>
      </w:r>
      <w:r w:rsidR="005D28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округе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определены Стратегией социально-экономического развития Шумерлинского </w:t>
      </w:r>
      <w:r w:rsidR="005F7A8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2035 года, ежегодными посланиями Главы Чувашской Республики Государственному Совету Чувашской Республики</w:t>
      </w:r>
      <w:r w:rsidRPr="009041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41E8" w:rsidRPr="009041E8" w:rsidRDefault="009041E8" w:rsidP="0029568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2956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сброса загрязненных сточных вод,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обращения с отходами;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биологического разнообразия,</w:t>
      </w:r>
    </w:p>
    <w:p w:rsid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экологической культуры населения.</w:t>
      </w:r>
    </w:p>
    <w:p w:rsidR="009041E8" w:rsidRPr="009041E8" w:rsidRDefault="009041E8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негативного антропогенного воздействия на водные объекты;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вторичной переработки всех запрещенных к захоронению отходов производства и потребления;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объектов;</w:t>
      </w:r>
    </w:p>
    <w:p w:rsidR="00E3600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всех выявленных несанкционированных свалок.</w:t>
      </w:r>
      <w:r w:rsidR="00E3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</w:t>
      </w:r>
      <w:r w:rsidR="00E360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</w:t>
      </w:r>
      <w:r w:rsidR="00B45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9041E8" w:rsidRPr="009041E8" w:rsidRDefault="003229D4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619" w:history="1">
        <w:r w:rsidR="009041E8"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Сведения</w:t>
        </w:r>
      </w:hyperlink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9041E8" w:rsidRPr="009041E8" w:rsidRDefault="00295688" w:rsidP="002956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41E8" w:rsidRPr="009041E8">
        <w:rPr>
          <w:rFonts w:ascii="Times New Roman" w:eastAsia="Calibri" w:hAnsi="Times New Roman" w:cs="Times New Roman"/>
          <w:sz w:val="24"/>
          <w:szCs w:val="24"/>
        </w:rPr>
        <w:t>создать условия для обеспечения благоприятных экологических условий для жизни населения;</w:t>
      </w:r>
    </w:p>
    <w:p w:rsidR="009041E8" w:rsidRPr="009041E8" w:rsidRDefault="00295688" w:rsidP="0029568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9041E8" w:rsidRPr="009041E8" w:rsidRDefault="00295688" w:rsidP="0029568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снижение негативного воздействия хозяйственной и иной деятельности на окружающую среду</w:t>
      </w:r>
      <w:r w:rsidR="009041E8" w:rsidRPr="00904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Муниципальная программа  планир</w:t>
      </w:r>
      <w:r w:rsidR="005D2899">
        <w:rPr>
          <w:rFonts w:ascii="Times New Roman" w:eastAsia="Calibri" w:hAnsi="Times New Roman" w:cs="Times New Roman"/>
          <w:sz w:val="24"/>
          <w:szCs w:val="24"/>
          <w:lang w:eastAsia="ru-RU"/>
        </w:rPr>
        <w:t>уется к реализации в течение 2022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- 2035 годов.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9041E8" w:rsidRPr="009041E8" w:rsidRDefault="003229D4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</w:t>
      </w:r>
      <w:r w:rsidR="005D2899" w:rsidRP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</w:t>
      </w:r>
      <w:r w:rsid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="005D2899" w:rsidRP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округ</w:t>
      </w:r>
      <w:r w:rsid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объединяет </w:t>
      </w:r>
      <w:r w:rsidR="00342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основных мероприяти</w:t>
      </w:r>
      <w:r w:rsidR="00342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8016B3" w:rsidRDefault="009041E8" w:rsidP="002F5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4267A" w:rsidRPr="00342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воздух промышленными организациями 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направленные на формирование экологической культуры" позвол</w:t>
      </w:r>
      <w:r w:rsidR="008016B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</w:t>
      </w:r>
      <w:r w:rsidR="00801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Start"/>
      <w:r w:rsidR="002F5A26" w:rsidRPr="002F5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041E8">
        <w:rPr>
          <w:rFonts w:ascii="Times New Roman" w:hAnsi="Times New Roman"/>
          <w:sz w:val="24"/>
          <w:szCs w:val="24"/>
        </w:rPr>
        <w:t>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="001F11A2" w:rsidRP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</w:t>
      </w:r>
      <w:r w:rsid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="001F11A2" w:rsidRP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округ</w:t>
      </w:r>
      <w:r w:rsid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E360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  <w:r w:rsidRPr="009041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37DEE" w:rsidRDefault="003229D4" w:rsidP="00E36006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</w:t>
      </w:r>
      <w:r w:rsidR="003F0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</w:t>
      </w:r>
      <w:r w:rsidR="008D55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включает </w:t>
      </w:r>
      <w:r w:rsidR="00C37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одно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</w:t>
      </w:r>
      <w:r w:rsidR="00C37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ое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</w:t>
      </w:r>
      <w:r w:rsidR="00C37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016B3" w:rsidRPr="008016B3" w:rsidRDefault="009041E8" w:rsidP="00801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объектов" позволит обеспечить:</w:t>
      </w:r>
    </w:p>
    <w:p w:rsidR="008016B3" w:rsidRPr="008016B3" w:rsidRDefault="00C37DEE" w:rsidP="00801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предотвращение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негативных процессов, влияющих на состояние водных объектов;</w:t>
      </w:r>
    </w:p>
    <w:p w:rsidR="008016B3" w:rsidRPr="008016B3" w:rsidRDefault="008016B3" w:rsidP="00801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оценку эффективности осуществляем</w:t>
      </w:r>
      <w:r w:rsidR="008D552B">
        <w:rPr>
          <w:rFonts w:ascii="Times New Roman" w:eastAsia="Calibri" w:hAnsi="Times New Roman" w:cs="Times New Roman"/>
          <w:sz w:val="24"/>
          <w:szCs w:val="24"/>
          <w:lang w:eastAsia="ru-RU"/>
        </w:rPr>
        <w:t>ых мероприятий по охране водных.</w:t>
      </w:r>
    </w:p>
    <w:p w:rsidR="00E36006" w:rsidRDefault="003229D4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</w:t>
      </w:r>
      <w:r w:rsidR="006B1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муниципа</w:t>
      </w:r>
      <w:r w:rsidR="00772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льной </w:t>
      </w:r>
      <w:r w:rsidR="00772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программы объединяет </w:t>
      </w:r>
      <w:r w:rsidR="00E360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три</w:t>
      </w:r>
      <w:r w:rsidR="00772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основных мероприятия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569F" w:rsidRPr="00B8569F" w:rsidRDefault="00B8569F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6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85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"Мероприятия по обеспечению ртутной безопасности: сбор и </w:t>
      </w:r>
      <w:proofErr w:type="spellStart"/>
      <w:r w:rsidRPr="00B8569F">
        <w:rPr>
          <w:rFonts w:ascii="Times New Roman" w:eastAsia="Calibri" w:hAnsi="Times New Roman" w:cs="Times New Roman"/>
          <w:sz w:val="24"/>
          <w:szCs w:val="24"/>
          <w:lang w:eastAsia="ru-RU"/>
        </w:rPr>
        <w:t>демеркуризация</w:t>
      </w:r>
      <w:proofErr w:type="spellEnd"/>
      <w:r w:rsidRPr="00B85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B8569F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</w:t>
      </w:r>
      <w:r w:rsidR="00B856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средств внебюджетных источников.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- 2035 го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дах предусмотрен в размере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637,9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 средства: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бюджета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республиканского бюджета Чувашской Республики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бюд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жет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637,9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внебюджетных источников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и источники финансирования муниципальной  программы уточняются ежегодно при формировании местного бюджета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»; «</w:t>
      </w:r>
      <w:hyperlink w:anchor="P14479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»; «Биологическое разнообразие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»; «</w:t>
      </w:r>
      <w:hyperlink w:anchor="P2690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»; согласно приложениям № 3 - 10 соответственно к настоящей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2956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30105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Шумерлинского </w:t>
      </w:r>
      <w:r w:rsidR="003010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Подпрограмм муниципальной программы Шумерлинского </w:t>
      </w:r>
      <w:r w:rsidR="003010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>«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 xml:space="preserve">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их значениях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2"/>
        <w:gridCol w:w="4609"/>
        <w:gridCol w:w="1303"/>
        <w:gridCol w:w="772"/>
        <w:gridCol w:w="755"/>
        <w:gridCol w:w="755"/>
        <w:gridCol w:w="755"/>
        <w:gridCol w:w="755"/>
        <w:gridCol w:w="755"/>
        <w:gridCol w:w="2450"/>
      </w:tblGrid>
      <w:tr w:rsidR="006A364C" w:rsidRPr="009041E8" w:rsidTr="00E36006">
        <w:trPr>
          <w:trHeight w:val="134"/>
        </w:trPr>
        <w:tc>
          <w:tcPr>
            <w:tcW w:w="521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599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52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28" w:type="pct"/>
            <w:gridSpan w:val="7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6A364C" w:rsidRPr="009041E8" w:rsidTr="00E36006">
        <w:trPr>
          <w:trHeight w:val="255"/>
        </w:trPr>
        <w:tc>
          <w:tcPr>
            <w:tcW w:w="521" w:type="pct"/>
            <w:vMerge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pct"/>
            <w:vMerge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vMerge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2035 г.</w:t>
            </w:r>
          </w:p>
        </w:tc>
        <w:tc>
          <w:tcPr>
            <w:tcW w:w="850" w:type="pct"/>
          </w:tcPr>
          <w:p w:rsidR="00301053" w:rsidRPr="00301053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10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364C" w:rsidRPr="009041E8" w:rsidTr="00E36006">
        <w:trPr>
          <w:trHeight w:val="134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9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041E8" w:rsidRPr="009041E8" w:rsidTr="00E36006">
        <w:trPr>
          <w:trHeight w:val="756"/>
        </w:trPr>
        <w:tc>
          <w:tcPr>
            <w:tcW w:w="5000" w:type="pct"/>
            <w:gridSpan w:val="10"/>
          </w:tcPr>
          <w:p w:rsidR="009041E8" w:rsidRPr="009041E8" w:rsidRDefault="009041E8" w:rsidP="00301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Муниципальная  программа Шумерлинского </w:t>
            </w:r>
            <w:r w:rsidR="00301053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6A364C" w:rsidRPr="009041E8" w:rsidTr="00E36006">
        <w:trPr>
          <w:trHeight w:val="996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301053" w:rsidRPr="009041E8" w:rsidRDefault="0030105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</w:tc>
        <w:tc>
          <w:tcPr>
            <w:tcW w:w="452" w:type="pct"/>
          </w:tcPr>
          <w:p w:rsidR="00301053" w:rsidRPr="009041E8" w:rsidRDefault="00E3600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8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A364C" w:rsidRPr="009041E8" w:rsidTr="00E36006">
        <w:trPr>
          <w:trHeight w:val="134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301053" w:rsidRPr="009041E8" w:rsidRDefault="00301053" w:rsidP="0014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доля площади территории Шумерлинского </w:t>
            </w:r>
            <w:r w:rsidR="0014069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, занятой особо охраняемыми природными территориями в общей площади территории Шумерлинского </w:t>
            </w:r>
            <w:r w:rsidR="0014069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муниципального округа</w:t>
            </w:r>
          </w:p>
        </w:tc>
        <w:tc>
          <w:tcPr>
            <w:tcW w:w="452" w:type="pct"/>
          </w:tcPr>
          <w:p w:rsidR="00301053" w:rsidRPr="009041E8" w:rsidRDefault="00E3600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301053" w:rsidRPr="009041E8" w:rsidRDefault="00B80428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301053" w:rsidRPr="009041E8" w:rsidRDefault="00B80428" w:rsidP="00B80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301053" w:rsidRPr="009041E8" w:rsidRDefault="00B80428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62" w:type="pct"/>
          </w:tcPr>
          <w:p w:rsidR="00301053" w:rsidRPr="009041E8" w:rsidRDefault="00B80428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1053" w:rsidRPr="009041E8" w:rsidTr="00E36006">
        <w:trPr>
          <w:trHeight w:val="134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pct"/>
          </w:tcPr>
          <w:p w:rsidR="00301053" w:rsidRPr="009041E8" w:rsidRDefault="0030105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снижение негативного воздействия на окружающую среду отходов производства и потребления, сохранение и восстановление 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природной среды;</w:t>
            </w:r>
          </w:p>
        </w:tc>
        <w:tc>
          <w:tcPr>
            <w:tcW w:w="452" w:type="pct"/>
          </w:tcPr>
          <w:p w:rsidR="00301053" w:rsidRPr="009041E8" w:rsidRDefault="00E3600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268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A364C" w:rsidRPr="009041E8" w:rsidTr="00E36006">
        <w:trPr>
          <w:trHeight w:val="134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99" w:type="pct"/>
          </w:tcPr>
          <w:p w:rsidR="00301053" w:rsidRPr="009041E8" w:rsidRDefault="0030105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экологической культуры путем проведения бесед, лекций, мероприятий, акций</w:t>
            </w:r>
          </w:p>
        </w:tc>
        <w:tc>
          <w:tcPr>
            <w:tcW w:w="452" w:type="pct"/>
          </w:tcPr>
          <w:p w:rsidR="00301053" w:rsidRPr="009041E8" w:rsidRDefault="00272D7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</w:t>
            </w:r>
            <w:r w:rsidR="00301053"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4AFF" w:rsidRPr="009041E8" w:rsidTr="00E36006">
        <w:trPr>
          <w:trHeight w:val="134"/>
        </w:trPr>
        <w:tc>
          <w:tcPr>
            <w:tcW w:w="521" w:type="pct"/>
          </w:tcPr>
          <w:p w:rsidR="00AC4AFF" w:rsidRPr="009041E8" w:rsidRDefault="00AC4AF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99" w:type="pct"/>
          </w:tcPr>
          <w:p w:rsidR="00AC4AFF" w:rsidRPr="009041E8" w:rsidRDefault="00AC4AFF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C4A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создание туристических  </w:t>
            </w:r>
            <w:proofErr w:type="spellStart"/>
            <w:r w:rsidRPr="00AC4AFF">
              <w:rPr>
                <w:rFonts w:ascii="Times New Roman" w:eastAsia="Calibri" w:hAnsi="Times New Roman" w:cs="Times New Roman"/>
                <w:sz w:val="21"/>
                <w:szCs w:val="21"/>
              </w:rPr>
              <w:t>экокластеров</w:t>
            </w:r>
            <w:proofErr w:type="spellEnd"/>
            <w:r w:rsidRPr="00AC4A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для привлечения дополнительных инвестиций в развитие  Шумерлинского муниципального округа</w:t>
            </w:r>
          </w:p>
        </w:tc>
        <w:tc>
          <w:tcPr>
            <w:tcW w:w="452" w:type="pct"/>
          </w:tcPr>
          <w:p w:rsidR="00AC4AFF" w:rsidRPr="009041E8" w:rsidRDefault="00AC4AF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8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pct"/>
          </w:tcPr>
          <w:p w:rsidR="00AC4AFF" w:rsidRPr="009041E8" w:rsidRDefault="00AC4AF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2D76" w:rsidRPr="009041E8" w:rsidTr="00E36006">
        <w:trPr>
          <w:trHeight w:val="134"/>
        </w:trPr>
        <w:tc>
          <w:tcPr>
            <w:tcW w:w="521" w:type="pct"/>
          </w:tcPr>
          <w:p w:rsidR="00272D76" w:rsidRDefault="00272D7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99" w:type="pct"/>
          </w:tcPr>
          <w:p w:rsidR="00272D76" w:rsidRPr="009041E8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272D76"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емеркуризация</w:t>
            </w:r>
            <w:proofErr w:type="spellEnd"/>
            <w:r w:rsidR="00272D76"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272D76" w:rsidRPr="009041E8" w:rsidRDefault="00272D7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21" w:type="pct"/>
          </w:tcPr>
          <w:p w:rsidR="008F44BB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99" w:type="pct"/>
          </w:tcPr>
          <w:p w:rsidR="008F44BB" w:rsidRPr="009041E8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</w:t>
            </w:r>
            <w:r w:rsidR="008F44BB" w:rsidRPr="000821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8F44BB" w:rsidRPr="009041E8" w:rsidRDefault="008F44BB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14C3" w:rsidRPr="009041E8" w:rsidTr="00E36006">
        <w:trPr>
          <w:trHeight w:val="134"/>
        </w:trPr>
        <w:tc>
          <w:tcPr>
            <w:tcW w:w="521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99" w:type="pct"/>
          </w:tcPr>
          <w:p w:rsidR="000A14C3" w:rsidRPr="0008210F" w:rsidRDefault="00E36006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</w:t>
            </w:r>
            <w:r w:rsidR="000A14C3" w:rsidRPr="000A14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иквидация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выявленных</w:t>
            </w:r>
            <w:r w:rsidR="000A14C3" w:rsidRPr="000A14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мест несанкцио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нированного размещения отходов</w:t>
            </w:r>
          </w:p>
        </w:tc>
        <w:tc>
          <w:tcPr>
            <w:tcW w:w="45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A14C3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</w:tcPr>
          <w:p w:rsidR="000A14C3" w:rsidRPr="009041E8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000" w:type="pct"/>
            <w:gridSpan w:val="10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000" w:type="pct"/>
            <w:gridSpan w:val="10"/>
          </w:tcPr>
          <w:p w:rsidR="008F44BB" w:rsidRPr="009041E8" w:rsidRDefault="008F44BB" w:rsidP="0014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на территории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»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8F44BB" w:rsidRPr="009041E8" w:rsidTr="00E36006">
        <w:trPr>
          <w:trHeight w:val="134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pct"/>
          </w:tcPr>
          <w:p w:rsidR="008F44BB" w:rsidRPr="009041E8" w:rsidRDefault="008F44BB" w:rsidP="0014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21A2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Шумерлинского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муниципального округа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68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8F44BB" w:rsidRPr="009041E8" w:rsidRDefault="008F44BB" w:rsidP="00AC4A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4AFF">
              <w:rPr>
                <w:rFonts w:ascii="Times New Roman" w:hAnsi="Times New Roman" w:cs="Times New Roman"/>
              </w:rPr>
              <w:t xml:space="preserve">повышение уровня экологической безопасности и улучшение состояния окружающей природной среды 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000" w:type="pct"/>
            <w:gridSpan w:val="10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«Биологическое разнообразие Шумерлинского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7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1441"/>
              <w:gridCol w:w="4678"/>
              <w:gridCol w:w="659"/>
              <w:gridCol w:w="844"/>
              <w:gridCol w:w="844"/>
              <w:gridCol w:w="844"/>
              <w:gridCol w:w="844"/>
              <w:gridCol w:w="844"/>
              <w:gridCol w:w="844"/>
              <w:gridCol w:w="2861"/>
            </w:tblGrid>
            <w:tr w:rsidR="008F44BB" w:rsidRPr="009041E8" w:rsidTr="00E36006">
              <w:trPr>
                <w:trHeight w:val="134"/>
              </w:trPr>
              <w:tc>
                <w:tcPr>
                  <w:tcW w:w="490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591" w:type="pct"/>
                </w:tcPr>
                <w:p w:rsidR="008F44BB" w:rsidRPr="009041E8" w:rsidRDefault="008F44BB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доля площади территории Шумерлинского муниципального округа, занятой особо </w:t>
                  </w:r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охраняемыми природными территориями в общей площади территории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09651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6,1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6,2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6,3</w:t>
                  </w:r>
                </w:p>
              </w:tc>
              <w:tc>
                <w:tcPr>
                  <w:tcW w:w="973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F44BB" w:rsidRPr="009041E8" w:rsidTr="00E36006">
              <w:trPr>
                <w:trHeight w:val="134"/>
              </w:trPr>
              <w:tc>
                <w:tcPr>
                  <w:tcW w:w="490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591" w:type="pct"/>
                </w:tcPr>
                <w:p w:rsidR="008F44BB" w:rsidRPr="009041E8" w:rsidRDefault="008F44BB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создание туристических  </w:t>
                  </w:r>
                  <w:proofErr w:type="spellStart"/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экокластеров</w:t>
                  </w:r>
                  <w:proofErr w:type="spellEnd"/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для привлечения дополнительных инвестиций в развитие 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8F44BB" w:rsidRPr="009041E8" w:rsidRDefault="00E36006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  <w:r w:rsidR="008F44BB"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973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6A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»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8F44BB" w:rsidRPr="009041E8" w:rsidTr="00E36006">
        <w:trPr>
          <w:trHeight w:val="134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599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821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000" w:type="pct"/>
            <w:gridSpan w:val="10"/>
          </w:tcPr>
          <w:p w:rsidR="008F44BB" w:rsidRPr="009041E8" w:rsidRDefault="008F44BB" w:rsidP="006A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26904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, в том числе с твердыми коммунальными отходами, на территории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»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8F44BB" w:rsidRPr="009041E8" w:rsidTr="00E36006">
        <w:trPr>
          <w:trHeight w:val="134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pct"/>
          </w:tcPr>
          <w:p w:rsidR="008F44BB" w:rsidRPr="009041E8" w:rsidRDefault="008F44BB" w:rsidP="00BA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2D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68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134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Демеркуризация</w:t>
            </w:r>
            <w:proofErr w:type="spellEnd"/>
            <w:r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14C3" w:rsidRPr="009041E8" w:rsidTr="00E36006">
        <w:trPr>
          <w:trHeight w:val="134"/>
        </w:trPr>
        <w:tc>
          <w:tcPr>
            <w:tcW w:w="521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99" w:type="pct"/>
          </w:tcPr>
          <w:p w:rsidR="000A14C3" w:rsidRPr="00BA1DAF" w:rsidRDefault="000A14C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Ликвидация </w:t>
            </w:r>
            <w:r w:rsidR="00E360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выявленных </w:t>
            </w:r>
            <w:r w:rsidRPr="000A14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 несанкционированного размещения отходов</w:t>
            </w:r>
          </w:p>
        </w:tc>
        <w:tc>
          <w:tcPr>
            <w:tcW w:w="45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</w:tcPr>
          <w:p w:rsidR="000A14C3" w:rsidRPr="009041E8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E36006">
        <w:trPr>
          <w:trHeight w:val="2281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8F44BB" w:rsidRPr="009041E8" w:rsidRDefault="008F44BB" w:rsidP="00772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72C9F" w:rsidRDefault="009041E8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43B1" w:rsidRDefault="004543B1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43B1" w:rsidRDefault="004543B1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43B1" w:rsidRDefault="004543B1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6A36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b/>
          <w:bCs/>
          <w:szCs w:val="20"/>
          <w:lang w:eastAsia="ru-RU"/>
        </w:rPr>
      </w:pPr>
    </w:p>
    <w:p w:rsid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Шумерлинского </w:t>
      </w:r>
      <w:r w:rsidR="006A364C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«Развитие потенциала природно-сырьевых ресурсов и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4543B1" w:rsidRPr="000A7DA7" w:rsidRDefault="004543B1" w:rsidP="000A7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0A7DA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A7D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7DA7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программы </w:t>
            </w:r>
            <w:r w:rsidR="000A7DA7">
              <w:rPr>
                <w:rFonts w:ascii="Times New Roman" w:hAnsi="Times New Roman" w:cs="Times New Roman"/>
                <w:sz w:val="20"/>
              </w:rPr>
              <w:t>Шумерлинского  муниципального округа</w:t>
            </w:r>
            <w:r w:rsidRPr="000A7DA7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0A7DA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A7DA7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  <w:r w:rsidR="000A7DA7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 </w:t>
            </w:r>
            <w:r w:rsidRPr="000A7DA7">
              <w:rPr>
                <w:rFonts w:ascii="Times New Roman" w:hAnsi="Times New Roman" w:cs="Times New Roman"/>
                <w:sz w:val="20"/>
              </w:rPr>
              <w:t>(основного мероприятия)</w:t>
            </w:r>
          </w:p>
        </w:tc>
        <w:tc>
          <w:tcPr>
            <w:tcW w:w="1985" w:type="dxa"/>
            <w:gridSpan w:val="2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lastRenderedPageBreak/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543B1" w:rsidRPr="000A7DA7" w:rsidTr="004543B1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7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 xml:space="preserve">   2026 – </w:t>
            </w:r>
          </w:p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 xml:space="preserve">   2031 - 2035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4543B1" w:rsidRPr="000A7DA7" w:rsidRDefault="000A7DA7" w:rsidP="000A7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="004543B1" w:rsidRPr="000A7DA7">
              <w:rPr>
                <w:rFonts w:ascii="Times New Roman" w:hAnsi="Times New Roman" w:cs="Times New Roman"/>
                <w:sz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</w:rPr>
              <w:t>Шумерлинского муниципального округа</w:t>
            </w:r>
          </w:p>
        </w:tc>
        <w:tc>
          <w:tcPr>
            <w:tcW w:w="2047" w:type="dxa"/>
            <w:vMerge w:val="restart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Ч300000000</w:t>
            </w: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285,6</w:t>
            </w:r>
          </w:p>
        </w:tc>
        <w:tc>
          <w:tcPr>
            <w:tcW w:w="1134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302,1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0A7DA7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285,6</w:t>
            </w:r>
          </w:p>
        </w:tc>
        <w:tc>
          <w:tcPr>
            <w:tcW w:w="1276" w:type="dxa"/>
            <w:gridSpan w:val="2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302,1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"Обеспечение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  <w:r w:rsidRPr="00BC7E1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09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Ч320000000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BC7E12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Ч320100000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Ч320400000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"Биологическое разнообразие </w:t>
            </w:r>
            <w:r w:rsidR="00441914">
              <w:rPr>
                <w:rFonts w:ascii="Times New Roman" w:hAnsi="Times New Roman" w:cs="Times New Roman"/>
                <w:sz w:val="20"/>
              </w:rPr>
              <w:lastRenderedPageBreak/>
              <w:t>Шумерлинского муниципального округа</w:t>
            </w:r>
            <w:r w:rsidRPr="00BC7E1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09" w:type="dxa"/>
            <w:vMerge w:val="restart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Ч330000000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BC7E12" w:rsidRPr="00BC7E12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1914" w:rsidTr="004543B1">
        <w:tc>
          <w:tcPr>
            <w:tcW w:w="850" w:type="dxa"/>
            <w:vMerge/>
            <w:tcBorders>
              <w:left w:val="nil"/>
            </w:tcBorders>
          </w:tcPr>
          <w:p w:rsidR="00441914" w:rsidRDefault="00441914" w:rsidP="004543B1"/>
        </w:tc>
        <w:tc>
          <w:tcPr>
            <w:tcW w:w="2047" w:type="dxa"/>
            <w:vMerge/>
          </w:tcPr>
          <w:p w:rsidR="00441914" w:rsidRDefault="00441914" w:rsidP="004543B1"/>
        </w:tc>
        <w:tc>
          <w:tcPr>
            <w:tcW w:w="709" w:type="dxa"/>
            <w:vMerge/>
          </w:tcPr>
          <w:p w:rsidR="00441914" w:rsidRDefault="00441914" w:rsidP="004543B1"/>
        </w:tc>
        <w:tc>
          <w:tcPr>
            <w:tcW w:w="1276" w:type="dxa"/>
            <w:vMerge/>
          </w:tcPr>
          <w:p w:rsidR="00441914" w:rsidRDefault="00441914" w:rsidP="004543B1"/>
        </w:tc>
        <w:tc>
          <w:tcPr>
            <w:tcW w:w="2126" w:type="dxa"/>
          </w:tcPr>
          <w:p w:rsidR="00441914" w:rsidRPr="00BC7E12" w:rsidRDefault="00441914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41914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441914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441914" w:rsidRDefault="00BC7E12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441914" w:rsidRPr="004419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441914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Ч330300000</w:t>
            </w: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44191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441914" w:rsidRDefault="0044191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Ч330400000</w:t>
            </w:r>
          </w:p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1914" w:rsidTr="000A7DA7">
        <w:tc>
          <w:tcPr>
            <w:tcW w:w="850" w:type="dxa"/>
            <w:vMerge/>
            <w:tcBorders>
              <w:left w:val="nil"/>
            </w:tcBorders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914" w:rsidRPr="00441914" w:rsidRDefault="00441914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41914" w:rsidRPr="00441914" w:rsidRDefault="00E066DD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441914" w:rsidRPr="00441914" w:rsidRDefault="00E066DD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BC7E12" w:rsidRPr="00441914" w:rsidRDefault="00BC7E12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 xml:space="preserve">"Развитие водохозяйственного комплекса </w:t>
            </w:r>
            <w:r w:rsidR="00441914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 комплекса</w:t>
            </w:r>
            <w:r w:rsidRPr="00441914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09" w:type="dxa"/>
            <w:vMerge w:val="restart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441914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Ч340000000</w:t>
            </w: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BC7E12" w:rsidRPr="00441914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66DD" w:rsidTr="000A7DA7">
        <w:tc>
          <w:tcPr>
            <w:tcW w:w="850" w:type="dxa"/>
            <w:vMerge/>
            <w:tcBorders>
              <w:left w:val="nil"/>
            </w:tcBorders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6DD" w:rsidRPr="00441914" w:rsidRDefault="00E066DD" w:rsidP="00E066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E066DD" w:rsidRDefault="00BC7E12" w:rsidP="00E066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E066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BC7E12" w:rsidRPr="00E066DD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  <w:vMerge w:val="restart"/>
          </w:tcPr>
          <w:p w:rsidR="00BC7E12" w:rsidRPr="00E066DD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Ч340200000</w:t>
            </w: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BC7E12" w:rsidRPr="00E066D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66DD" w:rsidTr="000A7DA7">
        <w:tc>
          <w:tcPr>
            <w:tcW w:w="850" w:type="dxa"/>
            <w:vMerge/>
            <w:tcBorders>
              <w:left w:val="nil"/>
            </w:tcBorders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6DD" w:rsidRPr="00441914" w:rsidRDefault="00E066DD" w:rsidP="00E066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 w:val="restart"/>
            <w:tcBorders>
              <w:left w:val="nil"/>
            </w:tcBorders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962CBD" w:rsidRPr="00962CBD" w:rsidRDefault="00962CBD" w:rsidP="00962C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 xml:space="preserve">"Обращение с отходами, в том числе с твердыми коммунальными отходами, на </w:t>
            </w:r>
            <w:r w:rsidRPr="00962CBD">
              <w:rPr>
                <w:rFonts w:ascii="Times New Roman" w:hAnsi="Times New Roman" w:cs="Times New Roman"/>
                <w:sz w:val="20"/>
              </w:rPr>
              <w:lastRenderedPageBreak/>
              <w:t>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Ч360000000</w:t>
            </w: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962CBD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 w:val="restart"/>
            <w:tcBorders>
              <w:left w:val="nil"/>
            </w:tcBorders>
          </w:tcPr>
          <w:p w:rsidR="00962CBD" w:rsidRPr="00516FC3" w:rsidRDefault="00962CBD" w:rsidP="00516F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516FC3" w:rsidRPr="00516F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962CBD" w:rsidRPr="00516FC3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Ч360200000</w:t>
            </w:r>
          </w:p>
        </w:tc>
        <w:tc>
          <w:tcPr>
            <w:tcW w:w="2126" w:type="dxa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516FC3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Default="00962CBD" w:rsidP="004543B1"/>
        </w:tc>
        <w:tc>
          <w:tcPr>
            <w:tcW w:w="2047" w:type="dxa"/>
            <w:vMerge/>
          </w:tcPr>
          <w:p w:rsidR="00962CBD" w:rsidRDefault="00962CBD" w:rsidP="004543B1"/>
        </w:tc>
        <w:tc>
          <w:tcPr>
            <w:tcW w:w="709" w:type="dxa"/>
            <w:vMerge/>
          </w:tcPr>
          <w:p w:rsidR="00962CBD" w:rsidRDefault="00962CBD" w:rsidP="004543B1"/>
        </w:tc>
        <w:tc>
          <w:tcPr>
            <w:tcW w:w="1276" w:type="dxa"/>
            <w:vMerge/>
          </w:tcPr>
          <w:p w:rsidR="00962CBD" w:rsidRDefault="00962CBD" w:rsidP="004543B1"/>
        </w:tc>
        <w:tc>
          <w:tcPr>
            <w:tcW w:w="2126" w:type="dxa"/>
          </w:tcPr>
          <w:p w:rsidR="00962CBD" w:rsidRPr="000B1224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1224" w:rsidTr="000B1224">
        <w:tc>
          <w:tcPr>
            <w:tcW w:w="850" w:type="dxa"/>
            <w:vMerge w:val="restart"/>
            <w:tcBorders>
              <w:left w:val="nil"/>
            </w:tcBorders>
          </w:tcPr>
          <w:p w:rsidR="000B1224" w:rsidRPr="000B1224" w:rsidRDefault="000B1224" w:rsidP="000B12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Выявление мест несанкционированного размещения отходов</w:t>
            </w:r>
          </w:p>
        </w:tc>
        <w:tc>
          <w:tcPr>
            <w:tcW w:w="709" w:type="dxa"/>
            <w:vMerge w:val="restart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  <w:vMerge w:val="restart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Ч360500000</w:t>
            </w:r>
          </w:p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Default="000B1224" w:rsidP="004543B1"/>
        </w:tc>
        <w:tc>
          <w:tcPr>
            <w:tcW w:w="2047" w:type="dxa"/>
            <w:vMerge/>
          </w:tcPr>
          <w:p w:rsidR="000B1224" w:rsidRDefault="000B1224" w:rsidP="004543B1"/>
        </w:tc>
        <w:tc>
          <w:tcPr>
            <w:tcW w:w="709" w:type="dxa"/>
            <w:vMerge/>
          </w:tcPr>
          <w:p w:rsidR="000B1224" w:rsidRDefault="000B1224" w:rsidP="004543B1"/>
        </w:tc>
        <w:tc>
          <w:tcPr>
            <w:tcW w:w="1276" w:type="dxa"/>
            <w:vMerge/>
          </w:tcPr>
          <w:p w:rsidR="000B1224" w:rsidRDefault="000B1224" w:rsidP="004543B1"/>
        </w:tc>
        <w:tc>
          <w:tcPr>
            <w:tcW w:w="2126" w:type="dxa"/>
          </w:tcPr>
          <w:p w:rsidR="000B1224" w:rsidRPr="00516FC3" w:rsidRDefault="000B1224" w:rsidP="000B12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769" w:type="dxa"/>
            <w:gridSpan w:val="3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Default="000B1224" w:rsidP="004543B1"/>
        </w:tc>
        <w:tc>
          <w:tcPr>
            <w:tcW w:w="2047" w:type="dxa"/>
            <w:vMerge/>
          </w:tcPr>
          <w:p w:rsidR="000B1224" w:rsidRDefault="000B1224" w:rsidP="004543B1"/>
        </w:tc>
        <w:tc>
          <w:tcPr>
            <w:tcW w:w="709" w:type="dxa"/>
            <w:vMerge/>
          </w:tcPr>
          <w:p w:rsidR="000B1224" w:rsidRDefault="000B1224" w:rsidP="004543B1"/>
        </w:tc>
        <w:tc>
          <w:tcPr>
            <w:tcW w:w="1276" w:type="dxa"/>
            <w:vMerge/>
          </w:tcPr>
          <w:p w:rsidR="000B1224" w:rsidRDefault="000B1224" w:rsidP="004543B1"/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543B1" w:rsidRDefault="004543B1" w:rsidP="004543B1">
      <w:pPr>
        <w:pStyle w:val="ConsPlusNormal"/>
        <w:jc w:val="both"/>
      </w:pPr>
    </w:p>
    <w:p w:rsidR="004543B1" w:rsidRPr="009041E8" w:rsidRDefault="004543B1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/>
    <w:p w:rsidR="009041E8" w:rsidRPr="009041E8" w:rsidRDefault="009041E8" w:rsidP="009041E8">
      <w:pPr>
        <w:sectPr w:rsidR="009041E8" w:rsidRPr="009041E8" w:rsidSect="00E62B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7807">
        <w:rPr>
          <w:rFonts w:ascii="Times New Roman" w:hAnsi="Times New Roman" w:cs="Times New Roman"/>
          <w:sz w:val="24"/>
          <w:szCs w:val="24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>3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140694" w:rsidRPr="001406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</w:t>
      </w:r>
      <w:r w:rsidR="00140694" w:rsidRPr="001406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Шумерлинского </w:t>
      </w:r>
      <w:r w:rsidR="00140694" w:rsidRPr="001406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140694" w:rsidRPr="0014069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140694" w:rsidRPr="00140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140694" w:rsidRPr="001406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</w:p>
          <w:p w:rsidR="009041E8" w:rsidRPr="009041E8" w:rsidRDefault="00A9668D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B5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A9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="009041E8"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6797" w:rsidRPr="009041E8" w:rsidRDefault="001C6797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9041E8" w:rsidRPr="009041E8" w:rsidRDefault="00141999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A4E94" w:rsidRDefault="009A4E94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9041E8" w:rsidRDefault="00141999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141999" w:rsidRPr="009041E8" w:rsidRDefault="00141999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141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 экологической культуры путем проведения бесед, лекций, мероприятий, акций до 18 ед. в год.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Этапы и сроки реализации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этап – 20</w:t>
            </w:r>
            <w:r w:rsidR="0072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</w:t>
            </w:r>
            <w:r w:rsidR="00772C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подпрограммы составляет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772C9F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A7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</w:t>
            </w:r>
            <w:r w:rsidR="00A7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</w:t>
            </w:r>
            <w:r w:rsidR="00E927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FF0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Шумерлинского </w:t>
            </w:r>
            <w:r w:rsidR="006F204A" w:rsidRPr="006F20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A7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обеспечения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благоприятных экологических условий для жизни населения;</w:t>
            </w:r>
          </w:p>
          <w:p w:rsidR="00997922" w:rsidRDefault="009041E8" w:rsidP="00997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97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Приоритеты и цель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бщая характеристика</w:t>
      </w:r>
    </w:p>
    <w:p w:rsidR="009041E8" w:rsidRPr="009041E8" w:rsidRDefault="009041E8" w:rsidP="006F2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органов местного самоуправления Шумерлинского </w:t>
      </w:r>
      <w:r w:rsidR="006F204A" w:rsidRPr="006F20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осуществления деятельности  органов самоуправления </w:t>
      </w:r>
      <w:r w:rsidR="00114D3E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</w:t>
      </w:r>
      <w:r w:rsidR="00114D3E" w:rsidRPr="00114D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является повышение качества жизни населения Шумерлинского </w:t>
      </w:r>
      <w:r w:rsidR="006F204A" w:rsidRPr="006F204A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рационального управления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</w:t>
      </w:r>
      <w:r w:rsidR="006F204A" w:rsidRPr="006F204A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на благоприятную окружающую среду.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подпрограммы является повышение уровня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FA1CF5" w:rsidRDefault="00FA1CF5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природной среды на 55%;</w:t>
      </w:r>
    </w:p>
    <w:p w:rsidR="00FA1CF5" w:rsidRDefault="00FA1CF5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экологической культуры путем проведения бесед, лекций, мероприятий, акций до 18 ед. в год.</w:t>
      </w:r>
    </w:p>
    <w:p w:rsid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</w:t>
      </w:r>
      <w:r w:rsid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оприятия подпрограммы </w:t>
      </w:r>
      <w:proofErr w:type="spellStart"/>
      <w:r w:rsid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proofErr w:type="gramStart"/>
      <w:r w:rsid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</w:t>
      </w:r>
      <w:proofErr w:type="spell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2036 году следующих целевых индикаторов и показателей:</w:t>
      </w:r>
    </w:p>
    <w:p w:rsidR="00FA1CF5" w:rsidRPr="00FA1CF5" w:rsidRDefault="00FA1CF5" w:rsidP="00FA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экологические условия для жизни населения;</w:t>
      </w:r>
    </w:p>
    <w:p w:rsidR="009041E8" w:rsidRPr="009041E8" w:rsidRDefault="00FA1CF5" w:rsidP="00FA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негативное воздействие на окружающую среду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предусматривает реализацию </w:t>
      </w:r>
      <w:r w:rsidR="001C679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мероприятий:</w:t>
      </w:r>
    </w:p>
    <w:p w:rsidR="001C6797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6797" w:rsidRPr="001C6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</w:t>
      </w:r>
      <w:r w:rsidR="001C6797" w:rsidRPr="001C67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атмосферный воздух, ввод и реконструкцию оборудования для очистки выбросов в атмосферный воздух промышленными организациями</w:t>
      </w:r>
      <w:r w:rsidR="001C679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</w:t>
      </w:r>
      <w:r w:rsidR="006F204A" w:rsidRPr="006F20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2035 год в три этапа: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–2025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–2035 г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одах предусмотрен в размере </w:t>
      </w:r>
      <w:r w:rsidR="00205F1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921901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Шумерлинского 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5F1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921901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</w:t>
      </w:r>
      <w:r w:rsidR="00205F1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этап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</w:t>
      </w:r>
      <w:r w:rsidR="006F204A" w:rsidRPr="006F204A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>Приложение</w:t>
      </w:r>
      <w:r w:rsidR="009979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 xml:space="preserve">к подпрограмме «Обеспечение экологической безопасности на территории Шумерлинского </w:t>
      </w:r>
      <w:r w:rsidR="00A76345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lang w:eastAsia="ru-RU"/>
        </w:rPr>
        <w:t xml:space="preserve">» муниципальной программы Шумерлинского </w:t>
      </w:r>
      <w:r w:rsidR="006F204A" w:rsidRPr="006F204A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r w:rsidRPr="009041E8">
        <w:rPr>
          <w:rFonts w:ascii="Times New Roman" w:eastAsia="Times New Roman" w:hAnsi="Times New Roman" w:cs="Times New Roman"/>
          <w:lang w:eastAsia="ru-RU"/>
        </w:rPr>
        <w:t>«Развитие потенциала природно-сырье</w:t>
      </w:r>
      <w:r w:rsidRPr="009041E8">
        <w:rPr>
          <w:rFonts w:ascii="Times New Roman" w:eastAsia="Times New Roman" w:hAnsi="Times New Roman" w:cs="Times New Roman"/>
          <w:lang w:eastAsia="ru-RU"/>
        </w:rPr>
        <w:softHyphen/>
        <w:t xml:space="preserve">вых </w:t>
      </w:r>
      <w:r w:rsidR="00A76345">
        <w:rPr>
          <w:rFonts w:ascii="Times New Roman" w:eastAsia="Times New Roman" w:hAnsi="Times New Roman" w:cs="Times New Roman"/>
          <w:lang w:eastAsia="ru-RU"/>
        </w:rPr>
        <w:t>ресурсов и обеспечение экологи</w:t>
      </w:r>
      <w:r w:rsidRPr="009041E8">
        <w:rPr>
          <w:rFonts w:ascii="Times New Roman" w:eastAsia="Times New Roman" w:hAnsi="Times New Roman" w:cs="Times New Roman"/>
          <w:lang w:eastAsia="ru-RU"/>
        </w:rPr>
        <w:t>ческой безопасности»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</w:t>
      </w:r>
      <w:r w:rsidR="006F204A" w:rsidRPr="006F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 программы Шумерлинского </w:t>
      </w:r>
      <w:r w:rsidR="006F204A" w:rsidRPr="006F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6F204A"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6F204A"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345" w:rsidRPr="009041E8" w:rsidTr="005F7A8F">
        <w:tc>
          <w:tcPr>
            <w:tcW w:w="1002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A76345" w:rsidRPr="009041E8" w:rsidRDefault="00FF0EE3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A76345" w:rsidRPr="009041E8" w:rsidTr="005F7A8F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</w:t>
            </w:r>
            <w:r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D04BB9" w:rsidRPr="009041E8" w:rsidRDefault="00D04BB9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D04BB9" w:rsidRPr="009041E8" w:rsidRDefault="00D04BB9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 xml:space="preserve">отдел сельского хозяйства и экологии администрации Шумерлинского </w:t>
            </w:r>
            <w:r w:rsidRPr="006F204A"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D04BB9" w:rsidRPr="009041E8" w:rsidRDefault="00D04BB9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отдел образования, спорта и молодежной 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политики администрации Шумерлинского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04BB9" w:rsidRPr="009041E8" w:rsidRDefault="00D04BB9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>
              <w:t xml:space="preserve"> </w:t>
            </w:r>
            <w:r w:rsidRPr="006F204A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;</w:t>
            </w:r>
          </w:p>
          <w:p w:rsidR="00D04BB9" w:rsidRPr="009041E8" w:rsidRDefault="00D04BB9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A96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Шумерлинского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27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A76345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E92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345" w:rsidRPr="009041E8" w:rsidRDefault="00A76345" w:rsidP="009041E8">
            <w:pPr>
              <w:jc w:val="center"/>
            </w:pPr>
          </w:p>
        </w:tc>
      </w:tr>
      <w:tr w:rsidR="00A76345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92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345" w:rsidRPr="009041E8" w:rsidRDefault="00A76345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114D3E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9041E8" w:rsidRPr="009041E8" w:rsidTr="009041E8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219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B5780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1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уровня экологической безопасности и улучшение состояния окружающей природной среды;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96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Pr="00A96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муниципального округа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Ч320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/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/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/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219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A9668D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 путем проведения бесед, лекций, мероприятий, акций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>Приложение №</w:t>
      </w:r>
      <w:r w:rsidR="00B5780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7F72C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«Биологическое разнообразие Шумерлинского </w:t>
      </w:r>
      <w:r w:rsidR="007F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Шумерлинского </w:t>
      </w:r>
      <w:r w:rsidR="007F72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7F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7F72C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B5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1D12F4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биологического разнообразия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9041E8" w:rsidRPr="009041E8" w:rsidRDefault="009041E8" w:rsidP="000C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</w:t>
            </w:r>
            <w:r w:rsidR="00F9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объектов животного мира, экотуризма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041E8" w:rsidRDefault="00DF52CA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      </w:r>
          </w:p>
          <w:p w:rsidR="00F92084" w:rsidRPr="001B0125" w:rsidRDefault="00F92084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туристических  </w:t>
            </w:r>
            <w:proofErr w:type="spellStart"/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экокластеров</w:t>
            </w:r>
            <w:proofErr w:type="spellEnd"/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</w:t>
            </w:r>
            <w:r w:rsidR="00FC7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подпрограммы 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составляет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158,6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7F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году –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7F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9041E8" w:rsidRPr="009041E8" w:rsidRDefault="00FC78D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этап –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B57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юджета Шумерлинского </w:t>
            </w:r>
            <w:r w:rsidR="00B57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FC78D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7F72C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году –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472629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–88,6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–0,0тыс. рублей, 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8C1EA7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</w:t>
            </w:r>
            <w:r w:rsidR="009041E8"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местного значения и обеспечение соб</w:t>
            </w:r>
            <w:r w:rsidR="008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людения режима их особой охраны;</w:t>
            </w:r>
          </w:p>
          <w:p w:rsidR="008C1EA7" w:rsidRPr="009041E8" w:rsidRDefault="008C1EA7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экотуризма.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бщая характеристика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участия 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Социально-экономическая эффективность подпрограммы выражается в обеспечении благоприятной окружающей среды на территории Шумерлинского </w:t>
      </w:r>
      <w:r w:rsidR="007F72C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, повышении привлекательности в сферах туризма.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подпрограммы являются:</w:t>
      </w:r>
    </w:p>
    <w:p w:rsidR="009041E8" w:rsidRPr="009041E8" w:rsidRDefault="001D12F4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2F4">
        <w:rPr>
          <w:rFonts w:ascii="Times New Roman" w:eastAsia="Times New Roman" w:hAnsi="Times New Roman" w:cs="Times New Roman"/>
          <w:sz w:val="24"/>
          <w:szCs w:val="24"/>
        </w:rPr>
        <w:t>сохранение биологического разнообразия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</w:t>
      </w:r>
      <w:r w:rsidR="001D12F4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в подпрограмме цел</w:t>
      </w:r>
      <w:r w:rsidR="001D1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</w:t>
      </w:r>
      <w:r w:rsidR="007F72C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, и мерах по сохранению их численности.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</w:t>
      </w:r>
      <w:r w:rsidR="00DF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2036 году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F52CA" w:rsidRDefault="00DF52CA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</w:r>
    </w:p>
    <w:p w:rsidR="001D12F4" w:rsidRPr="009041E8" w:rsidRDefault="001D12F4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туристических  </w:t>
      </w:r>
      <w:proofErr w:type="spellStart"/>
      <w:r w:rsidRPr="001D1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экокластеров</w:t>
      </w:r>
      <w:proofErr w:type="spellEnd"/>
      <w:r w:rsidRPr="001D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дополнительных инвестиций в развитие  Шумерлинского муниципального округа, 1 ед.</w:t>
      </w:r>
    </w:p>
    <w:p w:rsidR="009041E8" w:rsidRPr="00B80428" w:rsidRDefault="00B80428" w:rsidP="00B8042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обеспечит </w:t>
      </w:r>
      <w:r w:rsidRPr="00B80428"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положительную динамику состояния популяций редких и находящихся под угрозой исчезновения объектов животного и растительного мира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пяти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28" w:rsidRPr="00B8042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9041E8" w:rsidRPr="009041E8" w:rsidTr="009041E8">
        <w:tc>
          <w:tcPr>
            <w:tcW w:w="1020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вания подпрограммы составляет 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158,6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7F72C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15459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8C1EA7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88,6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Шумерлинского 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 –</w:t>
            </w:r>
            <w:r w:rsidR="00B56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15459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7F72C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15459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97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</w:t>
      </w:r>
      <w:r w:rsidR="007F72C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="00B57807"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«Биологическое разнообразие Шумерлинского муниципального округа»</w:t>
      </w:r>
      <w:r w:rsid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</w:t>
      </w:r>
      <w:r w:rsid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0C2A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</w:t>
      </w:r>
      <w:r w:rsidR="0000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9041E8" w:rsidRPr="009041E8" w:rsidRDefault="009041E8" w:rsidP="00B5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 w:rsidR="0015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потенциала природно-сырьевых ресурсов и обеспечен</w:t>
      </w:r>
      <w:r w:rsidR="00B5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экологической безопасности» 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154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15459A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154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15459A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5459A" w:rsidRPr="009041E8" w:rsidTr="005F7A8F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B56287" w:rsidP="00B5628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«Биологическое разнообразие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4" w:rsidRPr="00F92084" w:rsidRDefault="00F92084" w:rsidP="00F92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08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сохранение и развитие особо охраняемых природных территорий регионального значения;</w:t>
            </w:r>
          </w:p>
          <w:p w:rsidR="0015459A" w:rsidRPr="009041E8" w:rsidRDefault="00F92084" w:rsidP="00F92084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08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условий для обеспечения охраны объектов животного мира, экотуризма</w:t>
            </w:r>
            <w:r w:rsidRPr="00F920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</w:t>
            </w:r>
            <w:r>
              <w:rPr>
                <w:rFonts w:ascii="Times New Roman" w:hAnsi="Times New Roman"/>
                <w:sz w:val="16"/>
                <w:szCs w:val="16"/>
              </w:rPr>
              <w:t>ии администрации Шумерлинского муниципального округа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15459A" w:rsidRPr="009041E8" w:rsidRDefault="0015459A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отдел образования, спорта и молодежной 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политики администрации Шумерлинского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5459A" w:rsidRPr="009041E8" w:rsidRDefault="0015459A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="000C2A03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;</w:t>
            </w:r>
          </w:p>
          <w:p w:rsidR="0015459A" w:rsidRPr="009041E8" w:rsidRDefault="000C2A03" w:rsidP="00F92084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B57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0C2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47262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47262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15459A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9041E8" w:rsidRPr="009041E8" w:rsidTr="009041E8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«Сохранение видового разнообразия природной среды Шумерлинского </w:t>
            </w:r>
            <w:r w:rsidR="0000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</w:t>
            </w:r>
            <w:r w:rsidR="000C2A03"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B57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="000C2A03"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007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D04BB9" w:rsidRPr="009041E8" w:rsidRDefault="00D04BB9" w:rsidP="00B5780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</w:t>
            </w:r>
            <w:r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2025D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007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C2A0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00701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туристических  </w:t>
            </w:r>
            <w:proofErr w:type="spellStart"/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78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00070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</w:t>
      </w:r>
      <w:r w:rsidR="00000701" w:rsidRPr="00000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Шумерлинского </w:t>
      </w:r>
      <w:r w:rsidR="00000701" w:rsidRPr="00000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000701" w:rsidRPr="0000070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B5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507967" w:rsidRDefault="00507967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41E8" w:rsidRPr="009041E8" w:rsidRDefault="009041E8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Default="00507967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и экологическая реабилитация водных объектов;</w:t>
            </w:r>
          </w:p>
          <w:p w:rsidR="000C2A03" w:rsidRPr="009041E8" w:rsidRDefault="000C2A03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367571" w:rsidRDefault="00367571" w:rsidP="0036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367571" w:rsidRPr="009041E8" w:rsidRDefault="00507967" w:rsidP="0036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</w:t>
            </w:r>
            <w:r w:rsidR="00000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государ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ственной программы составляет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рублей, в том числе:</w:t>
            </w:r>
          </w:p>
          <w:p w:rsidR="000C2A03" w:rsidRPr="009041E8" w:rsidRDefault="009E368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C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году- 0,0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этап - 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Ш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умерлинского </w:t>
            </w:r>
            <w:r w:rsidR="00796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DD3A17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E368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113,5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</w:t>
            </w:r>
            <w:r w:rsidR="00796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источников – 0,0тыс. рублей,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297096" w:rsidRDefault="00297096" w:rsidP="00904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97096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</w:t>
            </w:r>
            <w:r w:rsidR="00507967">
              <w:rPr>
                <w:rFonts w:ascii="Times New Roman" w:eastAsia="Calibri" w:hAnsi="Times New Roman" w:cs="Times New Roman"/>
                <w:sz w:val="24"/>
                <w:szCs w:val="24"/>
              </w:rPr>
              <w:t>ких условий для жизни населения.</w:t>
            </w:r>
          </w:p>
          <w:p w:rsidR="00997922" w:rsidRPr="009041E8" w:rsidRDefault="00997922" w:rsidP="0029709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B5780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297096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B57807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29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9709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960F2" w:rsidRPr="00796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796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60F2" w:rsidRPr="0079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водохозяйственного комплекса Шумерлинского муниципального округа» муниципальной программы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Шумерлинского </w:t>
      </w:r>
      <w:r w:rsidR="00DD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</w:t>
      </w:r>
      <w:r w:rsidR="00DD3A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 w:rsidR="00DD3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DD3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DD3A1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DD3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A17" w:rsidRPr="009041E8" w:rsidTr="005F7A8F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DD3A17" w:rsidRPr="009041E8" w:rsidRDefault="009E3688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648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1956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DD3A17" w:rsidRPr="009041E8" w:rsidTr="005F7A8F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9E3688">
        <w:trPr>
          <w:trHeight w:val="246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D3A1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EA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защитные и очистительные мероприятия для сохранения водных объектов Шумерлинского муниципального округа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 xml:space="preserve">отдел сельского хозяйства и экологии администрации Шумерлинского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Территориальные отделы Управления по благоустройству и развитию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79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Шумерлинского</w:t>
            </w:r>
            <w:proofErr w:type="spellEnd"/>
            <w:r w:rsidRPr="0079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2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DD3A1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9041E8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и восстановление водных объектов до состояния, обеспечивающего экологически благоприятные условия жизни населения»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2FD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«Восстановление и экологическая реабилитация водных объектов"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796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  <w:r w:rsidRPr="00796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</w:t>
            </w:r>
            <w:proofErr w:type="spellEnd"/>
            <w:r w:rsidRPr="00796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EB21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821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6188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AB35F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</w:t>
      </w:r>
      <w:r w:rsidR="00114D3E" w:rsidRPr="00114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Шумерлинского </w:t>
      </w:r>
      <w:r w:rsidR="00AB3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EB21F6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21F6" w:rsidRPr="009041E8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9041E8" w:rsidRDefault="009041E8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AB35F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EB21F6" w:rsidRDefault="00EB21F6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1F6" w:rsidRDefault="00EB21F6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C61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796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</w:t>
            </w:r>
            <w:r w:rsid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линского муниципального округа</w:t>
            </w:r>
          </w:p>
          <w:p w:rsidR="00EB21F6" w:rsidRPr="009041E8" w:rsidRDefault="00EB21F6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8F44BB" w:rsidP="008F4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8F44BB" w:rsidRPr="008F44BB" w:rsidRDefault="008F44BB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9041E8" w:rsidRDefault="008F44BB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C00DAC" w:rsidRPr="009041E8" w:rsidRDefault="00C00DAC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ликвидация  выявленных  несанкционированных </w:t>
            </w:r>
            <w:r w:rsidR="0002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валок;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C00DAC" w:rsidRPr="00C00DAC" w:rsidRDefault="00C00DAC" w:rsidP="00C00D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9041E8" w:rsidRDefault="00C00DAC" w:rsidP="00C00D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емеркуризация</w:t>
            </w:r>
            <w:proofErr w:type="spellEnd"/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ртутьсодержащих отходов до 20кг </w:t>
            </w: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год</w:t>
            </w:r>
            <w:r w:rsidR="000A14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4C3" w:rsidRPr="009041E8" w:rsidRDefault="000A14C3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0A14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иквидация </w:t>
            </w:r>
            <w:r w:rsidR="0002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r w:rsidRPr="000A14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 несанкционированного размещения отходов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F08AE" w:rsidRDefault="00FF08AE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2022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государ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ственной программы составляет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252,3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</w:t>
            </w:r>
            <w:r w:rsidR="00D84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D84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B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Шумерлинского </w:t>
            </w:r>
            <w:r w:rsidR="00B9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252,3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B96D10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B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B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3229D4" w:rsidRDefault="003229D4" w:rsidP="00904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229D4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3229D4">
        <w:trPr>
          <w:trHeight w:val="28"/>
        </w:trPr>
        <w:tc>
          <w:tcPr>
            <w:tcW w:w="3686" w:type="dxa"/>
            <w:hideMark/>
          </w:tcPr>
          <w:p w:rsidR="009041E8" w:rsidRPr="009041E8" w:rsidRDefault="007D42AE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3229D4" w:rsidRPr="009041E8" w:rsidRDefault="00FF08AE" w:rsidP="0032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8AE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  <w:r w:rsidR="0032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8AE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негативное воздействие на окружающую среду</w:t>
            </w:r>
            <w:bookmarkStart w:id="0" w:name="_GoBack"/>
            <w:bookmarkEnd w:id="0"/>
          </w:p>
        </w:tc>
      </w:tr>
    </w:tbl>
    <w:p w:rsid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9041E8" w:rsidSect="003229D4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9041E8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041E8" w:rsidRPr="009041E8" w:rsidRDefault="009041E8" w:rsidP="00904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1E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C61883" w:rsidRDefault="009041E8" w:rsidP="00C6188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1E8" w:rsidRPr="009041E8" w:rsidRDefault="00C61883" w:rsidP="00C6188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41E8" w:rsidRPr="009041E8">
        <w:rPr>
          <w:rFonts w:ascii="Times New Roman" w:hAnsi="Times New Roman" w:cs="Times New Roman"/>
          <w:sz w:val="24"/>
          <w:szCs w:val="24"/>
        </w:rPr>
        <w:t xml:space="preserve"> </w:t>
      </w:r>
      <w:r w:rsidRPr="00C61883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883">
        <w:rPr>
          <w:rFonts w:ascii="Times New Roman" w:hAnsi="Times New Roman" w:cs="Times New Roman"/>
          <w:sz w:val="24"/>
          <w:szCs w:val="24"/>
        </w:rPr>
        <w:t xml:space="preserve"> «Обращение с отходами,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hyperlink w:anchor="P26904" w:history="1">
        <w:r w:rsidRPr="009041E8">
          <w:rPr>
            <w:rFonts w:ascii="Times New Roman" w:hAnsi="Times New Roman" w:cs="Times New Roman"/>
            <w:b/>
            <w:sz w:val="24"/>
            <w:szCs w:val="24"/>
          </w:rPr>
          <w:t>Обращение с отходами</w:t>
        </w:r>
      </w:hyperlink>
      <w:r w:rsidRPr="009041E8">
        <w:rPr>
          <w:rFonts w:ascii="Times New Roman" w:hAnsi="Times New Roman" w:cs="Times New Roman"/>
          <w:b/>
          <w:sz w:val="24"/>
          <w:szCs w:val="24"/>
        </w:rPr>
        <w:t xml:space="preserve">,  в том числе с твердыми коммунальными отходами,  на территории Шумерлинского </w:t>
      </w:r>
      <w:r w:rsidR="0074407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Шумерлинского </w:t>
      </w:r>
      <w:r w:rsidR="0074407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114D3E" w:rsidRPr="00114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114D3E" w:rsidRPr="00114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F5B" w:rsidRPr="009041E8" w:rsidTr="005F7A8F">
        <w:tc>
          <w:tcPr>
            <w:tcW w:w="1419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322F5B" w:rsidRPr="009041E8" w:rsidRDefault="00B96D10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322F5B" w:rsidRPr="009041E8" w:rsidTr="005F7A8F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F5B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322F5B" w:rsidRPr="009041E8" w:rsidRDefault="00322F5B" w:rsidP="0074407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AC" w:rsidRPr="00C00DAC" w:rsidRDefault="00C00DAC" w:rsidP="00C00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C00DAC" w:rsidRPr="00C00DAC" w:rsidRDefault="00C00DAC" w:rsidP="00C00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создание условий для вторичной переработки всех запрещенных к захоронению </w:t>
            </w: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отходов производства и потребления;</w:t>
            </w:r>
          </w:p>
          <w:p w:rsidR="00322F5B" w:rsidRPr="009041E8" w:rsidRDefault="00C00DAC" w:rsidP="00C00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  <w:r w:rsidR="009C2637" w:rsidRP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9C2637" w:rsidRP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="009C2637" w:rsidRP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 xml:space="preserve">отдел сельского хозяйства и экологии администрации Шумерлинского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322F5B" w:rsidRPr="009041E8" w:rsidRDefault="00B96D10" w:rsidP="00C00DAC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C6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  <w:r w:rsidRPr="00B96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6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Шуме</w:t>
            </w:r>
            <w:r w:rsidR="007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рлинского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322F5B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2F5B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Ч360000000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74407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7C6367" w:rsidRDefault="00322F5B" w:rsidP="007C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6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6367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7C6367" w:rsidRDefault="00322F5B" w:rsidP="007C6367">
            <w:pPr>
              <w:jc w:val="center"/>
              <w:rPr>
                <w:rFonts w:ascii="Times New Roman" w:hAnsi="Times New Roman" w:cs="Times New Roman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9041E8" w:rsidRPr="009041E8" w:rsidTr="009041E8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9041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2F5B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FF08AE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322F5B" w:rsidRPr="009041E8" w:rsidRDefault="00322F5B" w:rsidP="00B96D1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 w:rsid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B96D10"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C61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="00B96D10"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2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322F5B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2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4407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  <w:rPr>
                <w:sz w:val="16"/>
                <w:szCs w:val="16"/>
              </w:rPr>
            </w:pPr>
          </w:p>
        </w:tc>
      </w:tr>
      <w:tr w:rsidR="007C2FD9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F108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F108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муниципального округа,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развитию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муниципального округа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213130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213130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 w:rsidRPr="00744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язанные с основным мероприятием 1.1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  <w:proofErr w:type="gramStart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утилизация отработанных батареек,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7C2FD9" w:rsidP="00F54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7C2FD9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7C2FD9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7C2FD9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7C2FD9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Default="007C2FD9" w:rsidP="00F54DC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ацию несанкционированных свалок</w:t>
            </w:r>
          </w:p>
          <w:p w:rsidR="007C2FD9" w:rsidRPr="009041E8" w:rsidRDefault="007C2FD9" w:rsidP="000230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экологии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округа,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Ч360500000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Ч360500000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 w:rsidRPr="00744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0230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выявленных</w:t>
            </w: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 несанкционированного размещения отходов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Default="009041E8" w:rsidP="000230A5">
      <w:pPr>
        <w:autoSpaceDE w:val="0"/>
        <w:autoSpaceDN w:val="0"/>
        <w:adjustRightInd w:val="0"/>
        <w:spacing w:after="0" w:line="240" w:lineRule="auto"/>
        <w:jc w:val="both"/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sectPr w:rsidR="009041E8" w:rsidSect="009041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06" w:rsidRDefault="00E36006" w:rsidP="009041E8">
      <w:pPr>
        <w:spacing w:after="0" w:line="240" w:lineRule="auto"/>
      </w:pPr>
      <w:r>
        <w:separator/>
      </w:r>
    </w:p>
  </w:endnote>
  <w:endnote w:type="continuationSeparator" w:id="0">
    <w:p w:rsidR="00E36006" w:rsidRDefault="00E36006" w:rsidP="0090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6" w:rsidRDefault="00E360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6" w:rsidRPr="007D42AE" w:rsidRDefault="00E36006" w:rsidP="007D42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6" w:rsidRDefault="00E360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06" w:rsidRDefault="00E36006" w:rsidP="009041E8">
      <w:pPr>
        <w:spacing w:after="0" w:line="240" w:lineRule="auto"/>
      </w:pPr>
      <w:r>
        <w:separator/>
      </w:r>
    </w:p>
  </w:footnote>
  <w:footnote w:type="continuationSeparator" w:id="0">
    <w:p w:rsidR="00E36006" w:rsidRDefault="00E36006" w:rsidP="0090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6" w:rsidRDefault="00E360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6" w:rsidRPr="007D42AE" w:rsidRDefault="00E36006" w:rsidP="007D42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6" w:rsidRDefault="00E360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2A68"/>
    <w:multiLevelType w:val="hybridMultilevel"/>
    <w:tmpl w:val="2984052A"/>
    <w:lvl w:ilvl="0" w:tplc="057A68FC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E"/>
    <w:rsid w:val="00000701"/>
    <w:rsid w:val="000230A5"/>
    <w:rsid w:val="000534C5"/>
    <w:rsid w:val="00077E25"/>
    <w:rsid w:val="0008210F"/>
    <w:rsid w:val="00096514"/>
    <w:rsid w:val="000A14C3"/>
    <w:rsid w:val="000A7DA7"/>
    <w:rsid w:val="000B1224"/>
    <w:rsid w:val="000C2A03"/>
    <w:rsid w:val="000C7D11"/>
    <w:rsid w:val="000D6F57"/>
    <w:rsid w:val="000E3785"/>
    <w:rsid w:val="00114D3E"/>
    <w:rsid w:val="00140694"/>
    <w:rsid w:val="00141999"/>
    <w:rsid w:val="00152CBC"/>
    <w:rsid w:val="0015459A"/>
    <w:rsid w:val="00164406"/>
    <w:rsid w:val="0017584F"/>
    <w:rsid w:val="00193623"/>
    <w:rsid w:val="001A5985"/>
    <w:rsid w:val="001B0125"/>
    <w:rsid w:val="001C6797"/>
    <w:rsid w:val="001D12F4"/>
    <w:rsid w:val="001F11A2"/>
    <w:rsid w:val="002025D8"/>
    <w:rsid w:val="00205F14"/>
    <w:rsid w:val="00272D76"/>
    <w:rsid w:val="002767A9"/>
    <w:rsid w:val="00276C1E"/>
    <w:rsid w:val="00292EA6"/>
    <w:rsid w:val="00295688"/>
    <w:rsid w:val="00297096"/>
    <w:rsid w:val="002A2833"/>
    <w:rsid w:val="002D4697"/>
    <w:rsid w:val="002F5A26"/>
    <w:rsid w:val="00301053"/>
    <w:rsid w:val="003229D4"/>
    <w:rsid w:val="00322F5B"/>
    <w:rsid w:val="00335C9E"/>
    <w:rsid w:val="0034267A"/>
    <w:rsid w:val="00367571"/>
    <w:rsid w:val="00376F2C"/>
    <w:rsid w:val="00384773"/>
    <w:rsid w:val="003F04AF"/>
    <w:rsid w:val="003F261F"/>
    <w:rsid w:val="00403347"/>
    <w:rsid w:val="00410F60"/>
    <w:rsid w:val="00424B57"/>
    <w:rsid w:val="00441914"/>
    <w:rsid w:val="00454110"/>
    <w:rsid w:val="004543B1"/>
    <w:rsid w:val="00463154"/>
    <w:rsid w:val="004634A0"/>
    <w:rsid w:val="00472629"/>
    <w:rsid w:val="00482C36"/>
    <w:rsid w:val="004A242A"/>
    <w:rsid w:val="004F3DCC"/>
    <w:rsid w:val="00507967"/>
    <w:rsid w:val="00516FC3"/>
    <w:rsid w:val="00521A24"/>
    <w:rsid w:val="00597D24"/>
    <w:rsid w:val="005A59C6"/>
    <w:rsid w:val="005B2A51"/>
    <w:rsid w:val="005D2899"/>
    <w:rsid w:val="005E7C28"/>
    <w:rsid w:val="005F7A8F"/>
    <w:rsid w:val="00620B04"/>
    <w:rsid w:val="00641A51"/>
    <w:rsid w:val="0064680D"/>
    <w:rsid w:val="0065255D"/>
    <w:rsid w:val="006617F5"/>
    <w:rsid w:val="006821FB"/>
    <w:rsid w:val="00697848"/>
    <w:rsid w:val="006A364C"/>
    <w:rsid w:val="006B1BBB"/>
    <w:rsid w:val="006F204A"/>
    <w:rsid w:val="00726423"/>
    <w:rsid w:val="007406D4"/>
    <w:rsid w:val="00744073"/>
    <w:rsid w:val="00757033"/>
    <w:rsid w:val="00772C9F"/>
    <w:rsid w:val="00772CFD"/>
    <w:rsid w:val="007900A9"/>
    <w:rsid w:val="007925F9"/>
    <w:rsid w:val="007960F2"/>
    <w:rsid w:val="007B546F"/>
    <w:rsid w:val="007C2FD9"/>
    <w:rsid w:val="007C5E9C"/>
    <w:rsid w:val="007C6367"/>
    <w:rsid w:val="007D42AE"/>
    <w:rsid w:val="007F1080"/>
    <w:rsid w:val="007F72C5"/>
    <w:rsid w:val="008016B3"/>
    <w:rsid w:val="00834FDF"/>
    <w:rsid w:val="008454B9"/>
    <w:rsid w:val="00895441"/>
    <w:rsid w:val="008B01C4"/>
    <w:rsid w:val="008C1073"/>
    <w:rsid w:val="008C1EA7"/>
    <w:rsid w:val="008C4DC5"/>
    <w:rsid w:val="008D552B"/>
    <w:rsid w:val="008E5FA4"/>
    <w:rsid w:val="008F44BB"/>
    <w:rsid w:val="009041E8"/>
    <w:rsid w:val="00921901"/>
    <w:rsid w:val="00943456"/>
    <w:rsid w:val="00962CBD"/>
    <w:rsid w:val="009876B0"/>
    <w:rsid w:val="00997922"/>
    <w:rsid w:val="009A4E94"/>
    <w:rsid w:val="009C2637"/>
    <w:rsid w:val="009E3688"/>
    <w:rsid w:val="009E7F17"/>
    <w:rsid w:val="00A76345"/>
    <w:rsid w:val="00A82688"/>
    <w:rsid w:val="00A82B13"/>
    <w:rsid w:val="00A920DF"/>
    <w:rsid w:val="00A9668D"/>
    <w:rsid w:val="00AB35F1"/>
    <w:rsid w:val="00AC4AFF"/>
    <w:rsid w:val="00B25BF4"/>
    <w:rsid w:val="00B45D7C"/>
    <w:rsid w:val="00B56287"/>
    <w:rsid w:val="00B57807"/>
    <w:rsid w:val="00B57C55"/>
    <w:rsid w:val="00B63EB0"/>
    <w:rsid w:val="00B66321"/>
    <w:rsid w:val="00B80428"/>
    <w:rsid w:val="00B848D8"/>
    <w:rsid w:val="00B8569F"/>
    <w:rsid w:val="00B96D10"/>
    <w:rsid w:val="00BA1DAF"/>
    <w:rsid w:val="00BB7287"/>
    <w:rsid w:val="00BC7E12"/>
    <w:rsid w:val="00BF5FC5"/>
    <w:rsid w:val="00C00DAC"/>
    <w:rsid w:val="00C362D2"/>
    <w:rsid w:val="00C37DEE"/>
    <w:rsid w:val="00C5632C"/>
    <w:rsid w:val="00C61883"/>
    <w:rsid w:val="00C64270"/>
    <w:rsid w:val="00C7796D"/>
    <w:rsid w:val="00C85F17"/>
    <w:rsid w:val="00D04BB9"/>
    <w:rsid w:val="00D37B40"/>
    <w:rsid w:val="00D5696C"/>
    <w:rsid w:val="00D74021"/>
    <w:rsid w:val="00D84DE7"/>
    <w:rsid w:val="00DD3A17"/>
    <w:rsid w:val="00DF52CA"/>
    <w:rsid w:val="00E066DD"/>
    <w:rsid w:val="00E11CC6"/>
    <w:rsid w:val="00E1414E"/>
    <w:rsid w:val="00E349D4"/>
    <w:rsid w:val="00E36006"/>
    <w:rsid w:val="00E62B21"/>
    <w:rsid w:val="00E92716"/>
    <w:rsid w:val="00EB21F6"/>
    <w:rsid w:val="00F54DC7"/>
    <w:rsid w:val="00F92084"/>
    <w:rsid w:val="00F96E0A"/>
    <w:rsid w:val="00FA1CF5"/>
    <w:rsid w:val="00FC3508"/>
    <w:rsid w:val="00FC78DA"/>
    <w:rsid w:val="00FE4282"/>
    <w:rsid w:val="00FF08AE"/>
    <w:rsid w:val="00FF0EE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  <w:style w:type="paragraph" w:styleId="af4">
    <w:name w:val="List Paragraph"/>
    <w:basedOn w:val="a"/>
    <w:uiPriority w:val="34"/>
    <w:qFormat/>
    <w:rsid w:val="00641A51"/>
    <w:pPr>
      <w:ind w:left="720"/>
      <w:contextualSpacing/>
    </w:pPr>
  </w:style>
  <w:style w:type="paragraph" w:customStyle="1" w:styleId="ConsPlusCell">
    <w:name w:val="ConsPlusCell"/>
    <w:rsid w:val="0045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  <w:style w:type="paragraph" w:styleId="af4">
    <w:name w:val="List Paragraph"/>
    <w:basedOn w:val="a"/>
    <w:uiPriority w:val="34"/>
    <w:qFormat/>
    <w:rsid w:val="00641A51"/>
    <w:pPr>
      <w:ind w:left="720"/>
      <w:contextualSpacing/>
    </w:pPr>
  </w:style>
  <w:style w:type="paragraph" w:customStyle="1" w:styleId="ConsPlusCell">
    <w:name w:val="ConsPlusCell"/>
    <w:rsid w:val="0045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4648-987B-47E8-8BAB-34A66B1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42</Pages>
  <Words>10216</Words>
  <Characters>58237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Долгова</dc:creator>
  <cp:lastModifiedBy>Надежда Долгова</cp:lastModifiedBy>
  <cp:revision>18</cp:revision>
  <cp:lastPrinted>2022-02-17T11:20:00Z</cp:lastPrinted>
  <dcterms:created xsi:type="dcterms:W3CDTF">2022-01-29T13:56:00Z</dcterms:created>
  <dcterms:modified xsi:type="dcterms:W3CDTF">2022-02-17T13:50:00Z</dcterms:modified>
</cp:coreProperties>
</file>