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92194F">
        <w:trPr>
          <w:cantSplit/>
          <w:trHeight w:val="2355"/>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476484"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22</w:t>
            </w:r>
            <w:r w:rsidR="00136F76">
              <w:rPr>
                <w:rFonts w:ascii="Times New Roman" w:hAnsi="Times New Roman" w:cs="Times New Roman"/>
                <w:noProof/>
                <w:color w:val="000000"/>
                <w:sz w:val="26"/>
                <w:szCs w:val="26"/>
              </w:rPr>
              <w:t>.0</w:t>
            </w:r>
            <w:r w:rsidR="00F86184">
              <w:rPr>
                <w:rFonts w:ascii="Times New Roman" w:hAnsi="Times New Roman" w:cs="Times New Roman"/>
                <w:noProof/>
                <w:color w:val="000000"/>
                <w:sz w:val="26"/>
                <w:szCs w:val="26"/>
              </w:rPr>
              <w:t>7</w:t>
            </w:r>
            <w:r w:rsidR="006E7E6F">
              <w:rPr>
                <w:rFonts w:ascii="Times New Roman" w:hAnsi="Times New Roman" w:cs="Times New Roman"/>
                <w:noProof/>
                <w:color w:val="000000"/>
                <w:sz w:val="26"/>
                <w:szCs w:val="26"/>
              </w:rPr>
              <w:t>.</w:t>
            </w:r>
            <w:r w:rsidR="000259D3">
              <w:rPr>
                <w:rFonts w:ascii="Times New Roman" w:hAnsi="Times New Roman" w:cs="Times New Roman"/>
                <w:noProof/>
                <w:color w:val="000000"/>
                <w:sz w:val="26"/>
                <w:szCs w:val="26"/>
              </w:rPr>
              <w:t>202</w:t>
            </w:r>
            <w:r w:rsidR="00D221A2">
              <w:rPr>
                <w:rFonts w:ascii="Times New Roman" w:hAnsi="Times New Roman" w:cs="Times New Roman"/>
                <w:noProof/>
                <w:color w:val="000000"/>
                <w:sz w:val="26"/>
                <w:szCs w:val="26"/>
              </w:rPr>
              <w:t>1</w:t>
            </w:r>
            <w:r w:rsidR="000259D3">
              <w:rPr>
                <w:rFonts w:ascii="Times New Roman" w:hAnsi="Times New Roman" w:cs="Times New Roman"/>
                <w:noProof/>
                <w:color w:val="000000"/>
                <w:sz w:val="26"/>
                <w:szCs w:val="26"/>
              </w:rPr>
              <w:t xml:space="preserve">  </w:t>
            </w:r>
            <w:r w:rsidR="00366293">
              <w:rPr>
                <w:rFonts w:ascii="Times New Roman" w:hAnsi="Times New Roman" w:cs="Times New Roman"/>
                <w:noProof/>
                <w:color w:val="000000"/>
                <w:sz w:val="26"/>
                <w:szCs w:val="26"/>
              </w:rPr>
              <w:t xml:space="preserve"> №</w:t>
            </w:r>
            <w:r w:rsidR="008609EB">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379</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Pr="00E71119" w:rsidRDefault="006C4904" w:rsidP="00123DDE">
            <w:pP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476484"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22</w:t>
            </w:r>
            <w:r w:rsidR="00F36DDA">
              <w:rPr>
                <w:rFonts w:ascii="Times New Roman" w:hAnsi="Times New Roman" w:cs="Times New Roman"/>
                <w:noProof/>
                <w:color w:val="000000"/>
                <w:sz w:val="26"/>
                <w:szCs w:val="26"/>
              </w:rPr>
              <w:t>.0</w:t>
            </w:r>
            <w:r w:rsidR="00F86184">
              <w:rPr>
                <w:rFonts w:ascii="Times New Roman" w:hAnsi="Times New Roman" w:cs="Times New Roman"/>
                <w:noProof/>
                <w:color w:val="000000"/>
                <w:sz w:val="26"/>
                <w:szCs w:val="26"/>
              </w:rPr>
              <w:t>7</w:t>
            </w:r>
            <w:r w:rsidR="00136F76" w:rsidRPr="00136F76">
              <w:rPr>
                <w:rFonts w:ascii="Times New Roman" w:hAnsi="Times New Roman" w:cs="Times New Roman"/>
                <w:noProof/>
                <w:color w:val="000000"/>
                <w:sz w:val="26"/>
                <w:szCs w:val="26"/>
              </w:rPr>
              <w:t xml:space="preserve">.2021   № </w:t>
            </w:r>
            <w:r>
              <w:rPr>
                <w:rFonts w:ascii="Times New Roman" w:hAnsi="Times New Roman" w:cs="Times New Roman"/>
                <w:noProof/>
                <w:color w:val="000000"/>
                <w:sz w:val="26"/>
                <w:szCs w:val="26"/>
              </w:rPr>
              <w:t>379</w:t>
            </w:r>
            <w:r w:rsidR="006E7E6F" w:rsidRPr="006E7E6F">
              <w:rPr>
                <w:rFonts w:ascii="Times New Roman" w:hAnsi="Times New Roman" w:cs="Times New Roman"/>
                <w:noProof/>
                <w:color w:val="000000"/>
                <w:sz w:val="26"/>
                <w:szCs w:val="26"/>
              </w:rPr>
              <w:t xml:space="preserve">  </w:t>
            </w:r>
          </w:p>
          <w:p w:rsidR="00366293" w:rsidRPr="00E71119" w:rsidRDefault="00366293" w:rsidP="0092194F">
            <w:pPr>
              <w:jc w:val="center"/>
              <w:rPr>
                <w:noProof/>
                <w:sz w:val="26"/>
                <w:szCs w:val="26"/>
              </w:rPr>
            </w:pPr>
            <w:r w:rsidRPr="00E71119">
              <w:rPr>
                <w:noProof/>
                <w:sz w:val="26"/>
                <w:szCs w:val="26"/>
              </w:rPr>
              <w:t>г. Шумерля</w:t>
            </w:r>
          </w:p>
        </w:tc>
      </w:tr>
    </w:tbl>
    <w:p w:rsidR="00AD040E" w:rsidRPr="00655781" w:rsidRDefault="00AD040E" w:rsidP="00AD040E">
      <w:pPr>
        <w:ind w:right="5103"/>
        <w:jc w:val="both"/>
      </w:pPr>
      <w:bookmarkStart w:id="0" w:name="_GoBack"/>
      <w:r>
        <w:t xml:space="preserve">О внесении изменений в постановление </w:t>
      </w:r>
      <w:r w:rsidRPr="00655781">
        <w:t xml:space="preserve"> </w:t>
      </w:r>
      <w:r>
        <w:t xml:space="preserve">администрации Шумерлинского района от 06.03.2019 № 120 «Об </w:t>
      </w:r>
      <w:r w:rsidRPr="00655781">
        <w:t>утверждении муниципальной программы Шумерлинского района «Обеспечение общественного порядка и противодействие преступности»</w:t>
      </w:r>
    </w:p>
    <w:bookmarkEnd w:id="0"/>
    <w:p w:rsidR="00AD040E" w:rsidRPr="00655781" w:rsidRDefault="00AD040E" w:rsidP="00AD040E">
      <w:pPr>
        <w:jc w:val="both"/>
      </w:pPr>
    </w:p>
    <w:p w:rsidR="00FF509E" w:rsidRPr="00F51FD0" w:rsidRDefault="00FF509E" w:rsidP="00FF509E">
      <w:pPr>
        <w:ind w:firstLine="567"/>
        <w:jc w:val="both"/>
        <w:rPr>
          <w:rFonts w:eastAsia="Calibri"/>
        </w:rPr>
      </w:pPr>
      <w:proofErr w:type="gramStart"/>
      <w:r w:rsidRPr="00F51FD0">
        <w:rPr>
          <w:rFonts w:eastAsia="Calibri"/>
        </w:rPr>
        <w:t>В соответствии с решениями Собрания депутатов Шумерлинского района от 08.12.2020 года № 7/1 «О  бюджете  Шумерлинского района Чувашской Республики на 2021 год и на плановый период 2022 и 2023 годов», от 23.04.2021 года № 13/1 «О внесении изменений в решение Собрания депутатов Шумерлинского района «О бюджете Шумерлинского  района Чувашской Республики на 2021 год и на плановый период 2022 и 2023</w:t>
      </w:r>
      <w:proofErr w:type="gramEnd"/>
      <w:r w:rsidRPr="00F51FD0">
        <w:rPr>
          <w:rFonts w:eastAsia="Calibri"/>
        </w:rPr>
        <w:t xml:space="preserve"> годов»»</w:t>
      </w:r>
    </w:p>
    <w:p w:rsidR="00FF509E" w:rsidRDefault="00FF509E" w:rsidP="00FF509E">
      <w:pPr>
        <w:ind w:firstLine="540"/>
        <w:jc w:val="both"/>
      </w:pPr>
    </w:p>
    <w:p w:rsidR="00FF509E" w:rsidRPr="009F736A" w:rsidRDefault="00FF509E" w:rsidP="00FF509E">
      <w:pPr>
        <w:ind w:firstLine="540"/>
        <w:jc w:val="both"/>
        <w:rPr>
          <w:sz w:val="26"/>
          <w:szCs w:val="26"/>
        </w:rPr>
      </w:pPr>
      <w:r>
        <w:t>а</w:t>
      </w:r>
      <w:r w:rsidRPr="009F736A">
        <w:t>дми</w:t>
      </w:r>
      <w:r>
        <w:t xml:space="preserve">нистрация Шумерлинского района Чувашской Республики  </w:t>
      </w:r>
      <w:proofErr w:type="gramStart"/>
      <w:r w:rsidRPr="009F736A">
        <w:t>п</w:t>
      </w:r>
      <w:proofErr w:type="gramEnd"/>
      <w:r w:rsidRPr="009F736A">
        <w:t xml:space="preserve"> о с т а н о в л я е т</w:t>
      </w:r>
      <w:r w:rsidRPr="009F736A">
        <w:rPr>
          <w:sz w:val="26"/>
          <w:szCs w:val="26"/>
        </w:rPr>
        <w:t>:</w:t>
      </w:r>
    </w:p>
    <w:p w:rsidR="00AD040E" w:rsidRPr="00655781" w:rsidRDefault="00AD040E" w:rsidP="00AD040E">
      <w:pPr>
        <w:jc w:val="both"/>
      </w:pPr>
      <w:r w:rsidRPr="00655781">
        <w:tab/>
      </w:r>
    </w:p>
    <w:p w:rsidR="00AD040E" w:rsidRDefault="00AD040E" w:rsidP="00766B60">
      <w:pPr>
        <w:ind w:firstLine="851"/>
        <w:jc w:val="both"/>
      </w:pPr>
      <w:r w:rsidRPr="00655781">
        <w:t xml:space="preserve">1. </w:t>
      </w:r>
      <w:r>
        <w:t>Внести в постановление администрации Шумерлинского района от 06.03.2019      № 120 «Об утверждении муниципальной программы Шумерлинского района</w:t>
      </w:r>
      <w:r w:rsidRPr="00655781">
        <w:t xml:space="preserve"> «Обеспечение общественного порядка </w:t>
      </w:r>
      <w:r>
        <w:t>и противодействие преступности» следующие изменения:</w:t>
      </w:r>
    </w:p>
    <w:p w:rsidR="00366293" w:rsidRDefault="00366293" w:rsidP="00747368">
      <w:pPr>
        <w:ind w:firstLine="567"/>
        <w:jc w:val="both"/>
      </w:pPr>
      <w:r w:rsidRPr="00405B5E">
        <w:t>1.1</w:t>
      </w:r>
      <w:r w:rsidR="000259D3">
        <w:t>.</w:t>
      </w:r>
      <w:r>
        <w:t xml:space="preserve"> В паспорте М</w:t>
      </w:r>
      <w:r w:rsidRPr="00405B5E">
        <w:t xml:space="preserve">униципальной программы Шумерлинского района </w:t>
      </w:r>
      <w:r w:rsidR="00AD040E" w:rsidRPr="00AD040E">
        <w:t>«Обеспечение общественного порядка и противодействие преступности»</w:t>
      </w:r>
      <w:r>
        <w:t xml:space="preserve"> (далее – </w:t>
      </w:r>
      <w:r w:rsidRPr="00405B5E">
        <w:t>Программ</w:t>
      </w:r>
      <w:r w:rsidR="0045660E">
        <w:t>а</w:t>
      </w:r>
      <w:r>
        <w:t xml:space="preserve">) </w:t>
      </w:r>
      <w:r w:rsidRPr="00405B5E">
        <w:t>раздел</w:t>
      </w:r>
      <w:r>
        <w:t xml:space="preserve"> </w:t>
      </w:r>
      <w:r w:rsidR="00D4084F">
        <w:t>«</w:t>
      </w:r>
      <w:r w:rsidRPr="00405B5E">
        <w:t>Объемы</w:t>
      </w:r>
      <w:r w:rsidRPr="004B5DD0">
        <w:t xml:space="preserve"> </w:t>
      </w:r>
      <w:r w:rsidRPr="00405B5E">
        <w:t>финанс</w:t>
      </w:r>
      <w:r>
        <w:t>ирования Муниципальной п</w:t>
      </w:r>
      <w:r w:rsidRPr="00405B5E">
        <w:t xml:space="preserve">рограммы </w:t>
      </w:r>
      <w:r>
        <w:t xml:space="preserve">с разбивкой по </w:t>
      </w:r>
      <w:r w:rsidRPr="00405B5E">
        <w:t>годам</w:t>
      </w:r>
      <w:r>
        <w:t xml:space="preserve"> </w:t>
      </w:r>
      <w:r w:rsidRPr="008C044B">
        <w:t>реализации</w:t>
      </w:r>
      <w:r>
        <w:t xml:space="preserve"> </w:t>
      </w:r>
      <w:r w:rsidR="00AD040E">
        <w:t>программы</w:t>
      </w:r>
      <w:r w:rsidR="00D4084F">
        <w:t>»</w:t>
      </w:r>
      <w:r w:rsidR="00AD040E">
        <w:t xml:space="preserve"> </w:t>
      </w:r>
      <w:r w:rsidRPr="008C044B">
        <w:t xml:space="preserve">изложить в </w:t>
      </w:r>
      <w:r w:rsidR="0092194F">
        <w:t>новой</w:t>
      </w:r>
      <w:r w:rsidRPr="008C044B">
        <w:t xml:space="preserve"> редакции </w:t>
      </w:r>
      <w:r>
        <w:t>согласно приложению</w:t>
      </w:r>
      <w:r w:rsidRPr="008C044B">
        <w:t xml:space="preserve"> № 1 к настоящему постановлению;</w:t>
      </w:r>
    </w:p>
    <w:p w:rsidR="005F340B" w:rsidRPr="00747368" w:rsidRDefault="006F58EA" w:rsidP="00747368">
      <w:pPr>
        <w:ind w:firstLine="567"/>
        <w:jc w:val="both"/>
      </w:pPr>
      <w:r w:rsidRPr="00747368">
        <w:t xml:space="preserve">1.2. </w:t>
      </w:r>
      <w:r w:rsidR="005F340B" w:rsidRPr="00747368">
        <w:t xml:space="preserve">В разделе </w:t>
      </w:r>
      <w:r w:rsidR="005F340B" w:rsidRPr="00747368">
        <w:rPr>
          <w:lang w:val="en-US"/>
        </w:rPr>
        <w:t>II</w:t>
      </w:r>
      <w:r w:rsidR="005F340B" w:rsidRPr="00747368">
        <w:t xml:space="preserve"> Программы:</w:t>
      </w:r>
    </w:p>
    <w:p w:rsidR="005F340B" w:rsidRPr="00747368" w:rsidRDefault="00E83714" w:rsidP="00747368">
      <w:pPr>
        <w:ind w:firstLine="567"/>
        <w:jc w:val="both"/>
      </w:pPr>
      <w:r w:rsidRPr="00747368">
        <w:t>дополнить абзацем семьдесят восьмым следующего содержания:</w:t>
      </w:r>
    </w:p>
    <w:p w:rsidR="00E83714" w:rsidRPr="00747368" w:rsidRDefault="00E83714" w:rsidP="00747368">
      <w:pPr>
        <w:ind w:firstLine="567"/>
        <w:jc w:val="both"/>
      </w:pPr>
      <w:r w:rsidRPr="00747368">
        <w:t>«Мероприятие 1.8. Мероприятия, направленные на снижение количества преступлений, совершаемых несовершеннолетними гражданами</w:t>
      </w:r>
      <w:proofErr w:type="gramStart"/>
      <w:r w:rsidRPr="00747368">
        <w:t>.»;</w:t>
      </w:r>
      <w:proofErr w:type="gramEnd"/>
    </w:p>
    <w:p w:rsidR="00E83714" w:rsidRPr="00747368" w:rsidRDefault="00E83714" w:rsidP="00747368">
      <w:pPr>
        <w:ind w:firstLine="567"/>
        <w:jc w:val="both"/>
        <w:rPr>
          <w:rFonts w:ascii="Verdana" w:hAnsi="Verdana"/>
          <w:sz w:val="21"/>
          <w:szCs w:val="21"/>
        </w:rPr>
      </w:pPr>
      <w:r w:rsidRPr="00747368">
        <w:t xml:space="preserve">абзацы семьдесят </w:t>
      </w:r>
      <w:proofErr w:type="gramStart"/>
      <w:r w:rsidRPr="00747368">
        <w:t>восьмой-восемьдесят</w:t>
      </w:r>
      <w:proofErr w:type="gramEnd"/>
      <w:r w:rsidRPr="00747368">
        <w:t xml:space="preserve"> четвертый считать соответственно семьдесят девятым-восемьдесят пятым.</w:t>
      </w:r>
    </w:p>
    <w:p w:rsidR="00366293" w:rsidRDefault="00F36DDA" w:rsidP="00747368">
      <w:pPr>
        <w:ind w:firstLine="567"/>
        <w:jc w:val="both"/>
      </w:pPr>
      <w:r>
        <w:t>1.</w:t>
      </w:r>
      <w:r w:rsidR="006F58EA">
        <w:t>3</w:t>
      </w:r>
      <w:r w:rsidR="00C4742E">
        <w:t xml:space="preserve">. </w:t>
      </w:r>
      <w:r w:rsidR="00366293">
        <w:t xml:space="preserve">Раздел </w:t>
      </w:r>
      <w:r w:rsidR="00366293">
        <w:rPr>
          <w:lang w:val="en-US"/>
        </w:rPr>
        <w:t>III</w:t>
      </w:r>
      <w:r w:rsidR="00366293">
        <w:t xml:space="preserve"> Программы</w:t>
      </w:r>
      <w:r w:rsidR="00366293" w:rsidRPr="008C044B">
        <w:t xml:space="preserve"> изложить в </w:t>
      </w:r>
      <w:r w:rsidR="0092194F">
        <w:t>новой</w:t>
      </w:r>
      <w:r w:rsidR="00366293" w:rsidRPr="008C044B">
        <w:t xml:space="preserve"> редакции </w:t>
      </w:r>
      <w:r w:rsidR="00366293">
        <w:t>согласно приложению</w:t>
      </w:r>
      <w:r w:rsidR="00366293" w:rsidRPr="008C044B">
        <w:t xml:space="preserve"> № 2 к настоящему постановлению</w:t>
      </w:r>
      <w:r w:rsidR="00366293">
        <w:t>;</w:t>
      </w:r>
    </w:p>
    <w:p w:rsidR="00366293" w:rsidRDefault="00366293" w:rsidP="00747368">
      <w:pPr>
        <w:ind w:firstLine="567"/>
        <w:jc w:val="both"/>
      </w:pPr>
      <w:r w:rsidRPr="00CE7F14">
        <w:t>1.</w:t>
      </w:r>
      <w:r w:rsidR="006F58EA">
        <w:t>4</w:t>
      </w:r>
      <w:r w:rsidR="000259D3">
        <w:t>.</w:t>
      </w:r>
      <w:r w:rsidRPr="00CE7F14">
        <w:t xml:space="preserve"> </w:t>
      </w:r>
      <w:r w:rsidR="0045660E" w:rsidRPr="0045660E">
        <w:t xml:space="preserve">Приложение № 2 к Программе </w:t>
      </w:r>
      <w:r w:rsidRPr="0031707C">
        <w:t xml:space="preserve">изложить в </w:t>
      </w:r>
      <w:r w:rsidR="0098139E">
        <w:t>новой</w:t>
      </w:r>
      <w:r w:rsidRPr="0031707C">
        <w:t xml:space="preserve"> редакции согласно приложению № </w:t>
      </w:r>
      <w:r w:rsidR="00AD040E">
        <w:t>3</w:t>
      </w:r>
      <w:r w:rsidRPr="0031707C">
        <w:t xml:space="preserve"> к настоящему постановлению;</w:t>
      </w:r>
    </w:p>
    <w:p w:rsidR="00366293" w:rsidRDefault="00366293" w:rsidP="00747368">
      <w:pPr>
        <w:ind w:firstLine="567"/>
        <w:jc w:val="both"/>
      </w:pPr>
      <w:r w:rsidRPr="000D30C2">
        <w:t>1.</w:t>
      </w:r>
      <w:r w:rsidR="006F58EA">
        <w:t>5</w:t>
      </w:r>
      <w:r w:rsidR="000259D3">
        <w:t>.</w:t>
      </w:r>
      <w:r w:rsidRPr="000D30C2">
        <w:t xml:space="preserve"> В паспорте Подпрограммы «</w:t>
      </w:r>
      <w:r w:rsidR="00AD040E">
        <w:t xml:space="preserve">Профилактика правонарушений» </w:t>
      </w:r>
      <w:r w:rsidR="00234BC7">
        <w:t>Программы</w:t>
      </w:r>
      <w:r w:rsidRPr="000D30C2">
        <w:t xml:space="preserve"> раздел </w:t>
      </w:r>
      <w:r w:rsidR="00D4084F">
        <w:t>«</w:t>
      </w:r>
      <w:r w:rsidRPr="000D30C2">
        <w:t>Объемы финансирования подпрограммы с разбивкой по годам реал</w:t>
      </w:r>
      <w:r w:rsidR="0098139E">
        <w:t xml:space="preserve">изации </w:t>
      </w:r>
      <w:r w:rsidR="0098139E">
        <w:lastRenderedPageBreak/>
        <w:t>подпрограммы</w:t>
      </w:r>
      <w:r w:rsidR="00D4084F">
        <w:t>»</w:t>
      </w:r>
      <w:r w:rsidR="0098139E">
        <w:t xml:space="preserve"> изложить в новой</w:t>
      </w:r>
      <w:r w:rsidRPr="000D30C2">
        <w:t xml:space="preserve"> редакции согласно приложению № </w:t>
      </w:r>
      <w:r w:rsidR="00AD040E">
        <w:t>4</w:t>
      </w:r>
      <w:r w:rsidRPr="000D30C2">
        <w:t xml:space="preserve"> к настоящему постановлению;</w:t>
      </w:r>
    </w:p>
    <w:p w:rsidR="00366293" w:rsidRPr="000D30C2" w:rsidRDefault="00366293" w:rsidP="00747368">
      <w:pPr>
        <w:ind w:firstLine="567"/>
        <w:jc w:val="both"/>
      </w:pPr>
      <w:r w:rsidRPr="000D30C2">
        <w:t>1.</w:t>
      </w:r>
      <w:r w:rsidR="006F58EA">
        <w:t>6</w:t>
      </w:r>
      <w:r w:rsidR="000259D3">
        <w:t>.</w:t>
      </w:r>
      <w:r w:rsidRPr="000D30C2">
        <w:t xml:space="preserve"> Раздел </w:t>
      </w:r>
      <w:r>
        <w:rPr>
          <w:lang w:val="en-US"/>
        </w:rPr>
        <w:t>IV</w:t>
      </w:r>
      <w:r w:rsidR="00D4084F">
        <w:t xml:space="preserve"> </w:t>
      </w:r>
      <w:r w:rsidRPr="000D30C2">
        <w:t>Подпрограммы «</w:t>
      </w:r>
      <w:r w:rsidR="00681F38" w:rsidRPr="00681F38">
        <w:t>Профилактика правонарушений</w:t>
      </w:r>
      <w:r w:rsidRPr="000D30C2">
        <w:t>»</w:t>
      </w:r>
      <w:r w:rsidR="00AD040E" w:rsidRPr="00AD040E">
        <w:t xml:space="preserve"> </w:t>
      </w:r>
      <w:r w:rsidR="00234BC7">
        <w:t>Программы</w:t>
      </w:r>
      <w:r w:rsidR="00AD040E" w:rsidRPr="00AD040E">
        <w:t xml:space="preserve"> </w:t>
      </w:r>
      <w:r w:rsidRPr="000D30C2">
        <w:t xml:space="preserve"> изложить в </w:t>
      </w:r>
      <w:r w:rsidR="0098139E">
        <w:t>новой</w:t>
      </w:r>
      <w:r w:rsidRPr="000D30C2">
        <w:t xml:space="preserve"> редакции согласно приложению № </w:t>
      </w:r>
      <w:r w:rsidR="00AD040E">
        <w:t>5</w:t>
      </w:r>
      <w:r w:rsidRPr="000D30C2">
        <w:t xml:space="preserve"> к настоящему постановлению;</w:t>
      </w:r>
    </w:p>
    <w:p w:rsidR="00366293" w:rsidRDefault="00366293" w:rsidP="00747368">
      <w:pPr>
        <w:ind w:firstLine="567"/>
        <w:jc w:val="both"/>
      </w:pPr>
      <w:r w:rsidRPr="000D30C2">
        <w:t>1.</w:t>
      </w:r>
      <w:r w:rsidR="006F58EA">
        <w:t>7</w:t>
      </w:r>
      <w:r w:rsidR="000259D3">
        <w:t>.</w:t>
      </w:r>
      <w:r w:rsidRPr="000D30C2">
        <w:t xml:space="preserve">  </w:t>
      </w:r>
      <w:r w:rsidR="0045660E">
        <w:t>Приложение к подпрограмме «Профилактика правонарушений»</w:t>
      </w:r>
      <w:r w:rsidRPr="000D30C2">
        <w:t xml:space="preserve"> </w:t>
      </w:r>
      <w:r w:rsidR="0045660E">
        <w:t xml:space="preserve">Программы </w:t>
      </w:r>
      <w:r w:rsidR="006C4904" w:rsidRPr="006C4904">
        <w:t xml:space="preserve">изложить </w:t>
      </w:r>
      <w:r w:rsidRPr="000D30C2">
        <w:t xml:space="preserve">в </w:t>
      </w:r>
      <w:r w:rsidR="0098139E">
        <w:t>новой</w:t>
      </w:r>
      <w:r w:rsidRPr="000D30C2">
        <w:t xml:space="preserve"> редакции согласно приложению № </w:t>
      </w:r>
      <w:r w:rsidR="00AD040E">
        <w:t>6</w:t>
      </w:r>
      <w:r w:rsidRPr="000D30C2">
        <w:t xml:space="preserve"> к настоящему постановлению;</w:t>
      </w:r>
    </w:p>
    <w:p w:rsidR="000259D3" w:rsidRPr="000D30C2" w:rsidRDefault="000259D3" w:rsidP="00747368">
      <w:pPr>
        <w:ind w:firstLine="567"/>
        <w:jc w:val="both"/>
      </w:pPr>
      <w:r w:rsidRPr="000D30C2">
        <w:t>1.</w:t>
      </w:r>
      <w:r w:rsidR="006F58EA">
        <w:t>8</w:t>
      </w:r>
      <w:r>
        <w:t>.</w:t>
      </w:r>
      <w:r w:rsidRPr="000D30C2">
        <w:t xml:space="preserve"> В паспорте Подпрограммы «</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7</w:t>
      </w:r>
      <w:r w:rsidRPr="000D30C2">
        <w:t xml:space="preserve"> к настоящему постановлению;</w:t>
      </w:r>
    </w:p>
    <w:p w:rsidR="000259D3" w:rsidRPr="000D30C2" w:rsidRDefault="000259D3" w:rsidP="00747368">
      <w:pPr>
        <w:ind w:firstLine="567"/>
        <w:jc w:val="both"/>
      </w:pPr>
      <w:r w:rsidRPr="000D30C2">
        <w:t>1.</w:t>
      </w:r>
      <w:r w:rsidR="00747368">
        <w:t>9</w:t>
      </w:r>
      <w:r>
        <w:t>.</w:t>
      </w:r>
      <w:r w:rsidRPr="000D30C2">
        <w:t xml:space="preserve"> Раздел </w:t>
      </w:r>
      <w:r>
        <w:rPr>
          <w:lang w:val="en-US"/>
        </w:rPr>
        <w:t>IV</w:t>
      </w:r>
      <w:r w:rsidR="00234BC7">
        <w:t xml:space="preserve"> </w:t>
      </w:r>
      <w:r w:rsidRPr="000D30C2">
        <w:t xml:space="preserve">Подпрограммы </w:t>
      </w:r>
      <w:r w:rsidR="001441B3" w:rsidRPr="000D30C2">
        <w:t>«</w:t>
      </w:r>
      <w:r w:rsidR="001441B3">
        <w:t xml:space="preserve">Профилактика незаконного потребления наркотических средств и психотропных веществ, наркомании в Шумерлинском районе» </w:t>
      </w:r>
      <w:r w:rsidR="00234BC7">
        <w:t>Программы</w:t>
      </w:r>
      <w:r>
        <w:t xml:space="preserve"> </w:t>
      </w:r>
      <w:r w:rsidRPr="000D30C2">
        <w:t xml:space="preserve">изложить в </w:t>
      </w:r>
      <w:r>
        <w:t>новой</w:t>
      </w:r>
      <w:r w:rsidRPr="000D30C2">
        <w:t xml:space="preserve"> редакции согласно приложению № </w:t>
      </w:r>
      <w:r>
        <w:t>8</w:t>
      </w:r>
      <w:r w:rsidRPr="000D30C2">
        <w:t xml:space="preserve"> к настоящему постановлению;</w:t>
      </w:r>
    </w:p>
    <w:p w:rsidR="00AD040E" w:rsidRDefault="000259D3" w:rsidP="00747368">
      <w:pPr>
        <w:ind w:firstLine="567"/>
        <w:jc w:val="both"/>
      </w:pPr>
      <w:r w:rsidRPr="000D30C2">
        <w:t>1.</w:t>
      </w:r>
      <w:r w:rsidR="00747368">
        <w:t>10</w:t>
      </w:r>
      <w:r>
        <w:t>.</w:t>
      </w:r>
      <w:r w:rsidRPr="000D30C2">
        <w:t xml:space="preserve">  </w:t>
      </w:r>
      <w:r w:rsidR="0045660E" w:rsidRPr="0045660E">
        <w:t xml:space="preserve">Приложение к </w:t>
      </w:r>
      <w:r w:rsidR="006F1AAE">
        <w:t>П</w:t>
      </w:r>
      <w:r w:rsidR="0045660E" w:rsidRPr="0045660E">
        <w:t xml:space="preserve">одпрограмме </w:t>
      </w:r>
      <w:r w:rsidR="001441B3" w:rsidRPr="001441B3">
        <w:t xml:space="preserve">«Профилактика незаконного потребления наркотических средств и психотропных веществ, наркомании в Шумерлинском районе»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rsidR="001441B3">
        <w:t>9 к настоящему постановлению;</w:t>
      </w:r>
    </w:p>
    <w:p w:rsidR="001441B3" w:rsidRDefault="001441B3" w:rsidP="00747368">
      <w:pPr>
        <w:ind w:firstLine="567"/>
        <w:jc w:val="both"/>
      </w:pPr>
      <w:r w:rsidRPr="000D30C2">
        <w:t>1.</w:t>
      </w:r>
      <w:r w:rsidR="00F36DDA">
        <w:t>1</w:t>
      </w:r>
      <w:r w:rsidR="00747368">
        <w:t>1</w:t>
      </w:r>
      <w:r>
        <w:t>.</w:t>
      </w:r>
      <w:r w:rsidRPr="000D30C2">
        <w:t xml:space="preserve"> В паспорте Подпрограммы «</w:t>
      </w:r>
      <w:r>
        <w:t xml:space="preserve">Предупреждение детской беспризорности, безнадзорности и правонарушений несовершеннолетних» </w:t>
      </w:r>
      <w:r w:rsidR="00234BC7">
        <w:t>Программы</w:t>
      </w:r>
      <w:r w:rsidRPr="000D30C2">
        <w:t xml:space="preserve"> раздел </w:t>
      </w:r>
      <w:r w:rsidR="00234BC7">
        <w:t>«</w:t>
      </w:r>
      <w:r w:rsidRPr="000D30C2">
        <w:t>Объемы финансирования подпрограммы с разбивкой по годам реал</w:t>
      </w:r>
      <w:r>
        <w:t>изации подпрограммы</w:t>
      </w:r>
      <w:r w:rsidR="00234BC7">
        <w:t>»</w:t>
      </w:r>
      <w:r>
        <w:t xml:space="preserve"> изложить в новой</w:t>
      </w:r>
      <w:r w:rsidRPr="000D30C2">
        <w:t xml:space="preserve"> редакции согласно приложению № </w:t>
      </w:r>
      <w:r>
        <w:t>10</w:t>
      </w:r>
      <w:r w:rsidRPr="000D30C2">
        <w:t xml:space="preserve"> к настоящему постановлению;</w:t>
      </w:r>
    </w:p>
    <w:p w:rsidR="008E497B" w:rsidRPr="00747368" w:rsidRDefault="00747368" w:rsidP="008E497B">
      <w:pPr>
        <w:ind w:firstLine="567"/>
        <w:jc w:val="both"/>
      </w:pPr>
      <w:r w:rsidRPr="00747368">
        <w:t xml:space="preserve">1.12. </w:t>
      </w:r>
      <w:r w:rsidR="008E497B" w:rsidRPr="00747368">
        <w:t xml:space="preserve">В разделе </w:t>
      </w:r>
      <w:r w:rsidR="008E497B" w:rsidRPr="00747368">
        <w:rPr>
          <w:lang w:val="en-US"/>
        </w:rPr>
        <w:t>III</w:t>
      </w:r>
      <w:r w:rsidR="008E497B" w:rsidRPr="00747368">
        <w:t xml:space="preserve"> «Предупреждение детской беспризорности, безнадзорности и правонарушений несовершеннолетних» Программы:</w:t>
      </w:r>
    </w:p>
    <w:p w:rsidR="008E497B" w:rsidRPr="00747368" w:rsidRDefault="008E497B" w:rsidP="008E497B">
      <w:pPr>
        <w:ind w:firstLine="567"/>
        <w:jc w:val="both"/>
      </w:pPr>
      <w:r w:rsidRPr="00747368">
        <w:t>дополнить абзацем двенадцатым следующего содержания:</w:t>
      </w:r>
    </w:p>
    <w:p w:rsidR="008E497B" w:rsidRPr="00747368" w:rsidRDefault="008E497B" w:rsidP="008E497B">
      <w:pPr>
        <w:ind w:firstLine="567"/>
        <w:jc w:val="both"/>
      </w:pPr>
      <w:r w:rsidRPr="00747368">
        <w:t>«Мероприятие 1.8. Мероприятия, направленные на снижение количества преступлений, совершаемых несовершеннолетними гражданами</w:t>
      </w:r>
      <w:proofErr w:type="gramStart"/>
      <w:r w:rsidRPr="00747368">
        <w:t>.»;</w:t>
      </w:r>
      <w:proofErr w:type="gramEnd"/>
    </w:p>
    <w:p w:rsidR="008E497B" w:rsidRPr="00747368" w:rsidRDefault="008E497B" w:rsidP="008E497B">
      <w:pPr>
        <w:ind w:firstLine="567"/>
        <w:jc w:val="both"/>
        <w:rPr>
          <w:rFonts w:ascii="Verdana" w:hAnsi="Verdana"/>
          <w:sz w:val="21"/>
          <w:szCs w:val="21"/>
        </w:rPr>
      </w:pPr>
      <w:r w:rsidRPr="00747368">
        <w:t xml:space="preserve">абзацы </w:t>
      </w:r>
      <w:proofErr w:type="gramStart"/>
      <w:r w:rsidRPr="00747368">
        <w:t>двенадцатый-двадцать</w:t>
      </w:r>
      <w:proofErr w:type="gramEnd"/>
      <w:r w:rsidRPr="00747368">
        <w:t xml:space="preserve"> первый считать соответственно абзацами тринадцатым-двадцать вторым.</w:t>
      </w:r>
    </w:p>
    <w:p w:rsidR="001441B3" w:rsidRPr="000D30C2" w:rsidRDefault="001441B3" w:rsidP="00766B60">
      <w:pPr>
        <w:ind w:firstLine="567"/>
        <w:jc w:val="both"/>
      </w:pPr>
      <w:r w:rsidRPr="000D30C2">
        <w:t>1.</w:t>
      </w:r>
      <w:r w:rsidR="00C4742E">
        <w:t>1</w:t>
      </w:r>
      <w:r w:rsidR="00F36DDA">
        <w:t>1</w:t>
      </w:r>
      <w:r>
        <w:t>.</w:t>
      </w:r>
      <w:r w:rsidRPr="000D30C2">
        <w:t xml:space="preserve"> Раздел </w:t>
      </w:r>
      <w:r>
        <w:rPr>
          <w:lang w:val="en-US"/>
        </w:rPr>
        <w:t>IV</w:t>
      </w:r>
      <w:r w:rsidR="00234BC7">
        <w:t xml:space="preserve"> </w:t>
      </w:r>
      <w:r w:rsidRPr="000D30C2">
        <w:t>Подпрограммы «</w:t>
      </w:r>
      <w:r>
        <w:t xml:space="preserve">Предупреждение детской беспризорности, безнадзорности и правонарушений несовершеннолетних» </w:t>
      </w:r>
      <w:r w:rsidR="00234BC7">
        <w:t>Программы</w:t>
      </w:r>
      <w:r>
        <w:t xml:space="preserve"> </w:t>
      </w:r>
      <w:r w:rsidRPr="000D30C2">
        <w:t xml:space="preserve">изложить в </w:t>
      </w:r>
      <w:r>
        <w:t>новой</w:t>
      </w:r>
      <w:r w:rsidRPr="000D30C2">
        <w:t xml:space="preserve"> редакции согласно приложению № </w:t>
      </w:r>
      <w:r>
        <w:t>11</w:t>
      </w:r>
      <w:r w:rsidRPr="000D30C2">
        <w:t xml:space="preserve"> к настоящему постановлению;</w:t>
      </w:r>
    </w:p>
    <w:p w:rsidR="001441B3" w:rsidRPr="000D30C2" w:rsidRDefault="001441B3" w:rsidP="00766B60">
      <w:pPr>
        <w:ind w:firstLine="567"/>
        <w:jc w:val="both"/>
      </w:pPr>
      <w:r w:rsidRPr="000D30C2">
        <w:t>1.</w:t>
      </w:r>
      <w:r w:rsidR="00C74637">
        <w:t>1</w:t>
      </w:r>
      <w:r w:rsidR="00F36DDA">
        <w:t>2</w:t>
      </w:r>
      <w:r>
        <w:t>.</w:t>
      </w:r>
      <w:r w:rsidRPr="000D30C2">
        <w:t xml:space="preserve">  </w:t>
      </w:r>
      <w:r w:rsidR="0045660E" w:rsidRPr="0045660E">
        <w:t xml:space="preserve">Приложение к подпрограмме </w:t>
      </w:r>
      <w:r>
        <w:t xml:space="preserve">«Предупреждение детской беспризорности, безнадзорности и правонарушений несовершеннолетних» </w:t>
      </w:r>
      <w:r w:rsidR="0045660E">
        <w:t>Программы</w:t>
      </w:r>
      <w:r w:rsidRPr="000D30C2">
        <w:t xml:space="preserve"> </w:t>
      </w:r>
      <w:r w:rsidRPr="006C4904">
        <w:t xml:space="preserve">изложить </w:t>
      </w:r>
      <w:r w:rsidRPr="000D30C2">
        <w:t xml:space="preserve">в </w:t>
      </w:r>
      <w:r>
        <w:t>новой</w:t>
      </w:r>
      <w:r w:rsidRPr="000D30C2">
        <w:t xml:space="preserve"> редакции согласно приложению № </w:t>
      </w:r>
      <w:r>
        <w:t>12 к настоящему постановлению.</w:t>
      </w:r>
    </w:p>
    <w:p w:rsidR="00366293" w:rsidRPr="000D30C2" w:rsidRDefault="00366293" w:rsidP="0092194F">
      <w:pPr>
        <w:ind w:firstLine="709"/>
        <w:jc w:val="both"/>
      </w:pPr>
      <w:r w:rsidRPr="000D30C2">
        <w:t xml:space="preserve">2. </w:t>
      </w:r>
      <w:r w:rsidRPr="009458F1">
        <w:t xml:space="preserve">Настоящее постановление вступает в силу после его </w:t>
      </w:r>
      <w:r w:rsidR="00FF509E">
        <w:t>официального</w:t>
      </w:r>
      <w:r w:rsidR="00FF509E" w:rsidRPr="009458F1">
        <w:t xml:space="preserve"> </w:t>
      </w:r>
      <w:r w:rsidRPr="009458F1">
        <w:t xml:space="preserve">опубликования в печатном издании «Вестник Шумерлинского района» и подлежит размещению на официальном сайте Шумерлинского района в сети Интернет.   </w:t>
      </w:r>
    </w:p>
    <w:p w:rsidR="00366293" w:rsidRPr="006F1AAE" w:rsidRDefault="00366293" w:rsidP="00366293"/>
    <w:p w:rsidR="00766B60" w:rsidRPr="006F1AAE" w:rsidRDefault="00766B60" w:rsidP="00366293"/>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323A8F" w:rsidRPr="001A438A" w:rsidTr="00323A8F">
        <w:tc>
          <w:tcPr>
            <w:tcW w:w="3828" w:type="dxa"/>
          </w:tcPr>
          <w:p w:rsidR="00323A8F" w:rsidRPr="001A438A" w:rsidRDefault="00323A8F" w:rsidP="00323A8F">
            <w:pPr>
              <w:pStyle w:val="ConsPlusNormal"/>
              <w:tabs>
                <w:tab w:val="left" w:pos="1418"/>
              </w:tabs>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w:t>
            </w:r>
            <w:r w:rsidRPr="001A438A">
              <w:rPr>
                <w:rFonts w:ascii="Times New Roman" w:hAnsi="Times New Roman" w:cs="Times New Roman"/>
                <w:sz w:val="24"/>
                <w:szCs w:val="24"/>
                <w:lang w:eastAsia="en-US"/>
              </w:rPr>
              <w:t>лав</w:t>
            </w:r>
            <w:r>
              <w:rPr>
                <w:rFonts w:ascii="Times New Roman" w:hAnsi="Times New Roman" w:cs="Times New Roman"/>
                <w:sz w:val="24"/>
                <w:szCs w:val="24"/>
                <w:lang w:eastAsia="en-US"/>
              </w:rPr>
              <w:t xml:space="preserve">а </w:t>
            </w:r>
            <w:r w:rsidRPr="001A438A">
              <w:rPr>
                <w:rFonts w:ascii="Times New Roman" w:hAnsi="Times New Roman" w:cs="Times New Roman"/>
                <w:sz w:val="24"/>
                <w:szCs w:val="24"/>
                <w:lang w:eastAsia="en-US"/>
              </w:rPr>
              <w:t xml:space="preserve">администрации Шумерлинского района  </w:t>
            </w:r>
          </w:p>
        </w:tc>
        <w:tc>
          <w:tcPr>
            <w:tcW w:w="5526" w:type="dxa"/>
            <w:vAlign w:val="bottom"/>
            <w:hideMark/>
          </w:tcPr>
          <w:p w:rsidR="00323A8F" w:rsidRPr="001A438A" w:rsidRDefault="00323A8F" w:rsidP="00323A8F">
            <w:pPr>
              <w:pStyle w:val="ConsPlusNormal"/>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Л.Г. </w:t>
            </w:r>
            <w:proofErr w:type="spellStart"/>
            <w:r>
              <w:rPr>
                <w:rFonts w:ascii="Times New Roman" w:hAnsi="Times New Roman" w:cs="Times New Roman"/>
                <w:sz w:val="24"/>
                <w:szCs w:val="24"/>
                <w:lang w:eastAsia="en-US"/>
              </w:rPr>
              <w:t>Рафинов</w:t>
            </w:r>
            <w:proofErr w:type="spellEnd"/>
          </w:p>
        </w:tc>
      </w:tr>
    </w:tbl>
    <w:p w:rsidR="00366293" w:rsidRDefault="00366293" w:rsidP="00366293">
      <w:pPr>
        <w:ind w:left="4962"/>
        <w:jc w:val="right"/>
        <w:rPr>
          <w:sz w:val="26"/>
          <w:szCs w:val="26"/>
        </w:rPr>
      </w:pPr>
    </w:p>
    <w:p w:rsidR="00366293" w:rsidRDefault="00366293" w:rsidP="00366293">
      <w:pPr>
        <w:ind w:left="4962"/>
        <w:jc w:val="right"/>
        <w:rPr>
          <w:sz w:val="26"/>
          <w:szCs w:val="26"/>
        </w:rPr>
      </w:pPr>
    </w:p>
    <w:p w:rsidR="00366293" w:rsidRDefault="00366293" w:rsidP="00366293">
      <w:pPr>
        <w:rPr>
          <w:sz w:val="26"/>
          <w:szCs w:val="26"/>
        </w:rPr>
      </w:pPr>
      <w:r>
        <w:rPr>
          <w:sz w:val="26"/>
          <w:szCs w:val="26"/>
        </w:rPr>
        <w:br w:type="page"/>
      </w:r>
    </w:p>
    <w:p w:rsidR="0038286B" w:rsidRDefault="0098139E" w:rsidP="0098139E">
      <w:pPr>
        <w:autoSpaceDE w:val="0"/>
        <w:autoSpaceDN w:val="0"/>
        <w:adjustRightInd w:val="0"/>
        <w:spacing w:line="235" w:lineRule="auto"/>
        <w:jc w:val="right"/>
        <w:rPr>
          <w:sz w:val="20"/>
          <w:szCs w:val="20"/>
        </w:rPr>
      </w:pPr>
      <w:r w:rsidRPr="00943BB4">
        <w:rPr>
          <w:sz w:val="20"/>
          <w:szCs w:val="20"/>
        </w:rPr>
        <w:lastRenderedPageBreak/>
        <w:t xml:space="preserve">Приложение № 1 </w:t>
      </w:r>
    </w:p>
    <w:p w:rsidR="0038286B" w:rsidRDefault="0098139E" w:rsidP="0098139E">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98139E" w:rsidRPr="00943BB4" w:rsidRDefault="0098139E" w:rsidP="0098139E">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366293" w:rsidRPr="00943BB4" w:rsidRDefault="0098139E" w:rsidP="006E7E6F">
      <w:pPr>
        <w:ind w:firstLine="709"/>
        <w:jc w:val="right"/>
        <w:rPr>
          <w:sz w:val="20"/>
          <w:szCs w:val="20"/>
        </w:rPr>
      </w:pPr>
      <w:r w:rsidRPr="00943BB4">
        <w:rPr>
          <w:sz w:val="20"/>
          <w:szCs w:val="20"/>
        </w:rPr>
        <w:t xml:space="preserve">от </w:t>
      </w:r>
      <w:r w:rsidR="00476484">
        <w:rPr>
          <w:sz w:val="20"/>
          <w:szCs w:val="20"/>
        </w:rPr>
        <w:t>22</w:t>
      </w:r>
      <w:r w:rsidR="00F36DDA" w:rsidRPr="00943BB4">
        <w:rPr>
          <w:sz w:val="20"/>
          <w:szCs w:val="20"/>
        </w:rPr>
        <w:t>.0</w:t>
      </w:r>
      <w:r w:rsidR="00F86184">
        <w:rPr>
          <w:sz w:val="20"/>
          <w:szCs w:val="20"/>
        </w:rPr>
        <w:t>7</w:t>
      </w:r>
      <w:r w:rsidR="00F36DDA" w:rsidRPr="00943BB4">
        <w:rPr>
          <w:sz w:val="20"/>
          <w:szCs w:val="20"/>
        </w:rPr>
        <w:t>.2021   №</w:t>
      </w:r>
      <w:r w:rsidR="00476484">
        <w:rPr>
          <w:sz w:val="20"/>
          <w:szCs w:val="20"/>
        </w:rPr>
        <w:t>379</w:t>
      </w:r>
    </w:p>
    <w:p w:rsidR="00366293" w:rsidRPr="00545EAE" w:rsidRDefault="00366293" w:rsidP="00366293"/>
    <w:tbl>
      <w:tblPr>
        <w:tblW w:w="5000" w:type="pct"/>
        <w:tblInd w:w="62" w:type="dxa"/>
        <w:tblCellMar>
          <w:left w:w="62" w:type="dxa"/>
          <w:right w:w="62" w:type="dxa"/>
        </w:tblCellMar>
        <w:tblLook w:val="0000" w:firstRow="0" w:lastRow="0" w:firstColumn="0" w:lastColumn="0" w:noHBand="0" w:noVBand="0"/>
      </w:tblPr>
      <w:tblGrid>
        <w:gridCol w:w="3395"/>
        <w:gridCol w:w="262"/>
        <w:gridCol w:w="5822"/>
      </w:tblGrid>
      <w:tr w:rsidR="000259D3" w:rsidRPr="00FF509E" w:rsidTr="00366293">
        <w:tc>
          <w:tcPr>
            <w:tcW w:w="1791" w:type="pct"/>
          </w:tcPr>
          <w:p w:rsidR="000259D3" w:rsidRPr="00655781" w:rsidRDefault="000259D3" w:rsidP="00DF15DF">
            <w:pPr>
              <w:pStyle w:val="ad"/>
              <w:widowControl/>
              <w:jc w:val="both"/>
              <w:rPr>
                <w:rFonts w:ascii="Times New Roman" w:hAnsi="Times New Roman"/>
              </w:rPr>
            </w:pPr>
            <w:r w:rsidRPr="00655781">
              <w:rPr>
                <w:rFonts w:ascii="Times New Roman" w:hAnsi="Times New Roman"/>
              </w:rPr>
              <w:t>Объемы финансирования Муниципальной программы с разбивкой по годам реализации программы</w:t>
            </w:r>
          </w:p>
        </w:tc>
        <w:tc>
          <w:tcPr>
            <w:tcW w:w="138" w:type="pct"/>
          </w:tcPr>
          <w:p w:rsidR="000259D3" w:rsidRPr="00655781" w:rsidRDefault="000259D3" w:rsidP="00DF15DF">
            <w:pPr>
              <w:jc w:val="center"/>
            </w:pPr>
            <w:r w:rsidRPr="00655781">
              <w:t>–</w:t>
            </w:r>
          </w:p>
        </w:tc>
        <w:tc>
          <w:tcPr>
            <w:tcW w:w="3071" w:type="pct"/>
          </w:tcPr>
          <w:p w:rsidR="00A30A51" w:rsidRPr="00FF509E" w:rsidRDefault="00A30A51" w:rsidP="00A30A51">
            <w:pPr>
              <w:jc w:val="both"/>
              <w:rPr>
                <w:color w:val="000000" w:themeColor="text1"/>
              </w:rPr>
            </w:pPr>
            <w:r w:rsidRPr="00FF509E">
              <w:rPr>
                <w:color w:val="000000" w:themeColor="text1"/>
              </w:rPr>
              <w:t xml:space="preserve">Общий объем финансирования муниципальной программы составит </w:t>
            </w:r>
            <w:r w:rsidRPr="00FF509E">
              <w:t>2</w:t>
            </w:r>
            <w:r w:rsidR="00CF617D" w:rsidRPr="00FF509E">
              <w:t>7</w:t>
            </w:r>
            <w:r w:rsidR="00BC374E" w:rsidRPr="00FF509E">
              <w:t>51</w:t>
            </w:r>
            <w:r w:rsidR="008E2A39" w:rsidRPr="00FF509E">
              <w:t>,5</w:t>
            </w:r>
            <w:r w:rsidRPr="00FF509E">
              <w:rPr>
                <w:color w:val="000000" w:themeColor="text1"/>
              </w:rPr>
              <w:t xml:space="preserve"> тыс. рублей, в том числе:</w:t>
            </w:r>
          </w:p>
          <w:p w:rsidR="00A30A51" w:rsidRPr="00FF509E" w:rsidRDefault="00A30A51" w:rsidP="00A30A51">
            <w:pPr>
              <w:jc w:val="both"/>
              <w:rPr>
                <w:color w:val="000000" w:themeColor="text1"/>
              </w:rPr>
            </w:pPr>
            <w:r w:rsidRPr="00FF509E">
              <w:rPr>
                <w:color w:val="000000" w:themeColor="text1"/>
              </w:rPr>
              <w:t>в 2019 году – 366,5 тыс. рублей;</w:t>
            </w:r>
          </w:p>
          <w:p w:rsidR="00A30A51" w:rsidRPr="00FF509E" w:rsidRDefault="00A30A51" w:rsidP="00A30A51">
            <w:pPr>
              <w:jc w:val="both"/>
              <w:rPr>
                <w:color w:val="000000" w:themeColor="text1"/>
              </w:rPr>
            </w:pPr>
            <w:r w:rsidRPr="00FF509E">
              <w:rPr>
                <w:color w:val="000000" w:themeColor="text1"/>
              </w:rPr>
              <w:t>в 2020 году – 3</w:t>
            </w:r>
            <w:r w:rsidR="00D221A2" w:rsidRPr="00FF509E">
              <w:rPr>
                <w:color w:val="000000" w:themeColor="text1"/>
              </w:rPr>
              <w:t>69</w:t>
            </w:r>
            <w:r w:rsidRPr="00FF509E">
              <w:rPr>
                <w:color w:val="000000" w:themeColor="text1"/>
              </w:rPr>
              <w:t>,</w:t>
            </w:r>
            <w:r w:rsidR="008E2A39" w:rsidRPr="00FF509E">
              <w:rPr>
                <w:color w:val="000000" w:themeColor="text1"/>
              </w:rPr>
              <w:t>4</w:t>
            </w:r>
            <w:r w:rsidRPr="00FF509E">
              <w:rPr>
                <w:color w:val="000000" w:themeColor="text1"/>
              </w:rPr>
              <w:t xml:space="preserve"> тыс. рублей;</w:t>
            </w:r>
          </w:p>
          <w:p w:rsidR="00A30A51" w:rsidRPr="00FF509E" w:rsidRDefault="00A30A51" w:rsidP="00FF509E">
            <w:r w:rsidRPr="00FF509E">
              <w:t>в 2021 году – 38</w:t>
            </w:r>
            <w:r w:rsidR="00BC374E" w:rsidRPr="00FF509E">
              <w:t>6</w:t>
            </w:r>
            <w:r w:rsidRPr="00FF509E">
              <w:t>,8 тыс. рублей;</w:t>
            </w:r>
          </w:p>
          <w:p w:rsidR="00A30A51" w:rsidRPr="00FF509E" w:rsidRDefault="00A30A51" w:rsidP="00A30A51">
            <w:pPr>
              <w:jc w:val="both"/>
            </w:pPr>
            <w:r w:rsidRPr="00FF509E">
              <w:t xml:space="preserve">в 2022 году -  </w:t>
            </w:r>
            <w:r w:rsidR="00D221A2" w:rsidRPr="00FF509E">
              <w:t>341</w:t>
            </w:r>
            <w:r w:rsidRPr="00FF509E">
              <w:t>,</w:t>
            </w:r>
            <w:r w:rsidR="00D221A2" w:rsidRPr="00FF509E">
              <w:t>4</w:t>
            </w:r>
            <w:r w:rsidRPr="00FF509E">
              <w:t xml:space="preserve"> тыс. рублей;</w:t>
            </w:r>
          </w:p>
          <w:p w:rsidR="00A30A51" w:rsidRPr="00FF509E" w:rsidRDefault="00D221A2" w:rsidP="00A30A51">
            <w:pPr>
              <w:jc w:val="both"/>
            </w:pPr>
            <w:r w:rsidRPr="00FF509E">
              <w:t>в 2023 году – 341</w:t>
            </w:r>
            <w:r w:rsidR="00A30A51" w:rsidRPr="00FF509E">
              <w:t>,</w:t>
            </w:r>
            <w:r w:rsidRPr="00FF509E">
              <w:t>4</w:t>
            </w:r>
            <w:r w:rsidR="00A30A51" w:rsidRPr="00FF509E">
              <w:t xml:space="preserve"> тыс. рублей;</w:t>
            </w:r>
          </w:p>
          <w:p w:rsidR="00A30A51" w:rsidRPr="00FF509E" w:rsidRDefault="00A30A51" w:rsidP="00A30A51">
            <w:pPr>
              <w:jc w:val="both"/>
            </w:pPr>
            <w:r w:rsidRPr="00FF509E">
              <w:t>в 2024 году – 346,2 тыс. рублей;</w:t>
            </w:r>
          </w:p>
          <w:p w:rsidR="00A30A51" w:rsidRPr="00FF509E" w:rsidRDefault="00A30A51" w:rsidP="00A30A51">
            <w:pPr>
              <w:jc w:val="both"/>
            </w:pPr>
            <w:r w:rsidRPr="00FF509E">
              <w:t>в 2025 году – 346,3 тыс. рублей;</w:t>
            </w:r>
          </w:p>
          <w:p w:rsidR="00A30A51" w:rsidRPr="00FF509E" w:rsidRDefault="00A30A51" w:rsidP="00A30A51">
            <w:pPr>
              <w:jc w:val="both"/>
            </w:pPr>
            <w:r w:rsidRPr="00FF509E">
              <w:t>в 2026-2030 годах – 126,5 тыс. рублей;</w:t>
            </w:r>
          </w:p>
          <w:p w:rsidR="00A30A51" w:rsidRPr="00FF509E" w:rsidRDefault="00A30A51" w:rsidP="00A30A51">
            <w:pPr>
              <w:jc w:val="both"/>
            </w:pPr>
            <w:r w:rsidRPr="00FF509E">
              <w:t>в 2031 – 2035 годах – 127,0 тыс. рублей;</w:t>
            </w:r>
          </w:p>
          <w:p w:rsidR="00A30A51" w:rsidRPr="00FF509E" w:rsidRDefault="00A30A51" w:rsidP="00A30A51">
            <w:pPr>
              <w:jc w:val="both"/>
            </w:pPr>
            <w:r w:rsidRPr="00FF509E">
              <w:t>из них средства:</w:t>
            </w:r>
          </w:p>
          <w:p w:rsidR="00A30A51" w:rsidRPr="00FF509E" w:rsidRDefault="00A30A51" w:rsidP="00A30A51">
            <w:pPr>
              <w:jc w:val="both"/>
            </w:pPr>
            <w:r w:rsidRPr="00FF509E">
              <w:t>республиканского бюджета Чувашской Республики - 2 2</w:t>
            </w:r>
            <w:r w:rsidR="00CF617D" w:rsidRPr="00FF509E">
              <w:t>89</w:t>
            </w:r>
            <w:r w:rsidRPr="00FF509E">
              <w:t>,3 тыс. рублей, в том числе:</w:t>
            </w:r>
          </w:p>
          <w:p w:rsidR="00A30A51" w:rsidRPr="00FF509E" w:rsidRDefault="00A30A51" w:rsidP="00A30A51">
            <w:pPr>
              <w:jc w:val="both"/>
            </w:pPr>
            <w:r w:rsidRPr="00FF509E">
              <w:t>в 2019 году – 310,5 тыс. рублей;</w:t>
            </w:r>
          </w:p>
          <w:p w:rsidR="00A30A51" w:rsidRPr="00FF509E" w:rsidRDefault="00A30A51" w:rsidP="00A30A51">
            <w:pPr>
              <w:jc w:val="both"/>
            </w:pPr>
            <w:r w:rsidRPr="00FF509E">
              <w:t>в 2020 году – 321,8 тыс. рублей;</w:t>
            </w:r>
          </w:p>
          <w:p w:rsidR="00A30A51" w:rsidRPr="00FF509E" w:rsidRDefault="00A30A51" w:rsidP="00A30A51">
            <w:pPr>
              <w:jc w:val="both"/>
            </w:pPr>
            <w:r w:rsidRPr="00FF509E">
              <w:t>в 2021 году – 3</w:t>
            </w:r>
            <w:r w:rsidR="00D221A2" w:rsidRPr="00FF509E">
              <w:t>31</w:t>
            </w:r>
            <w:r w:rsidRPr="00FF509E">
              <w:t>,</w:t>
            </w:r>
            <w:r w:rsidR="00D221A2" w:rsidRPr="00FF509E">
              <w:t>9</w:t>
            </w:r>
            <w:r w:rsidRPr="00FF509E">
              <w:t xml:space="preserve"> тыс. рублей;</w:t>
            </w:r>
          </w:p>
          <w:p w:rsidR="00A30A51" w:rsidRPr="00FF509E" w:rsidRDefault="00A30A51" w:rsidP="00A30A51">
            <w:pPr>
              <w:jc w:val="both"/>
            </w:pPr>
            <w:r w:rsidRPr="00FF509E">
              <w:t xml:space="preserve">в 2022 году-   </w:t>
            </w:r>
            <w:r w:rsidR="00CF617D" w:rsidRPr="00FF509E">
              <w:t xml:space="preserve">341,4 </w:t>
            </w:r>
            <w:r w:rsidRPr="00FF509E">
              <w:t>тыс. рублей;</w:t>
            </w:r>
          </w:p>
          <w:p w:rsidR="00A30A51" w:rsidRPr="00FF509E" w:rsidRDefault="00A30A51" w:rsidP="00A30A51">
            <w:pPr>
              <w:jc w:val="both"/>
            </w:pPr>
            <w:r w:rsidRPr="00FF509E">
              <w:t xml:space="preserve">в 2023 году – </w:t>
            </w:r>
            <w:r w:rsidR="00CF617D" w:rsidRPr="00FF509E">
              <w:t xml:space="preserve">341,4 </w:t>
            </w:r>
            <w:r w:rsidRPr="00FF509E">
              <w:t>тыс. рублей;</w:t>
            </w:r>
          </w:p>
          <w:p w:rsidR="00A30A51" w:rsidRPr="00FF509E" w:rsidRDefault="00A30A51" w:rsidP="00A30A51">
            <w:pPr>
              <w:jc w:val="both"/>
            </w:pPr>
            <w:r w:rsidRPr="00FF509E">
              <w:t>в 2024 году – 321,1 тыс. рублей;</w:t>
            </w:r>
          </w:p>
          <w:p w:rsidR="00A30A51" w:rsidRPr="00FF509E" w:rsidRDefault="00A30A51" w:rsidP="00A30A51">
            <w:pPr>
              <w:jc w:val="both"/>
            </w:pPr>
            <w:r w:rsidRPr="00FF509E">
              <w:t>в 2025 году – 321,2 тыс. рублей;</w:t>
            </w:r>
          </w:p>
          <w:p w:rsidR="00A30A51" w:rsidRPr="00FF509E" w:rsidRDefault="00A30A51" w:rsidP="00A30A51">
            <w:pPr>
              <w:jc w:val="both"/>
            </w:pPr>
            <w:r w:rsidRPr="00FF509E">
              <w:t>в 2026-2030 годах – 0 тыс. рублей;</w:t>
            </w:r>
          </w:p>
          <w:p w:rsidR="00A30A51" w:rsidRPr="00FF509E" w:rsidRDefault="00A30A51" w:rsidP="00A30A51">
            <w:pPr>
              <w:jc w:val="both"/>
            </w:pPr>
            <w:r w:rsidRPr="00FF509E">
              <w:t>в 2031 – 2035 годах – 0 тыс. рублей;</w:t>
            </w:r>
          </w:p>
          <w:p w:rsidR="00A30A51" w:rsidRPr="00FF509E" w:rsidRDefault="00A30A51" w:rsidP="00FF509E">
            <w:r w:rsidRPr="00FF509E">
              <w:t xml:space="preserve">бюджета Шумерлинского района – </w:t>
            </w:r>
            <w:r w:rsidR="00CF617D" w:rsidRPr="00FF509E">
              <w:t>4</w:t>
            </w:r>
            <w:r w:rsidR="009E7519" w:rsidRPr="00FF509E">
              <w:t>62</w:t>
            </w:r>
            <w:r w:rsidR="005B0AAB" w:rsidRPr="00FF509E">
              <w:t>,</w:t>
            </w:r>
            <w:r w:rsidR="008E2A39" w:rsidRPr="00FF509E">
              <w:t>2</w:t>
            </w:r>
            <w:r w:rsidRPr="00FF509E">
              <w:t xml:space="preserve"> тыс. рублей, в том числе:</w:t>
            </w:r>
          </w:p>
          <w:p w:rsidR="00A30A51" w:rsidRPr="00FF509E" w:rsidRDefault="00A30A51" w:rsidP="00FF509E">
            <w:r w:rsidRPr="00FF509E">
              <w:t>в 2019 году – 56,0 тыс. рублей;</w:t>
            </w:r>
          </w:p>
          <w:p w:rsidR="00A30A51" w:rsidRPr="00FF509E" w:rsidRDefault="00A30A51" w:rsidP="00FF509E">
            <w:r w:rsidRPr="00FF509E">
              <w:t xml:space="preserve">в 2020 году – </w:t>
            </w:r>
            <w:r w:rsidR="008E2A39" w:rsidRPr="00FF509E">
              <w:t>47,6</w:t>
            </w:r>
            <w:r w:rsidRPr="00FF509E">
              <w:t xml:space="preserve"> тыс. рублей;</w:t>
            </w:r>
          </w:p>
          <w:p w:rsidR="00A30A51" w:rsidRPr="00FF509E" w:rsidRDefault="00A30A51" w:rsidP="00FF509E">
            <w:r w:rsidRPr="00FF509E">
              <w:t xml:space="preserve">в 2021 году – </w:t>
            </w:r>
            <w:r w:rsidR="009E7519" w:rsidRPr="00FF509E">
              <w:t>54,9</w:t>
            </w:r>
            <w:r w:rsidRPr="00FF509E">
              <w:t xml:space="preserve"> тыс. рублей;</w:t>
            </w:r>
          </w:p>
          <w:p w:rsidR="00A30A51" w:rsidRPr="00FF509E" w:rsidRDefault="00A30A51" w:rsidP="00A30A51">
            <w:pPr>
              <w:jc w:val="both"/>
            </w:pPr>
            <w:r w:rsidRPr="00FF509E">
              <w:t xml:space="preserve">в 2022 году-   </w:t>
            </w:r>
            <w:r w:rsidR="005B0AAB" w:rsidRPr="00FF509E">
              <w:t>0,0</w:t>
            </w:r>
            <w:r w:rsidRPr="00FF509E">
              <w:t xml:space="preserve"> тыс. рублей;</w:t>
            </w:r>
          </w:p>
          <w:p w:rsidR="00A30A51" w:rsidRPr="00FF509E" w:rsidRDefault="00A30A51" w:rsidP="00A30A51">
            <w:pPr>
              <w:jc w:val="both"/>
            </w:pPr>
            <w:r w:rsidRPr="00FF509E">
              <w:t xml:space="preserve">в 2023 году – </w:t>
            </w:r>
            <w:r w:rsidR="00CF617D" w:rsidRPr="00FF509E">
              <w:t>0,0</w:t>
            </w:r>
            <w:r w:rsidRPr="00FF509E">
              <w:t xml:space="preserve"> тыс. рублей;</w:t>
            </w:r>
          </w:p>
          <w:p w:rsidR="00A30A51" w:rsidRPr="00FF509E" w:rsidRDefault="00A30A51" w:rsidP="00A30A51">
            <w:pPr>
              <w:jc w:val="both"/>
            </w:pPr>
            <w:r w:rsidRPr="00FF509E">
              <w:t>в 2024 году – 25,1 тыс. рублей;</w:t>
            </w:r>
          </w:p>
          <w:p w:rsidR="00A30A51" w:rsidRPr="00FF509E" w:rsidRDefault="00A30A51" w:rsidP="00A30A51">
            <w:pPr>
              <w:jc w:val="both"/>
            </w:pPr>
            <w:r w:rsidRPr="00FF509E">
              <w:t>в 2025 году – 25,1 тыс. рублей;</w:t>
            </w:r>
          </w:p>
          <w:p w:rsidR="00A30A51" w:rsidRPr="00FF509E" w:rsidRDefault="00A30A51" w:rsidP="00A30A51">
            <w:pPr>
              <w:jc w:val="both"/>
            </w:pPr>
            <w:r w:rsidRPr="00FF509E">
              <w:t>в 2026-2030 годах – 126,5 тыс. рублей;</w:t>
            </w:r>
          </w:p>
          <w:p w:rsidR="00A30A51" w:rsidRPr="00FF509E" w:rsidRDefault="00A30A51" w:rsidP="00A30A51">
            <w:pPr>
              <w:jc w:val="both"/>
            </w:pPr>
            <w:r w:rsidRPr="00FF509E">
              <w:t>в 2031 – 2035 годах – 127,0 тыс. рублей</w:t>
            </w:r>
          </w:p>
          <w:p w:rsidR="000259D3" w:rsidRPr="00FF509E" w:rsidRDefault="000259D3" w:rsidP="00DF15DF">
            <w:pPr>
              <w:jc w:val="both"/>
            </w:pPr>
            <w:r w:rsidRPr="00FF509E">
              <w:t xml:space="preserve">Объемы финансирования мероприятий муниципальной программы подлежат ежегодному уточнению исходя из возможностей бюджетов всех уровней                  </w:t>
            </w:r>
          </w:p>
        </w:tc>
      </w:tr>
      <w:tr w:rsidR="00366293" w:rsidRPr="00545EAE" w:rsidTr="00366293">
        <w:tc>
          <w:tcPr>
            <w:tcW w:w="1791" w:type="pct"/>
          </w:tcPr>
          <w:p w:rsidR="00366293" w:rsidRPr="00545EAE" w:rsidRDefault="00366293" w:rsidP="0092194F">
            <w:pPr>
              <w:autoSpaceDE w:val="0"/>
              <w:autoSpaceDN w:val="0"/>
              <w:spacing w:line="235" w:lineRule="auto"/>
            </w:pPr>
          </w:p>
        </w:tc>
        <w:tc>
          <w:tcPr>
            <w:tcW w:w="138" w:type="pct"/>
          </w:tcPr>
          <w:p w:rsidR="00366293" w:rsidRPr="00545EAE" w:rsidRDefault="00366293" w:rsidP="0092194F">
            <w:pPr>
              <w:autoSpaceDE w:val="0"/>
              <w:autoSpaceDN w:val="0"/>
              <w:adjustRightInd w:val="0"/>
              <w:spacing w:line="235" w:lineRule="auto"/>
              <w:rPr>
                <w:lang w:eastAsia="en-US"/>
              </w:rPr>
            </w:pPr>
          </w:p>
        </w:tc>
        <w:tc>
          <w:tcPr>
            <w:tcW w:w="3071" w:type="pct"/>
          </w:tcPr>
          <w:p w:rsidR="00366293" w:rsidRPr="00545EAE" w:rsidRDefault="00366293" w:rsidP="0092194F">
            <w:pPr>
              <w:autoSpaceDE w:val="0"/>
              <w:autoSpaceDN w:val="0"/>
              <w:adjustRightInd w:val="0"/>
              <w:spacing w:line="235" w:lineRule="auto"/>
            </w:pPr>
          </w:p>
        </w:tc>
      </w:tr>
    </w:tbl>
    <w:p w:rsidR="005B0AAB" w:rsidRDefault="005B0AAB" w:rsidP="00366293">
      <w:pPr>
        <w:jc w:val="center"/>
        <w:rPr>
          <w:b/>
        </w:rPr>
      </w:pPr>
    </w:p>
    <w:p w:rsidR="005B0AAB" w:rsidRDefault="005B0AAB">
      <w:pPr>
        <w:spacing w:after="200" w:line="276" w:lineRule="auto"/>
        <w:rPr>
          <w:b/>
        </w:rPr>
      </w:pPr>
      <w:r>
        <w:rPr>
          <w:b/>
        </w:rPr>
        <w:br w:type="page"/>
      </w:r>
    </w:p>
    <w:p w:rsidR="0038286B" w:rsidRDefault="005B0AAB" w:rsidP="005B0AAB">
      <w:pPr>
        <w:autoSpaceDE w:val="0"/>
        <w:autoSpaceDN w:val="0"/>
        <w:adjustRightInd w:val="0"/>
        <w:spacing w:line="235" w:lineRule="auto"/>
        <w:jc w:val="right"/>
        <w:rPr>
          <w:sz w:val="20"/>
          <w:szCs w:val="20"/>
        </w:rPr>
      </w:pPr>
      <w:r w:rsidRPr="00943BB4">
        <w:rPr>
          <w:sz w:val="20"/>
          <w:szCs w:val="20"/>
        </w:rPr>
        <w:lastRenderedPageBreak/>
        <w:t>Приложение № 2</w:t>
      </w:r>
    </w:p>
    <w:p w:rsidR="0038286B" w:rsidRDefault="005B0AAB" w:rsidP="005B0AAB">
      <w:pPr>
        <w:autoSpaceDE w:val="0"/>
        <w:autoSpaceDN w:val="0"/>
        <w:adjustRightInd w:val="0"/>
        <w:spacing w:line="235" w:lineRule="auto"/>
        <w:jc w:val="right"/>
        <w:rPr>
          <w:sz w:val="20"/>
          <w:szCs w:val="20"/>
        </w:rPr>
      </w:pPr>
      <w:r w:rsidRPr="00943BB4">
        <w:rPr>
          <w:sz w:val="20"/>
          <w:szCs w:val="20"/>
        </w:rPr>
        <w:t xml:space="preserve"> к постановлению администрации  </w:t>
      </w:r>
    </w:p>
    <w:p w:rsidR="005B0AAB" w:rsidRPr="00943BB4" w:rsidRDefault="005B0AAB" w:rsidP="005B0AAB">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5B0AAB" w:rsidRPr="00943BB4" w:rsidRDefault="00681F38" w:rsidP="00681F38">
      <w:pPr>
        <w:jc w:val="right"/>
        <w:rPr>
          <w:b/>
          <w:sz w:val="20"/>
          <w:szCs w:val="20"/>
        </w:rPr>
      </w:pPr>
      <w:r w:rsidRPr="00943BB4">
        <w:rPr>
          <w:sz w:val="20"/>
          <w:szCs w:val="20"/>
        </w:rPr>
        <w:t xml:space="preserve">от </w:t>
      </w:r>
      <w:r w:rsidR="00476484">
        <w:rPr>
          <w:sz w:val="20"/>
          <w:szCs w:val="20"/>
        </w:rPr>
        <w:t>22</w:t>
      </w:r>
      <w:r w:rsidR="00F36DDA" w:rsidRPr="00943BB4">
        <w:rPr>
          <w:sz w:val="20"/>
          <w:szCs w:val="20"/>
        </w:rPr>
        <w:t>.0</w:t>
      </w:r>
      <w:r w:rsidR="00F86184">
        <w:rPr>
          <w:sz w:val="20"/>
          <w:szCs w:val="20"/>
        </w:rPr>
        <w:t>7</w:t>
      </w:r>
      <w:r w:rsidR="00F36DDA" w:rsidRPr="00943BB4">
        <w:rPr>
          <w:sz w:val="20"/>
          <w:szCs w:val="20"/>
        </w:rPr>
        <w:t>.2021   №</w:t>
      </w:r>
      <w:r w:rsidR="00476484">
        <w:rPr>
          <w:sz w:val="20"/>
          <w:szCs w:val="20"/>
        </w:rPr>
        <w:t>379</w:t>
      </w:r>
    </w:p>
    <w:p w:rsidR="005B0AAB" w:rsidRDefault="005B0AAB" w:rsidP="00366293">
      <w:pPr>
        <w:jc w:val="center"/>
        <w:rPr>
          <w:b/>
        </w:rPr>
      </w:pPr>
    </w:p>
    <w:p w:rsidR="005B0AAB" w:rsidRPr="00655781" w:rsidRDefault="005B0AAB" w:rsidP="000F0D05">
      <w:pPr>
        <w:autoSpaceDE w:val="0"/>
        <w:autoSpaceDN w:val="0"/>
        <w:adjustRightInd w:val="0"/>
        <w:jc w:val="center"/>
        <w:outlineLvl w:val="0"/>
        <w:rPr>
          <w:b/>
          <w:bCs/>
        </w:rPr>
      </w:pPr>
      <w:r w:rsidRPr="00655781">
        <w:rPr>
          <w:b/>
          <w:bCs/>
        </w:rPr>
        <w:t xml:space="preserve">Раздел III. </w:t>
      </w:r>
      <w:proofErr w:type="gramStart"/>
      <w:r w:rsidRPr="00655781">
        <w:rPr>
          <w:b/>
          <w:bCs/>
        </w:rPr>
        <w:t>Обоснование объема финансовых ресурсов,</w:t>
      </w:r>
      <w:r w:rsidR="000F0D05">
        <w:rPr>
          <w:b/>
          <w:bCs/>
        </w:rPr>
        <w:t xml:space="preserve"> </w:t>
      </w:r>
      <w:r w:rsidRPr="00655781">
        <w:rPr>
          <w:b/>
          <w:bCs/>
        </w:rPr>
        <w:t>необходимых для реализации Муниципальной программы</w:t>
      </w:r>
      <w:r w:rsidR="000F0D05">
        <w:rPr>
          <w:b/>
          <w:bCs/>
        </w:rPr>
        <w:t xml:space="preserve"> </w:t>
      </w:r>
      <w:r w:rsidRPr="00655781">
        <w:rPr>
          <w:b/>
          <w:bCs/>
        </w:rPr>
        <w:t>(с расшифровкой по источникам финансирования,</w:t>
      </w:r>
      <w:proofErr w:type="gramEnd"/>
    </w:p>
    <w:p w:rsidR="005B0AAB" w:rsidRPr="00655781" w:rsidRDefault="005B0AAB" w:rsidP="005B0AAB">
      <w:pPr>
        <w:autoSpaceDE w:val="0"/>
        <w:autoSpaceDN w:val="0"/>
        <w:adjustRightInd w:val="0"/>
        <w:jc w:val="center"/>
        <w:rPr>
          <w:b/>
          <w:bCs/>
        </w:rPr>
      </w:pPr>
      <w:r w:rsidRPr="00655781">
        <w:rPr>
          <w:b/>
          <w:bCs/>
        </w:rPr>
        <w:t>по этапам и годам реализации Муниципальной программы)</w:t>
      </w:r>
    </w:p>
    <w:p w:rsidR="005B0AAB" w:rsidRPr="00655781" w:rsidRDefault="005B0AAB" w:rsidP="005B0AAB">
      <w:pPr>
        <w:autoSpaceDE w:val="0"/>
        <w:autoSpaceDN w:val="0"/>
        <w:adjustRightInd w:val="0"/>
        <w:jc w:val="both"/>
      </w:pPr>
    </w:p>
    <w:p w:rsidR="005B0AAB" w:rsidRPr="00655781" w:rsidRDefault="005B0AAB" w:rsidP="005B0AAB">
      <w:pPr>
        <w:autoSpaceDE w:val="0"/>
        <w:autoSpaceDN w:val="0"/>
        <w:adjustRightInd w:val="0"/>
        <w:ind w:firstLine="540"/>
        <w:jc w:val="both"/>
      </w:pPr>
      <w:r w:rsidRPr="00655781">
        <w:t>Расходы Муниципальной программы формируются за счет средств республиканского бюджета Чувашской Республики.</w:t>
      </w:r>
    </w:p>
    <w:p w:rsidR="005B0AAB" w:rsidRPr="00655781" w:rsidRDefault="005B0AAB" w:rsidP="005B0AAB">
      <w:pPr>
        <w:autoSpaceDE w:val="0"/>
        <w:autoSpaceDN w:val="0"/>
        <w:adjustRightInd w:val="0"/>
        <w:ind w:firstLine="540"/>
        <w:jc w:val="both"/>
      </w:pPr>
      <w:r w:rsidRPr="00655781">
        <w:t>Средства бюджета</w:t>
      </w:r>
      <w:r>
        <w:t xml:space="preserve"> Шумерлинского района</w:t>
      </w:r>
      <w:r w:rsidRPr="00655781">
        <w:t xml:space="preserve">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5B0AAB" w:rsidRPr="00FF509E" w:rsidRDefault="005B0AAB" w:rsidP="00FF509E">
      <w:pPr>
        <w:ind w:firstLine="567"/>
        <w:jc w:val="both"/>
      </w:pPr>
      <w:r w:rsidRPr="00FF509E">
        <w:t>Общий объем финансирования Муниципальной программы в 2019 - 2035 годах составит 2</w:t>
      </w:r>
      <w:r w:rsidR="00CF617D" w:rsidRPr="00FF509E">
        <w:t>7</w:t>
      </w:r>
      <w:r w:rsidR="009523D7" w:rsidRPr="00FF509E">
        <w:t>51</w:t>
      </w:r>
      <w:r w:rsidRPr="00FF509E">
        <w:t>,</w:t>
      </w:r>
      <w:r w:rsidR="00CF617D" w:rsidRPr="00FF509E">
        <w:t>5</w:t>
      </w:r>
      <w:r w:rsidRPr="00FF509E">
        <w:t xml:space="preserve"> тыс. рублей, в том числе за счет средств:</w:t>
      </w:r>
    </w:p>
    <w:p w:rsidR="005B0AAB" w:rsidRPr="009D6B9C" w:rsidRDefault="005B0AAB" w:rsidP="005B0AAB">
      <w:pPr>
        <w:autoSpaceDE w:val="0"/>
        <w:autoSpaceDN w:val="0"/>
        <w:adjustRightInd w:val="0"/>
        <w:ind w:firstLine="540"/>
        <w:jc w:val="both"/>
      </w:pPr>
      <w:r w:rsidRPr="009D6B9C">
        <w:t xml:space="preserve">республиканского бюджета Чувашской Республики – </w:t>
      </w:r>
      <w:r w:rsidRPr="00BB5E24">
        <w:t>22</w:t>
      </w:r>
      <w:r w:rsidR="00CF617D">
        <w:t>89</w:t>
      </w:r>
      <w:r>
        <w:t>,3</w:t>
      </w:r>
      <w:r w:rsidRPr="00BB5E24">
        <w:t xml:space="preserve"> </w:t>
      </w:r>
      <w:r w:rsidRPr="009D6B9C">
        <w:t>тыс. рублей (</w:t>
      </w:r>
      <w:r>
        <w:t>83,</w:t>
      </w:r>
      <w:r w:rsidR="00CF617D">
        <w:t>4</w:t>
      </w:r>
      <w:r w:rsidRPr="00BB5E24">
        <w:t xml:space="preserve"> </w:t>
      </w:r>
      <w:r w:rsidRPr="009D6B9C">
        <w:t>процента);</w:t>
      </w:r>
    </w:p>
    <w:p w:rsidR="005B0AAB" w:rsidRPr="00FF509E" w:rsidRDefault="005B0AAB" w:rsidP="00FF509E">
      <w:pPr>
        <w:ind w:firstLine="567"/>
        <w:jc w:val="both"/>
      </w:pPr>
      <w:r w:rsidRPr="00FF509E">
        <w:t>бюджета Шумерлинского района – 4</w:t>
      </w:r>
      <w:r w:rsidR="009523D7" w:rsidRPr="00FF509E">
        <w:t>62</w:t>
      </w:r>
      <w:r w:rsidRPr="00FF509E">
        <w:t>,</w:t>
      </w:r>
      <w:r w:rsidR="008E2A39" w:rsidRPr="00FF509E">
        <w:t>2</w:t>
      </w:r>
      <w:r w:rsidRPr="00FF509E">
        <w:t xml:space="preserve"> тыс. рублей (16,</w:t>
      </w:r>
      <w:r w:rsidR="00CF617D" w:rsidRPr="00FF509E">
        <w:t>6</w:t>
      </w:r>
      <w:r w:rsidRPr="00FF509E">
        <w:t xml:space="preserve"> процента).</w:t>
      </w:r>
    </w:p>
    <w:p w:rsidR="005B0AAB" w:rsidRPr="00FF509E" w:rsidRDefault="005B0AAB" w:rsidP="00FF509E">
      <w:pPr>
        <w:ind w:firstLine="567"/>
        <w:jc w:val="both"/>
      </w:pPr>
      <w:r w:rsidRPr="00FF509E">
        <w:t xml:space="preserve">Объем финансирования Муниципальной  программы на 1 этапе (2019 - 2025 годы) составит </w:t>
      </w:r>
      <w:r w:rsidR="00DF15DF" w:rsidRPr="00FF509E">
        <w:t>24</w:t>
      </w:r>
      <w:r w:rsidR="0026720A" w:rsidRPr="00FF509E">
        <w:t>9</w:t>
      </w:r>
      <w:r w:rsidR="009523D7" w:rsidRPr="00FF509E">
        <w:t>8</w:t>
      </w:r>
      <w:r w:rsidR="00DF15DF" w:rsidRPr="00FF509E">
        <w:t>,</w:t>
      </w:r>
      <w:r w:rsidR="008E2A39" w:rsidRPr="00FF509E">
        <w:t>0</w:t>
      </w:r>
      <w:r w:rsidRPr="00FF509E">
        <w:t xml:space="preserve"> тыс. рублей, в том числе:</w:t>
      </w:r>
    </w:p>
    <w:p w:rsidR="0026720A" w:rsidRPr="00FF509E" w:rsidRDefault="0026720A" w:rsidP="00FF509E">
      <w:pPr>
        <w:ind w:firstLine="567"/>
        <w:jc w:val="both"/>
      </w:pPr>
      <w:r w:rsidRPr="00FF509E">
        <w:t>в 2019 году – 366,5 тыс. рублей;</w:t>
      </w:r>
    </w:p>
    <w:p w:rsidR="0026720A" w:rsidRPr="00FF509E" w:rsidRDefault="0026720A" w:rsidP="00FF509E">
      <w:pPr>
        <w:ind w:firstLine="567"/>
        <w:jc w:val="both"/>
      </w:pPr>
      <w:r w:rsidRPr="00FF509E">
        <w:t xml:space="preserve">в </w:t>
      </w:r>
      <w:r w:rsidR="008E2A39" w:rsidRPr="00FF509E">
        <w:t>2020 году – 369,4</w:t>
      </w:r>
      <w:r w:rsidRPr="00FF509E">
        <w:t xml:space="preserve"> тыс. рублей;</w:t>
      </w:r>
    </w:p>
    <w:p w:rsidR="0026720A" w:rsidRPr="00FF509E" w:rsidRDefault="0026720A" w:rsidP="00FF509E">
      <w:pPr>
        <w:ind w:firstLine="567"/>
        <w:jc w:val="both"/>
      </w:pPr>
      <w:r w:rsidRPr="00FF509E">
        <w:t>в 2021 году – 38</w:t>
      </w:r>
      <w:r w:rsidR="009523D7" w:rsidRPr="00FF509E">
        <w:t>6</w:t>
      </w:r>
      <w:r w:rsidRPr="00FF509E">
        <w:t>,8 тыс. рублей;</w:t>
      </w:r>
    </w:p>
    <w:p w:rsidR="0026720A" w:rsidRPr="00FF509E" w:rsidRDefault="0026720A" w:rsidP="00FF509E">
      <w:pPr>
        <w:ind w:firstLine="567"/>
        <w:jc w:val="both"/>
      </w:pPr>
      <w:r w:rsidRPr="00FF509E">
        <w:t>в 2022 году -  341,4 тыс. рублей;</w:t>
      </w:r>
    </w:p>
    <w:p w:rsidR="0026720A" w:rsidRPr="00FF509E" w:rsidRDefault="0026720A" w:rsidP="00FF509E">
      <w:pPr>
        <w:ind w:firstLine="567"/>
        <w:jc w:val="both"/>
      </w:pPr>
      <w:r w:rsidRPr="00FF509E">
        <w:t>в 2023 году – 341,4 тыс. рублей;</w:t>
      </w:r>
    </w:p>
    <w:p w:rsidR="0026720A" w:rsidRPr="00FF509E" w:rsidRDefault="0026720A" w:rsidP="00FF509E">
      <w:pPr>
        <w:ind w:firstLine="567"/>
        <w:jc w:val="both"/>
      </w:pPr>
      <w:r w:rsidRPr="00FF509E">
        <w:t>в 2024 году – 346,2 тыс. рублей;</w:t>
      </w:r>
    </w:p>
    <w:p w:rsidR="0026720A" w:rsidRPr="00FF509E" w:rsidRDefault="0026720A" w:rsidP="00FF509E">
      <w:pPr>
        <w:ind w:firstLine="567"/>
        <w:jc w:val="both"/>
      </w:pPr>
      <w:r w:rsidRPr="00FF509E">
        <w:t>в 2025 году – 346,3 тыс. рублей;</w:t>
      </w:r>
    </w:p>
    <w:p w:rsidR="005B0AAB" w:rsidRPr="00FF509E" w:rsidRDefault="005B0AAB" w:rsidP="00FF509E">
      <w:pPr>
        <w:ind w:firstLine="567"/>
        <w:jc w:val="both"/>
      </w:pPr>
      <w:r w:rsidRPr="00FF509E">
        <w:t>из них средства:</w:t>
      </w:r>
    </w:p>
    <w:p w:rsidR="005B0AAB" w:rsidRPr="00FF509E" w:rsidRDefault="005B0AAB" w:rsidP="00FF509E">
      <w:pPr>
        <w:ind w:firstLine="567"/>
        <w:jc w:val="both"/>
      </w:pPr>
      <w:r w:rsidRPr="00FF509E">
        <w:t>республиканского бюджета Чувашской Республики – 22</w:t>
      </w:r>
      <w:r w:rsidR="0026720A" w:rsidRPr="00FF509E">
        <w:t>89</w:t>
      </w:r>
      <w:r w:rsidR="00DF15DF" w:rsidRPr="00FF509E">
        <w:t>,3</w:t>
      </w:r>
      <w:r w:rsidRPr="00FF509E">
        <w:t xml:space="preserve"> тыс. рублей (9</w:t>
      </w:r>
      <w:r w:rsidR="0026720A" w:rsidRPr="00FF509E">
        <w:t>1</w:t>
      </w:r>
      <w:r w:rsidRPr="00FF509E">
        <w:t>,</w:t>
      </w:r>
      <w:r w:rsidR="0026720A" w:rsidRPr="00FF509E">
        <w:t>8</w:t>
      </w:r>
      <w:r w:rsidRPr="00FF509E">
        <w:t xml:space="preserve"> процента), в том числе:</w:t>
      </w:r>
    </w:p>
    <w:p w:rsidR="0026720A" w:rsidRPr="00FF509E" w:rsidRDefault="0026720A" w:rsidP="00FF509E">
      <w:pPr>
        <w:ind w:firstLine="567"/>
        <w:jc w:val="both"/>
      </w:pPr>
      <w:r w:rsidRPr="00FF509E">
        <w:t>в 2019 году – 310,5 тыс. рублей;</w:t>
      </w:r>
    </w:p>
    <w:p w:rsidR="0026720A" w:rsidRPr="00FF509E" w:rsidRDefault="0026720A" w:rsidP="00FF509E">
      <w:pPr>
        <w:ind w:firstLine="567"/>
        <w:jc w:val="both"/>
      </w:pPr>
      <w:r w:rsidRPr="00FF509E">
        <w:t>в 2020 году – 321,8 тыс. рублей;</w:t>
      </w:r>
    </w:p>
    <w:p w:rsidR="0026720A" w:rsidRPr="00FF509E" w:rsidRDefault="0026720A" w:rsidP="00FF509E">
      <w:pPr>
        <w:ind w:firstLine="567"/>
        <w:jc w:val="both"/>
      </w:pPr>
      <w:r w:rsidRPr="00FF509E">
        <w:t>в 2021 году – 331,9 тыс. рублей;</w:t>
      </w:r>
    </w:p>
    <w:p w:rsidR="0026720A" w:rsidRPr="00FF509E" w:rsidRDefault="0026720A" w:rsidP="00FF509E">
      <w:pPr>
        <w:ind w:firstLine="567"/>
        <w:jc w:val="both"/>
      </w:pPr>
      <w:r w:rsidRPr="00FF509E">
        <w:t>в 2022 году-   341,4 тыс. рублей;</w:t>
      </w:r>
    </w:p>
    <w:p w:rsidR="0026720A" w:rsidRPr="00FF509E" w:rsidRDefault="0026720A" w:rsidP="00FF509E">
      <w:pPr>
        <w:ind w:firstLine="567"/>
        <w:jc w:val="both"/>
      </w:pPr>
      <w:r w:rsidRPr="00FF509E">
        <w:t>в 2023 году – 341,4 тыс. рублей;</w:t>
      </w:r>
    </w:p>
    <w:p w:rsidR="0026720A" w:rsidRPr="00FF509E" w:rsidRDefault="0026720A" w:rsidP="00FF509E">
      <w:pPr>
        <w:ind w:firstLine="567"/>
        <w:jc w:val="both"/>
      </w:pPr>
      <w:r w:rsidRPr="00FF509E">
        <w:t>в 2024 году – 321,1 тыс. рублей;</w:t>
      </w:r>
    </w:p>
    <w:p w:rsidR="0026720A" w:rsidRPr="00FF509E" w:rsidRDefault="0026720A" w:rsidP="00FF509E">
      <w:pPr>
        <w:ind w:firstLine="567"/>
        <w:jc w:val="both"/>
      </w:pPr>
      <w:r w:rsidRPr="00FF509E">
        <w:t>в 2025 году – 321,2 тыс. рублей;</w:t>
      </w:r>
    </w:p>
    <w:p w:rsidR="005B0AAB" w:rsidRPr="00FF509E" w:rsidRDefault="005B0AAB" w:rsidP="00FF509E">
      <w:pPr>
        <w:ind w:firstLine="567"/>
        <w:jc w:val="both"/>
      </w:pPr>
      <w:r w:rsidRPr="00FF509E">
        <w:t xml:space="preserve">бюджета Шумерлинского района – </w:t>
      </w:r>
      <w:r w:rsidR="0026720A" w:rsidRPr="00FF509E">
        <w:t>20</w:t>
      </w:r>
      <w:r w:rsidR="009523D7" w:rsidRPr="00FF509E">
        <w:t>8</w:t>
      </w:r>
      <w:r w:rsidR="008E2A39" w:rsidRPr="00FF509E">
        <w:t>,7</w:t>
      </w:r>
      <w:r w:rsidRPr="00FF509E">
        <w:t xml:space="preserve"> тыс. рублей (</w:t>
      </w:r>
      <w:r w:rsidR="0026720A" w:rsidRPr="00FF509E">
        <w:t>8</w:t>
      </w:r>
      <w:r w:rsidRPr="00FF509E">
        <w:t>,</w:t>
      </w:r>
      <w:r w:rsidR="0026720A" w:rsidRPr="00FF509E">
        <w:t>2</w:t>
      </w:r>
      <w:r w:rsidRPr="00FF509E">
        <w:t xml:space="preserve"> процента), в том числе:</w:t>
      </w:r>
    </w:p>
    <w:p w:rsidR="0026720A" w:rsidRPr="00FF509E" w:rsidRDefault="0026720A" w:rsidP="00FF509E">
      <w:pPr>
        <w:ind w:firstLine="567"/>
        <w:jc w:val="both"/>
      </w:pPr>
      <w:r w:rsidRPr="00FF509E">
        <w:t>в 2019 году – 56,0 тыс. рублей;</w:t>
      </w:r>
    </w:p>
    <w:p w:rsidR="0026720A" w:rsidRPr="00FF509E" w:rsidRDefault="008E2A39" w:rsidP="00FF509E">
      <w:pPr>
        <w:ind w:firstLine="567"/>
        <w:jc w:val="both"/>
      </w:pPr>
      <w:r w:rsidRPr="00FF509E">
        <w:t>в 2020 году – 47,6</w:t>
      </w:r>
      <w:r w:rsidR="0026720A" w:rsidRPr="00FF509E">
        <w:t xml:space="preserve"> тыс. рублей;</w:t>
      </w:r>
    </w:p>
    <w:p w:rsidR="0026720A" w:rsidRPr="00FF509E" w:rsidRDefault="0026720A" w:rsidP="00FF509E">
      <w:pPr>
        <w:ind w:firstLine="567"/>
        <w:jc w:val="both"/>
      </w:pPr>
      <w:r w:rsidRPr="00FF509E">
        <w:t xml:space="preserve">в 2021 году – </w:t>
      </w:r>
      <w:r w:rsidR="009523D7" w:rsidRPr="00FF509E">
        <w:t>54,9</w:t>
      </w:r>
      <w:r w:rsidRPr="00FF509E">
        <w:t xml:space="preserve"> тыс. рублей;</w:t>
      </w:r>
    </w:p>
    <w:p w:rsidR="0026720A" w:rsidRPr="00FF509E" w:rsidRDefault="0026720A" w:rsidP="00FF509E">
      <w:pPr>
        <w:ind w:firstLine="567"/>
        <w:jc w:val="both"/>
      </w:pPr>
      <w:r w:rsidRPr="00FF509E">
        <w:t>в 2022 году-   0,0 тыс. рублей;</w:t>
      </w:r>
    </w:p>
    <w:p w:rsidR="0026720A" w:rsidRPr="00FF509E" w:rsidRDefault="0026720A" w:rsidP="00FF509E">
      <w:pPr>
        <w:ind w:firstLine="567"/>
        <w:jc w:val="both"/>
      </w:pPr>
      <w:r w:rsidRPr="00FF509E">
        <w:t>в 2023 году – 0,0 тыс. рублей;</w:t>
      </w:r>
    </w:p>
    <w:p w:rsidR="0026720A" w:rsidRPr="00FF509E" w:rsidRDefault="0026720A" w:rsidP="00FF509E">
      <w:pPr>
        <w:ind w:firstLine="567"/>
        <w:jc w:val="both"/>
      </w:pPr>
      <w:r w:rsidRPr="00FF509E">
        <w:t>в 2024 году – 25,1 тыс. рублей;</w:t>
      </w:r>
    </w:p>
    <w:p w:rsidR="0026720A" w:rsidRPr="00FF509E" w:rsidRDefault="0026720A" w:rsidP="00FF509E">
      <w:pPr>
        <w:ind w:firstLine="567"/>
        <w:jc w:val="both"/>
      </w:pPr>
      <w:r w:rsidRPr="00FF509E">
        <w:t>в 2025 году – 25,1 тыс. рублей;</w:t>
      </w:r>
    </w:p>
    <w:p w:rsidR="005B0AAB" w:rsidRPr="00FF509E" w:rsidRDefault="005B0AAB" w:rsidP="00FF509E">
      <w:pPr>
        <w:ind w:firstLine="567"/>
        <w:jc w:val="both"/>
      </w:pPr>
      <w:r w:rsidRPr="00FF509E">
        <w:t>На 2 этапе (2026 - 2030 годы) объем финансирования Муниципальной программы составит 126,5 тыс. рублей, из них средства:</w:t>
      </w:r>
    </w:p>
    <w:p w:rsidR="005B0AAB" w:rsidRPr="00FF509E" w:rsidRDefault="005B0AAB" w:rsidP="00FF509E">
      <w:pPr>
        <w:ind w:firstLine="567"/>
        <w:jc w:val="both"/>
      </w:pPr>
      <w:r w:rsidRPr="00FF509E">
        <w:t>республиканского бюджета Чувашской Республики - 0 тыс. рублей (0 процента);</w:t>
      </w:r>
    </w:p>
    <w:p w:rsidR="005B0AAB" w:rsidRPr="00FF509E" w:rsidRDefault="005B0AAB" w:rsidP="00FF509E">
      <w:pPr>
        <w:ind w:firstLine="567"/>
        <w:jc w:val="both"/>
      </w:pPr>
      <w:r w:rsidRPr="00FF509E">
        <w:t>бюджета Шумерлинского района – 126,5 тыс. рублей (100 процентов).</w:t>
      </w:r>
    </w:p>
    <w:p w:rsidR="005B0AAB" w:rsidRPr="00FF509E" w:rsidRDefault="005B0AAB" w:rsidP="00FF509E">
      <w:pPr>
        <w:ind w:firstLine="567"/>
        <w:jc w:val="both"/>
      </w:pPr>
      <w:r w:rsidRPr="00FF509E">
        <w:t>На 3 этапе (2031 - 2035 годы) объем финансирования Муниципальной  программы составит 127,0 тыс. рублей, из них средства:</w:t>
      </w:r>
    </w:p>
    <w:p w:rsidR="005B0AAB" w:rsidRPr="00FF509E" w:rsidRDefault="005B0AAB" w:rsidP="00FF509E">
      <w:pPr>
        <w:ind w:firstLine="567"/>
        <w:jc w:val="both"/>
      </w:pPr>
      <w:r w:rsidRPr="00FF509E">
        <w:t>республиканского бюджета Чувашской Республики - 0 тыс. рублей (0 процента);</w:t>
      </w:r>
    </w:p>
    <w:p w:rsidR="005B0AAB" w:rsidRPr="00FF509E" w:rsidRDefault="005B0AAB" w:rsidP="00FF509E">
      <w:pPr>
        <w:ind w:firstLine="567"/>
        <w:jc w:val="both"/>
      </w:pPr>
      <w:r w:rsidRPr="00FF509E">
        <w:t>бюджета Шумерлинского района – 127,0 тыс. рублей (100 процентов).</w:t>
      </w:r>
    </w:p>
    <w:p w:rsidR="005B0AAB" w:rsidRPr="00655781" w:rsidRDefault="005B0AAB" w:rsidP="005B0AAB">
      <w:pPr>
        <w:autoSpaceDE w:val="0"/>
        <w:autoSpaceDN w:val="0"/>
        <w:adjustRightInd w:val="0"/>
        <w:ind w:firstLine="540"/>
        <w:jc w:val="both"/>
      </w:pPr>
      <w:r w:rsidRPr="00655781">
        <w:lastRenderedPageBreak/>
        <w:t>Объемы финансирования Муниципальной программы подлежат ежегодному уточнению исходя из реальных возможностей бюджетов всех уровней.</w:t>
      </w:r>
    </w:p>
    <w:p w:rsidR="005B0AAB" w:rsidRPr="00962D6E" w:rsidRDefault="005B0AAB" w:rsidP="005B0AAB">
      <w:pPr>
        <w:autoSpaceDE w:val="0"/>
        <w:autoSpaceDN w:val="0"/>
        <w:adjustRightInd w:val="0"/>
        <w:ind w:firstLine="540"/>
        <w:jc w:val="both"/>
        <w:rPr>
          <w:color w:val="000000" w:themeColor="text1"/>
        </w:rPr>
      </w:pPr>
      <w:r w:rsidRPr="00655781">
        <w:t xml:space="preserve">Ресурсное </w:t>
      </w:r>
      <w:r w:rsidRPr="00962D6E">
        <w:rPr>
          <w:color w:val="000000" w:themeColor="text1"/>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5B0AAB" w:rsidRPr="00962D6E" w:rsidRDefault="005B0AAB" w:rsidP="005B0AAB">
      <w:pPr>
        <w:autoSpaceDE w:val="0"/>
        <w:autoSpaceDN w:val="0"/>
        <w:adjustRightInd w:val="0"/>
        <w:ind w:firstLine="540"/>
        <w:jc w:val="both"/>
        <w:rPr>
          <w:color w:val="000000" w:themeColor="text1"/>
        </w:rPr>
      </w:pPr>
      <w:r w:rsidRPr="00962D6E">
        <w:rPr>
          <w:color w:val="000000" w:themeColor="text1"/>
        </w:rPr>
        <w:t>В Муниципальную программу включены подпрограммы согласно приложениям № 3 - 5 к Муниципальной программе.</w:t>
      </w:r>
    </w:p>
    <w:p w:rsidR="00366293" w:rsidRPr="00545EAE" w:rsidRDefault="00366293" w:rsidP="00366293"/>
    <w:p w:rsidR="00366293" w:rsidRPr="00545EAE" w:rsidRDefault="00366293" w:rsidP="00366293">
      <w:pPr>
        <w:jc w:val="right"/>
      </w:pPr>
    </w:p>
    <w:p w:rsidR="00366293" w:rsidRPr="00545EAE" w:rsidRDefault="00366293" w:rsidP="00366293">
      <w:pPr>
        <w:jc w:val="right"/>
      </w:pPr>
    </w:p>
    <w:p w:rsidR="00366293" w:rsidRPr="00545EAE" w:rsidRDefault="00366293" w:rsidP="00366293">
      <w:pPr>
        <w:autoSpaceDE w:val="0"/>
        <w:autoSpaceDN w:val="0"/>
        <w:adjustRightInd w:val="0"/>
        <w:spacing w:line="235" w:lineRule="auto"/>
        <w:jc w:val="right"/>
      </w:pPr>
    </w:p>
    <w:p w:rsidR="00366293" w:rsidRDefault="00366293"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Default="0098139E" w:rsidP="00366293">
      <w:pPr>
        <w:autoSpaceDE w:val="0"/>
        <w:autoSpaceDN w:val="0"/>
        <w:adjustRightInd w:val="0"/>
        <w:spacing w:line="235" w:lineRule="auto"/>
        <w:jc w:val="right"/>
      </w:pPr>
    </w:p>
    <w:p w:rsidR="0098139E" w:rsidRPr="00545EAE" w:rsidRDefault="0098139E" w:rsidP="00366293">
      <w:pPr>
        <w:autoSpaceDE w:val="0"/>
        <w:autoSpaceDN w:val="0"/>
        <w:adjustRightInd w:val="0"/>
        <w:spacing w:line="235" w:lineRule="auto"/>
        <w:jc w:val="right"/>
      </w:pPr>
    </w:p>
    <w:p w:rsidR="00366293" w:rsidRPr="00545EAE" w:rsidRDefault="00366293" w:rsidP="00366293">
      <w:pPr>
        <w:autoSpaceDE w:val="0"/>
        <w:autoSpaceDN w:val="0"/>
        <w:adjustRightInd w:val="0"/>
        <w:spacing w:line="235" w:lineRule="auto"/>
        <w:jc w:val="right"/>
      </w:pPr>
    </w:p>
    <w:p w:rsidR="00DF15DF" w:rsidRDefault="00DF15DF" w:rsidP="00366293">
      <w:pPr>
        <w:autoSpaceDE w:val="0"/>
        <w:autoSpaceDN w:val="0"/>
        <w:adjustRightInd w:val="0"/>
        <w:spacing w:line="235" w:lineRule="auto"/>
        <w:jc w:val="right"/>
      </w:pPr>
    </w:p>
    <w:p w:rsidR="00DF15DF" w:rsidRDefault="00DF15DF">
      <w:pPr>
        <w:spacing w:after="200" w:line="276" w:lineRule="auto"/>
      </w:pPr>
      <w:r>
        <w:br w:type="page"/>
      </w:r>
    </w:p>
    <w:p w:rsidR="001121EC" w:rsidRDefault="001121EC" w:rsidP="00366293">
      <w:pPr>
        <w:jc w:val="center"/>
        <w:outlineLvl w:val="0"/>
        <w:rPr>
          <w:b/>
          <w:caps/>
          <w:sz w:val="26"/>
          <w:szCs w:val="26"/>
        </w:rPr>
        <w:sectPr w:rsidR="001121EC" w:rsidSect="0092194F">
          <w:headerReference w:type="even" r:id="rId10"/>
          <w:footerReference w:type="default" r:id="rId11"/>
          <w:pgSz w:w="11906" w:h="16838"/>
          <w:pgMar w:top="720" w:right="991" w:bottom="720" w:left="1560" w:header="709" w:footer="709" w:gutter="0"/>
          <w:cols w:space="708"/>
          <w:docGrid w:linePitch="360"/>
        </w:sectPr>
      </w:pPr>
    </w:p>
    <w:p w:rsidR="00366293" w:rsidRDefault="00366293" w:rsidP="00366293">
      <w:pPr>
        <w:jc w:val="center"/>
        <w:outlineLvl w:val="0"/>
        <w:rPr>
          <w:b/>
          <w:caps/>
          <w:sz w:val="26"/>
          <w:szCs w:val="26"/>
        </w:rPr>
      </w:pPr>
    </w:p>
    <w:p w:rsidR="0038286B" w:rsidRDefault="00366293" w:rsidP="00DF15DF">
      <w:pPr>
        <w:autoSpaceDE w:val="0"/>
        <w:autoSpaceDN w:val="0"/>
        <w:adjustRightInd w:val="0"/>
        <w:spacing w:line="235" w:lineRule="auto"/>
        <w:jc w:val="right"/>
        <w:rPr>
          <w:sz w:val="20"/>
          <w:szCs w:val="20"/>
        </w:rPr>
      </w:pPr>
      <w:r>
        <w:t xml:space="preserve"> </w:t>
      </w:r>
      <w:r w:rsidR="00DF15DF" w:rsidRPr="00943BB4">
        <w:rPr>
          <w:sz w:val="20"/>
          <w:szCs w:val="20"/>
        </w:rPr>
        <w:t xml:space="preserve">Приложение № 3 </w:t>
      </w:r>
    </w:p>
    <w:p w:rsidR="0038286B" w:rsidRDefault="00DF15DF" w:rsidP="00DF15DF">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DF15DF" w:rsidRPr="00943BB4" w:rsidRDefault="00DF15DF" w:rsidP="00DF15DF">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DF15DF" w:rsidRPr="00943BB4" w:rsidRDefault="00681F38" w:rsidP="00DF15DF">
      <w:pPr>
        <w:ind w:firstLine="709"/>
        <w:jc w:val="right"/>
        <w:rPr>
          <w:sz w:val="20"/>
          <w:szCs w:val="20"/>
        </w:rPr>
      </w:pPr>
      <w:r w:rsidRPr="00943BB4">
        <w:rPr>
          <w:sz w:val="20"/>
          <w:szCs w:val="20"/>
        </w:rPr>
        <w:t xml:space="preserve">от </w:t>
      </w:r>
      <w:r w:rsidR="00476484">
        <w:rPr>
          <w:sz w:val="20"/>
          <w:szCs w:val="20"/>
        </w:rPr>
        <w:t>22</w:t>
      </w:r>
      <w:r w:rsidR="00943BB4" w:rsidRPr="00943BB4">
        <w:rPr>
          <w:sz w:val="20"/>
          <w:szCs w:val="20"/>
        </w:rPr>
        <w:t>.0</w:t>
      </w:r>
      <w:r w:rsidR="00F86184">
        <w:rPr>
          <w:sz w:val="20"/>
          <w:szCs w:val="20"/>
        </w:rPr>
        <w:t>7</w:t>
      </w:r>
      <w:r w:rsidR="00943BB4" w:rsidRPr="00943BB4">
        <w:rPr>
          <w:sz w:val="20"/>
          <w:szCs w:val="20"/>
        </w:rPr>
        <w:t xml:space="preserve">.2021   № </w:t>
      </w:r>
      <w:r w:rsidR="00476484">
        <w:rPr>
          <w:sz w:val="20"/>
          <w:szCs w:val="20"/>
        </w:rPr>
        <w:t>379</w:t>
      </w:r>
      <w:r w:rsidR="00DF15DF" w:rsidRPr="00943BB4">
        <w:rPr>
          <w:sz w:val="20"/>
          <w:szCs w:val="20"/>
        </w:rPr>
        <w:t xml:space="preserve">   </w:t>
      </w:r>
    </w:p>
    <w:p w:rsidR="0045660E" w:rsidRPr="00943BB4" w:rsidRDefault="0045660E" w:rsidP="0045660E">
      <w:pPr>
        <w:autoSpaceDE w:val="0"/>
        <w:autoSpaceDN w:val="0"/>
        <w:adjustRightInd w:val="0"/>
        <w:jc w:val="right"/>
        <w:outlineLvl w:val="0"/>
        <w:rPr>
          <w:sz w:val="20"/>
          <w:szCs w:val="20"/>
        </w:rPr>
      </w:pPr>
    </w:p>
    <w:p w:rsidR="0045660E" w:rsidRPr="00943BB4" w:rsidRDefault="0045660E" w:rsidP="0045660E">
      <w:pPr>
        <w:autoSpaceDE w:val="0"/>
        <w:autoSpaceDN w:val="0"/>
        <w:adjustRightInd w:val="0"/>
        <w:jc w:val="right"/>
        <w:outlineLvl w:val="0"/>
        <w:rPr>
          <w:sz w:val="20"/>
          <w:szCs w:val="20"/>
        </w:rPr>
      </w:pPr>
      <w:r w:rsidRPr="00943BB4">
        <w:rPr>
          <w:sz w:val="20"/>
          <w:szCs w:val="20"/>
        </w:rPr>
        <w:t xml:space="preserve">Приложение </w:t>
      </w:r>
      <w:r w:rsidR="006F1AAE" w:rsidRPr="00943BB4">
        <w:rPr>
          <w:sz w:val="20"/>
          <w:szCs w:val="20"/>
        </w:rPr>
        <w:t>№</w:t>
      </w:r>
      <w:r w:rsidRPr="00943BB4">
        <w:rPr>
          <w:sz w:val="20"/>
          <w:szCs w:val="20"/>
        </w:rPr>
        <w:t xml:space="preserve"> 2</w:t>
      </w:r>
    </w:p>
    <w:p w:rsidR="0045660E" w:rsidRPr="00943BB4" w:rsidRDefault="0045660E" w:rsidP="0045660E">
      <w:pPr>
        <w:autoSpaceDE w:val="0"/>
        <w:autoSpaceDN w:val="0"/>
        <w:adjustRightInd w:val="0"/>
        <w:jc w:val="right"/>
        <w:rPr>
          <w:sz w:val="20"/>
          <w:szCs w:val="20"/>
        </w:rPr>
      </w:pPr>
      <w:r w:rsidRPr="00943BB4">
        <w:rPr>
          <w:sz w:val="20"/>
          <w:szCs w:val="20"/>
        </w:rPr>
        <w:t>к муниципальной программе</w:t>
      </w:r>
    </w:p>
    <w:p w:rsidR="0045660E" w:rsidRPr="00943BB4" w:rsidRDefault="0045660E" w:rsidP="0045660E">
      <w:pPr>
        <w:autoSpaceDE w:val="0"/>
        <w:autoSpaceDN w:val="0"/>
        <w:adjustRightInd w:val="0"/>
        <w:jc w:val="right"/>
        <w:rPr>
          <w:sz w:val="20"/>
          <w:szCs w:val="20"/>
        </w:rPr>
      </w:pPr>
      <w:r w:rsidRPr="00943BB4">
        <w:rPr>
          <w:sz w:val="20"/>
          <w:szCs w:val="20"/>
        </w:rPr>
        <w:t>Шумерлинского района</w:t>
      </w:r>
    </w:p>
    <w:p w:rsidR="0045660E" w:rsidRPr="00943BB4" w:rsidRDefault="0045660E" w:rsidP="0045660E">
      <w:pPr>
        <w:autoSpaceDE w:val="0"/>
        <w:autoSpaceDN w:val="0"/>
        <w:adjustRightInd w:val="0"/>
        <w:jc w:val="right"/>
        <w:rPr>
          <w:sz w:val="20"/>
          <w:szCs w:val="20"/>
        </w:rPr>
      </w:pPr>
      <w:r w:rsidRPr="00943BB4">
        <w:rPr>
          <w:sz w:val="20"/>
          <w:szCs w:val="20"/>
        </w:rPr>
        <w:t>"Обеспечение общественного порядка</w:t>
      </w:r>
    </w:p>
    <w:p w:rsidR="00366293" w:rsidRPr="00943BB4" w:rsidRDefault="0045660E" w:rsidP="0045660E">
      <w:pPr>
        <w:autoSpaceDE w:val="0"/>
        <w:autoSpaceDN w:val="0"/>
        <w:adjustRightInd w:val="0"/>
        <w:spacing w:line="235" w:lineRule="auto"/>
        <w:jc w:val="right"/>
        <w:rPr>
          <w:b/>
          <w:caps/>
          <w:sz w:val="20"/>
          <w:szCs w:val="20"/>
        </w:rPr>
      </w:pPr>
      <w:r w:rsidRPr="00943BB4">
        <w:rPr>
          <w:sz w:val="20"/>
          <w:szCs w:val="20"/>
        </w:rPr>
        <w:t>и противодействие преступности"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Ресурсное обеспечение</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и прогнозная (справочная) оценка расходов</w:t>
      </w:r>
      <w:r w:rsidR="0063515C">
        <w:rPr>
          <w:b/>
          <w:bCs/>
          <w:color w:val="000000" w:themeColor="text1"/>
        </w:rPr>
        <w:t xml:space="preserve"> </w:t>
      </w:r>
      <w:r w:rsidRPr="00962D6E">
        <w:rPr>
          <w:b/>
          <w:bCs/>
          <w:color w:val="000000" w:themeColor="text1"/>
        </w:rPr>
        <w:t>за счет всех источников финансирования реализации</w:t>
      </w:r>
    </w:p>
    <w:p w:rsidR="00DF15DF" w:rsidRPr="00962D6E" w:rsidRDefault="00DF15DF" w:rsidP="00DF15DF">
      <w:pPr>
        <w:autoSpaceDE w:val="0"/>
        <w:autoSpaceDN w:val="0"/>
        <w:adjustRightInd w:val="0"/>
        <w:jc w:val="center"/>
        <w:rPr>
          <w:b/>
          <w:bCs/>
          <w:color w:val="000000" w:themeColor="text1"/>
        </w:rPr>
      </w:pPr>
      <w:r w:rsidRPr="00962D6E">
        <w:rPr>
          <w:b/>
          <w:bCs/>
          <w:color w:val="000000" w:themeColor="text1"/>
        </w:rPr>
        <w:t>муниципальной программы Шумерлинского района</w:t>
      </w:r>
      <w:r w:rsidR="0063515C">
        <w:rPr>
          <w:b/>
          <w:bCs/>
          <w:color w:val="000000" w:themeColor="text1"/>
        </w:rPr>
        <w:t xml:space="preserve"> </w:t>
      </w:r>
      <w:r w:rsidRPr="00962D6E">
        <w:rPr>
          <w:b/>
          <w:bCs/>
          <w:color w:val="000000" w:themeColor="text1"/>
        </w:rPr>
        <w:t>"Обеспечение общественного порядка</w:t>
      </w:r>
      <w:r w:rsidR="0063515C">
        <w:rPr>
          <w:b/>
          <w:bCs/>
          <w:color w:val="000000" w:themeColor="text1"/>
        </w:rPr>
        <w:t xml:space="preserve"> </w:t>
      </w:r>
      <w:r w:rsidRPr="00962D6E">
        <w:rPr>
          <w:b/>
          <w:bCs/>
          <w:color w:val="000000" w:themeColor="text1"/>
        </w:rPr>
        <w:t>и противодействие преступности"</w:t>
      </w:r>
    </w:p>
    <w:p w:rsidR="00DF15DF" w:rsidRPr="00962D6E" w:rsidRDefault="00DF15DF" w:rsidP="00DF15DF">
      <w:pPr>
        <w:autoSpaceDE w:val="0"/>
        <w:autoSpaceDN w:val="0"/>
        <w:adjustRightInd w:val="0"/>
        <w:jc w:val="both"/>
        <w:rPr>
          <w:color w:val="000000" w:themeColor="text1"/>
        </w:rPr>
      </w:pPr>
    </w:p>
    <w:tbl>
      <w:tblPr>
        <w:tblW w:w="15085" w:type="dxa"/>
        <w:tblInd w:w="346" w:type="dxa"/>
        <w:tblLayout w:type="fixed"/>
        <w:tblCellMar>
          <w:top w:w="102" w:type="dxa"/>
          <w:left w:w="62" w:type="dxa"/>
          <w:bottom w:w="102" w:type="dxa"/>
          <w:right w:w="62" w:type="dxa"/>
        </w:tblCellMar>
        <w:tblLook w:val="0000" w:firstRow="0" w:lastRow="0" w:firstColumn="0" w:lastColumn="0" w:noHBand="0" w:noVBand="0"/>
      </w:tblPr>
      <w:tblGrid>
        <w:gridCol w:w="1048"/>
        <w:gridCol w:w="2637"/>
        <w:gridCol w:w="709"/>
        <w:gridCol w:w="1418"/>
        <w:gridCol w:w="56"/>
        <w:gridCol w:w="1645"/>
        <w:gridCol w:w="904"/>
        <w:gridCol w:w="904"/>
        <w:gridCol w:w="904"/>
        <w:gridCol w:w="904"/>
        <w:gridCol w:w="837"/>
        <w:gridCol w:w="851"/>
        <w:gridCol w:w="850"/>
        <w:gridCol w:w="709"/>
        <w:gridCol w:w="709"/>
      </w:tblGrid>
      <w:tr w:rsidR="00DF15DF"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Статус</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Наименование муниципальной программы Шумерлинского района, подпрограммы муниципальной программы Шумерлинского района, основного мероприятия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Код бюджетной классификации</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Источники финансирования</w:t>
            </w:r>
          </w:p>
        </w:tc>
        <w:tc>
          <w:tcPr>
            <w:tcW w:w="7572" w:type="dxa"/>
            <w:gridSpan w:val="9"/>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Расходы по годам, тыс. рублей</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главный распорядитель бюджетных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целевая статья расходов</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2019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2022</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2026 - 2030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2031 - 2035</w:t>
            </w:r>
          </w:p>
        </w:tc>
      </w:tr>
      <w:tr w:rsidR="00DF15DF" w:rsidRPr="0038286B" w:rsidTr="0038286B">
        <w:tc>
          <w:tcPr>
            <w:tcW w:w="1048" w:type="dxa"/>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7</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9</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13</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14</w:t>
            </w:r>
          </w:p>
        </w:tc>
      </w:tr>
      <w:tr w:rsidR="00DF15DF"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Муниципальная программа Шумерлинского района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366,5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69</w:t>
            </w:r>
            <w:r w:rsidR="0063515C" w:rsidRPr="0038286B">
              <w:rPr>
                <w:color w:val="000000" w:themeColor="text1"/>
                <w:sz w:val="20"/>
                <w:szCs w:val="20"/>
              </w:rPr>
              <w:t>,</w:t>
            </w:r>
            <w:r w:rsidR="008E2A39" w:rsidRPr="0038286B">
              <w:rPr>
                <w:color w:val="000000" w:themeColor="text1"/>
                <w:sz w:val="20"/>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9523D7">
            <w:pPr>
              <w:autoSpaceDE w:val="0"/>
              <w:autoSpaceDN w:val="0"/>
              <w:adjustRightInd w:val="0"/>
              <w:jc w:val="center"/>
              <w:rPr>
                <w:color w:val="000000" w:themeColor="text1"/>
                <w:sz w:val="20"/>
                <w:szCs w:val="20"/>
              </w:rPr>
            </w:pPr>
            <w:r w:rsidRPr="0038286B">
              <w:rPr>
                <w:color w:val="000000" w:themeColor="text1"/>
                <w:sz w:val="20"/>
                <w:szCs w:val="20"/>
              </w:rPr>
              <w:t>38</w:t>
            </w:r>
            <w:r w:rsidR="009523D7" w:rsidRPr="0038286B">
              <w:rPr>
                <w:color w:val="000000" w:themeColor="text1"/>
                <w:sz w:val="20"/>
                <w:szCs w:val="20"/>
              </w:rPr>
              <w:t>6</w:t>
            </w:r>
            <w:r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41</w:t>
            </w:r>
            <w:r w:rsidRPr="0038286B">
              <w:rPr>
                <w:color w:val="000000" w:themeColor="text1"/>
                <w:sz w:val="20"/>
                <w:szCs w:val="20"/>
              </w:rPr>
              <w:t>,</w:t>
            </w:r>
            <w:r w:rsidR="0026720A" w:rsidRPr="0038286B">
              <w:rPr>
                <w:color w:val="000000" w:themeColor="text1"/>
                <w:sz w:val="20"/>
                <w:szCs w:val="20"/>
              </w:rPr>
              <w:t>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34</w:t>
            </w:r>
            <w:r w:rsidR="0026720A" w:rsidRPr="0038286B">
              <w:rPr>
                <w:color w:val="000000" w:themeColor="text1"/>
                <w:sz w:val="20"/>
                <w:szCs w:val="20"/>
              </w:rPr>
              <w:t>1</w:t>
            </w:r>
            <w:r w:rsidRPr="0038286B">
              <w:rPr>
                <w:color w:val="000000" w:themeColor="text1"/>
                <w:sz w:val="20"/>
                <w:szCs w:val="20"/>
              </w:rPr>
              <w:t>,</w:t>
            </w:r>
            <w:r w:rsidR="0026720A" w:rsidRPr="0038286B">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346,2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346,3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126,5</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127,0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310,5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321,</w:t>
            </w:r>
            <w:r w:rsidR="0026720A" w:rsidRPr="0038286B">
              <w:rPr>
                <w:color w:val="000000" w:themeColor="text1"/>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31</w:t>
            </w:r>
            <w:r w:rsidRPr="0038286B">
              <w:rPr>
                <w:color w:val="000000" w:themeColor="text1"/>
                <w:sz w:val="20"/>
                <w:szCs w:val="20"/>
              </w:rPr>
              <w:t>,</w:t>
            </w:r>
            <w:r w:rsidR="0026720A" w:rsidRPr="0038286B">
              <w:rPr>
                <w:color w:val="000000" w:themeColor="text1"/>
                <w:sz w:val="20"/>
                <w:szCs w:val="20"/>
              </w:rPr>
              <w:t>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41,4</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26720A">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4</w:t>
            </w:r>
            <w:r w:rsidRPr="0038286B">
              <w:rPr>
                <w:color w:val="000000" w:themeColor="text1"/>
                <w:sz w:val="20"/>
                <w:szCs w:val="20"/>
              </w:rPr>
              <w:t>1,</w:t>
            </w:r>
            <w:r w:rsidR="0026720A" w:rsidRPr="0038286B">
              <w:rPr>
                <w:color w:val="000000" w:themeColor="text1"/>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w:t>
            </w:r>
            <w:r w:rsidRPr="0038286B">
              <w:rPr>
                <w:color w:val="000000" w:themeColor="text1"/>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56,0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26720A">
            <w:pPr>
              <w:autoSpaceDE w:val="0"/>
              <w:autoSpaceDN w:val="0"/>
              <w:adjustRightInd w:val="0"/>
              <w:jc w:val="center"/>
              <w:rPr>
                <w:color w:val="000000" w:themeColor="text1"/>
                <w:sz w:val="20"/>
                <w:szCs w:val="20"/>
              </w:rPr>
            </w:pPr>
            <w:r w:rsidRPr="0038286B">
              <w:rPr>
                <w:color w:val="000000" w:themeColor="text1"/>
                <w:sz w:val="20"/>
                <w:szCs w:val="20"/>
              </w:rPr>
              <w:t>47</w:t>
            </w:r>
            <w:r w:rsidR="0063515C"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9523D7" w:rsidP="00DF15DF">
            <w:pPr>
              <w:autoSpaceDE w:val="0"/>
              <w:autoSpaceDN w:val="0"/>
              <w:adjustRightInd w:val="0"/>
              <w:jc w:val="center"/>
              <w:rPr>
                <w:color w:val="000000" w:themeColor="text1"/>
                <w:sz w:val="20"/>
                <w:szCs w:val="20"/>
              </w:rPr>
            </w:pPr>
            <w:r w:rsidRPr="0038286B">
              <w:rPr>
                <w:color w:val="000000" w:themeColor="text1"/>
                <w:sz w:val="20"/>
                <w:szCs w:val="20"/>
              </w:rPr>
              <w:t>54,9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63515C"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25,1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126,5</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127,0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 xml:space="preserve">Подпрограмма </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«Профилактика правонарушений» </w:t>
            </w:r>
          </w:p>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523DBB" w:rsidRPr="0038286B">
              <w:rPr>
                <w:color w:val="000000" w:themeColor="text1"/>
                <w:sz w:val="20"/>
                <w:szCs w:val="20"/>
              </w:rPr>
              <w:t>2</w:t>
            </w:r>
            <w:r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795433">
            <w:pPr>
              <w:autoSpaceDE w:val="0"/>
              <w:autoSpaceDN w:val="0"/>
              <w:adjustRightInd w:val="0"/>
              <w:jc w:val="center"/>
              <w:rPr>
                <w:color w:val="000000" w:themeColor="text1"/>
                <w:sz w:val="20"/>
                <w:szCs w:val="20"/>
              </w:rPr>
            </w:pPr>
            <w:r w:rsidRPr="0038286B">
              <w:rPr>
                <w:color w:val="000000" w:themeColor="text1"/>
                <w:sz w:val="20"/>
                <w:szCs w:val="20"/>
              </w:rPr>
              <w:t>33,9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А310170380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А310172540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А310272550</w:t>
            </w:r>
          </w:p>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А310672560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8E2A39" w:rsidRPr="0038286B">
              <w:rPr>
                <w:color w:val="000000" w:themeColor="text1"/>
                <w:sz w:val="20"/>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795433">
            <w:pPr>
              <w:autoSpaceDE w:val="0"/>
              <w:autoSpaceDN w:val="0"/>
              <w:adjustRightInd w:val="0"/>
              <w:jc w:val="center"/>
              <w:rPr>
                <w:color w:val="000000" w:themeColor="text1"/>
                <w:sz w:val="20"/>
                <w:szCs w:val="20"/>
              </w:rPr>
            </w:pPr>
            <w:r w:rsidRPr="0038286B">
              <w:rPr>
                <w:color w:val="000000" w:themeColor="text1"/>
                <w:sz w:val="20"/>
                <w:szCs w:val="20"/>
              </w:rPr>
              <w:t>33,9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9A6BA1"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jc w:val="both"/>
              <w:rPr>
                <w:color w:val="000000" w:themeColor="text1"/>
                <w:sz w:val="20"/>
                <w:szCs w:val="20"/>
              </w:rPr>
            </w:pPr>
            <w:r w:rsidRPr="0038286B">
              <w:rPr>
                <w:color w:val="000000" w:themeColor="text1"/>
                <w:sz w:val="20"/>
                <w:szCs w:val="20"/>
              </w:rPr>
              <w:t>Дальнейшее развитие многоуровневой системы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40,0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5917E1" w:rsidP="00651129">
            <w:pPr>
              <w:autoSpaceDE w:val="0"/>
              <w:autoSpaceDN w:val="0"/>
              <w:adjustRightInd w:val="0"/>
              <w:jc w:val="center"/>
              <w:rPr>
                <w:color w:val="000000" w:themeColor="text1"/>
                <w:sz w:val="20"/>
                <w:szCs w:val="20"/>
              </w:rPr>
            </w:pPr>
            <w:r w:rsidRPr="0038286B">
              <w:rPr>
                <w:color w:val="000000" w:themeColor="text1"/>
                <w:sz w:val="20"/>
                <w:szCs w:val="20"/>
              </w:rPr>
              <w:t>25,9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A6BA1" w:rsidRPr="0038286B" w:rsidRDefault="009A6BA1" w:rsidP="00651129">
            <w:pPr>
              <w:jc w:val="center"/>
              <w:rPr>
                <w:sz w:val="20"/>
                <w:szCs w:val="20"/>
              </w:rPr>
            </w:pPr>
            <w:r w:rsidRPr="0038286B">
              <w:rPr>
                <w:sz w:val="20"/>
                <w:szCs w:val="20"/>
              </w:rPr>
              <w:t>100,5</w:t>
            </w:r>
          </w:p>
        </w:tc>
        <w:tc>
          <w:tcPr>
            <w:tcW w:w="709" w:type="dxa"/>
            <w:tcBorders>
              <w:top w:val="single" w:sz="4" w:space="0" w:color="auto"/>
              <w:left w:val="single" w:sz="4" w:space="0" w:color="auto"/>
              <w:bottom w:val="single" w:sz="4" w:space="0" w:color="auto"/>
            </w:tcBorders>
            <w:shd w:val="clear" w:color="auto" w:fill="auto"/>
          </w:tcPr>
          <w:p w:rsidR="009A6BA1" w:rsidRPr="0038286B" w:rsidRDefault="009A6BA1" w:rsidP="00651129">
            <w:pPr>
              <w:jc w:val="center"/>
              <w:rPr>
                <w:sz w:val="20"/>
                <w:szCs w:val="20"/>
              </w:rPr>
            </w:pPr>
            <w:r w:rsidRPr="0038286B">
              <w:rPr>
                <w:sz w:val="20"/>
                <w:szCs w:val="20"/>
              </w:rPr>
              <w:t>100,5</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DF15DF" w:rsidRPr="0038286B" w:rsidTr="0038286B">
        <w:tc>
          <w:tcPr>
            <w:tcW w:w="1048" w:type="dxa"/>
            <w:vMerge/>
            <w:tcBorders>
              <w:top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DF15DF" w:rsidRPr="0038286B" w:rsidRDefault="00DF15DF"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36,0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523DBB">
            <w:pPr>
              <w:autoSpaceDE w:val="0"/>
              <w:autoSpaceDN w:val="0"/>
              <w:adjustRightInd w:val="0"/>
              <w:jc w:val="center"/>
              <w:rPr>
                <w:color w:val="000000" w:themeColor="text1"/>
                <w:sz w:val="20"/>
                <w:szCs w:val="20"/>
              </w:rPr>
            </w:pPr>
            <w:r w:rsidRPr="0038286B">
              <w:rPr>
                <w:color w:val="000000" w:themeColor="text1"/>
                <w:sz w:val="20"/>
                <w:szCs w:val="20"/>
              </w:rPr>
              <w:t>4</w:t>
            </w:r>
            <w:r w:rsidR="00523DBB" w:rsidRPr="0038286B">
              <w:rPr>
                <w:color w:val="000000" w:themeColor="text1"/>
                <w:sz w:val="20"/>
                <w:szCs w:val="20"/>
              </w:rPr>
              <w:t>0</w:t>
            </w:r>
            <w:r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9523D7">
            <w:pPr>
              <w:autoSpaceDE w:val="0"/>
              <w:autoSpaceDN w:val="0"/>
              <w:adjustRightInd w:val="0"/>
              <w:jc w:val="center"/>
              <w:rPr>
                <w:color w:val="000000" w:themeColor="text1"/>
                <w:sz w:val="20"/>
                <w:szCs w:val="20"/>
              </w:rPr>
            </w:pPr>
            <w:r w:rsidRPr="0038286B">
              <w:rPr>
                <w:color w:val="000000" w:themeColor="text1"/>
                <w:sz w:val="20"/>
                <w:szCs w:val="20"/>
              </w:rPr>
              <w:t>25,9</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100,5</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Профилактика и предупреждение рецидивной преступности, </w:t>
            </w:r>
            <w:proofErr w:type="spellStart"/>
            <w:r w:rsidRPr="0038286B">
              <w:rPr>
                <w:color w:val="000000" w:themeColor="text1"/>
                <w:sz w:val="20"/>
                <w:szCs w:val="20"/>
              </w:rPr>
              <w:t>ресоциализация</w:t>
            </w:r>
            <w:proofErr w:type="spellEnd"/>
            <w:r w:rsidRPr="0038286B">
              <w:rPr>
                <w:color w:val="000000" w:themeColor="text1"/>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b/>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10,0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А310272550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w:t>
            </w:r>
            <w:r w:rsidRPr="0038286B">
              <w:rPr>
                <w:color w:val="000000" w:themeColor="text1"/>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10,0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6D083E" w:rsidRPr="0038286B" w:rsidRDefault="006D083E" w:rsidP="006D083E">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89"/>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6D083E"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5</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Помощь лицам, пострадавшим от правонарушений или подверженным риску стать таковыми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w:t>
            </w:r>
            <w:r w:rsidRPr="0038286B">
              <w:rPr>
                <w:color w:val="000000" w:themeColor="text1"/>
                <w:sz w:val="20"/>
                <w:szCs w:val="20"/>
              </w:rPr>
              <w:lastRenderedPageBreak/>
              <w:t xml:space="preserve">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lastRenderedPageBreak/>
              <w:t>Основное мероприятие 6</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Информационно-методическое обеспечение профилактики правонарушений и повышение уровня правовой культуры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523DBB">
            <w:pPr>
              <w:autoSpaceDE w:val="0"/>
              <w:autoSpaceDN w:val="0"/>
              <w:adjustRightInd w:val="0"/>
              <w:jc w:val="center"/>
              <w:rPr>
                <w:color w:val="000000" w:themeColor="text1"/>
                <w:sz w:val="20"/>
                <w:szCs w:val="20"/>
              </w:rPr>
            </w:pPr>
            <w:r w:rsidRPr="0038286B">
              <w:rPr>
                <w:color w:val="000000" w:themeColor="text1"/>
                <w:sz w:val="20"/>
                <w:szCs w:val="20"/>
              </w:rPr>
              <w:t>2</w:t>
            </w:r>
            <w:r w:rsidR="0026720A" w:rsidRPr="0038286B">
              <w:rPr>
                <w:color w:val="000000" w:themeColor="text1"/>
                <w:sz w:val="20"/>
                <w:szCs w:val="20"/>
              </w:rPr>
              <w:t>,</w:t>
            </w:r>
            <w:r w:rsidR="008E2A39" w:rsidRPr="0038286B">
              <w:rPr>
                <w:color w:val="000000" w:themeColor="text1"/>
                <w:sz w:val="20"/>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3,0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124"/>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8E2A39" w:rsidP="00DF15DF">
            <w:pPr>
              <w:autoSpaceDE w:val="0"/>
              <w:autoSpaceDN w:val="0"/>
              <w:adjustRightInd w:val="0"/>
              <w:jc w:val="center"/>
              <w:rPr>
                <w:color w:val="000000" w:themeColor="text1"/>
                <w:sz w:val="20"/>
                <w:szCs w:val="20"/>
              </w:rPr>
            </w:pPr>
            <w:r w:rsidRPr="0038286B">
              <w:rPr>
                <w:color w:val="000000" w:themeColor="text1"/>
                <w:sz w:val="20"/>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3</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«Профилактика незаконного потребления наркотических средств и психотропных веществ, наркомании в Шумерлинском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rPr>
                <w:color w:val="000000" w:themeColor="text1"/>
                <w:sz w:val="20"/>
                <w:szCs w:val="20"/>
              </w:rPr>
            </w:pPr>
            <w:r w:rsidRPr="0038286B">
              <w:rPr>
                <w:color w:val="000000" w:themeColor="text1"/>
                <w:sz w:val="20"/>
                <w:szCs w:val="20"/>
              </w:rPr>
              <w:t>x</w:t>
            </w:r>
          </w:p>
        </w:tc>
        <w:tc>
          <w:tcPr>
            <w:tcW w:w="1418"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right w:val="single" w:sz="4" w:space="0" w:color="auto"/>
            </w:tcBorders>
            <w:shd w:val="clear" w:color="auto" w:fill="auto"/>
          </w:tcPr>
          <w:p w:rsidR="0026720A" w:rsidRPr="0038286B" w:rsidRDefault="0026720A" w:rsidP="00DF15DF">
            <w:pPr>
              <w:rPr>
                <w:color w:val="000000" w:themeColor="text1"/>
                <w:sz w:val="20"/>
                <w:szCs w:val="20"/>
              </w:rPr>
            </w:pPr>
          </w:p>
        </w:tc>
        <w:tc>
          <w:tcPr>
            <w:tcW w:w="1418" w:type="dxa"/>
            <w:tcBorders>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rPr>
          <w:trHeight w:val="20"/>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rPr>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А320278340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rPr>
          <w:gridAfter w:val="13"/>
          <w:wAfter w:w="11400" w:type="dxa"/>
          <w:trHeight w:val="253"/>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r>
      <w:tr w:rsidR="0026720A" w:rsidRPr="0038286B" w:rsidTr="0038286B">
        <w:trPr>
          <w:gridAfter w:val="13"/>
          <w:wAfter w:w="11400" w:type="dxa"/>
          <w:trHeight w:val="253"/>
        </w:trPr>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системы мер по сокращению предложения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республиканский бюджет Чувашской </w:t>
            </w:r>
            <w:r w:rsidRPr="0038286B">
              <w:rPr>
                <w:color w:val="000000" w:themeColor="text1"/>
                <w:sz w:val="20"/>
                <w:szCs w:val="20"/>
              </w:rPr>
              <w:lastRenderedPageBreak/>
              <w:t>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795433">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26,5</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системы мер по сокращению спроса на наркотики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3515C">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5,0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color w:val="000000" w:themeColor="text1"/>
                <w:sz w:val="20"/>
                <w:szCs w:val="20"/>
              </w:rPr>
            </w:pPr>
            <w:r w:rsidRPr="0038286B">
              <w:rPr>
                <w:color w:val="000000" w:themeColor="text1"/>
                <w:sz w:val="20"/>
                <w:szCs w:val="20"/>
              </w:rPr>
              <w:t>5</w:t>
            </w:r>
            <w:r w:rsidR="0026720A" w:rsidRPr="0038286B">
              <w:rPr>
                <w:color w:val="000000" w:themeColor="text1"/>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81F38">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r w:rsidRPr="0038286B">
              <w:rPr>
                <w:color w:val="000000" w:themeColor="text1"/>
                <w:sz w:val="20"/>
                <w:szCs w:val="20"/>
              </w:rPr>
              <w:t>Основное мероприятие 3</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Совершенствование организационно-правового и ресурсного обеспечения антинаркотической деятельности в Шумерлинском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color w:val="000000" w:themeColor="text1"/>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p>
        </w:tc>
        <w:tc>
          <w:tcPr>
            <w:tcW w:w="709" w:type="dxa"/>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474" w:type="dxa"/>
            <w:gridSpan w:val="2"/>
            <w:tcBorders>
              <w:top w:val="single" w:sz="4" w:space="0" w:color="auto"/>
              <w:left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х</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color w:val="000000" w:themeColor="text1"/>
                <w:sz w:val="20"/>
                <w:szCs w:val="20"/>
              </w:rPr>
            </w:pPr>
            <w:r w:rsidRPr="0038286B">
              <w:rPr>
                <w:color w:val="000000" w:themeColor="text1"/>
                <w:sz w:val="20"/>
                <w:szCs w:val="20"/>
              </w:rPr>
              <w:t>республиканский бюджет Чувашской Республики</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c>
          <w:tcPr>
            <w:tcW w:w="709" w:type="dxa"/>
            <w:vMerge w:val="restart"/>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color w:val="000000" w:themeColor="text1"/>
                <w:sz w:val="20"/>
                <w:szCs w:val="20"/>
              </w:rPr>
            </w:pPr>
            <w:r w:rsidRPr="0038286B">
              <w:rPr>
                <w:color w:val="000000" w:themeColor="text1"/>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1474" w:type="dxa"/>
            <w:gridSpan w:val="2"/>
            <w:tcBorders>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r w:rsidRPr="0038286B">
              <w:rPr>
                <w:sz w:val="20"/>
                <w:szCs w:val="20"/>
              </w:rPr>
              <w:t>Основное мероприятие 4</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Совершенствование системы социальной реабилитации и </w:t>
            </w:r>
            <w:proofErr w:type="spellStart"/>
            <w:r w:rsidRPr="0038286B">
              <w:rPr>
                <w:sz w:val="20"/>
                <w:szCs w:val="20"/>
              </w:rPr>
              <w:t>ресоциализации</w:t>
            </w:r>
            <w:proofErr w:type="spellEnd"/>
            <w:r w:rsidRPr="0038286B">
              <w:rPr>
                <w:sz w:val="20"/>
                <w:szCs w:val="20"/>
              </w:rPr>
              <w:t xml:space="preserve"> лиц, находящихся в трудной жизненной ситуации, потребляющих наркотические средства и психотропные вещества в </w:t>
            </w:r>
            <w:r w:rsidRPr="0038286B">
              <w:rPr>
                <w:sz w:val="20"/>
                <w:szCs w:val="20"/>
              </w:rPr>
              <w:lastRenderedPageBreak/>
              <w:t>немедицинских целях (за исключением медицинской)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х</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r w:rsidRPr="0038286B">
              <w:rPr>
                <w:sz w:val="20"/>
                <w:szCs w:val="20"/>
              </w:rPr>
              <w:lastRenderedPageBreak/>
              <w:t>Подпрограмма</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«Предупреждение детской беспризорности, безнадзорности и правонарушений несовершеннолетних"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63515C">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77536A">
            <w:pPr>
              <w:autoSpaceDE w:val="0"/>
              <w:autoSpaceDN w:val="0"/>
              <w:adjustRightInd w:val="0"/>
              <w:jc w:val="center"/>
              <w:rPr>
                <w:sz w:val="20"/>
                <w:szCs w:val="20"/>
              </w:rPr>
            </w:pPr>
            <w:r w:rsidRPr="0038286B">
              <w:rPr>
                <w:sz w:val="20"/>
                <w:szCs w:val="20"/>
              </w:rPr>
              <w:t>347,8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23DBB" w:rsidP="00DF15DF">
            <w:pPr>
              <w:autoSpaceDE w:val="0"/>
              <w:autoSpaceDN w:val="0"/>
              <w:adjustRightInd w:val="0"/>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974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А330118900</w:t>
            </w:r>
          </w:p>
          <w:p w:rsidR="00523DBB" w:rsidRPr="0038286B" w:rsidRDefault="00523DBB" w:rsidP="00DF15DF">
            <w:pPr>
              <w:autoSpaceDE w:val="0"/>
              <w:autoSpaceDN w:val="0"/>
              <w:adjustRightInd w:val="0"/>
              <w:jc w:val="center"/>
              <w:rPr>
                <w:sz w:val="20"/>
                <w:szCs w:val="20"/>
              </w:rPr>
            </w:pPr>
            <w:r w:rsidRPr="0038286B">
              <w:rPr>
                <w:sz w:val="20"/>
                <w:szCs w:val="20"/>
              </w:rPr>
              <w:t>А330112540</w:t>
            </w:r>
          </w:p>
          <w:p w:rsidR="00523DBB" w:rsidRPr="0038286B" w:rsidRDefault="00523DBB" w:rsidP="00DF15DF">
            <w:pPr>
              <w:autoSpaceDE w:val="0"/>
              <w:autoSpaceDN w:val="0"/>
              <w:adjustRightInd w:val="0"/>
              <w:jc w:val="center"/>
              <w:rPr>
                <w:sz w:val="20"/>
                <w:szCs w:val="20"/>
              </w:rPr>
            </w:pPr>
            <w:r w:rsidRPr="0038286B">
              <w:rPr>
                <w:sz w:val="20"/>
                <w:szCs w:val="20"/>
              </w:rPr>
              <w:t>А330111980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917E1">
            <w:pPr>
              <w:jc w:val="center"/>
              <w:rPr>
                <w:sz w:val="20"/>
                <w:szCs w:val="20"/>
              </w:rPr>
            </w:pPr>
            <w:r w:rsidRPr="0038286B">
              <w:rPr>
                <w:sz w:val="20"/>
                <w:szCs w:val="20"/>
              </w:rPr>
              <w:t>33</w:t>
            </w:r>
            <w:r w:rsidR="005917E1" w:rsidRPr="0038286B">
              <w:rPr>
                <w:sz w:val="20"/>
                <w:szCs w:val="20"/>
              </w:rPr>
              <w:t>1</w:t>
            </w:r>
            <w:r w:rsidRPr="0038286B">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5917E1" w:rsidP="00DF15DF">
            <w:pPr>
              <w:autoSpaceDE w:val="0"/>
              <w:autoSpaceDN w:val="0"/>
              <w:adjustRightInd w:val="0"/>
              <w:jc w:val="center"/>
              <w:rPr>
                <w:sz w:val="20"/>
                <w:szCs w:val="20"/>
              </w:rPr>
            </w:pPr>
            <w:r w:rsidRPr="0038286B">
              <w:rPr>
                <w:sz w:val="20"/>
                <w:szCs w:val="20"/>
              </w:rPr>
              <w:t>16</w:t>
            </w:r>
            <w:r w:rsidR="0026720A" w:rsidRPr="0038286B">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r w:rsidRPr="0038286B">
              <w:rPr>
                <w:sz w:val="20"/>
                <w:szCs w:val="20"/>
              </w:rPr>
              <w:t>Основное мероприятие 1</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795433">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747368" w:rsidP="00747368">
            <w:pPr>
              <w:jc w:val="center"/>
              <w:rPr>
                <w:sz w:val="20"/>
                <w:szCs w:val="20"/>
              </w:rPr>
            </w:pPr>
            <w:r w:rsidRPr="0038286B">
              <w:rPr>
                <w:sz w:val="20"/>
                <w:szCs w:val="20"/>
              </w:rPr>
              <w:t>3</w:t>
            </w:r>
            <w:r>
              <w:rPr>
                <w:sz w:val="20"/>
                <w:szCs w:val="20"/>
              </w:rPr>
              <w:t>47</w:t>
            </w:r>
            <w:r w:rsidRPr="0038286B">
              <w:rPr>
                <w:sz w:val="20"/>
                <w:szCs w:val="20"/>
              </w:rPr>
              <w:t>,8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523DBB" w:rsidRPr="0038286B" w:rsidTr="0038286B">
        <w:tc>
          <w:tcPr>
            <w:tcW w:w="1048" w:type="dxa"/>
            <w:vMerge/>
            <w:tcBorders>
              <w:top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974</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А330118900</w:t>
            </w:r>
          </w:p>
          <w:p w:rsidR="00523DBB" w:rsidRPr="0038286B" w:rsidRDefault="00523DBB" w:rsidP="00DF15DF">
            <w:pPr>
              <w:autoSpaceDE w:val="0"/>
              <w:autoSpaceDN w:val="0"/>
              <w:adjustRightInd w:val="0"/>
              <w:jc w:val="center"/>
              <w:rPr>
                <w:sz w:val="20"/>
                <w:szCs w:val="20"/>
              </w:rPr>
            </w:pPr>
            <w:r w:rsidRPr="0038286B">
              <w:rPr>
                <w:sz w:val="20"/>
                <w:szCs w:val="20"/>
              </w:rPr>
              <w:t>А330112540</w:t>
            </w:r>
          </w:p>
          <w:p w:rsidR="00523DBB" w:rsidRPr="0038286B" w:rsidRDefault="00523DBB" w:rsidP="00DF15DF">
            <w:pPr>
              <w:autoSpaceDE w:val="0"/>
              <w:autoSpaceDN w:val="0"/>
              <w:adjustRightInd w:val="0"/>
              <w:jc w:val="center"/>
              <w:rPr>
                <w:sz w:val="20"/>
                <w:szCs w:val="20"/>
              </w:rPr>
            </w:pPr>
            <w:r w:rsidRPr="0038286B">
              <w:rPr>
                <w:sz w:val="20"/>
                <w:szCs w:val="20"/>
              </w:rPr>
              <w:t>А330111980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310,4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795433">
            <w:pPr>
              <w:autoSpaceDE w:val="0"/>
              <w:autoSpaceDN w:val="0"/>
              <w:adjustRightInd w:val="0"/>
              <w:jc w:val="center"/>
              <w:rPr>
                <w:sz w:val="20"/>
                <w:szCs w:val="20"/>
              </w:rPr>
            </w:pPr>
            <w:r w:rsidRPr="0038286B">
              <w:rPr>
                <w:sz w:val="20"/>
                <w:szCs w:val="20"/>
              </w:rPr>
              <w:t>321,6</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747368" w:rsidRPr="0038286B" w:rsidRDefault="00747368" w:rsidP="00747368">
            <w:pPr>
              <w:jc w:val="center"/>
              <w:rPr>
                <w:sz w:val="20"/>
                <w:szCs w:val="20"/>
              </w:rPr>
            </w:pPr>
            <w:r w:rsidRPr="0038286B">
              <w:rPr>
                <w:sz w:val="20"/>
                <w:szCs w:val="20"/>
              </w:rPr>
              <w:t>331,8</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523DBB">
            <w:pPr>
              <w:jc w:val="center"/>
              <w:rPr>
                <w:sz w:val="20"/>
                <w:szCs w:val="20"/>
              </w:rPr>
            </w:pPr>
            <w:r w:rsidRPr="0038286B">
              <w:rPr>
                <w:sz w:val="20"/>
                <w:szCs w:val="20"/>
              </w:rPr>
              <w:t>341,3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321,2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523DBB" w:rsidRPr="0038286B" w:rsidRDefault="00523DBB" w:rsidP="00DF15DF">
            <w:pPr>
              <w:autoSpaceDE w:val="0"/>
              <w:autoSpaceDN w:val="0"/>
              <w:adjustRightInd w:val="0"/>
              <w:jc w:val="center"/>
              <w:rPr>
                <w:sz w:val="20"/>
                <w:szCs w:val="20"/>
              </w:rPr>
            </w:pPr>
            <w:r w:rsidRPr="0038286B">
              <w:rPr>
                <w:sz w:val="20"/>
                <w:szCs w:val="20"/>
              </w:rPr>
              <w:t>0,0</w:t>
            </w:r>
          </w:p>
        </w:tc>
      </w:tr>
      <w:tr w:rsidR="0026720A" w:rsidRPr="0038286B" w:rsidTr="0038286B">
        <w:tc>
          <w:tcPr>
            <w:tcW w:w="1048" w:type="dxa"/>
            <w:vMerge/>
            <w:tcBorders>
              <w:top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both"/>
              <w:rPr>
                <w:sz w:val="20"/>
                <w:szCs w:val="20"/>
              </w:rPr>
            </w:pPr>
            <w:r w:rsidRPr="0038286B">
              <w:rPr>
                <w:sz w:val="20"/>
                <w:szCs w:val="20"/>
              </w:rPr>
              <w:t xml:space="preserve">бюджет 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747368" w:rsidP="00DF15DF">
            <w:pPr>
              <w:autoSpaceDE w:val="0"/>
              <w:autoSpaceDN w:val="0"/>
              <w:adjustRightInd w:val="0"/>
              <w:jc w:val="center"/>
              <w:rPr>
                <w:sz w:val="20"/>
                <w:szCs w:val="20"/>
              </w:rPr>
            </w:pPr>
            <w:r>
              <w:rPr>
                <w:sz w:val="20"/>
                <w:szCs w:val="20"/>
              </w:rPr>
              <w:t>16</w:t>
            </w:r>
            <w:r w:rsidR="0026720A" w:rsidRPr="0038286B">
              <w:rPr>
                <w:sz w:val="20"/>
                <w:szCs w:val="20"/>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26720A" w:rsidRPr="0038286B" w:rsidRDefault="0026720A"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val="restart"/>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r w:rsidRPr="0038286B">
              <w:rPr>
                <w:sz w:val="20"/>
                <w:szCs w:val="20"/>
              </w:rPr>
              <w:t>Основное мероприятие 2</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Работа с семьями, находящимися в социально опасном положении, и оказание им помощи в обучении и воспитании детей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1048" w:type="dxa"/>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2637" w:type="dxa"/>
            <w:vMerge/>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 xml:space="preserve">бюджет </w:t>
            </w:r>
            <w:r w:rsidRPr="0038286B">
              <w:rPr>
                <w:sz w:val="20"/>
                <w:szCs w:val="20"/>
              </w:rPr>
              <w:lastRenderedPageBreak/>
              <w:t xml:space="preserve">Шумерлинского района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lastRenderedPageBreak/>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3685" w:type="dxa"/>
            <w:gridSpan w:val="2"/>
            <w:vMerge w:val="restart"/>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lastRenderedPageBreak/>
              <w:t>Подпрограмма «Обеспечение реализации муниципальной программы Шумерлинского района «Обеспечение общественного порядка и противодействие преступности»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rPr>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всего</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3515C">
            <w:pPr>
              <w:autoSpaceDE w:val="0"/>
              <w:autoSpaceDN w:val="0"/>
              <w:adjustRightInd w:val="0"/>
              <w:jc w:val="center"/>
              <w:rPr>
                <w:sz w:val="20"/>
                <w:szCs w:val="20"/>
              </w:rPr>
            </w:pPr>
            <w:r w:rsidRPr="0038286B">
              <w:rPr>
                <w:sz w:val="20"/>
                <w:szCs w:val="20"/>
              </w:rPr>
              <w:t>0,2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523DBB">
            <w:pPr>
              <w:autoSpaceDE w:val="0"/>
              <w:autoSpaceDN w:val="0"/>
              <w:adjustRightInd w:val="0"/>
              <w:jc w:val="center"/>
              <w:rPr>
                <w:sz w:val="20"/>
                <w:szCs w:val="20"/>
              </w:rPr>
            </w:pPr>
            <w:r w:rsidRPr="0038286B">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38286B" w:rsidTr="0038286B">
        <w:tc>
          <w:tcPr>
            <w:tcW w:w="3685" w:type="dxa"/>
            <w:gridSpan w:val="2"/>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x</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федеральный бюджет</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r>
      <w:tr w:rsidR="00D8427E" w:rsidRPr="0063515C" w:rsidTr="0038286B">
        <w:tc>
          <w:tcPr>
            <w:tcW w:w="3685" w:type="dxa"/>
            <w:gridSpan w:val="2"/>
            <w:vMerge/>
            <w:tcBorders>
              <w:top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903</w:t>
            </w:r>
          </w:p>
        </w:tc>
        <w:tc>
          <w:tcPr>
            <w:tcW w:w="1474" w:type="dxa"/>
            <w:gridSpan w:val="2"/>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А3Э0113800</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both"/>
              <w:rPr>
                <w:sz w:val="20"/>
                <w:szCs w:val="20"/>
              </w:rPr>
            </w:pPr>
            <w:r w:rsidRPr="0038286B">
              <w:rPr>
                <w:sz w:val="20"/>
                <w:szCs w:val="20"/>
              </w:rPr>
              <w:t>республиканский бюджет Чувашской Республики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795433">
            <w:pPr>
              <w:autoSpaceDE w:val="0"/>
              <w:autoSpaceDN w:val="0"/>
              <w:adjustRightInd w:val="0"/>
              <w:jc w:val="center"/>
              <w:rPr>
                <w:sz w:val="20"/>
                <w:szCs w:val="20"/>
              </w:rPr>
            </w:pPr>
            <w:r w:rsidRPr="0038286B">
              <w:rPr>
                <w:sz w:val="20"/>
                <w:szCs w:val="20"/>
              </w:rPr>
              <w:t>0,2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681F38">
            <w:pPr>
              <w:autoSpaceDE w:val="0"/>
              <w:autoSpaceDN w:val="0"/>
              <w:adjustRightInd w:val="0"/>
              <w:jc w:val="center"/>
              <w:rPr>
                <w:sz w:val="20"/>
                <w:szCs w:val="20"/>
              </w:rPr>
            </w:pPr>
            <w:r w:rsidRPr="0038286B">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27E" w:rsidRPr="0038286B" w:rsidRDefault="00D8427E" w:rsidP="00DF15DF">
            <w:pPr>
              <w:autoSpaceDE w:val="0"/>
              <w:autoSpaceDN w:val="0"/>
              <w:adjustRightInd w:val="0"/>
              <w:jc w:val="center"/>
              <w:rPr>
                <w:sz w:val="20"/>
                <w:szCs w:val="20"/>
              </w:rPr>
            </w:pPr>
            <w:r w:rsidRPr="0038286B">
              <w:rPr>
                <w:sz w:val="20"/>
                <w:szCs w:val="20"/>
              </w:rPr>
              <w:t>0,0</w:t>
            </w:r>
          </w:p>
        </w:tc>
        <w:tc>
          <w:tcPr>
            <w:tcW w:w="709" w:type="dxa"/>
            <w:tcBorders>
              <w:top w:val="single" w:sz="4" w:space="0" w:color="auto"/>
              <w:left w:val="single" w:sz="4" w:space="0" w:color="auto"/>
              <w:bottom w:val="single" w:sz="4" w:space="0" w:color="auto"/>
            </w:tcBorders>
            <w:shd w:val="clear" w:color="auto" w:fill="auto"/>
          </w:tcPr>
          <w:p w:rsidR="00D8427E" w:rsidRPr="00943BB4" w:rsidRDefault="00D8427E" w:rsidP="00DF15DF">
            <w:pPr>
              <w:autoSpaceDE w:val="0"/>
              <w:autoSpaceDN w:val="0"/>
              <w:adjustRightInd w:val="0"/>
              <w:jc w:val="center"/>
              <w:rPr>
                <w:sz w:val="20"/>
                <w:szCs w:val="20"/>
              </w:rPr>
            </w:pPr>
            <w:r w:rsidRPr="0038286B">
              <w:rPr>
                <w:sz w:val="20"/>
                <w:szCs w:val="20"/>
              </w:rPr>
              <w:t>0,0</w:t>
            </w:r>
          </w:p>
        </w:tc>
      </w:tr>
    </w:tbl>
    <w:p w:rsidR="00366293" w:rsidRDefault="00366293" w:rsidP="00366293">
      <w:pPr>
        <w:rPr>
          <w:sz w:val="26"/>
        </w:rPr>
        <w:sectPr w:rsidR="00366293" w:rsidSect="00366293">
          <w:pgSz w:w="16838" w:h="11906" w:orient="landscape"/>
          <w:pgMar w:top="720" w:right="720" w:bottom="720" w:left="720" w:header="709" w:footer="709" w:gutter="0"/>
          <w:cols w:space="708"/>
          <w:docGrid w:linePitch="360"/>
        </w:sectPr>
      </w:pPr>
    </w:p>
    <w:p w:rsidR="00366293" w:rsidRDefault="00366293" w:rsidP="00366293">
      <w:pPr>
        <w:jc w:val="right"/>
      </w:pPr>
    </w:p>
    <w:p w:rsidR="0038286B" w:rsidRDefault="00795433" w:rsidP="00795433">
      <w:pPr>
        <w:autoSpaceDE w:val="0"/>
        <w:autoSpaceDN w:val="0"/>
        <w:adjustRightInd w:val="0"/>
        <w:spacing w:line="235" w:lineRule="auto"/>
        <w:jc w:val="right"/>
        <w:rPr>
          <w:sz w:val="20"/>
          <w:szCs w:val="20"/>
        </w:rPr>
      </w:pPr>
      <w:r w:rsidRPr="00943BB4">
        <w:rPr>
          <w:sz w:val="20"/>
          <w:szCs w:val="20"/>
        </w:rPr>
        <w:t xml:space="preserve">Приложение № 4 </w:t>
      </w:r>
    </w:p>
    <w:p w:rsidR="0038286B" w:rsidRDefault="00795433" w:rsidP="00795433">
      <w:pPr>
        <w:autoSpaceDE w:val="0"/>
        <w:autoSpaceDN w:val="0"/>
        <w:adjustRightInd w:val="0"/>
        <w:spacing w:line="235" w:lineRule="auto"/>
        <w:jc w:val="right"/>
        <w:rPr>
          <w:sz w:val="20"/>
          <w:szCs w:val="20"/>
        </w:rPr>
      </w:pPr>
      <w:r w:rsidRPr="00943BB4">
        <w:rPr>
          <w:sz w:val="20"/>
          <w:szCs w:val="20"/>
        </w:rPr>
        <w:t>к постановлению</w:t>
      </w:r>
      <w:r w:rsidR="0038286B">
        <w:rPr>
          <w:sz w:val="20"/>
          <w:szCs w:val="20"/>
        </w:rPr>
        <w:t xml:space="preserve"> </w:t>
      </w:r>
      <w:r w:rsidRPr="00943BB4">
        <w:rPr>
          <w:sz w:val="20"/>
          <w:szCs w:val="20"/>
        </w:rPr>
        <w:t xml:space="preserve">администрации  </w:t>
      </w:r>
    </w:p>
    <w:p w:rsidR="00795433" w:rsidRPr="00943BB4" w:rsidRDefault="00795433" w:rsidP="00795433">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E7E6F" w:rsidRPr="00943BB4" w:rsidRDefault="006E7E6F" w:rsidP="006E7E6F">
      <w:pPr>
        <w:ind w:firstLine="709"/>
        <w:jc w:val="right"/>
        <w:rPr>
          <w:sz w:val="20"/>
          <w:szCs w:val="20"/>
        </w:rPr>
      </w:pPr>
      <w:r w:rsidRPr="00943BB4">
        <w:rPr>
          <w:sz w:val="20"/>
          <w:szCs w:val="20"/>
        </w:rPr>
        <w:t xml:space="preserve">от </w:t>
      </w:r>
      <w:r w:rsidR="00476484">
        <w:rPr>
          <w:sz w:val="20"/>
          <w:szCs w:val="20"/>
        </w:rPr>
        <w:t>22</w:t>
      </w:r>
      <w:r w:rsidR="00943BB4">
        <w:rPr>
          <w:sz w:val="20"/>
          <w:szCs w:val="20"/>
        </w:rPr>
        <w:t>.0</w:t>
      </w:r>
      <w:r w:rsidR="00666242">
        <w:rPr>
          <w:sz w:val="20"/>
          <w:szCs w:val="20"/>
        </w:rPr>
        <w:t>7</w:t>
      </w:r>
      <w:r w:rsidR="00943BB4">
        <w:rPr>
          <w:sz w:val="20"/>
          <w:szCs w:val="20"/>
        </w:rPr>
        <w:t>.2021   №</w:t>
      </w:r>
      <w:r w:rsidR="00476484">
        <w:rPr>
          <w:sz w:val="20"/>
          <w:szCs w:val="20"/>
        </w:rPr>
        <w:t>379</w:t>
      </w:r>
    </w:p>
    <w:p w:rsidR="0054664D" w:rsidRPr="00C50764" w:rsidRDefault="0054664D" w:rsidP="0054664D">
      <w:pPr>
        <w:pStyle w:val="a3"/>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795433" w:rsidRPr="00C50764" w:rsidTr="0078240D">
        <w:tc>
          <w:tcPr>
            <w:tcW w:w="2551" w:type="dxa"/>
            <w:tcBorders>
              <w:top w:val="nil"/>
              <w:left w:val="nil"/>
              <w:bottom w:val="nil"/>
              <w:right w:val="nil"/>
            </w:tcBorders>
          </w:tcPr>
          <w:p w:rsidR="00795433" w:rsidRPr="00655781" w:rsidRDefault="00795433" w:rsidP="00795433">
            <w:pPr>
              <w:autoSpaceDE w:val="0"/>
              <w:autoSpaceDN w:val="0"/>
              <w:adjustRightInd w:val="0"/>
              <w:jc w:val="both"/>
            </w:pPr>
            <w:r w:rsidRPr="00655781">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795433" w:rsidRPr="009D6B9C" w:rsidRDefault="00795433" w:rsidP="00795433">
            <w:pPr>
              <w:autoSpaceDE w:val="0"/>
              <w:autoSpaceDN w:val="0"/>
              <w:adjustRightInd w:val="0"/>
              <w:jc w:val="center"/>
            </w:pPr>
            <w:r w:rsidRPr="009D6B9C">
              <w:t>-</w:t>
            </w:r>
          </w:p>
        </w:tc>
        <w:tc>
          <w:tcPr>
            <w:tcW w:w="6180" w:type="dxa"/>
            <w:tcBorders>
              <w:top w:val="nil"/>
              <w:left w:val="nil"/>
              <w:bottom w:val="nil"/>
              <w:right w:val="nil"/>
            </w:tcBorders>
          </w:tcPr>
          <w:p w:rsidR="00795433" w:rsidRPr="0038286B" w:rsidRDefault="00795433" w:rsidP="0038286B">
            <w:r w:rsidRPr="0038286B">
              <w:t>прогнозируемые объемы финансирования реализации мероприятий подпрограммы в 2019 - 2035 годах составляют 3</w:t>
            </w:r>
            <w:r w:rsidR="006D0203" w:rsidRPr="0038286B">
              <w:t>68</w:t>
            </w:r>
            <w:r w:rsidRPr="0038286B">
              <w:t>,</w:t>
            </w:r>
            <w:r w:rsidR="00681F38" w:rsidRPr="0038286B">
              <w:t>5</w:t>
            </w:r>
            <w:r w:rsidRPr="0038286B">
              <w:t xml:space="preserve"> тыс. рублей, в том числе:</w:t>
            </w:r>
          </w:p>
          <w:p w:rsidR="00795433" w:rsidRPr="0038286B" w:rsidRDefault="00795433" w:rsidP="0038286B">
            <w:r w:rsidRPr="0038286B">
              <w:t>в 2019 году – 51,0 тыс. рублей;</w:t>
            </w:r>
          </w:p>
          <w:p w:rsidR="00795433" w:rsidRPr="0038286B" w:rsidRDefault="00795433" w:rsidP="0038286B">
            <w:r w:rsidRPr="0038286B">
              <w:t>в 2020 году – 4</w:t>
            </w:r>
            <w:r w:rsidR="00681F38" w:rsidRPr="0038286B">
              <w:t>2,6</w:t>
            </w:r>
            <w:r w:rsidRPr="0038286B">
              <w:t xml:space="preserve"> тыс. рублей;</w:t>
            </w:r>
          </w:p>
          <w:p w:rsidR="00795433" w:rsidRPr="0038286B" w:rsidRDefault="00795433" w:rsidP="0038286B">
            <w:r w:rsidRPr="0038286B">
              <w:t xml:space="preserve">в 2021 году – </w:t>
            </w:r>
            <w:r w:rsidR="006D0203" w:rsidRPr="0038286B">
              <w:t>33</w:t>
            </w:r>
            <w:r w:rsidR="00681F38" w:rsidRPr="0038286B">
              <w:t>,9</w:t>
            </w:r>
            <w:r w:rsidRPr="0038286B">
              <w:t xml:space="preserve"> тыс. рублей;</w:t>
            </w:r>
          </w:p>
          <w:p w:rsidR="00795433" w:rsidRPr="0038286B" w:rsidRDefault="00795433" w:rsidP="0038286B">
            <w:r w:rsidRPr="0038286B">
              <w:t>в 2022 году – 0,0 тыс. рублей;</w:t>
            </w:r>
          </w:p>
          <w:p w:rsidR="00795433" w:rsidRPr="0038286B" w:rsidRDefault="00795433" w:rsidP="0038286B">
            <w:r w:rsidRPr="0038286B">
              <w:t xml:space="preserve">в 2023 году – </w:t>
            </w:r>
            <w:r w:rsidR="00681F38" w:rsidRPr="0038286B">
              <w:t>0,0</w:t>
            </w:r>
            <w:r w:rsidRPr="0038286B">
              <w:t xml:space="preserve"> тыс. рублей;</w:t>
            </w:r>
          </w:p>
          <w:p w:rsidR="00795433" w:rsidRPr="0038286B" w:rsidRDefault="00795433" w:rsidP="0038286B">
            <w:r w:rsidRPr="0038286B">
              <w:t>в 2024 году – 20,0 тыс. рублей;</w:t>
            </w:r>
          </w:p>
          <w:p w:rsidR="00795433" w:rsidRPr="0038286B" w:rsidRDefault="00795433" w:rsidP="0038286B">
            <w:r w:rsidRPr="0038286B">
              <w:t>в 2025 году – 20,0 тыс. рублей;</w:t>
            </w:r>
          </w:p>
          <w:p w:rsidR="00795433" w:rsidRPr="0038286B" w:rsidRDefault="00795433" w:rsidP="0038286B">
            <w:r w:rsidRPr="0038286B">
              <w:t>в 2026 - 2030 годах – 100,5 тыс. рублей;</w:t>
            </w:r>
          </w:p>
          <w:p w:rsidR="00795433" w:rsidRPr="0038286B" w:rsidRDefault="00795433" w:rsidP="0038286B">
            <w:r w:rsidRPr="0038286B">
              <w:t>в 2031 - 2035 годах – 100,5 тыс. рублей;</w:t>
            </w:r>
          </w:p>
          <w:p w:rsidR="00795433" w:rsidRPr="0038286B" w:rsidRDefault="00795433" w:rsidP="0038286B">
            <w:r w:rsidRPr="0038286B">
              <w:t>из них средства:</w:t>
            </w:r>
          </w:p>
          <w:p w:rsidR="00795433" w:rsidRPr="0038286B" w:rsidRDefault="00795433" w:rsidP="0038286B">
            <w:r w:rsidRPr="0038286B">
              <w:t>республиканского бюджета Чувашской Республики – 0,0 тыс. рублей (0 процентов), в том числе:</w:t>
            </w:r>
          </w:p>
          <w:p w:rsidR="00795433" w:rsidRPr="0038286B" w:rsidRDefault="00795433" w:rsidP="0038286B">
            <w:r w:rsidRPr="0038286B">
              <w:t>в 2019 году – 0,0 тыс. рублей;</w:t>
            </w:r>
          </w:p>
          <w:p w:rsidR="00795433" w:rsidRPr="0038286B" w:rsidRDefault="00795433" w:rsidP="0038286B">
            <w:r w:rsidRPr="0038286B">
              <w:t>в 2020 году - 0,0 тыс. рублей;</w:t>
            </w:r>
          </w:p>
          <w:p w:rsidR="00795433" w:rsidRPr="0038286B" w:rsidRDefault="00795433" w:rsidP="0038286B">
            <w:r w:rsidRPr="0038286B">
              <w:t>в 2021 году - 0,0 тыс. рублей;</w:t>
            </w:r>
          </w:p>
          <w:p w:rsidR="00795433" w:rsidRPr="0038286B" w:rsidRDefault="00795433" w:rsidP="0038286B">
            <w:r w:rsidRPr="0038286B">
              <w:t>в 2022 году - 0,0 тыс. рублей;</w:t>
            </w:r>
          </w:p>
          <w:p w:rsidR="00795433" w:rsidRPr="0038286B" w:rsidRDefault="00795433" w:rsidP="0038286B">
            <w:r w:rsidRPr="0038286B">
              <w:t>в 2023 году - 0,0 тыс. рублей;</w:t>
            </w:r>
          </w:p>
          <w:p w:rsidR="00795433" w:rsidRPr="0038286B" w:rsidRDefault="00795433" w:rsidP="0038286B">
            <w:r w:rsidRPr="0038286B">
              <w:t>в 2024 году - 0,0 тыс. рублей;</w:t>
            </w:r>
          </w:p>
          <w:p w:rsidR="00795433" w:rsidRPr="0038286B" w:rsidRDefault="00795433" w:rsidP="0038286B">
            <w:r w:rsidRPr="0038286B">
              <w:t>в 2025 году - 0,0 тыс. рублей;</w:t>
            </w:r>
          </w:p>
          <w:p w:rsidR="00795433" w:rsidRPr="0038286B" w:rsidRDefault="00795433" w:rsidP="0038286B">
            <w:r w:rsidRPr="0038286B">
              <w:t>в 2026 - 2030 годах - 0,0 тыс. рублей;</w:t>
            </w:r>
          </w:p>
          <w:p w:rsidR="00795433" w:rsidRPr="0038286B" w:rsidRDefault="00795433" w:rsidP="0038286B">
            <w:r w:rsidRPr="0038286B">
              <w:t>в 2031 - 2035 годах - 0,0 тыс. рублей;</w:t>
            </w:r>
          </w:p>
          <w:p w:rsidR="00795433" w:rsidRPr="0038286B" w:rsidRDefault="00795433" w:rsidP="0038286B">
            <w:r w:rsidRPr="0038286B">
              <w:t>бюджета Шумерлинского района – 3</w:t>
            </w:r>
            <w:r w:rsidR="006D0203" w:rsidRPr="0038286B">
              <w:t>68</w:t>
            </w:r>
            <w:r w:rsidR="00681F38" w:rsidRPr="0038286B">
              <w:t>,5</w:t>
            </w:r>
            <w:r w:rsidRPr="0038286B">
              <w:t xml:space="preserve"> тыс. рублей (100 процентов), в том числе:</w:t>
            </w:r>
          </w:p>
          <w:p w:rsidR="00795433" w:rsidRPr="0038286B" w:rsidRDefault="00795433" w:rsidP="0038286B">
            <w:r w:rsidRPr="0038286B">
              <w:t>в 2019 году – 51,0 тыс. рублей;</w:t>
            </w:r>
          </w:p>
          <w:p w:rsidR="00795433" w:rsidRPr="0038286B" w:rsidRDefault="00795433" w:rsidP="0038286B">
            <w:r w:rsidRPr="0038286B">
              <w:t>в 2020 году –</w:t>
            </w:r>
            <w:r w:rsidR="00681F38" w:rsidRPr="0038286B">
              <w:t xml:space="preserve"> 42,6</w:t>
            </w:r>
            <w:r w:rsidRPr="0038286B">
              <w:t xml:space="preserve"> тыс. рублей;</w:t>
            </w:r>
          </w:p>
          <w:p w:rsidR="00795433" w:rsidRPr="0038286B" w:rsidRDefault="00795433" w:rsidP="0038286B">
            <w:r w:rsidRPr="0038286B">
              <w:t xml:space="preserve">в 2021 году – </w:t>
            </w:r>
            <w:r w:rsidR="006D0203" w:rsidRPr="0038286B">
              <w:t>33</w:t>
            </w:r>
            <w:r w:rsidR="00681F38" w:rsidRPr="0038286B">
              <w:t>,9</w:t>
            </w:r>
            <w:r w:rsidRPr="0038286B">
              <w:t xml:space="preserve"> тыс. рублей;</w:t>
            </w:r>
          </w:p>
          <w:p w:rsidR="00795433" w:rsidRPr="0038286B" w:rsidRDefault="00795433" w:rsidP="0038286B">
            <w:r w:rsidRPr="0038286B">
              <w:t>в 2022 году – 0,0 тыс. рублей;</w:t>
            </w:r>
          </w:p>
          <w:p w:rsidR="00795433" w:rsidRPr="0038286B" w:rsidRDefault="00795433" w:rsidP="0038286B">
            <w:r w:rsidRPr="0038286B">
              <w:t xml:space="preserve">в 2023 году – </w:t>
            </w:r>
            <w:r w:rsidR="00681F38" w:rsidRPr="0038286B">
              <w:t>0,0</w:t>
            </w:r>
            <w:r w:rsidRPr="0038286B">
              <w:t xml:space="preserve"> тыс. рублей;</w:t>
            </w:r>
          </w:p>
          <w:p w:rsidR="00795433" w:rsidRPr="0038286B" w:rsidRDefault="00795433" w:rsidP="0038286B">
            <w:r w:rsidRPr="0038286B">
              <w:t>в 2024 году – 20,0 тыс. рублей;</w:t>
            </w:r>
          </w:p>
          <w:p w:rsidR="00795433" w:rsidRPr="0038286B" w:rsidRDefault="00795433" w:rsidP="0038286B">
            <w:r w:rsidRPr="0038286B">
              <w:t>в 2025 году – 20,0 тыс. рублей;</w:t>
            </w:r>
          </w:p>
          <w:p w:rsidR="00795433" w:rsidRPr="0038286B" w:rsidRDefault="00795433" w:rsidP="0038286B">
            <w:r w:rsidRPr="0038286B">
              <w:t>в 2026 - 2030 годах – 100,5 тыс. рублей;</w:t>
            </w:r>
          </w:p>
          <w:p w:rsidR="00795433" w:rsidRPr="00C825FA" w:rsidRDefault="00795433" w:rsidP="0038286B">
            <w:r w:rsidRPr="0038286B">
              <w:t>в 2031 - 2035 годах – 100,5 тыс. рублей.</w:t>
            </w:r>
          </w:p>
        </w:tc>
      </w:tr>
    </w:tbl>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98139E" w:rsidRDefault="0098139E" w:rsidP="0061184A">
      <w:pPr>
        <w:jc w:val="right"/>
      </w:pPr>
    </w:p>
    <w:p w:rsidR="0038286B" w:rsidRDefault="00795433" w:rsidP="00795433">
      <w:pPr>
        <w:autoSpaceDE w:val="0"/>
        <w:autoSpaceDN w:val="0"/>
        <w:adjustRightInd w:val="0"/>
        <w:spacing w:line="235" w:lineRule="auto"/>
        <w:jc w:val="right"/>
        <w:rPr>
          <w:sz w:val="20"/>
          <w:szCs w:val="20"/>
        </w:rPr>
      </w:pPr>
      <w:r w:rsidRPr="00943BB4">
        <w:rPr>
          <w:sz w:val="20"/>
          <w:szCs w:val="20"/>
        </w:rPr>
        <w:t xml:space="preserve">Приложение № 5 </w:t>
      </w:r>
    </w:p>
    <w:p w:rsidR="0038286B" w:rsidRDefault="00795433" w:rsidP="00795433">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795433" w:rsidRPr="00943BB4" w:rsidRDefault="00795433" w:rsidP="00795433">
      <w:pPr>
        <w:autoSpaceDE w:val="0"/>
        <w:autoSpaceDN w:val="0"/>
        <w:adjustRightInd w:val="0"/>
        <w:spacing w:line="235" w:lineRule="auto"/>
        <w:jc w:val="right"/>
        <w:rPr>
          <w:sz w:val="20"/>
          <w:szCs w:val="20"/>
        </w:rPr>
      </w:pPr>
      <w:r w:rsidRPr="00943BB4">
        <w:rPr>
          <w:sz w:val="20"/>
          <w:szCs w:val="20"/>
        </w:rPr>
        <w:t xml:space="preserve"> Шумерлинского района </w:t>
      </w:r>
    </w:p>
    <w:p w:rsidR="006E7E6F" w:rsidRPr="00943BB4" w:rsidRDefault="00681F38" w:rsidP="006E7E6F">
      <w:pPr>
        <w:ind w:firstLine="709"/>
        <w:jc w:val="right"/>
        <w:rPr>
          <w:sz w:val="20"/>
          <w:szCs w:val="20"/>
        </w:rPr>
      </w:pPr>
      <w:r w:rsidRPr="00943BB4">
        <w:rPr>
          <w:sz w:val="20"/>
          <w:szCs w:val="20"/>
        </w:rPr>
        <w:t xml:space="preserve">от </w:t>
      </w:r>
      <w:r w:rsidR="00476484">
        <w:rPr>
          <w:sz w:val="20"/>
          <w:szCs w:val="20"/>
        </w:rPr>
        <w:t>22</w:t>
      </w:r>
      <w:r w:rsidR="00943BB4">
        <w:rPr>
          <w:sz w:val="20"/>
          <w:szCs w:val="20"/>
        </w:rPr>
        <w:t>.0</w:t>
      </w:r>
      <w:r w:rsidR="00666242">
        <w:rPr>
          <w:sz w:val="20"/>
          <w:szCs w:val="20"/>
        </w:rPr>
        <w:t>7</w:t>
      </w:r>
      <w:r w:rsidR="00943BB4">
        <w:rPr>
          <w:sz w:val="20"/>
          <w:szCs w:val="20"/>
        </w:rPr>
        <w:t>.2021   №</w:t>
      </w:r>
      <w:r w:rsidR="00476484">
        <w:rPr>
          <w:sz w:val="20"/>
          <w:szCs w:val="20"/>
        </w:rPr>
        <w:t>379</w:t>
      </w:r>
    </w:p>
    <w:p w:rsidR="00795433" w:rsidRDefault="00795433" w:rsidP="00795433">
      <w:pPr>
        <w:ind w:firstLine="709"/>
        <w:jc w:val="right"/>
      </w:pPr>
      <w:r>
        <w:t xml:space="preserve"> </w:t>
      </w:r>
    </w:p>
    <w:p w:rsidR="00BA3467" w:rsidRPr="00BA3467" w:rsidRDefault="00BA3467" w:rsidP="00C64AB4">
      <w:pPr>
        <w:pStyle w:val="a3"/>
        <w:ind w:firstLine="709"/>
        <w:jc w:val="both"/>
        <w:rPr>
          <w:rFonts w:ascii="Times New Roman" w:hAnsi="Times New Roman" w:cs="Times New Roman"/>
          <w:sz w:val="24"/>
          <w:szCs w:val="24"/>
        </w:rPr>
      </w:pPr>
    </w:p>
    <w:p w:rsidR="00795433" w:rsidRPr="00655781" w:rsidRDefault="00795433" w:rsidP="00795433">
      <w:pPr>
        <w:autoSpaceDE w:val="0"/>
        <w:autoSpaceDN w:val="0"/>
        <w:adjustRightInd w:val="0"/>
        <w:jc w:val="center"/>
        <w:outlineLvl w:val="1"/>
        <w:rPr>
          <w:b/>
          <w:bCs/>
        </w:rPr>
      </w:pPr>
      <w:r w:rsidRPr="00655781">
        <w:rPr>
          <w:b/>
          <w:bCs/>
        </w:rPr>
        <w:t>Раздел IV. Обоснование объема финансовых ресурсов,</w:t>
      </w:r>
    </w:p>
    <w:p w:rsidR="00795433" w:rsidRPr="00655781" w:rsidRDefault="00795433" w:rsidP="00795433">
      <w:pPr>
        <w:autoSpaceDE w:val="0"/>
        <w:autoSpaceDN w:val="0"/>
        <w:adjustRightInd w:val="0"/>
        <w:jc w:val="center"/>
        <w:rPr>
          <w:b/>
          <w:bCs/>
        </w:rPr>
      </w:pPr>
      <w:proofErr w:type="gramStart"/>
      <w:r w:rsidRPr="00655781">
        <w:rPr>
          <w:b/>
          <w:bCs/>
        </w:rPr>
        <w:t>необходимых</w:t>
      </w:r>
      <w:proofErr w:type="gramEnd"/>
      <w:r w:rsidRPr="00655781">
        <w:rPr>
          <w:b/>
          <w:bCs/>
        </w:rPr>
        <w:t xml:space="preserve"> для реализации подпрограммы</w:t>
      </w:r>
    </w:p>
    <w:p w:rsidR="00795433" w:rsidRPr="00655781" w:rsidRDefault="00795433" w:rsidP="00795433">
      <w:pPr>
        <w:autoSpaceDE w:val="0"/>
        <w:autoSpaceDN w:val="0"/>
        <w:adjustRightInd w:val="0"/>
        <w:jc w:val="center"/>
        <w:rPr>
          <w:b/>
          <w:bCs/>
        </w:rPr>
      </w:pPr>
      <w:proofErr w:type="gramStart"/>
      <w:r w:rsidRPr="00655781">
        <w:rPr>
          <w:b/>
          <w:bCs/>
        </w:rPr>
        <w:t>(с расшифровкой по источникам финансирования,</w:t>
      </w:r>
      <w:proofErr w:type="gramEnd"/>
    </w:p>
    <w:p w:rsidR="00795433" w:rsidRPr="00655781" w:rsidRDefault="00795433" w:rsidP="00795433">
      <w:pPr>
        <w:autoSpaceDE w:val="0"/>
        <w:autoSpaceDN w:val="0"/>
        <w:adjustRightInd w:val="0"/>
        <w:jc w:val="center"/>
        <w:rPr>
          <w:b/>
          <w:bCs/>
        </w:rPr>
      </w:pPr>
      <w:r w:rsidRPr="00655781">
        <w:rPr>
          <w:b/>
          <w:bCs/>
        </w:rPr>
        <w:t>по этапам и годам реализации подпрограммы)</w:t>
      </w:r>
    </w:p>
    <w:p w:rsidR="00795433" w:rsidRPr="0038286B" w:rsidRDefault="00795433" w:rsidP="0038286B">
      <w:pPr>
        <w:ind w:firstLine="567"/>
        <w:jc w:val="both"/>
      </w:pPr>
    </w:p>
    <w:p w:rsidR="00795433" w:rsidRPr="0038286B" w:rsidRDefault="00795433" w:rsidP="0038286B">
      <w:pPr>
        <w:ind w:firstLine="567"/>
        <w:jc w:val="both"/>
      </w:pPr>
      <w:r w:rsidRPr="0038286B">
        <w:t>Расходы подпрограммы формируются за счет средств республиканского бюджета Чувашской Республики и бюджета Шумерлинского района.</w:t>
      </w:r>
    </w:p>
    <w:p w:rsidR="00795433" w:rsidRPr="0038286B" w:rsidRDefault="00795433" w:rsidP="0038286B">
      <w:pPr>
        <w:ind w:firstLine="567"/>
        <w:jc w:val="both"/>
      </w:pPr>
      <w:r w:rsidRPr="0038286B">
        <w:t>Общий объем финансирования подпрограммы в 2019 - 2035 годах составит 3</w:t>
      </w:r>
      <w:r w:rsidR="00D8427E" w:rsidRPr="0038286B">
        <w:t>68</w:t>
      </w:r>
      <w:r w:rsidR="00681F38" w:rsidRPr="0038286B">
        <w:t>,5</w:t>
      </w:r>
      <w:r w:rsidRPr="0038286B">
        <w:t xml:space="preserve"> тыс. рублей, в том числе за счет средств:</w:t>
      </w:r>
    </w:p>
    <w:p w:rsidR="00795433" w:rsidRPr="0038286B" w:rsidRDefault="00795433" w:rsidP="0038286B">
      <w:pPr>
        <w:ind w:firstLine="567"/>
        <w:jc w:val="both"/>
      </w:pPr>
      <w:r w:rsidRPr="0038286B">
        <w:t>республиканского бюджета Чувашской Республики – 0,0 тыс. рублей (0 процентов);</w:t>
      </w:r>
    </w:p>
    <w:p w:rsidR="00795433" w:rsidRPr="0038286B" w:rsidRDefault="00795433" w:rsidP="0038286B">
      <w:pPr>
        <w:ind w:firstLine="567"/>
        <w:jc w:val="both"/>
      </w:pPr>
      <w:r w:rsidRPr="0038286B">
        <w:t>бюджета Шумерлинского района – 3</w:t>
      </w:r>
      <w:r w:rsidR="00D8427E" w:rsidRPr="0038286B">
        <w:t>68</w:t>
      </w:r>
      <w:r w:rsidR="00681F38" w:rsidRPr="0038286B">
        <w:t>,5</w:t>
      </w:r>
      <w:r w:rsidRPr="0038286B">
        <w:t xml:space="preserve"> тыс. рублей (100 процентов).</w:t>
      </w:r>
    </w:p>
    <w:p w:rsidR="00795433" w:rsidRPr="0038286B" w:rsidRDefault="00795433" w:rsidP="0038286B">
      <w:pPr>
        <w:ind w:firstLine="567"/>
        <w:jc w:val="both"/>
      </w:pPr>
      <w:r w:rsidRPr="0038286B">
        <w:t>Объем финансирования подпрограммы на 1 этапе (2019 - 2025 годы) составит 1</w:t>
      </w:r>
      <w:r w:rsidR="00D8427E" w:rsidRPr="0038286B">
        <w:t>67</w:t>
      </w:r>
      <w:r w:rsidR="00681F38" w:rsidRPr="0038286B">
        <w:t>,5</w:t>
      </w:r>
      <w:r w:rsidRPr="0038286B">
        <w:t xml:space="preserve"> тыс. рублей, в том числе:</w:t>
      </w:r>
    </w:p>
    <w:p w:rsidR="00F90612" w:rsidRPr="0038286B" w:rsidRDefault="00F90612" w:rsidP="0038286B">
      <w:pPr>
        <w:ind w:firstLine="567"/>
        <w:jc w:val="both"/>
      </w:pPr>
      <w:r w:rsidRPr="0038286B">
        <w:t>в 2019 году – 51,0 тыс. рублей;</w:t>
      </w:r>
    </w:p>
    <w:p w:rsidR="00F90612" w:rsidRPr="0038286B" w:rsidRDefault="00F90612" w:rsidP="0038286B">
      <w:pPr>
        <w:ind w:firstLine="567"/>
        <w:jc w:val="both"/>
      </w:pPr>
      <w:r w:rsidRPr="0038286B">
        <w:t>в 2020 году – 42,6 тыс. рублей;</w:t>
      </w:r>
    </w:p>
    <w:p w:rsidR="00F90612" w:rsidRPr="0038286B" w:rsidRDefault="00D8427E" w:rsidP="0038286B">
      <w:pPr>
        <w:ind w:firstLine="567"/>
        <w:jc w:val="both"/>
      </w:pPr>
      <w:r w:rsidRPr="0038286B">
        <w:t>в 2021 году – 33</w:t>
      </w:r>
      <w:r w:rsidR="00F90612" w:rsidRPr="0038286B">
        <w:t>,9 тыс. рублей;</w:t>
      </w:r>
    </w:p>
    <w:p w:rsidR="00F90612" w:rsidRPr="0038286B" w:rsidRDefault="00F90612" w:rsidP="0038286B">
      <w:pPr>
        <w:ind w:firstLine="567"/>
        <w:jc w:val="both"/>
      </w:pPr>
      <w:r w:rsidRPr="0038286B">
        <w:t>в 2022 году – 0,0 тыс. рублей;</w:t>
      </w:r>
    </w:p>
    <w:p w:rsidR="00F90612" w:rsidRPr="0038286B" w:rsidRDefault="00F90612" w:rsidP="0038286B">
      <w:pPr>
        <w:ind w:firstLine="567"/>
        <w:jc w:val="both"/>
      </w:pPr>
      <w:r w:rsidRPr="0038286B">
        <w:t>в 2023 году – 0,0 тыс. рублей;</w:t>
      </w:r>
    </w:p>
    <w:p w:rsidR="00F90612" w:rsidRPr="0038286B" w:rsidRDefault="00F90612" w:rsidP="0038286B">
      <w:pPr>
        <w:ind w:firstLine="567"/>
        <w:jc w:val="both"/>
      </w:pPr>
      <w:r w:rsidRPr="0038286B">
        <w:t>в 2024 году – 20,0 тыс. рублей;</w:t>
      </w:r>
    </w:p>
    <w:p w:rsidR="00F90612" w:rsidRPr="0038286B" w:rsidRDefault="00F90612" w:rsidP="0038286B">
      <w:pPr>
        <w:ind w:firstLine="567"/>
        <w:jc w:val="both"/>
      </w:pPr>
      <w:r w:rsidRPr="0038286B">
        <w:t>в 2025 году – 20,0 тыс. рублей;</w:t>
      </w:r>
    </w:p>
    <w:p w:rsidR="00795433" w:rsidRPr="0038286B" w:rsidRDefault="00795433" w:rsidP="0038286B">
      <w:pPr>
        <w:ind w:firstLine="567"/>
        <w:jc w:val="both"/>
      </w:pPr>
      <w:r w:rsidRPr="0038286B">
        <w:t>из них средства:</w:t>
      </w:r>
    </w:p>
    <w:p w:rsidR="00795433" w:rsidRPr="0038286B" w:rsidRDefault="00795433" w:rsidP="0038286B">
      <w:pPr>
        <w:ind w:firstLine="567"/>
        <w:jc w:val="both"/>
      </w:pPr>
      <w:r w:rsidRPr="0038286B">
        <w:t>республиканского бюджета Чувашской Республики – 0,0 тыс. рублей (0 процентов), в том числе:</w:t>
      </w:r>
    </w:p>
    <w:p w:rsidR="00795433" w:rsidRPr="0038286B" w:rsidRDefault="00795433" w:rsidP="0038286B">
      <w:pPr>
        <w:ind w:firstLine="567"/>
        <w:jc w:val="both"/>
      </w:pPr>
      <w:r w:rsidRPr="0038286B">
        <w:t>в 2019 году – 0,0 тыс. рублей;</w:t>
      </w:r>
    </w:p>
    <w:p w:rsidR="00795433" w:rsidRPr="0038286B" w:rsidRDefault="00795433" w:rsidP="0038286B">
      <w:pPr>
        <w:ind w:firstLine="567"/>
        <w:jc w:val="both"/>
      </w:pPr>
      <w:r w:rsidRPr="0038286B">
        <w:t>в 2020 году - 0,0 тыс. рублей;</w:t>
      </w:r>
    </w:p>
    <w:p w:rsidR="00795433" w:rsidRPr="0038286B" w:rsidRDefault="00795433" w:rsidP="0038286B">
      <w:pPr>
        <w:ind w:firstLine="567"/>
        <w:jc w:val="both"/>
      </w:pPr>
      <w:r w:rsidRPr="0038286B">
        <w:t>в 2021 году - 0,0 тыс. рублей;</w:t>
      </w:r>
    </w:p>
    <w:p w:rsidR="00795433" w:rsidRPr="0038286B" w:rsidRDefault="00795433" w:rsidP="0038286B">
      <w:pPr>
        <w:ind w:firstLine="567"/>
        <w:jc w:val="both"/>
      </w:pPr>
      <w:r w:rsidRPr="0038286B">
        <w:t>в 2022 году - 0,0 тыс. рублей;</w:t>
      </w:r>
    </w:p>
    <w:p w:rsidR="00795433" w:rsidRPr="0038286B" w:rsidRDefault="00795433" w:rsidP="0038286B">
      <w:pPr>
        <w:ind w:firstLine="567"/>
        <w:jc w:val="both"/>
      </w:pPr>
      <w:r w:rsidRPr="0038286B">
        <w:t>в 2023 году - 0,0 тыс. рублей;</w:t>
      </w:r>
    </w:p>
    <w:p w:rsidR="00795433" w:rsidRPr="0038286B" w:rsidRDefault="00795433" w:rsidP="0038286B">
      <w:pPr>
        <w:ind w:firstLine="567"/>
        <w:jc w:val="both"/>
      </w:pPr>
      <w:r w:rsidRPr="0038286B">
        <w:t>в 2024 году - 0,0 тыс. рублей;</w:t>
      </w:r>
    </w:p>
    <w:p w:rsidR="00795433" w:rsidRPr="0038286B" w:rsidRDefault="00795433" w:rsidP="0038286B">
      <w:pPr>
        <w:ind w:firstLine="567"/>
        <w:jc w:val="both"/>
      </w:pPr>
      <w:r w:rsidRPr="0038286B">
        <w:t>в 2025 году - 0,0 тыс. рублей;</w:t>
      </w:r>
    </w:p>
    <w:p w:rsidR="00795433" w:rsidRPr="0038286B" w:rsidRDefault="00795433" w:rsidP="0038286B">
      <w:pPr>
        <w:ind w:firstLine="567"/>
        <w:jc w:val="both"/>
      </w:pPr>
      <w:r w:rsidRPr="0038286B">
        <w:t xml:space="preserve">бюджета Шумерлинского района  – </w:t>
      </w:r>
      <w:r w:rsidR="00D8427E" w:rsidRPr="0038286B">
        <w:t>167</w:t>
      </w:r>
      <w:r w:rsidR="00F90612" w:rsidRPr="0038286B">
        <w:t>,5</w:t>
      </w:r>
      <w:r w:rsidRPr="0038286B">
        <w:t xml:space="preserve"> тыс. рублей (100 процентов), в том числе:</w:t>
      </w:r>
    </w:p>
    <w:p w:rsidR="00F90612" w:rsidRPr="0038286B" w:rsidRDefault="00F90612" w:rsidP="0038286B">
      <w:pPr>
        <w:ind w:firstLine="567"/>
        <w:jc w:val="both"/>
      </w:pPr>
      <w:r w:rsidRPr="0038286B">
        <w:t>в 2019 году – 51,0 тыс. рублей;</w:t>
      </w:r>
    </w:p>
    <w:p w:rsidR="00F90612" w:rsidRPr="0038286B" w:rsidRDefault="00F90612" w:rsidP="0038286B">
      <w:pPr>
        <w:ind w:firstLine="567"/>
        <w:jc w:val="both"/>
      </w:pPr>
      <w:r w:rsidRPr="0038286B">
        <w:t>в 2020 году – 42,6 тыс. рублей;</w:t>
      </w:r>
    </w:p>
    <w:p w:rsidR="00F90612" w:rsidRPr="0038286B" w:rsidRDefault="00F90612" w:rsidP="0038286B">
      <w:pPr>
        <w:ind w:firstLine="567"/>
        <w:jc w:val="both"/>
      </w:pPr>
      <w:r w:rsidRPr="0038286B">
        <w:t xml:space="preserve">в 2021 году – </w:t>
      </w:r>
      <w:r w:rsidR="00D8427E" w:rsidRPr="0038286B">
        <w:t>33</w:t>
      </w:r>
      <w:r w:rsidRPr="0038286B">
        <w:t>,9 тыс. рублей;</w:t>
      </w:r>
    </w:p>
    <w:p w:rsidR="00F90612" w:rsidRPr="0038286B" w:rsidRDefault="00F90612" w:rsidP="0038286B">
      <w:pPr>
        <w:ind w:firstLine="567"/>
        <w:jc w:val="both"/>
      </w:pPr>
      <w:r w:rsidRPr="0038286B">
        <w:t>в 2022 году – 0,0 тыс. рублей;</w:t>
      </w:r>
    </w:p>
    <w:p w:rsidR="00F90612" w:rsidRPr="0038286B" w:rsidRDefault="00F90612" w:rsidP="0038286B">
      <w:pPr>
        <w:ind w:firstLine="567"/>
        <w:jc w:val="both"/>
      </w:pPr>
      <w:r w:rsidRPr="0038286B">
        <w:t>в 2023 году – 0,0 тыс. рублей;</w:t>
      </w:r>
    </w:p>
    <w:p w:rsidR="00F90612" w:rsidRPr="0038286B" w:rsidRDefault="00F90612" w:rsidP="0038286B">
      <w:pPr>
        <w:ind w:firstLine="567"/>
        <w:jc w:val="both"/>
      </w:pPr>
      <w:r w:rsidRPr="0038286B">
        <w:t>в 2024 году – 20,0 тыс. рублей;</w:t>
      </w:r>
    </w:p>
    <w:p w:rsidR="00F90612" w:rsidRPr="0038286B" w:rsidRDefault="00F90612" w:rsidP="0038286B">
      <w:pPr>
        <w:ind w:firstLine="567"/>
        <w:jc w:val="both"/>
      </w:pPr>
      <w:r w:rsidRPr="0038286B">
        <w:t>в 2025 году – 20,0 тыс. рублей;</w:t>
      </w:r>
    </w:p>
    <w:p w:rsidR="00795433" w:rsidRPr="0038286B" w:rsidRDefault="00795433" w:rsidP="0038286B">
      <w:pPr>
        <w:ind w:firstLine="567"/>
        <w:jc w:val="both"/>
      </w:pPr>
      <w:r w:rsidRPr="0038286B">
        <w:t>На 2 этапе (2026 - 2030 годы) объем финансирования подпрограммы составит 100,5 тыс. рублей, из них средства:</w:t>
      </w:r>
    </w:p>
    <w:p w:rsidR="00795433" w:rsidRPr="0038286B" w:rsidRDefault="00795433" w:rsidP="0038286B">
      <w:pPr>
        <w:ind w:firstLine="567"/>
        <w:jc w:val="both"/>
      </w:pPr>
      <w:r w:rsidRPr="0038286B">
        <w:t>республиканского бюджета Чувашской Республики - 0,0 тыс. рублей (0 процентов);</w:t>
      </w:r>
    </w:p>
    <w:p w:rsidR="00795433" w:rsidRPr="0038286B" w:rsidRDefault="00795433" w:rsidP="0038286B">
      <w:pPr>
        <w:ind w:firstLine="567"/>
        <w:jc w:val="both"/>
      </w:pPr>
      <w:r w:rsidRPr="0038286B">
        <w:t>бюджета Шумерлинского района - 100,5 тыс. рублей (100 процентов).</w:t>
      </w:r>
    </w:p>
    <w:p w:rsidR="00795433" w:rsidRPr="0038286B" w:rsidRDefault="00795433" w:rsidP="0038286B">
      <w:pPr>
        <w:ind w:firstLine="567"/>
        <w:jc w:val="both"/>
      </w:pPr>
      <w:r w:rsidRPr="0038286B">
        <w:t>На 3 этапе (2031 - 2035 годы) объем финансирования подпрограммы составит 100,5 тыс. рублей, из них средства:</w:t>
      </w:r>
    </w:p>
    <w:p w:rsidR="00795433" w:rsidRPr="0038286B" w:rsidRDefault="00795433" w:rsidP="0038286B">
      <w:pPr>
        <w:ind w:firstLine="567"/>
        <w:jc w:val="both"/>
      </w:pPr>
      <w:r w:rsidRPr="0038286B">
        <w:t>республиканского бюджета Чувашской Республики - 0,0 тыс. рублей (0 процентов);</w:t>
      </w:r>
    </w:p>
    <w:p w:rsidR="00795433" w:rsidRPr="0038286B" w:rsidRDefault="00795433" w:rsidP="0038286B">
      <w:pPr>
        <w:ind w:firstLine="567"/>
        <w:jc w:val="both"/>
      </w:pPr>
      <w:r w:rsidRPr="0038286B">
        <w:t>бюджета Шумерлинского района - 100,5 тыс. рублей (100 процентов).</w:t>
      </w:r>
    </w:p>
    <w:p w:rsidR="00BF351A" w:rsidRDefault="00795433" w:rsidP="00795433">
      <w:pPr>
        <w:pStyle w:val="a3"/>
        <w:ind w:firstLine="709"/>
        <w:jc w:val="both"/>
        <w:rPr>
          <w:rFonts w:ascii="Times New Roman" w:hAnsi="Times New Roman" w:cs="Times New Roman"/>
          <w:sz w:val="24"/>
          <w:szCs w:val="24"/>
        </w:rPr>
      </w:pPr>
      <w:r w:rsidRPr="00655781">
        <w:rPr>
          <w:rFonts w:ascii="Times New Roman" w:hAnsi="Times New Roman" w:cs="Times New Roman"/>
          <w:sz w:val="24"/>
          <w:szCs w:val="24"/>
        </w:rPr>
        <w:lastRenderedPageBreak/>
        <w:t>Объемы финансирования подпрограммы подлежат ежегодному уточнению исходя из реальных возможностей бюджетов всех уровней.</w:t>
      </w: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795433" w:rsidRDefault="00795433" w:rsidP="00C64AB4">
      <w:pPr>
        <w:pStyle w:val="a3"/>
        <w:ind w:firstLine="709"/>
        <w:jc w:val="both"/>
        <w:rPr>
          <w:rFonts w:ascii="Times New Roman" w:hAnsi="Times New Roman" w:cs="Times New Roman"/>
          <w:sz w:val="24"/>
          <w:szCs w:val="24"/>
        </w:rPr>
        <w:sectPr w:rsidR="00795433" w:rsidSect="00366293">
          <w:pgSz w:w="11906" w:h="16838"/>
          <w:pgMar w:top="720" w:right="720" w:bottom="720" w:left="720" w:header="709" w:footer="709" w:gutter="0"/>
          <w:cols w:space="708"/>
          <w:docGrid w:linePitch="360"/>
        </w:sectPr>
      </w:pPr>
    </w:p>
    <w:p w:rsidR="00BF351A" w:rsidRDefault="00BF351A" w:rsidP="00C64AB4">
      <w:pPr>
        <w:pStyle w:val="a3"/>
        <w:ind w:firstLine="709"/>
        <w:jc w:val="both"/>
        <w:rPr>
          <w:rFonts w:ascii="Times New Roman" w:hAnsi="Times New Roman" w:cs="Times New Roman"/>
          <w:sz w:val="24"/>
          <w:szCs w:val="24"/>
        </w:rPr>
      </w:pPr>
    </w:p>
    <w:p w:rsidR="00BF351A" w:rsidRDefault="00BF351A" w:rsidP="00C64AB4">
      <w:pPr>
        <w:pStyle w:val="a3"/>
        <w:ind w:firstLine="709"/>
        <w:jc w:val="both"/>
        <w:rPr>
          <w:rFonts w:ascii="Times New Roman" w:hAnsi="Times New Roman" w:cs="Times New Roman"/>
          <w:sz w:val="24"/>
          <w:szCs w:val="24"/>
        </w:rPr>
      </w:pPr>
    </w:p>
    <w:p w:rsidR="00666242" w:rsidRDefault="00795433" w:rsidP="00795433">
      <w:pPr>
        <w:autoSpaceDE w:val="0"/>
        <w:autoSpaceDN w:val="0"/>
        <w:adjustRightInd w:val="0"/>
        <w:spacing w:line="235" w:lineRule="auto"/>
        <w:jc w:val="right"/>
        <w:rPr>
          <w:sz w:val="20"/>
          <w:szCs w:val="20"/>
        </w:rPr>
      </w:pPr>
      <w:r w:rsidRPr="00943BB4">
        <w:rPr>
          <w:sz w:val="20"/>
          <w:szCs w:val="20"/>
        </w:rPr>
        <w:t xml:space="preserve">Приложение № 6 </w:t>
      </w:r>
    </w:p>
    <w:p w:rsidR="00666242" w:rsidRDefault="00666242" w:rsidP="00666242">
      <w:pPr>
        <w:autoSpaceDE w:val="0"/>
        <w:autoSpaceDN w:val="0"/>
        <w:adjustRightInd w:val="0"/>
        <w:spacing w:line="235" w:lineRule="auto"/>
        <w:jc w:val="right"/>
        <w:rPr>
          <w:sz w:val="20"/>
          <w:szCs w:val="20"/>
        </w:rPr>
      </w:pPr>
      <w:r>
        <w:rPr>
          <w:sz w:val="20"/>
          <w:szCs w:val="20"/>
        </w:rPr>
        <w:t xml:space="preserve">к постановлению </w:t>
      </w:r>
      <w:r w:rsidR="00795433" w:rsidRPr="00943BB4">
        <w:rPr>
          <w:sz w:val="20"/>
          <w:szCs w:val="20"/>
        </w:rPr>
        <w:t xml:space="preserve">администрации  </w:t>
      </w:r>
    </w:p>
    <w:p w:rsidR="00795433" w:rsidRPr="00943BB4" w:rsidRDefault="00795433"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E7E6F" w:rsidRPr="00943BB4" w:rsidRDefault="00681F38" w:rsidP="006E7E6F">
      <w:pPr>
        <w:ind w:firstLine="709"/>
        <w:jc w:val="right"/>
        <w:rPr>
          <w:sz w:val="20"/>
          <w:szCs w:val="20"/>
        </w:rPr>
      </w:pPr>
      <w:r w:rsidRPr="00943BB4">
        <w:rPr>
          <w:sz w:val="20"/>
          <w:szCs w:val="20"/>
        </w:rPr>
        <w:t xml:space="preserve">от </w:t>
      </w:r>
      <w:r w:rsidR="00476484">
        <w:rPr>
          <w:sz w:val="20"/>
          <w:szCs w:val="20"/>
        </w:rPr>
        <w:t>22.</w:t>
      </w:r>
      <w:r w:rsidR="00943BB4">
        <w:rPr>
          <w:sz w:val="20"/>
          <w:szCs w:val="20"/>
        </w:rPr>
        <w:t>0</w:t>
      </w:r>
      <w:r w:rsidR="00666242">
        <w:rPr>
          <w:sz w:val="20"/>
          <w:szCs w:val="20"/>
        </w:rPr>
        <w:t>7</w:t>
      </w:r>
      <w:r w:rsidR="00943BB4">
        <w:rPr>
          <w:sz w:val="20"/>
          <w:szCs w:val="20"/>
        </w:rPr>
        <w:t xml:space="preserve">.2021   № </w:t>
      </w:r>
      <w:r w:rsidR="00476484">
        <w:rPr>
          <w:sz w:val="20"/>
          <w:szCs w:val="20"/>
        </w:rPr>
        <w:t>379</w:t>
      </w:r>
    </w:p>
    <w:p w:rsidR="0045660E" w:rsidRPr="00943BB4" w:rsidRDefault="0045660E" w:rsidP="0045660E">
      <w:pPr>
        <w:autoSpaceDE w:val="0"/>
        <w:autoSpaceDN w:val="0"/>
        <w:adjustRightInd w:val="0"/>
        <w:jc w:val="right"/>
        <w:outlineLvl w:val="1"/>
        <w:rPr>
          <w:sz w:val="20"/>
          <w:szCs w:val="20"/>
        </w:rPr>
      </w:pPr>
    </w:p>
    <w:p w:rsidR="0045660E" w:rsidRPr="00943BB4" w:rsidRDefault="0045660E" w:rsidP="0045660E">
      <w:pPr>
        <w:autoSpaceDE w:val="0"/>
        <w:autoSpaceDN w:val="0"/>
        <w:adjustRightInd w:val="0"/>
        <w:jc w:val="right"/>
        <w:outlineLvl w:val="1"/>
        <w:rPr>
          <w:sz w:val="20"/>
          <w:szCs w:val="20"/>
        </w:rPr>
      </w:pPr>
      <w:r w:rsidRPr="00943BB4">
        <w:rPr>
          <w:sz w:val="20"/>
          <w:szCs w:val="20"/>
        </w:rPr>
        <w:t>Приложение</w:t>
      </w:r>
    </w:p>
    <w:p w:rsidR="0045660E" w:rsidRPr="00943BB4" w:rsidRDefault="0045660E" w:rsidP="0045660E">
      <w:pPr>
        <w:autoSpaceDE w:val="0"/>
        <w:autoSpaceDN w:val="0"/>
        <w:adjustRightInd w:val="0"/>
        <w:jc w:val="right"/>
        <w:rPr>
          <w:sz w:val="20"/>
          <w:szCs w:val="20"/>
        </w:rPr>
      </w:pPr>
      <w:r w:rsidRPr="00943BB4">
        <w:rPr>
          <w:sz w:val="20"/>
          <w:szCs w:val="20"/>
        </w:rPr>
        <w:t>к подпрограмме "Профилактика правонарушений"</w:t>
      </w:r>
    </w:p>
    <w:p w:rsidR="0045660E" w:rsidRPr="00943BB4" w:rsidRDefault="0045660E" w:rsidP="0045660E">
      <w:pPr>
        <w:autoSpaceDE w:val="0"/>
        <w:autoSpaceDN w:val="0"/>
        <w:adjustRightInd w:val="0"/>
        <w:jc w:val="right"/>
        <w:rPr>
          <w:sz w:val="20"/>
          <w:szCs w:val="20"/>
        </w:rPr>
      </w:pPr>
      <w:r w:rsidRPr="00943BB4">
        <w:rPr>
          <w:sz w:val="20"/>
          <w:szCs w:val="20"/>
        </w:rPr>
        <w:t>муниципальной программы Шумерлинского района</w:t>
      </w:r>
    </w:p>
    <w:p w:rsidR="0045660E" w:rsidRPr="00943BB4" w:rsidRDefault="0045660E" w:rsidP="0045660E">
      <w:pPr>
        <w:autoSpaceDE w:val="0"/>
        <w:autoSpaceDN w:val="0"/>
        <w:adjustRightInd w:val="0"/>
        <w:jc w:val="right"/>
        <w:rPr>
          <w:sz w:val="20"/>
          <w:szCs w:val="20"/>
        </w:rPr>
      </w:pPr>
      <w:r w:rsidRPr="00943BB4">
        <w:rPr>
          <w:sz w:val="20"/>
          <w:szCs w:val="20"/>
        </w:rPr>
        <w:t>"Обеспечение общественного порядка</w:t>
      </w:r>
    </w:p>
    <w:p w:rsidR="00795433" w:rsidRPr="00943BB4" w:rsidRDefault="0045660E" w:rsidP="0045660E">
      <w:pPr>
        <w:pStyle w:val="a3"/>
        <w:ind w:firstLine="709"/>
        <w:jc w:val="right"/>
        <w:rPr>
          <w:rFonts w:ascii="Times New Roman" w:hAnsi="Times New Roman" w:cs="Times New Roman"/>
          <w:sz w:val="20"/>
          <w:szCs w:val="20"/>
        </w:rPr>
      </w:pPr>
      <w:r w:rsidRPr="00943BB4">
        <w:rPr>
          <w:rFonts w:ascii="Times New Roman" w:hAnsi="Times New Roman" w:cs="Times New Roman"/>
          <w:sz w:val="20"/>
          <w:szCs w:val="20"/>
        </w:rPr>
        <w:t>и противодействие преступности"</w:t>
      </w:r>
    </w:p>
    <w:p w:rsidR="0045660E" w:rsidRDefault="0045660E" w:rsidP="0045660E">
      <w:pPr>
        <w:pStyle w:val="a3"/>
        <w:ind w:firstLine="709"/>
        <w:jc w:val="right"/>
        <w:rPr>
          <w:rFonts w:ascii="Times New Roman" w:hAnsi="Times New Roman" w:cs="Times New Roman"/>
          <w:sz w:val="24"/>
          <w:szCs w:val="24"/>
        </w:rPr>
      </w:pPr>
    </w:p>
    <w:p w:rsidR="00795433" w:rsidRPr="00655781" w:rsidRDefault="00795433" w:rsidP="00795433">
      <w:pPr>
        <w:autoSpaceDE w:val="0"/>
        <w:autoSpaceDN w:val="0"/>
        <w:adjustRightInd w:val="0"/>
        <w:jc w:val="center"/>
        <w:rPr>
          <w:b/>
          <w:bCs/>
        </w:rPr>
      </w:pPr>
      <w:r w:rsidRPr="00655781">
        <w:rPr>
          <w:b/>
          <w:bCs/>
        </w:rPr>
        <w:t>Ресурсное обеспечение</w:t>
      </w:r>
    </w:p>
    <w:p w:rsidR="00795433" w:rsidRPr="00655781" w:rsidRDefault="00795433" w:rsidP="00795433">
      <w:pPr>
        <w:autoSpaceDE w:val="0"/>
        <w:autoSpaceDN w:val="0"/>
        <w:adjustRightInd w:val="0"/>
        <w:jc w:val="center"/>
        <w:rPr>
          <w:b/>
          <w:bCs/>
        </w:rPr>
      </w:pPr>
      <w:r>
        <w:rPr>
          <w:b/>
          <w:bCs/>
        </w:rPr>
        <w:t>реализации подпрограммы «Профилактика правонарушений»</w:t>
      </w:r>
      <w:r w:rsidR="001E0DCF">
        <w:rPr>
          <w:b/>
          <w:bCs/>
        </w:rPr>
        <w:t xml:space="preserve"> </w:t>
      </w:r>
      <w:r w:rsidRPr="00655781">
        <w:rPr>
          <w:b/>
          <w:bCs/>
        </w:rPr>
        <w:t>муниципальной программы Шумерлинского района</w:t>
      </w:r>
    </w:p>
    <w:p w:rsidR="00795433" w:rsidRPr="00655781" w:rsidRDefault="00795433" w:rsidP="00795433">
      <w:pPr>
        <w:autoSpaceDE w:val="0"/>
        <w:autoSpaceDN w:val="0"/>
        <w:adjustRightInd w:val="0"/>
        <w:jc w:val="center"/>
        <w:rPr>
          <w:b/>
          <w:bCs/>
        </w:rPr>
      </w:pPr>
      <w:r>
        <w:rPr>
          <w:b/>
          <w:bCs/>
        </w:rPr>
        <w:t>«</w:t>
      </w:r>
      <w:r w:rsidRPr="00655781">
        <w:rPr>
          <w:b/>
          <w:bCs/>
        </w:rPr>
        <w:t>Обеспечение общественного порядка и противодействие</w:t>
      </w:r>
      <w:r w:rsidR="001E0DCF">
        <w:rPr>
          <w:b/>
          <w:bCs/>
        </w:rPr>
        <w:t xml:space="preserve"> </w:t>
      </w:r>
      <w:r>
        <w:rPr>
          <w:b/>
          <w:bCs/>
        </w:rPr>
        <w:t>преступности»</w:t>
      </w:r>
      <w:r w:rsidRPr="00655781">
        <w:rPr>
          <w:b/>
          <w:bCs/>
        </w:rPr>
        <w:t xml:space="preserve"> за счет всех источников финансирования</w:t>
      </w:r>
    </w:p>
    <w:p w:rsidR="00795433" w:rsidRPr="00655781" w:rsidRDefault="00795433" w:rsidP="00795433">
      <w:pPr>
        <w:autoSpaceDE w:val="0"/>
        <w:autoSpaceDN w:val="0"/>
        <w:adjustRightInd w:val="0"/>
        <w:jc w:val="both"/>
      </w:pPr>
    </w:p>
    <w:tbl>
      <w:tblPr>
        <w:tblW w:w="15555" w:type="dxa"/>
        <w:jc w:val="center"/>
        <w:tblLayout w:type="fixed"/>
        <w:tblCellMar>
          <w:top w:w="102" w:type="dxa"/>
          <w:left w:w="62" w:type="dxa"/>
          <w:bottom w:w="102" w:type="dxa"/>
          <w:right w:w="62" w:type="dxa"/>
        </w:tblCellMar>
        <w:tblLook w:val="0000" w:firstRow="0" w:lastRow="0" w:firstColumn="0" w:lastColumn="0" w:noHBand="0" w:noVBand="0"/>
      </w:tblPr>
      <w:tblGrid>
        <w:gridCol w:w="870"/>
        <w:gridCol w:w="1539"/>
        <w:gridCol w:w="2034"/>
        <w:gridCol w:w="955"/>
        <w:gridCol w:w="567"/>
        <w:gridCol w:w="684"/>
        <w:gridCol w:w="1372"/>
        <w:gridCol w:w="624"/>
        <w:gridCol w:w="1228"/>
        <w:gridCol w:w="651"/>
        <w:gridCol w:w="778"/>
        <w:gridCol w:w="567"/>
        <w:gridCol w:w="567"/>
        <w:gridCol w:w="567"/>
        <w:gridCol w:w="567"/>
        <w:gridCol w:w="567"/>
        <w:gridCol w:w="709"/>
        <w:gridCol w:w="709"/>
      </w:tblGrid>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Статус</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Наименование подпрограммы муниципальной программы Шумерлинского района (основного мероприятия, мероприятия)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Задача подпрограммы муниципальной  программы Шумерлинского района</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Ответственный исполнитель, соисполнитель, участники</w:t>
            </w:r>
          </w:p>
        </w:tc>
        <w:tc>
          <w:tcPr>
            <w:tcW w:w="3247" w:type="dxa"/>
            <w:gridSpan w:val="4"/>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Код бюджетной классификации</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Источники финансирования</w:t>
            </w:r>
          </w:p>
        </w:tc>
        <w:tc>
          <w:tcPr>
            <w:tcW w:w="5682" w:type="dxa"/>
            <w:gridSpan w:val="9"/>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Расходы по годам, тыс. рублей</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главный распорядитель бюджетных средств</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раздел, подраздел</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группа (подгруппа) вида расходов</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2019</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2026 - 2030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2031 - 2035</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1</w:t>
            </w:r>
          </w:p>
        </w:tc>
        <w:tc>
          <w:tcPr>
            <w:tcW w:w="1539"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2</w:t>
            </w:r>
          </w:p>
        </w:tc>
        <w:tc>
          <w:tcPr>
            <w:tcW w:w="203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5</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6</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9</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17</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18</w:t>
            </w:r>
          </w:p>
        </w:tc>
      </w:tr>
      <w:tr w:rsidR="00795433" w:rsidRPr="00655781" w:rsidTr="00D12B30">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Подпрограмма</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«Профилактика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w:t>
            </w:r>
            <w:r w:rsidRPr="00943BB4">
              <w:rPr>
                <w:sz w:val="20"/>
                <w:szCs w:val="20"/>
              </w:rPr>
              <w:lastRenderedPageBreak/>
              <w:t xml:space="preserve">трация Шумерлинского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F90612">
            <w:pPr>
              <w:autoSpaceDE w:val="0"/>
              <w:autoSpaceDN w:val="0"/>
              <w:adjustRightInd w:val="0"/>
              <w:jc w:val="center"/>
              <w:rPr>
                <w:color w:val="000000" w:themeColor="text1"/>
                <w:sz w:val="20"/>
                <w:szCs w:val="20"/>
              </w:rPr>
            </w:pPr>
            <w:r w:rsidRPr="00F86184">
              <w:rPr>
                <w:color w:val="000000" w:themeColor="text1"/>
                <w:sz w:val="20"/>
                <w:szCs w:val="20"/>
              </w:rPr>
              <w:t>4</w:t>
            </w:r>
            <w:r w:rsidR="00F90612" w:rsidRPr="00F86184">
              <w:rPr>
                <w:color w:val="000000" w:themeColor="text1"/>
                <w:sz w:val="20"/>
                <w:szCs w:val="20"/>
              </w:rPr>
              <w:t>2</w:t>
            </w:r>
            <w:r w:rsidRPr="00F86184">
              <w:rPr>
                <w:color w:val="000000" w:themeColor="text1"/>
                <w:sz w:val="20"/>
                <w:szCs w:val="20"/>
              </w:rPr>
              <w:t>,</w:t>
            </w:r>
            <w:r w:rsidR="00F90612" w:rsidRPr="00F86184">
              <w:rPr>
                <w:color w:val="000000" w:themeColor="text1"/>
                <w:sz w:val="20"/>
                <w:szCs w:val="20"/>
              </w:rPr>
              <w:t>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F86184" w:rsidRDefault="00D8427E" w:rsidP="006D083E">
            <w:pPr>
              <w:autoSpaceDE w:val="0"/>
              <w:autoSpaceDN w:val="0"/>
              <w:adjustRightInd w:val="0"/>
              <w:jc w:val="center"/>
              <w:rPr>
                <w:color w:val="000000" w:themeColor="text1"/>
                <w:sz w:val="20"/>
                <w:szCs w:val="20"/>
              </w:rPr>
            </w:pPr>
            <w:r w:rsidRPr="00F86184">
              <w:rPr>
                <w:color w:val="000000" w:themeColor="text1"/>
                <w:sz w:val="20"/>
                <w:szCs w:val="20"/>
              </w:rPr>
              <w:t>33</w:t>
            </w:r>
            <w:r w:rsidR="00F90612" w:rsidRPr="00F86184">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w:t>
            </w:r>
            <w:r w:rsidRPr="00943BB4">
              <w:rPr>
                <w:sz w:val="20"/>
                <w:szCs w:val="20"/>
              </w:rPr>
              <w:lastRenderedPageBreak/>
              <w:t>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F86184" w:rsidRDefault="00795433" w:rsidP="00795433">
            <w:pPr>
              <w:autoSpaceDE w:val="0"/>
              <w:autoSpaceDN w:val="0"/>
              <w:adjustRightInd w:val="0"/>
              <w:jc w:val="center"/>
              <w:rPr>
                <w:color w:val="000000" w:themeColor="text1"/>
                <w:sz w:val="20"/>
                <w:szCs w:val="20"/>
              </w:rPr>
            </w:pPr>
            <w:r w:rsidRPr="00F86184">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D12B30">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903</w:t>
            </w:r>
          </w:p>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0314</w:t>
            </w:r>
          </w:p>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А310170380</w:t>
            </w:r>
          </w:p>
          <w:p w:rsidR="00F90612" w:rsidRPr="00943BB4" w:rsidRDefault="00F90612" w:rsidP="00795433">
            <w:pPr>
              <w:autoSpaceDE w:val="0"/>
              <w:autoSpaceDN w:val="0"/>
              <w:adjustRightInd w:val="0"/>
              <w:jc w:val="center"/>
              <w:rPr>
                <w:sz w:val="20"/>
                <w:szCs w:val="20"/>
              </w:rPr>
            </w:pPr>
            <w:r w:rsidRPr="00943BB4">
              <w:rPr>
                <w:sz w:val="20"/>
                <w:szCs w:val="20"/>
              </w:rPr>
              <w:t>А310172540</w:t>
            </w:r>
          </w:p>
          <w:p w:rsidR="00F90612" w:rsidRPr="00943BB4" w:rsidRDefault="00F90612" w:rsidP="00795433">
            <w:pPr>
              <w:autoSpaceDE w:val="0"/>
              <w:autoSpaceDN w:val="0"/>
              <w:adjustRightInd w:val="0"/>
              <w:jc w:val="center"/>
              <w:rPr>
                <w:sz w:val="20"/>
                <w:szCs w:val="20"/>
              </w:rPr>
            </w:pPr>
            <w:r w:rsidRPr="00943BB4">
              <w:rPr>
                <w:sz w:val="20"/>
                <w:szCs w:val="20"/>
              </w:rPr>
              <w:t>А310272550</w:t>
            </w:r>
          </w:p>
          <w:p w:rsidR="00F90612" w:rsidRPr="00943BB4" w:rsidRDefault="00F90612" w:rsidP="00795433">
            <w:pPr>
              <w:autoSpaceDE w:val="0"/>
              <w:autoSpaceDN w:val="0"/>
              <w:adjustRightInd w:val="0"/>
              <w:jc w:val="center"/>
              <w:rPr>
                <w:sz w:val="20"/>
                <w:szCs w:val="20"/>
              </w:rPr>
            </w:pPr>
            <w:r w:rsidRPr="00943BB4">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51,0</w:t>
            </w:r>
          </w:p>
        </w:tc>
        <w:tc>
          <w:tcPr>
            <w:tcW w:w="778" w:type="dxa"/>
            <w:tcBorders>
              <w:top w:val="single" w:sz="4" w:space="0" w:color="auto"/>
              <w:left w:val="single" w:sz="4" w:space="0" w:color="auto"/>
              <w:bottom w:val="single" w:sz="4" w:space="0" w:color="auto"/>
              <w:right w:val="single" w:sz="4" w:space="0" w:color="auto"/>
            </w:tcBorders>
          </w:tcPr>
          <w:p w:rsidR="00F90612" w:rsidRPr="00F86184" w:rsidRDefault="00F90612" w:rsidP="00C4742E">
            <w:pPr>
              <w:rPr>
                <w:color w:val="000000" w:themeColor="text1"/>
                <w:sz w:val="20"/>
                <w:szCs w:val="20"/>
              </w:rPr>
            </w:pPr>
            <w:r w:rsidRPr="00F86184">
              <w:rPr>
                <w:color w:val="000000" w:themeColor="text1"/>
                <w:sz w:val="20"/>
                <w:szCs w:val="20"/>
              </w:rPr>
              <w:t>42,64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0612" w:rsidRPr="00F86184" w:rsidRDefault="00D8427E" w:rsidP="00D8427E">
            <w:pPr>
              <w:rPr>
                <w:color w:val="000000" w:themeColor="text1"/>
                <w:sz w:val="20"/>
                <w:szCs w:val="20"/>
              </w:rPr>
            </w:pPr>
            <w:r w:rsidRPr="00F86184">
              <w:rPr>
                <w:color w:val="000000" w:themeColor="text1"/>
                <w:sz w:val="20"/>
                <w:szCs w:val="20"/>
              </w:rPr>
              <w:t>33</w:t>
            </w:r>
            <w:r w:rsidR="00F90612" w:rsidRPr="00F86184">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r>
      <w:tr w:rsidR="00795433" w:rsidRPr="00D12B30" w:rsidTr="00F90612">
        <w:trPr>
          <w:gridAfter w:val="14"/>
          <w:wAfter w:w="10157" w:type="dxa"/>
          <w:trHeight w:val="516"/>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 xml:space="preserve">Цель «Совершенствование взаимодействия органов исполнительной власти Шумерлинского района, правоохранительных, контролирующих органов, администрации Шумерлинского района, народной дружины Шумерлинского района,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D12B30">
              <w:rPr>
                <w:sz w:val="20"/>
                <w:szCs w:val="20"/>
              </w:rPr>
              <w:t>криминогенной ситуацией</w:t>
            </w:r>
            <w:proofErr w:type="gramEnd"/>
            <w:r w:rsidRPr="00D12B30">
              <w:rPr>
                <w:sz w:val="20"/>
                <w:szCs w:val="20"/>
              </w:rPr>
              <w:t xml:space="preserve"> в Шумерлинском районе»</w:t>
            </w:r>
          </w:p>
        </w:tc>
      </w:tr>
      <w:tr w:rsidR="00795433" w:rsidRPr="00655781" w:rsidTr="00D12B30">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Дальнейшее развитие многоуровневой системы профилактики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943BB4" w:rsidRDefault="00795433" w:rsidP="00795433">
            <w:pPr>
              <w:autoSpaceDE w:val="0"/>
              <w:autoSpaceDN w:val="0"/>
              <w:adjustRightInd w:val="0"/>
              <w:jc w:val="both"/>
              <w:rPr>
                <w:sz w:val="20"/>
                <w:szCs w:val="20"/>
              </w:rPr>
            </w:pPr>
            <w:r w:rsidRPr="00943BB4">
              <w:rPr>
                <w:sz w:val="20"/>
                <w:szCs w:val="20"/>
              </w:rPr>
              <w:t xml:space="preserve">повышение </w:t>
            </w:r>
            <w:proofErr w:type="gramStart"/>
            <w:r w:rsidRPr="00943BB4">
              <w:rPr>
                <w:sz w:val="20"/>
                <w:szCs w:val="20"/>
              </w:rPr>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w:t>
            </w:r>
            <w:r w:rsidRPr="00943BB4">
              <w:rPr>
                <w:sz w:val="20"/>
                <w:szCs w:val="20"/>
              </w:rPr>
              <w:lastRenderedPageBreak/>
              <w:t>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223680" w:rsidP="00795433">
            <w:pPr>
              <w:autoSpaceDE w:val="0"/>
              <w:autoSpaceDN w:val="0"/>
              <w:adjustRightInd w:val="0"/>
              <w:jc w:val="both"/>
              <w:rPr>
                <w:sz w:val="20"/>
                <w:szCs w:val="20"/>
              </w:rPr>
            </w:pPr>
            <w:r w:rsidRPr="00943BB4">
              <w:rPr>
                <w:sz w:val="20"/>
                <w:szCs w:val="20"/>
              </w:rPr>
              <w:t>В</w:t>
            </w:r>
            <w:r w:rsidR="00795433" w:rsidRPr="00943BB4">
              <w:rPr>
                <w:sz w:val="20"/>
                <w:szCs w:val="20"/>
              </w:rPr>
              <w:t>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40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D8427E" w:rsidP="00D8427E">
            <w:pPr>
              <w:autoSpaceDE w:val="0"/>
              <w:autoSpaceDN w:val="0"/>
              <w:adjustRightInd w:val="0"/>
              <w:jc w:val="center"/>
              <w:rPr>
                <w:color w:val="000000" w:themeColor="text1"/>
                <w:sz w:val="20"/>
                <w:szCs w:val="20"/>
              </w:rPr>
            </w:pPr>
            <w:r w:rsidRPr="00763F63">
              <w:rPr>
                <w:color w:val="000000" w:themeColor="text1"/>
                <w:sz w:val="20"/>
                <w:szCs w:val="20"/>
              </w:rPr>
              <w:t>33</w:t>
            </w:r>
            <w:r w:rsidR="00F90612" w:rsidRPr="00763F63">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D12B30">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36,0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0612" w:rsidRPr="00763F63" w:rsidRDefault="00D8427E" w:rsidP="00D8427E">
            <w:pPr>
              <w:rPr>
                <w:color w:val="000000" w:themeColor="text1"/>
                <w:sz w:val="20"/>
                <w:szCs w:val="20"/>
              </w:rPr>
            </w:pPr>
            <w:r w:rsidRPr="00763F63">
              <w:rPr>
                <w:color w:val="000000" w:themeColor="text1"/>
                <w:sz w:val="20"/>
                <w:szCs w:val="20"/>
              </w:rPr>
              <w:t>33</w:t>
            </w:r>
            <w:r w:rsidR="00F90612" w:rsidRPr="00763F63">
              <w:rPr>
                <w:color w:val="000000" w:themeColor="text1"/>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20,0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Целевые индикаторы и показатели Муниципальной  </w:t>
            </w:r>
            <w:r w:rsidRPr="00943BB4">
              <w:rPr>
                <w:sz w:val="20"/>
                <w:szCs w:val="20"/>
              </w:rPr>
              <w:lastRenderedPageBreak/>
              <w:t>программы, подпрограммы, увязанные с основным мероприятием 1</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1.1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Материальное стимулирование деятельности народных дружинников</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1E0DCF" w:rsidP="00795433">
            <w:pPr>
              <w:autoSpaceDE w:val="0"/>
              <w:autoSpaceDN w:val="0"/>
              <w:adjustRightInd w:val="0"/>
              <w:jc w:val="center"/>
              <w:rPr>
                <w:sz w:val="20"/>
                <w:szCs w:val="20"/>
              </w:rPr>
            </w:pPr>
            <w:r w:rsidRPr="00D12B30">
              <w:rPr>
                <w:sz w:val="20"/>
                <w:szCs w:val="20"/>
              </w:rPr>
              <w:t>25</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25</w:t>
            </w:r>
            <w:r w:rsidR="00795433" w:rsidRPr="00D12B30">
              <w:rPr>
                <w:sz w:val="20"/>
                <w:szCs w:val="20"/>
              </w:rPr>
              <w:t>,</w:t>
            </w:r>
            <w:r w:rsidRPr="00D12B30">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А3100170380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120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20,0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25,0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25,9</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районного конкурса «Лучший народный дружинник»</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w:t>
            </w:r>
            <w:r w:rsidRPr="00943BB4">
              <w:rPr>
                <w:sz w:val="20"/>
                <w:szCs w:val="20"/>
              </w:rPr>
              <w:lastRenderedPageBreak/>
              <w:t>иятие 1.3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roofErr w:type="gramStart"/>
            <w:r w:rsidRPr="00943BB4">
              <w:rPr>
                <w:sz w:val="20"/>
                <w:szCs w:val="20"/>
              </w:rPr>
              <w:lastRenderedPageBreak/>
              <w:t xml:space="preserve">Проведение </w:t>
            </w:r>
            <w:r w:rsidRPr="00943BB4">
              <w:rPr>
                <w:sz w:val="20"/>
                <w:szCs w:val="20"/>
              </w:rPr>
              <w:lastRenderedPageBreak/>
              <w:t xml:space="preserve">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w:t>
            </w:r>
            <w:r w:rsidRPr="00943BB4">
              <w:rPr>
                <w:sz w:val="20"/>
                <w:szCs w:val="20"/>
              </w:rPr>
              <w:lastRenderedPageBreak/>
              <w:t>помещения</w:t>
            </w:r>
            <w:proofErr w:type="gramEnd"/>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both"/>
              <w:rPr>
                <w:sz w:val="20"/>
                <w:szCs w:val="20"/>
              </w:rPr>
            </w:pPr>
            <w:r w:rsidRPr="00D12B30">
              <w:rPr>
                <w:sz w:val="20"/>
                <w:szCs w:val="20"/>
              </w:rPr>
              <w:lastRenderedPageBreak/>
              <w:t>Мероприятие 1.4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both"/>
              <w:rPr>
                <w:sz w:val="20"/>
                <w:szCs w:val="20"/>
              </w:rPr>
            </w:pPr>
            <w:r w:rsidRPr="00D12B30">
              <w:rPr>
                <w:sz w:val="20"/>
                <w:szCs w:val="20"/>
              </w:rPr>
              <w:t>Мероприятия, направленные  на снижение количества преступлений, совершаемых несовершеннолетними гражданами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63F63" w:rsidP="00795433">
            <w:pPr>
              <w:autoSpaceDE w:val="0"/>
              <w:autoSpaceDN w:val="0"/>
              <w:adjustRightInd w:val="0"/>
              <w:jc w:val="center"/>
              <w:rPr>
                <w:sz w:val="20"/>
                <w:szCs w:val="20"/>
              </w:rPr>
            </w:pPr>
            <w:r>
              <w:rPr>
                <w:sz w:val="20"/>
                <w:szCs w:val="20"/>
              </w:rPr>
              <w:t>16</w:t>
            </w:r>
            <w:r w:rsidR="00795433" w:rsidRPr="00D12B30">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63F63" w:rsidP="00F90612">
            <w:pPr>
              <w:autoSpaceDE w:val="0"/>
              <w:autoSpaceDN w:val="0"/>
              <w:adjustRightInd w:val="0"/>
              <w:jc w:val="center"/>
              <w:rPr>
                <w:sz w:val="20"/>
                <w:szCs w:val="20"/>
              </w:rPr>
            </w:pPr>
            <w:r>
              <w:rPr>
                <w:sz w:val="20"/>
                <w:szCs w:val="20"/>
              </w:rPr>
              <w:t>15</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63F63" w:rsidP="00763F63">
            <w:pPr>
              <w:autoSpaceDE w:val="0"/>
              <w:autoSpaceDN w:val="0"/>
              <w:adjustRightInd w:val="0"/>
              <w:jc w:val="center"/>
              <w:rPr>
                <w:sz w:val="20"/>
                <w:szCs w:val="20"/>
              </w:rPr>
            </w:pPr>
            <w:r>
              <w:rPr>
                <w:sz w:val="20"/>
                <w:szCs w:val="20"/>
              </w:rPr>
              <w:t>0</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50,25</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А310172540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763F63" w:rsidP="00977B7F">
            <w:pPr>
              <w:jc w:val="center"/>
              <w:rPr>
                <w:sz w:val="20"/>
                <w:szCs w:val="20"/>
              </w:rPr>
            </w:pPr>
            <w:r>
              <w:rPr>
                <w:sz w:val="20"/>
                <w:szCs w:val="20"/>
              </w:rPr>
              <w:t>16</w:t>
            </w:r>
            <w:r w:rsidR="00F90612" w:rsidRPr="00D12B30">
              <w:rPr>
                <w:sz w:val="20"/>
                <w:szCs w:val="20"/>
              </w:rPr>
              <w:t>,0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763F63" w:rsidP="00977B7F">
            <w:pPr>
              <w:jc w:val="center"/>
              <w:rPr>
                <w:sz w:val="20"/>
                <w:szCs w:val="20"/>
              </w:rPr>
            </w:pPr>
            <w:r>
              <w:rPr>
                <w:sz w:val="20"/>
                <w:szCs w:val="20"/>
              </w:rPr>
              <w:t>15</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763F63" w:rsidP="00C4742E">
            <w:pPr>
              <w:rPr>
                <w:sz w:val="20"/>
                <w:szCs w:val="20"/>
              </w:rPr>
            </w:pPr>
            <w:r>
              <w:rPr>
                <w:sz w:val="20"/>
                <w:szCs w:val="20"/>
              </w:rPr>
              <w:t>0</w:t>
            </w:r>
            <w:r w:rsidR="00F90612"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C4742E">
            <w:pP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50,25</w:t>
            </w:r>
          </w:p>
        </w:tc>
      </w:tr>
      <w:tr w:rsidR="00795433" w:rsidRPr="0077597F"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77597F"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1.6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Проведение межведомственных совещаний по проблемным вопросам, возникающим при работе с лицами, осужденными к </w:t>
            </w:r>
            <w:r w:rsidRPr="00943BB4">
              <w:rPr>
                <w:sz w:val="20"/>
                <w:szCs w:val="20"/>
              </w:rPr>
              <w:lastRenderedPageBreak/>
              <w:t>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Профилактика и предупреждение рецидивной преступности, </w:t>
            </w:r>
            <w:proofErr w:type="spellStart"/>
            <w:r w:rsidRPr="00943BB4">
              <w:rPr>
                <w:sz w:val="20"/>
                <w:szCs w:val="20"/>
              </w:rPr>
              <w:t>ресоциализация</w:t>
            </w:r>
            <w:proofErr w:type="spellEnd"/>
            <w:r w:rsidRPr="00943BB4">
              <w:rPr>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снижение уровня рецидивной преступности и количества преступлений, совершенных в состоянии алкогольного опьянения;</w:t>
            </w:r>
          </w:p>
          <w:p w:rsidR="00795433" w:rsidRPr="00943BB4" w:rsidRDefault="00795433" w:rsidP="00795433">
            <w:pPr>
              <w:autoSpaceDE w:val="0"/>
              <w:autoSpaceDN w:val="0"/>
              <w:adjustRightInd w:val="0"/>
              <w:jc w:val="both"/>
              <w:rPr>
                <w:sz w:val="20"/>
                <w:szCs w:val="20"/>
              </w:rPr>
            </w:pPr>
            <w:r w:rsidRPr="00943BB4">
              <w:rPr>
                <w:sz w:val="20"/>
                <w:szCs w:val="20"/>
              </w:rPr>
              <w:t xml:space="preserve">оказание помощи в </w:t>
            </w:r>
            <w:proofErr w:type="spellStart"/>
            <w:r w:rsidRPr="00943BB4">
              <w:rPr>
                <w:sz w:val="20"/>
                <w:szCs w:val="20"/>
              </w:rPr>
              <w:t>ресоциализации</w:t>
            </w:r>
            <w:proofErr w:type="spellEnd"/>
            <w:r w:rsidRPr="00943BB4">
              <w:rPr>
                <w:sz w:val="20"/>
                <w:szCs w:val="20"/>
              </w:rPr>
              <w:t xml:space="preserve"> лиц, освободившихся из мест лишения свободы</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r w:rsidRPr="00943BB4">
              <w:rPr>
                <w:sz w:val="20"/>
                <w:szCs w:val="20"/>
              </w:rPr>
              <w:lastRenderedPageBreak/>
              <w:t>Муниципальной программы, подпрограммы, увязанные с основным мероприятием 2</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55,5</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56,0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57,0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58,0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58,5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61,0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63,5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50,5</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51,5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52,0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52,5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56,0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58,5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99,98</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99,99</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99,99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99,99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w:t>
            </w:r>
            <w:r w:rsidRPr="00943BB4">
              <w:rPr>
                <w:sz w:val="20"/>
                <w:szCs w:val="20"/>
              </w:rPr>
              <w:lastRenderedPageBreak/>
              <w:t xml:space="preserve">службы исполнения наказаний по Чувашской Республике </w:t>
            </w:r>
            <w:r w:rsidR="001B05E6">
              <w:rPr>
                <w:sz w:val="20"/>
                <w:szCs w:val="20"/>
              </w:rPr>
              <w:t>–</w:t>
            </w:r>
            <w:r w:rsidRPr="00943BB4">
              <w:rPr>
                <w:sz w:val="20"/>
                <w:szCs w:val="20"/>
              </w:rPr>
              <w:t xml:space="preserve"> Чувашии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2.2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Содействие занятости лиц, освободившихся из мест лишения свободы, осужденных к исправительным работам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Оказание комплекса услуг по реабилитации и </w:t>
            </w:r>
            <w:proofErr w:type="spellStart"/>
            <w:r w:rsidRPr="00943BB4">
              <w:rPr>
                <w:sz w:val="20"/>
                <w:szCs w:val="20"/>
              </w:rPr>
              <w:t>ресоциализации</w:t>
            </w:r>
            <w:proofErr w:type="spellEnd"/>
            <w:r w:rsidRPr="00943BB4">
              <w:rPr>
                <w:sz w:val="20"/>
                <w:szCs w:val="20"/>
              </w:rPr>
              <w:t xml:space="preserve"> лиц, освободившихся из мест лишения свободы, и лиц, осужденных к уголовным наказаниям, не связанным с лишением свободы</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903</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0314</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А310272550</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10,0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Мероприятие </w:t>
            </w:r>
            <w:r w:rsidRPr="00943BB4">
              <w:rPr>
                <w:sz w:val="20"/>
                <w:szCs w:val="20"/>
              </w:rPr>
              <w:lastRenderedPageBreak/>
              <w:t>2.4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Оказание помощи в </w:t>
            </w:r>
            <w:r w:rsidRPr="00943BB4">
              <w:rPr>
                <w:sz w:val="20"/>
                <w:szCs w:val="20"/>
              </w:rPr>
              <w:lastRenderedPageBreak/>
              <w:t>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w:t>
            </w:r>
            <w:r w:rsidRPr="00943BB4">
              <w:rPr>
                <w:sz w:val="20"/>
                <w:szCs w:val="20"/>
              </w:rPr>
              <w:lastRenderedPageBreak/>
              <w:t>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w:t>
            </w:r>
            <w:r w:rsidRPr="00943BB4">
              <w:rPr>
                <w:sz w:val="20"/>
                <w:szCs w:val="20"/>
              </w:rPr>
              <w:lastRenderedPageBreak/>
              <w:t>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w:t>
            </w:r>
            <w:r w:rsidRPr="00943BB4">
              <w:rPr>
                <w:sz w:val="20"/>
                <w:szCs w:val="20"/>
              </w:rPr>
              <w:lastRenderedPageBreak/>
              <w:t>других вопросов пенсионного страхования и обеспечения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Мероприятие 2.6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помощи в проведении медико-социальной экспертизы для установления инвалидности осужденному</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2.7</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бесплатной юридической помощи лицам, освободившимся из мест лишения свободы, в течение трех месяцев со дня освобождения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763F63">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Основное мероприятие 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Профилактика и предупреждение бытовой преступности, а также преступлений, совершенных в состоянии алкогольного опьянения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6D083E" w:rsidP="00795433">
            <w:pPr>
              <w:autoSpaceDE w:val="0"/>
              <w:autoSpaceDN w:val="0"/>
              <w:adjustRightInd w:val="0"/>
              <w:jc w:val="center"/>
              <w:rPr>
                <w:color w:val="000000" w:themeColor="text1"/>
                <w:sz w:val="20"/>
                <w:szCs w:val="20"/>
              </w:rPr>
            </w:pPr>
            <w:r w:rsidRPr="00763F63">
              <w:rPr>
                <w:color w:val="000000" w:themeColor="text1"/>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795433" w:rsidP="00795433">
            <w:pPr>
              <w:autoSpaceDE w:val="0"/>
              <w:autoSpaceDN w:val="0"/>
              <w:adjustRightInd w:val="0"/>
              <w:jc w:val="center"/>
              <w:rPr>
                <w:color w:val="000000" w:themeColor="text1"/>
                <w:sz w:val="20"/>
                <w:szCs w:val="20"/>
              </w:rPr>
            </w:pPr>
            <w:r w:rsidRPr="00763F63">
              <w:rPr>
                <w:color w:val="000000" w:themeColor="text1"/>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763F63">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5433" w:rsidRPr="00763F63" w:rsidRDefault="006D083E" w:rsidP="00795433">
            <w:pPr>
              <w:autoSpaceDE w:val="0"/>
              <w:autoSpaceDN w:val="0"/>
              <w:adjustRightInd w:val="0"/>
              <w:jc w:val="center"/>
              <w:rPr>
                <w:color w:val="000000" w:themeColor="text1"/>
                <w:sz w:val="20"/>
                <w:szCs w:val="20"/>
              </w:rPr>
            </w:pPr>
            <w:r w:rsidRPr="00763F63">
              <w:rPr>
                <w:color w:val="000000" w:themeColor="text1"/>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D12B30" w:rsidTr="00F90612">
        <w:trPr>
          <w:gridAfter w:val="14"/>
          <w:wAfter w:w="10157" w:type="dxa"/>
          <w:trHeight w:val="230"/>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proofErr w:type="spellStart"/>
            <w:r w:rsidRPr="00943BB4">
              <w:rPr>
                <w:sz w:val="20"/>
                <w:szCs w:val="20"/>
              </w:rPr>
              <w:t>Муниципальнойпрограммы</w:t>
            </w:r>
            <w:proofErr w:type="spellEnd"/>
            <w:r w:rsidRPr="00943BB4">
              <w:rPr>
                <w:sz w:val="20"/>
                <w:szCs w:val="20"/>
              </w:rPr>
              <w:t>,</w:t>
            </w:r>
          </w:p>
          <w:p w:rsidR="00795433" w:rsidRPr="00943BB4" w:rsidRDefault="00795433" w:rsidP="00795433">
            <w:pPr>
              <w:autoSpaceDE w:val="0"/>
              <w:autoSpaceDN w:val="0"/>
              <w:adjustRightInd w:val="0"/>
              <w:jc w:val="both"/>
              <w:rPr>
                <w:sz w:val="20"/>
                <w:szCs w:val="20"/>
              </w:rPr>
            </w:pPr>
            <w:r w:rsidRPr="00943BB4">
              <w:rPr>
                <w:sz w:val="20"/>
                <w:szCs w:val="20"/>
              </w:rPr>
              <w:t>подпрограммы, увязанные с основным мероприятием 3</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Реализация системы мер, направленных </w:t>
            </w:r>
            <w:r w:rsidRPr="00943BB4">
              <w:rPr>
                <w:sz w:val="20"/>
                <w:szCs w:val="20"/>
              </w:rPr>
              <w:lastRenderedPageBreak/>
              <w:t>на предупреждение и пресечение преступлений, совершаемых на бытовой почве, в том числе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комплекса профилактических мероприятий по работе с неблагополучн</w:t>
            </w:r>
            <w:r w:rsidRPr="00943BB4">
              <w:rPr>
                <w:sz w:val="20"/>
                <w:szCs w:val="20"/>
              </w:rPr>
              <w:lastRenderedPageBreak/>
              <w:t>ыми семьями, устранению причин и обстоятельств, способствующих совершению преступлений в сфере семейно-бытовых отношений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исполнитель – Администрация </w:t>
            </w:r>
            <w:r w:rsidRPr="00943BB4">
              <w:rPr>
                <w:sz w:val="20"/>
                <w:szCs w:val="20"/>
              </w:rPr>
              <w:lastRenderedPageBreak/>
              <w:t>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республиканский </w:t>
            </w:r>
            <w:r w:rsidRPr="00943BB4">
              <w:rPr>
                <w:sz w:val="20"/>
                <w:szCs w:val="20"/>
              </w:rPr>
              <w:lastRenderedPageBreak/>
              <w:t>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lastRenderedPageBreak/>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Активизация деятельности советов профилактики сельских поселений,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Организация профилактических мероприятий </w:t>
            </w:r>
            <w:r w:rsidRPr="00943BB4">
              <w:rPr>
                <w:sz w:val="20"/>
                <w:szCs w:val="20"/>
              </w:rPr>
              <w:lastRenderedPageBreak/>
              <w:t>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3.6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w:t>
            </w:r>
            <w:r w:rsidRPr="00943BB4">
              <w:rPr>
                <w:sz w:val="20"/>
                <w:szCs w:val="20"/>
              </w:rPr>
              <w:lastRenderedPageBreak/>
              <w:t>е мероприятие 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Социальная </w:t>
            </w:r>
            <w:r w:rsidRPr="00943BB4">
              <w:rPr>
                <w:sz w:val="20"/>
                <w:szCs w:val="20"/>
              </w:rPr>
              <w:lastRenderedPageBreak/>
              <w:t>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повышение </w:t>
            </w:r>
            <w:proofErr w:type="gramStart"/>
            <w:r w:rsidRPr="00943BB4">
              <w:rPr>
                <w:sz w:val="20"/>
                <w:szCs w:val="20"/>
              </w:rPr>
              <w:lastRenderedPageBreak/>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правонарушений;</w:t>
            </w:r>
          </w:p>
          <w:p w:rsidR="00795433" w:rsidRPr="00943BB4" w:rsidRDefault="00795433" w:rsidP="00795433">
            <w:pPr>
              <w:autoSpaceDE w:val="0"/>
              <w:autoSpaceDN w:val="0"/>
              <w:adjustRightInd w:val="0"/>
              <w:jc w:val="both"/>
              <w:rPr>
                <w:sz w:val="20"/>
                <w:szCs w:val="20"/>
              </w:rPr>
            </w:pPr>
            <w:r w:rsidRPr="00943BB4">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Целевой индикатор и показатель подпрограммы, увязанные с основным мероприятием 4</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Выявление граждан, находящихся в </w:t>
            </w:r>
            <w:r w:rsidRPr="00943BB4">
              <w:rPr>
                <w:sz w:val="20"/>
                <w:szCs w:val="20"/>
              </w:rPr>
              <w:lastRenderedPageBreak/>
              <w:t>трудной жизненной ситуации и на ранних стадиях социального неблагополучия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4.3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Оказание бесплатной юридической помощи в экстренных случаях гражданам, оказавшимся в трудной жизненной ситуации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5</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Помощь лицам, пострадавшим от правонарушений или подверженным риску стать таковыми</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795433" w:rsidRPr="00943BB4" w:rsidRDefault="00795433" w:rsidP="00795433">
            <w:pPr>
              <w:autoSpaceDE w:val="0"/>
              <w:autoSpaceDN w:val="0"/>
              <w:adjustRightInd w:val="0"/>
              <w:jc w:val="both"/>
              <w:rPr>
                <w:sz w:val="20"/>
                <w:szCs w:val="20"/>
              </w:rPr>
            </w:pPr>
            <w:r w:rsidRPr="00943BB4">
              <w:rPr>
                <w:sz w:val="20"/>
                <w:szCs w:val="20"/>
              </w:rPr>
              <w:t xml:space="preserve">повышение </w:t>
            </w:r>
            <w:proofErr w:type="gramStart"/>
            <w:r w:rsidRPr="00943BB4">
              <w:rPr>
                <w:sz w:val="20"/>
                <w:szCs w:val="20"/>
              </w:rPr>
              <w:t>эффективности взаимодействия субъектов профилактики правонарушений</w:t>
            </w:r>
            <w:proofErr w:type="gramEnd"/>
            <w:r w:rsidRPr="00943BB4">
              <w:rPr>
                <w:sz w:val="20"/>
                <w:szCs w:val="20"/>
              </w:rPr>
              <w:t xml:space="preserve"> и лиц, участвующих в профилактике правонарушений</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ответственный исполнитель – Администрация Шумерлинского района </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бюджет Шумерлинского района</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Целевой индикатор и показатель подпрограммы, увязанные с основным мероприятием 5</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15555" w:type="dxa"/>
            <w:gridSpan w:val="18"/>
            <w:tcBorders>
              <w:top w:val="single" w:sz="4" w:space="0" w:color="auto"/>
              <w:bottom w:val="single" w:sz="4" w:space="0" w:color="auto"/>
            </w:tcBorders>
          </w:tcPr>
          <w:p w:rsidR="00795433" w:rsidRPr="00D12B30" w:rsidRDefault="00795433" w:rsidP="00795433">
            <w:pPr>
              <w:autoSpaceDE w:val="0"/>
              <w:autoSpaceDN w:val="0"/>
              <w:adjustRightInd w:val="0"/>
              <w:jc w:val="center"/>
              <w:outlineLvl w:val="2"/>
              <w:rPr>
                <w:sz w:val="20"/>
                <w:szCs w:val="20"/>
              </w:rPr>
            </w:pPr>
            <w:r w:rsidRPr="00D12B30">
              <w:rPr>
                <w:sz w:val="20"/>
                <w:szCs w:val="20"/>
              </w:rPr>
              <w:lastRenderedPageBreak/>
              <w:t xml:space="preserve">Цель «Совершенствование взаимодействия органов исполнительной власти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D12B30">
              <w:rPr>
                <w:sz w:val="20"/>
                <w:szCs w:val="20"/>
              </w:rPr>
              <w:t>криминогенной ситуацией</w:t>
            </w:r>
            <w:proofErr w:type="gramEnd"/>
            <w:r w:rsidRPr="00D12B30">
              <w:rPr>
                <w:sz w:val="20"/>
                <w:szCs w:val="20"/>
              </w:rPr>
              <w:t xml:space="preserve"> в Чувашской Республике»</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Основное мероприятие 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повышение уровня правовой культуры и информированности населения</w:t>
            </w: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F90612" w:rsidP="00F90612">
            <w:pPr>
              <w:autoSpaceDE w:val="0"/>
              <w:autoSpaceDN w:val="0"/>
              <w:adjustRightInd w:val="0"/>
              <w:jc w:val="center"/>
              <w:rPr>
                <w:sz w:val="20"/>
                <w:szCs w:val="20"/>
              </w:rPr>
            </w:pPr>
            <w:r w:rsidRPr="00D12B30">
              <w:rPr>
                <w:sz w:val="20"/>
                <w:szCs w:val="20"/>
              </w:rPr>
              <w:t>3</w:t>
            </w:r>
            <w:r w:rsidR="00795433" w:rsidRPr="00D12B30">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870</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12 01</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А310100000</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870</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Целевые индикаторы и показатели </w:t>
            </w:r>
            <w:proofErr w:type="spellStart"/>
            <w:r w:rsidRPr="00943BB4">
              <w:rPr>
                <w:sz w:val="20"/>
                <w:szCs w:val="20"/>
              </w:rPr>
              <w:t>Муниципальнойпрограммы</w:t>
            </w:r>
            <w:proofErr w:type="spellEnd"/>
            <w:r w:rsidRPr="00943BB4">
              <w:rPr>
                <w:sz w:val="20"/>
                <w:szCs w:val="20"/>
              </w:rPr>
              <w:t>, подпрограммы, увязанные с основным мероприятием 6</w:t>
            </w: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ранее их совершавшими,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54,0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53,3</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53,1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52,9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на улицах, в общем числе зарегистрированных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20,7</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19,1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преступлений, совершенных лицами в состоянии алкогольного опьянения, в общем числе раскрытых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38,0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37,9</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37,8</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37,6</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37,2</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37,1</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36,6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36,1 </w:t>
            </w:r>
            <w:hyperlink w:anchor="Par6284" w:history="1">
              <w:r w:rsidRPr="00D12B30">
                <w:rPr>
                  <w:color w:val="0000FF"/>
                  <w:sz w:val="20"/>
                  <w:szCs w:val="20"/>
                </w:rPr>
                <w:t>&lt;**&gt;</w:t>
              </w:r>
            </w:hyperlink>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7775" w:type="dxa"/>
            <w:gridSpan w:val="7"/>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Доля расследованных преступлений превентивной направленности в общем массиве расследованных преступлений, процентов</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26,1</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26,3</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26,6</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27,1 </w:t>
            </w:r>
            <w:hyperlink w:anchor="Par6284" w:history="1">
              <w:r w:rsidRPr="00D12B30">
                <w:rPr>
                  <w:color w:val="0000FF"/>
                  <w:sz w:val="20"/>
                  <w:szCs w:val="20"/>
                </w:rPr>
                <w:t>&lt;**&gt;</w:t>
              </w:r>
            </w:hyperlink>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 xml:space="preserve">27,6 </w:t>
            </w:r>
            <w:hyperlink w:anchor="Par6284" w:history="1">
              <w:r w:rsidRPr="00D12B30">
                <w:rPr>
                  <w:color w:val="0000FF"/>
                  <w:sz w:val="20"/>
                  <w:szCs w:val="20"/>
                </w:rPr>
                <w:t>&lt;**&gt;</w:t>
              </w:r>
            </w:hyperlink>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6.1</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Распространение через средства массовой </w:t>
            </w:r>
            <w:r w:rsidRPr="00943BB4">
              <w:rPr>
                <w:sz w:val="20"/>
                <w:szCs w:val="20"/>
              </w:rPr>
              <w:lastRenderedPageBreak/>
              <w:t>информации положительного опыта работы граждан, добровольно участвующих в охране общественного порядка</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6.2</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6.3</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w:t>
            </w:r>
            <w:r w:rsidRPr="00943BB4">
              <w:rPr>
                <w:sz w:val="20"/>
                <w:szCs w:val="20"/>
              </w:rPr>
              <w:lastRenderedPageBreak/>
              <w:t>иятие 6.4</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lastRenderedPageBreak/>
              <w:t xml:space="preserve">Освещение в </w:t>
            </w:r>
            <w:r w:rsidRPr="00943BB4">
              <w:rPr>
                <w:sz w:val="20"/>
                <w:szCs w:val="20"/>
              </w:rPr>
              <w:lastRenderedPageBreak/>
              <w:t>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w:t>
            </w:r>
            <w:r w:rsidRPr="00943BB4">
              <w:rPr>
                <w:sz w:val="20"/>
                <w:szCs w:val="20"/>
              </w:rPr>
              <w:lastRenderedPageBreak/>
              <w:t>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val="restart"/>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Мероприятие 6.5</w:t>
            </w:r>
          </w:p>
        </w:tc>
        <w:tc>
          <w:tcPr>
            <w:tcW w:w="1539"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2034"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ответственный исполнитель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F90612">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F90612" w:rsidRPr="00655781" w:rsidTr="00F90612">
        <w:trPr>
          <w:jc w:val="center"/>
        </w:trPr>
        <w:tc>
          <w:tcPr>
            <w:tcW w:w="870" w:type="dxa"/>
            <w:vMerge/>
            <w:tcBorders>
              <w:top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974</w:t>
            </w:r>
          </w:p>
        </w:tc>
        <w:tc>
          <w:tcPr>
            <w:tcW w:w="68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0702</w:t>
            </w:r>
          </w:p>
        </w:tc>
        <w:tc>
          <w:tcPr>
            <w:tcW w:w="1372"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А310672560</w:t>
            </w:r>
          </w:p>
        </w:tc>
        <w:tc>
          <w:tcPr>
            <w:tcW w:w="624"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center"/>
              <w:rPr>
                <w:sz w:val="20"/>
                <w:szCs w:val="20"/>
              </w:rPr>
            </w:pPr>
            <w:r w:rsidRPr="00943BB4">
              <w:rPr>
                <w:sz w:val="20"/>
                <w:szCs w:val="20"/>
              </w:rPr>
              <w:t>240</w:t>
            </w:r>
          </w:p>
        </w:tc>
        <w:tc>
          <w:tcPr>
            <w:tcW w:w="1228" w:type="dxa"/>
            <w:tcBorders>
              <w:top w:val="single" w:sz="4" w:space="0" w:color="auto"/>
              <w:left w:val="single" w:sz="4" w:space="0" w:color="auto"/>
              <w:bottom w:val="single" w:sz="4" w:space="0" w:color="auto"/>
              <w:right w:val="single" w:sz="4" w:space="0" w:color="auto"/>
            </w:tcBorders>
          </w:tcPr>
          <w:p w:rsidR="00F90612" w:rsidRPr="00943BB4" w:rsidRDefault="00F90612"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5,0</w:t>
            </w:r>
          </w:p>
        </w:tc>
        <w:tc>
          <w:tcPr>
            <w:tcW w:w="778"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2,64</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F90612">
            <w:pPr>
              <w:jc w:val="center"/>
              <w:rPr>
                <w:sz w:val="20"/>
                <w:szCs w:val="20"/>
              </w:rPr>
            </w:pPr>
            <w:r w:rsidRPr="00D12B30">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F90612" w:rsidRPr="00D12B30" w:rsidRDefault="00F90612"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val="restart"/>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Мероприятие 6.6</w:t>
            </w:r>
          </w:p>
        </w:tc>
        <w:tc>
          <w:tcPr>
            <w:tcW w:w="1539"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Обеспечение создания и размещения в </w:t>
            </w:r>
            <w:r w:rsidRPr="00943BB4">
              <w:rPr>
                <w:sz w:val="20"/>
                <w:szCs w:val="20"/>
              </w:rPr>
              <w:lastRenderedPageBreak/>
              <w:t>средствах массовой информации социальной рекламы, направленной на профилактику правонарушений</w:t>
            </w:r>
          </w:p>
        </w:tc>
        <w:tc>
          <w:tcPr>
            <w:tcW w:w="2034"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rPr>
                <w:sz w:val="20"/>
                <w:szCs w:val="20"/>
              </w:rPr>
            </w:pPr>
          </w:p>
        </w:tc>
        <w:tc>
          <w:tcPr>
            <w:tcW w:w="955" w:type="dxa"/>
            <w:vMerge w:val="restart"/>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ответственный исполнит</w:t>
            </w:r>
            <w:r w:rsidRPr="00943BB4">
              <w:rPr>
                <w:sz w:val="20"/>
                <w:szCs w:val="20"/>
              </w:rPr>
              <w:lastRenderedPageBreak/>
              <w:t>ель – Администрация Шумерлинского района</w:t>
            </w: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lastRenderedPageBreak/>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всего</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федеральный бюджет</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х</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республиканский бюджет Чувашской Республики</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r w:rsidR="00795433" w:rsidRPr="00655781" w:rsidTr="00F90612">
        <w:trPr>
          <w:jc w:val="center"/>
        </w:trPr>
        <w:tc>
          <w:tcPr>
            <w:tcW w:w="870" w:type="dxa"/>
            <w:vMerge/>
            <w:tcBorders>
              <w:top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1539"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2034"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8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372"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center"/>
              <w:rPr>
                <w:sz w:val="20"/>
                <w:szCs w:val="20"/>
              </w:rPr>
            </w:pPr>
            <w:r w:rsidRPr="00943BB4">
              <w:rPr>
                <w:sz w:val="20"/>
                <w:szCs w:val="20"/>
              </w:rPr>
              <w:t>x</w:t>
            </w:r>
          </w:p>
        </w:tc>
        <w:tc>
          <w:tcPr>
            <w:tcW w:w="1228" w:type="dxa"/>
            <w:tcBorders>
              <w:top w:val="single" w:sz="4" w:space="0" w:color="auto"/>
              <w:left w:val="single" w:sz="4" w:space="0" w:color="auto"/>
              <w:bottom w:val="single" w:sz="4" w:space="0" w:color="auto"/>
              <w:right w:val="single" w:sz="4" w:space="0" w:color="auto"/>
            </w:tcBorders>
          </w:tcPr>
          <w:p w:rsidR="00795433" w:rsidRPr="00943BB4" w:rsidRDefault="00795433" w:rsidP="00795433">
            <w:pPr>
              <w:autoSpaceDE w:val="0"/>
              <w:autoSpaceDN w:val="0"/>
              <w:adjustRightInd w:val="0"/>
              <w:jc w:val="both"/>
              <w:rPr>
                <w:sz w:val="20"/>
                <w:szCs w:val="20"/>
              </w:rPr>
            </w:pPr>
            <w:r w:rsidRPr="00943BB4">
              <w:rPr>
                <w:sz w:val="20"/>
                <w:szCs w:val="20"/>
              </w:rPr>
              <w:t xml:space="preserve">бюджет Шумерлинского района </w:t>
            </w:r>
          </w:p>
        </w:tc>
        <w:tc>
          <w:tcPr>
            <w:tcW w:w="651"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78"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c>
          <w:tcPr>
            <w:tcW w:w="709" w:type="dxa"/>
            <w:tcBorders>
              <w:top w:val="single" w:sz="4" w:space="0" w:color="auto"/>
              <w:left w:val="single" w:sz="4" w:space="0" w:color="auto"/>
              <w:bottom w:val="single" w:sz="4" w:space="0" w:color="auto"/>
            </w:tcBorders>
          </w:tcPr>
          <w:p w:rsidR="00795433" w:rsidRPr="00D12B30" w:rsidRDefault="00795433" w:rsidP="00795433">
            <w:pPr>
              <w:autoSpaceDE w:val="0"/>
              <w:autoSpaceDN w:val="0"/>
              <w:adjustRightInd w:val="0"/>
              <w:jc w:val="center"/>
              <w:rPr>
                <w:sz w:val="20"/>
                <w:szCs w:val="20"/>
              </w:rPr>
            </w:pPr>
            <w:r w:rsidRPr="00D12B30">
              <w:rPr>
                <w:sz w:val="20"/>
                <w:szCs w:val="20"/>
              </w:rPr>
              <w:t>0,0</w:t>
            </w:r>
          </w:p>
        </w:tc>
      </w:tr>
    </w:tbl>
    <w:p w:rsidR="00795433" w:rsidRPr="00655781" w:rsidRDefault="00795433" w:rsidP="00795433">
      <w:pPr>
        <w:autoSpaceDE w:val="0"/>
        <w:autoSpaceDN w:val="0"/>
        <w:adjustRightInd w:val="0"/>
        <w:jc w:val="both"/>
      </w:pPr>
    </w:p>
    <w:p w:rsidR="001E0DCF" w:rsidRDefault="001E0DCF">
      <w:pPr>
        <w:spacing w:after="200" w:line="276" w:lineRule="auto"/>
        <w:rPr>
          <w:rFonts w:eastAsiaTheme="minorHAnsi"/>
          <w:sz w:val="16"/>
          <w:szCs w:val="16"/>
          <w:lang w:eastAsia="en-US"/>
        </w:rPr>
      </w:pPr>
      <w:r>
        <w:rPr>
          <w:sz w:val="16"/>
          <w:szCs w:val="16"/>
        </w:rPr>
        <w:br w:type="page"/>
      </w:r>
    </w:p>
    <w:p w:rsidR="001E0DCF" w:rsidRDefault="001E0DCF" w:rsidP="00E2050F">
      <w:pPr>
        <w:pStyle w:val="a3"/>
        <w:ind w:firstLine="709"/>
        <w:jc w:val="right"/>
        <w:rPr>
          <w:rFonts w:ascii="Times New Roman" w:hAnsi="Times New Roman" w:cs="Times New Roman"/>
          <w:sz w:val="16"/>
          <w:szCs w:val="16"/>
        </w:rPr>
        <w:sectPr w:rsidR="001E0DCF" w:rsidSect="006F5012">
          <w:pgSz w:w="16838" w:h="11906" w:orient="landscape"/>
          <w:pgMar w:top="851" w:right="1134" w:bottom="850" w:left="1134" w:header="708" w:footer="708" w:gutter="0"/>
          <w:cols w:space="708"/>
          <w:docGrid w:linePitch="360"/>
        </w:sectPr>
      </w:pPr>
    </w:p>
    <w:p w:rsidR="00666242" w:rsidRPr="00616DB8" w:rsidRDefault="001E0DCF" w:rsidP="00323A8F">
      <w:pPr>
        <w:autoSpaceDE w:val="0"/>
        <w:autoSpaceDN w:val="0"/>
        <w:adjustRightInd w:val="0"/>
        <w:spacing w:line="235" w:lineRule="auto"/>
        <w:jc w:val="right"/>
        <w:rPr>
          <w:sz w:val="16"/>
          <w:szCs w:val="16"/>
        </w:rPr>
      </w:pPr>
      <w:r w:rsidRPr="00616DB8">
        <w:rPr>
          <w:sz w:val="16"/>
          <w:szCs w:val="16"/>
        </w:rPr>
        <w:lastRenderedPageBreak/>
        <w:t xml:space="preserve">Приложение № 7 </w:t>
      </w:r>
    </w:p>
    <w:p w:rsidR="00666242" w:rsidRPr="00616DB8" w:rsidRDefault="00666242" w:rsidP="00323A8F">
      <w:pPr>
        <w:autoSpaceDE w:val="0"/>
        <w:autoSpaceDN w:val="0"/>
        <w:adjustRightInd w:val="0"/>
        <w:spacing w:line="235" w:lineRule="auto"/>
        <w:jc w:val="right"/>
        <w:rPr>
          <w:sz w:val="16"/>
          <w:szCs w:val="16"/>
        </w:rPr>
      </w:pPr>
      <w:r w:rsidRPr="00616DB8">
        <w:rPr>
          <w:sz w:val="16"/>
          <w:szCs w:val="16"/>
        </w:rPr>
        <w:t xml:space="preserve">к постановлению администрации  </w:t>
      </w:r>
    </w:p>
    <w:p w:rsidR="00666242" w:rsidRPr="00616DB8" w:rsidRDefault="00666242" w:rsidP="00323A8F">
      <w:pPr>
        <w:autoSpaceDE w:val="0"/>
        <w:autoSpaceDN w:val="0"/>
        <w:adjustRightInd w:val="0"/>
        <w:spacing w:line="235" w:lineRule="auto"/>
        <w:jc w:val="right"/>
        <w:rPr>
          <w:sz w:val="16"/>
          <w:szCs w:val="16"/>
        </w:rPr>
      </w:pPr>
      <w:r w:rsidRPr="00616DB8">
        <w:rPr>
          <w:sz w:val="16"/>
          <w:szCs w:val="16"/>
        </w:rPr>
        <w:t xml:space="preserve">Шумерлинского района </w:t>
      </w:r>
    </w:p>
    <w:p w:rsidR="00666242" w:rsidRPr="00616DB8" w:rsidRDefault="00666242" w:rsidP="00666242">
      <w:pPr>
        <w:jc w:val="right"/>
        <w:rPr>
          <w:b/>
          <w:sz w:val="16"/>
          <w:szCs w:val="16"/>
        </w:rPr>
      </w:pPr>
      <w:r w:rsidRPr="00616DB8">
        <w:rPr>
          <w:sz w:val="16"/>
          <w:szCs w:val="16"/>
        </w:rPr>
        <w:t xml:space="preserve">от </w:t>
      </w:r>
      <w:r w:rsidR="00476484" w:rsidRPr="00616DB8">
        <w:rPr>
          <w:sz w:val="16"/>
          <w:szCs w:val="16"/>
        </w:rPr>
        <w:t>22</w:t>
      </w:r>
      <w:r w:rsidRPr="00616DB8">
        <w:rPr>
          <w:sz w:val="16"/>
          <w:szCs w:val="16"/>
        </w:rPr>
        <w:t>.07.2021   №</w:t>
      </w:r>
      <w:r w:rsidR="00476484" w:rsidRPr="00616DB8">
        <w:rPr>
          <w:sz w:val="16"/>
          <w:szCs w:val="16"/>
        </w:rPr>
        <w:t>379</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1441B3" w:rsidRPr="00616DB8" w:rsidTr="001441B3">
        <w:tc>
          <w:tcPr>
            <w:tcW w:w="2551" w:type="dxa"/>
          </w:tcPr>
          <w:p w:rsidR="001441B3" w:rsidRPr="00616DB8" w:rsidRDefault="001441B3" w:rsidP="001441B3">
            <w:pPr>
              <w:autoSpaceDE w:val="0"/>
              <w:autoSpaceDN w:val="0"/>
              <w:adjustRightInd w:val="0"/>
              <w:jc w:val="both"/>
              <w:rPr>
                <w:sz w:val="16"/>
                <w:szCs w:val="16"/>
              </w:rPr>
            </w:pPr>
            <w:r w:rsidRPr="00616DB8">
              <w:rPr>
                <w:sz w:val="16"/>
                <w:szCs w:val="16"/>
              </w:rPr>
              <w:t>Объемы финансирования подпрограммы с разбивкой по годам реализации подпрограммы</w:t>
            </w:r>
          </w:p>
        </w:tc>
        <w:tc>
          <w:tcPr>
            <w:tcW w:w="340" w:type="dxa"/>
          </w:tcPr>
          <w:p w:rsidR="001441B3" w:rsidRPr="00616DB8" w:rsidRDefault="001441B3" w:rsidP="001441B3">
            <w:pPr>
              <w:autoSpaceDE w:val="0"/>
              <w:autoSpaceDN w:val="0"/>
              <w:adjustRightInd w:val="0"/>
              <w:jc w:val="center"/>
              <w:rPr>
                <w:sz w:val="16"/>
                <w:szCs w:val="16"/>
              </w:rPr>
            </w:pPr>
            <w:r w:rsidRPr="00616DB8">
              <w:rPr>
                <w:sz w:val="16"/>
                <w:szCs w:val="16"/>
              </w:rPr>
              <w:t>-</w:t>
            </w:r>
          </w:p>
        </w:tc>
        <w:tc>
          <w:tcPr>
            <w:tcW w:w="6180" w:type="dxa"/>
          </w:tcPr>
          <w:p w:rsidR="001441B3" w:rsidRPr="00616DB8" w:rsidRDefault="001441B3" w:rsidP="001441B3">
            <w:pPr>
              <w:autoSpaceDE w:val="0"/>
              <w:autoSpaceDN w:val="0"/>
              <w:adjustRightInd w:val="0"/>
              <w:jc w:val="both"/>
              <w:rPr>
                <w:sz w:val="16"/>
                <w:szCs w:val="16"/>
              </w:rPr>
            </w:pPr>
            <w:r w:rsidRPr="00616DB8">
              <w:rPr>
                <w:sz w:val="16"/>
                <w:szCs w:val="16"/>
              </w:rPr>
              <w:t xml:space="preserve">прогнозируемые объемы финансирования реализации мероприятий подпрограммы в 2019 - 2035 годах составляют </w:t>
            </w:r>
            <w:r w:rsidR="00CE71F6" w:rsidRPr="00616DB8">
              <w:rPr>
                <w:sz w:val="16"/>
                <w:szCs w:val="16"/>
              </w:rPr>
              <w:t>77,7</w:t>
            </w:r>
            <w:r w:rsidRPr="00616DB8">
              <w:rPr>
                <w:sz w:val="16"/>
                <w:szCs w:val="16"/>
              </w:rPr>
              <w:t xml:space="preserve"> тыс. рублей, в том числе:</w:t>
            </w:r>
          </w:p>
          <w:p w:rsidR="001441B3" w:rsidRPr="00616DB8" w:rsidRDefault="001441B3" w:rsidP="001441B3">
            <w:pPr>
              <w:autoSpaceDE w:val="0"/>
              <w:autoSpaceDN w:val="0"/>
              <w:adjustRightInd w:val="0"/>
              <w:jc w:val="both"/>
              <w:rPr>
                <w:sz w:val="16"/>
                <w:szCs w:val="16"/>
              </w:rPr>
            </w:pPr>
            <w:r w:rsidRPr="00616DB8">
              <w:rPr>
                <w:sz w:val="16"/>
                <w:szCs w:val="16"/>
              </w:rPr>
              <w:t>в 2019 году – 5,0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2020 году – 5,0 тыс. рублей;</w:t>
            </w:r>
          </w:p>
          <w:p w:rsidR="001441B3" w:rsidRPr="00616DB8" w:rsidRDefault="001441B3" w:rsidP="001441B3">
            <w:pPr>
              <w:autoSpaceDE w:val="0"/>
              <w:autoSpaceDN w:val="0"/>
              <w:adjustRightInd w:val="0"/>
              <w:jc w:val="both"/>
              <w:rPr>
                <w:sz w:val="16"/>
                <w:szCs w:val="16"/>
              </w:rPr>
            </w:pPr>
            <w:r w:rsidRPr="00616DB8">
              <w:rPr>
                <w:sz w:val="16"/>
                <w:szCs w:val="16"/>
              </w:rPr>
              <w:t xml:space="preserve">в 2021 году – </w:t>
            </w:r>
            <w:r w:rsidR="004A2741" w:rsidRPr="00616DB8">
              <w:rPr>
                <w:sz w:val="16"/>
                <w:szCs w:val="16"/>
              </w:rPr>
              <w:t>5</w:t>
            </w:r>
            <w:r w:rsidRPr="00616DB8">
              <w:rPr>
                <w:sz w:val="16"/>
                <w:szCs w:val="16"/>
              </w:rPr>
              <w:t>,0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2022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 xml:space="preserve">в 2023 году – </w:t>
            </w:r>
            <w:r w:rsidR="004A2741" w:rsidRPr="00616DB8">
              <w:rPr>
                <w:sz w:val="16"/>
                <w:szCs w:val="16"/>
              </w:rPr>
              <w:t>0</w:t>
            </w:r>
            <w:r w:rsidRPr="00616DB8">
              <w:rPr>
                <w:sz w:val="16"/>
                <w:szCs w:val="16"/>
              </w:rPr>
              <w:t>,0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2024 году – 5,1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2025 году – 5,1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2026 - 2030 годах – 26,0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2031 - 2035 годах – 26,5 тыс. рублей;</w:t>
            </w:r>
          </w:p>
          <w:p w:rsidR="001441B3" w:rsidRPr="00616DB8" w:rsidRDefault="001441B3" w:rsidP="001441B3">
            <w:pPr>
              <w:autoSpaceDE w:val="0"/>
              <w:autoSpaceDN w:val="0"/>
              <w:adjustRightInd w:val="0"/>
              <w:jc w:val="both"/>
              <w:rPr>
                <w:sz w:val="16"/>
                <w:szCs w:val="16"/>
              </w:rPr>
            </w:pPr>
            <w:r w:rsidRPr="00616DB8">
              <w:rPr>
                <w:sz w:val="16"/>
                <w:szCs w:val="16"/>
              </w:rPr>
              <w:t>из них средства:</w:t>
            </w:r>
          </w:p>
          <w:p w:rsidR="001441B3" w:rsidRPr="00616DB8" w:rsidRDefault="001441B3" w:rsidP="001441B3">
            <w:pPr>
              <w:autoSpaceDE w:val="0"/>
              <w:autoSpaceDN w:val="0"/>
              <w:adjustRightInd w:val="0"/>
              <w:jc w:val="both"/>
              <w:rPr>
                <w:sz w:val="16"/>
                <w:szCs w:val="16"/>
              </w:rPr>
            </w:pPr>
            <w:r w:rsidRPr="00616DB8">
              <w:rPr>
                <w:sz w:val="16"/>
                <w:szCs w:val="16"/>
              </w:rPr>
              <w:t>республиканского бюджета Чувашской Республики – 0,0 тыс. рублей (0 процентов), в том числе:</w:t>
            </w:r>
          </w:p>
          <w:p w:rsidR="001441B3" w:rsidRPr="00616DB8" w:rsidRDefault="001441B3" w:rsidP="001441B3">
            <w:pPr>
              <w:autoSpaceDE w:val="0"/>
              <w:autoSpaceDN w:val="0"/>
              <w:adjustRightInd w:val="0"/>
              <w:jc w:val="both"/>
              <w:rPr>
                <w:sz w:val="16"/>
                <w:szCs w:val="16"/>
              </w:rPr>
            </w:pPr>
            <w:r w:rsidRPr="00616DB8">
              <w:rPr>
                <w:sz w:val="16"/>
                <w:szCs w:val="16"/>
              </w:rPr>
              <w:t>в 2019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2020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2021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2022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2023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2024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2025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2026 - 2030 годах – 0,0тыс. рублей;</w:t>
            </w:r>
          </w:p>
          <w:p w:rsidR="001441B3" w:rsidRPr="00616DB8" w:rsidRDefault="001441B3" w:rsidP="001441B3">
            <w:pPr>
              <w:autoSpaceDE w:val="0"/>
              <w:autoSpaceDN w:val="0"/>
              <w:adjustRightInd w:val="0"/>
              <w:jc w:val="both"/>
              <w:rPr>
                <w:sz w:val="16"/>
                <w:szCs w:val="16"/>
              </w:rPr>
            </w:pPr>
            <w:r w:rsidRPr="00616DB8">
              <w:rPr>
                <w:sz w:val="16"/>
                <w:szCs w:val="16"/>
              </w:rPr>
              <w:t>в 2031 - 2035 годах – 0,0 тыс. рублей;</w:t>
            </w:r>
          </w:p>
          <w:p w:rsidR="001441B3" w:rsidRPr="00616DB8" w:rsidRDefault="001441B3" w:rsidP="001441B3">
            <w:pPr>
              <w:autoSpaceDE w:val="0"/>
              <w:autoSpaceDN w:val="0"/>
              <w:adjustRightInd w:val="0"/>
              <w:jc w:val="both"/>
              <w:rPr>
                <w:sz w:val="16"/>
                <w:szCs w:val="16"/>
              </w:rPr>
            </w:pPr>
            <w:r w:rsidRPr="00616DB8">
              <w:rPr>
                <w:sz w:val="16"/>
                <w:szCs w:val="16"/>
              </w:rPr>
              <w:t>бюджета</w:t>
            </w:r>
            <w:r w:rsidR="00C55D30" w:rsidRPr="00616DB8">
              <w:rPr>
                <w:sz w:val="16"/>
                <w:szCs w:val="16"/>
              </w:rPr>
              <w:t xml:space="preserve"> Шумерлинского района</w:t>
            </w:r>
            <w:r w:rsidRPr="00616DB8">
              <w:rPr>
                <w:sz w:val="16"/>
                <w:szCs w:val="16"/>
              </w:rPr>
              <w:t xml:space="preserve"> – </w:t>
            </w:r>
            <w:r w:rsidR="00CE71F6" w:rsidRPr="00616DB8">
              <w:rPr>
                <w:sz w:val="16"/>
                <w:szCs w:val="16"/>
              </w:rPr>
              <w:t>77,7</w:t>
            </w:r>
            <w:r w:rsidRPr="00616DB8">
              <w:rPr>
                <w:sz w:val="16"/>
                <w:szCs w:val="16"/>
              </w:rPr>
              <w:t xml:space="preserve"> тыс. рублей (100 процента), в том числе:</w:t>
            </w:r>
          </w:p>
          <w:p w:rsidR="001441B3" w:rsidRPr="00616DB8" w:rsidRDefault="001441B3" w:rsidP="001441B3">
            <w:pPr>
              <w:autoSpaceDE w:val="0"/>
              <w:autoSpaceDN w:val="0"/>
              <w:adjustRightInd w:val="0"/>
              <w:jc w:val="both"/>
              <w:rPr>
                <w:sz w:val="16"/>
                <w:szCs w:val="16"/>
              </w:rPr>
            </w:pPr>
            <w:r w:rsidRPr="00616DB8">
              <w:rPr>
                <w:sz w:val="16"/>
                <w:szCs w:val="16"/>
              </w:rPr>
              <w:t>в 2019 году – 5,0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2020 году – 5,0 тыс. рублей;</w:t>
            </w:r>
          </w:p>
          <w:p w:rsidR="001441B3" w:rsidRPr="00616DB8" w:rsidRDefault="001441B3" w:rsidP="001441B3">
            <w:pPr>
              <w:autoSpaceDE w:val="0"/>
              <w:autoSpaceDN w:val="0"/>
              <w:adjustRightInd w:val="0"/>
              <w:jc w:val="both"/>
              <w:rPr>
                <w:sz w:val="16"/>
                <w:szCs w:val="16"/>
              </w:rPr>
            </w:pPr>
            <w:r w:rsidRPr="00616DB8">
              <w:rPr>
                <w:sz w:val="16"/>
                <w:szCs w:val="16"/>
              </w:rPr>
              <w:t xml:space="preserve">в 2021 году – </w:t>
            </w:r>
            <w:r w:rsidR="004A2741" w:rsidRPr="00616DB8">
              <w:rPr>
                <w:sz w:val="16"/>
                <w:szCs w:val="16"/>
              </w:rPr>
              <w:t>5</w:t>
            </w:r>
            <w:r w:rsidRPr="00616DB8">
              <w:rPr>
                <w:sz w:val="16"/>
                <w:szCs w:val="16"/>
              </w:rPr>
              <w:t>,0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2022 году – 0,0 тыс. рублей;</w:t>
            </w:r>
          </w:p>
          <w:p w:rsidR="001441B3" w:rsidRPr="00616DB8" w:rsidRDefault="001441B3" w:rsidP="001441B3">
            <w:pPr>
              <w:autoSpaceDE w:val="0"/>
              <w:autoSpaceDN w:val="0"/>
              <w:adjustRightInd w:val="0"/>
              <w:jc w:val="both"/>
              <w:rPr>
                <w:sz w:val="16"/>
                <w:szCs w:val="16"/>
              </w:rPr>
            </w:pPr>
            <w:r w:rsidRPr="00616DB8">
              <w:rPr>
                <w:sz w:val="16"/>
                <w:szCs w:val="16"/>
              </w:rPr>
              <w:t xml:space="preserve">в 2023 году – </w:t>
            </w:r>
            <w:r w:rsidR="004A2741" w:rsidRPr="00616DB8">
              <w:rPr>
                <w:sz w:val="16"/>
                <w:szCs w:val="16"/>
              </w:rPr>
              <w:t>0</w:t>
            </w:r>
            <w:r w:rsidRPr="00616DB8">
              <w:rPr>
                <w:sz w:val="16"/>
                <w:szCs w:val="16"/>
              </w:rPr>
              <w:t>,0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2024 году – 5,1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2025 году – 5,1 тыс. рублей;</w:t>
            </w:r>
          </w:p>
          <w:p w:rsidR="001441B3" w:rsidRPr="00616DB8" w:rsidRDefault="001441B3" w:rsidP="001441B3">
            <w:pPr>
              <w:autoSpaceDE w:val="0"/>
              <w:autoSpaceDN w:val="0"/>
              <w:adjustRightInd w:val="0"/>
              <w:jc w:val="both"/>
              <w:rPr>
                <w:sz w:val="16"/>
                <w:szCs w:val="16"/>
              </w:rPr>
            </w:pPr>
            <w:r w:rsidRPr="00616DB8">
              <w:rPr>
                <w:sz w:val="16"/>
                <w:szCs w:val="16"/>
              </w:rPr>
              <w:t>в 2026 - 2030 годах – 26,0 тыс. рублей;</w:t>
            </w:r>
          </w:p>
          <w:p w:rsidR="001441B3" w:rsidRPr="00616DB8" w:rsidRDefault="001441B3" w:rsidP="001441B3">
            <w:pPr>
              <w:autoSpaceDE w:val="0"/>
              <w:autoSpaceDN w:val="0"/>
              <w:adjustRightInd w:val="0"/>
              <w:jc w:val="both"/>
              <w:rPr>
                <w:sz w:val="16"/>
                <w:szCs w:val="16"/>
              </w:rPr>
            </w:pPr>
            <w:r w:rsidRPr="00616DB8">
              <w:rPr>
                <w:sz w:val="16"/>
                <w:szCs w:val="16"/>
              </w:rPr>
              <w:t>в 2031 - 2035 годах – 26,5 тыс. рублей</w:t>
            </w:r>
          </w:p>
        </w:tc>
      </w:tr>
    </w:tbl>
    <w:p w:rsidR="00CE71F6" w:rsidRPr="00616DB8" w:rsidRDefault="00CE71F6" w:rsidP="00E2050F">
      <w:pPr>
        <w:pStyle w:val="a3"/>
        <w:ind w:firstLine="709"/>
        <w:jc w:val="right"/>
        <w:rPr>
          <w:rFonts w:ascii="Times New Roman" w:hAnsi="Times New Roman" w:cs="Times New Roman"/>
          <w:sz w:val="16"/>
          <w:szCs w:val="16"/>
        </w:rPr>
      </w:pPr>
    </w:p>
    <w:p w:rsidR="00CE71F6" w:rsidRPr="00616DB8" w:rsidRDefault="00CE71F6">
      <w:pPr>
        <w:spacing w:after="200" w:line="276" w:lineRule="auto"/>
        <w:rPr>
          <w:rFonts w:eastAsiaTheme="minorHAnsi"/>
          <w:sz w:val="16"/>
          <w:szCs w:val="16"/>
          <w:lang w:eastAsia="en-US"/>
        </w:rPr>
      </w:pPr>
      <w:r w:rsidRPr="00616DB8">
        <w:rPr>
          <w:sz w:val="16"/>
          <w:szCs w:val="16"/>
        </w:rPr>
        <w:br w:type="page"/>
      </w:r>
    </w:p>
    <w:p w:rsidR="00666242" w:rsidRDefault="00CE71F6" w:rsidP="00CE71F6">
      <w:pPr>
        <w:autoSpaceDE w:val="0"/>
        <w:autoSpaceDN w:val="0"/>
        <w:adjustRightInd w:val="0"/>
        <w:spacing w:line="235" w:lineRule="auto"/>
        <w:jc w:val="right"/>
        <w:rPr>
          <w:sz w:val="20"/>
          <w:szCs w:val="20"/>
        </w:rPr>
      </w:pPr>
      <w:r w:rsidRPr="00E10567">
        <w:rPr>
          <w:sz w:val="20"/>
          <w:szCs w:val="20"/>
        </w:rPr>
        <w:lastRenderedPageBreak/>
        <w:t>Приложение № 8</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w:t>
      </w:r>
      <w:r w:rsidRPr="00943BB4">
        <w:rPr>
          <w:sz w:val="20"/>
          <w:szCs w:val="20"/>
        </w:rPr>
        <w:t>.0</w:t>
      </w:r>
      <w:r>
        <w:rPr>
          <w:sz w:val="20"/>
          <w:szCs w:val="20"/>
        </w:rPr>
        <w:t>7</w:t>
      </w:r>
      <w:r w:rsidRPr="00943BB4">
        <w:rPr>
          <w:sz w:val="20"/>
          <w:szCs w:val="20"/>
        </w:rPr>
        <w:t>.2021   №</w:t>
      </w:r>
      <w:r w:rsidR="00476484">
        <w:rPr>
          <w:sz w:val="20"/>
          <w:szCs w:val="20"/>
        </w:rPr>
        <w:t>379</w:t>
      </w:r>
    </w:p>
    <w:p w:rsidR="00D4084F" w:rsidRDefault="00D4084F" w:rsidP="00CE71F6">
      <w:pPr>
        <w:autoSpaceDE w:val="0"/>
        <w:autoSpaceDN w:val="0"/>
        <w:adjustRightInd w:val="0"/>
        <w:jc w:val="center"/>
        <w:outlineLvl w:val="1"/>
        <w:rPr>
          <w:b/>
          <w:bCs/>
        </w:rPr>
      </w:pPr>
    </w:p>
    <w:p w:rsidR="00CE71F6" w:rsidRPr="000D1A5A" w:rsidRDefault="00CE71F6" w:rsidP="00CE71F6">
      <w:pPr>
        <w:autoSpaceDE w:val="0"/>
        <w:autoSpaceDN w:val="0"/>
        <w:adjustRightInd w:val="0"/>
        <w:jc w:val="center"/>
        <w:outlineLvl w:val="1"/>
        <w:rPr>
          <w:b/>
          <w:bCs/>
        </w:rPr>
      </w:pPr>
      <w:r w:rsidRPr="000D1A5A">
        <w:rPr>
          <w:b/>
          <w:bCs/>
        </w:rPr>
        <w:t>Раздел IV. Обоснование объема финансовых ресурсов,</w:t>
      </w:r>
    </w:p>
    <w:p w:rsidR="00CE71F6" w:rsidRPr="000D1A5A" w:rsidRDefault="00CE71F6" w:rsidP="00CE71F6">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sidR="00C55D30">
        <w:rPr>
          <w:b/>
          <w:bCs/>
        </w:rPr>
        <w:t xml:space="preserve"> </w:t>
      </w:r>
      <w:r w:rsidRPr="000D1A5A">
        <w:rPr>
          <w:b/>
          <w:bCs/>
        </w:rPr>
        <w:t>(с расшифровкой по источникам финансировани</w:t>
      </w:r>
      <w:r w:rsidR="00C55D30">
        <w:rPr>
          <w:b/>
          <w:bCs/>
        </w:rPr>
        <w:t>я</w:t>
      </w:r>
      <w:r w:rsidRPr="000D1A5A">
        <w:rPr>
          <w:b/>
          <w:bCs/>
        </w:rPr>
        <w:t>,</w:t>
      </w:r>
      <w:r w:rsidR="00C55D30">
        <w:rPr>
          <w:b/>
          <w:bCs/>
        </w:rPr>
        <w:t xml:space="preserve"> </w:t>
      </w:r>
      <w:r w:rsidRPr="000D1A5A">
        <w:rPr>
          <w:b/>
          <w:bCs/>
        </w:rPr>
        <w:t>по этапам и годам реализации подпрограммы)</w:t>
      </w:r>
    </w:p>
    <w:p w:rsidR="00CE71F6" w:rsidRPr="000D1A5A" w:rsidRDefault="00CE71F6" w:rsidP="00CE71F6">
      <w:pPr>
        <w:autoSpaceDE w:val="0"/>
        <w:autoSpaceDN w:val="0"/>
        <w:adjustRightInd w:val="0"/>
        <w:jc w:val="both"/>
      </w:pPr>
    </w:p>
    <w:p w:rsidR="00CE71F6" w:rsidRPr="000D1A5A" w:rsidRDefault="00CE71F6" w:rsidP="00CE71F6">
      <w:pPr>
        <w:autoSpaceDE w:val="0"/>
        <w:autoSpaceDN w:val="0"/>
        <w:adjustRightInd w:val="0"/>
        <w:ind w:firstLine="540"/>
        <w:jc w:val="both"/>
      </w:pPr>
      <w:r w:rsidRPr="000D1A5A">
        <w:t xml:space="preserve">Расходы на реализацию подпрограммы формируются за счет средств республиканского бюджета Чувашской Республики и </w:t>
      </w:r>
      <w:r>
        <w:t>бюджета</w:t>
      </w:r>
      <w:r w:rsidR="00A50001">
        <w:t xml:space="preserve"> Шумерлинского района</w:t>
      </w:r>
      <w:r>
        <w:t>.</w:t>
      </w:r>
    </w:p>
    <w:p w:rsidR="00CE71F6" w:rsidRPr="000D1A5A" w:rsidRDefault="00CE71F6" w:rsidP="00CE71F6">
      <w:pPr>
        <w:autoSpaceDE w:val="0"/>
        <w:autoSpaceDN w:val="0"/>
        <w:adjustRightInd w:val="0"/>
        <w:ind w:firstLine="540"/>
        <w:jc w:val="both"/>
      </w:pPr>
      <w:r w:rsidRPr="000D1A5A">
        <w:t xml:space="preserve">Общий объем финансирования подпрограммы в 2019 - 2035 годах составит </w:t>
      </w:r>
      <w:r>
        <w:t>77,7</w:t>
      </w:r>
      <w:r w:rsidRPr="000D1A5A">
        <w:t>тыс. рублей, в том числе за счет средств:</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w:t>
      </w:r>
    </w:p>
    <w:p w:rsidR="00CE71F6" w:rsidRPr="000D1A5A" w:rsidRDefault="00CE71F6" w:rsidP="00CE71F6">
      <w:pPr>
        <w:autoSpaceDE w:val="0"/>
        <w:autoSpaceDN w:val="0"/>
        <w:adjustRightInd w:val="0"/>
        <w:ind w:firstLine="540"/>
        <w:jc w:val="both"/>
      </w:pPr>
      <w:r>
        <w:t>бюджета</w:t>
      </w:r>
      <w:r w:rsidR="0042136C">
        <w:t xml:space="preserve"> Шумерлинского района</w:t>
      </w:r>
      <w:r w:rsidRPr="000D1A5A">
        <w:t xml:space="preserve"> </w:t>
      </w:r>
      <w:r>
        <w:t>–</w:t>
      </w:r>
      <w:r w:rsidRPr="000D1A5A">
        <w:t xml:space="preserve"> </w:t>
      </w:r>
      <w:r>
        <w:t>77,7</w:t>
      </w:r>
      <w:r w:rsidRPr="000D1A5A">
        <w:t xml:space="preserve"> тыс. рублей (</w:t>
      </w:r>
      <w:r>
        <w:t>100 процентов</w:t>
      </w:r>
      <w:r w:rsidRPr="000D1A5A">
        <w:t>).</w:t>
      </w:r>
    </w:p>
    <w:p w:rsidR="00CE71F6" w:rsidRPr="000D1A5A" w:rsidRDefault="00CE71F6" w:rsidP="00CE71F6">
      <w:pPr>
        <w:autoSpaceDE w:val="0"/>
        <w:autoSpaceDN w:val="0"/>
        <w:adjustRightInd w:val="0"/>
        <w:ind w:firstLine="540"/>
        <w:jc w:val="both"/>
      </w:pPr>
      <w:r w:rsidRPr="000D1A5A">
        <w:t xml:space="preserve">Объем финансирования подпрограммы на 1 этапе (2019 - 2025 годы) составит </w:t>
      </w:r>
      <w:r>
        <w:t>25,2</w:t>
      </w:r>
      <w:r w:rsidRPr="000D1A5A">
        <w:t xml:space="preserve"> тыс. рублей,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rsidR="004A2741">
        <w:t>5</w:t>
      </w:r>
      <w:r>
        <w:t>,0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rsidR="004A2741">
        <w:t>0</w:t>
      </w:r>
      <w:r>
        <w:t>,0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из них средства:</w:t>
      </w:r>
    </w:p>
    <w:p w:rsidR="00CE71F6" w:rsidRPr="000D1A5A" w:rsidRDefault="00CE71F6" w:rsidP="00CE71F6">
      <w:pPr>
        <w:autoSpaceDE w:val="0"/>
        <w:autoSpaceDN w:val="0"/>
        <w:adjustRightInd w:val="0"/>
        <w:jc w:val="both"/>
      </w:pPr>
      <w:r w:rsidRPr="000D1A5A">
        <w:t xml:space="preserve">республиканского бюджета Чувашской Республики </w:t>
      </w:r>
      <w:r>
        <w:t>–</w:t>
      </w:r>
      <w:r w:rsidRPr="000D1A5A">
        <w:t xml:space="preserve"> </w:t>
      </w:r>
      <w:r>
        <w:t>0,0</w:t>
      </w:r>
      <w:r w:rsidRPr="000D1A5A">
        <w:t xml:space="preserve"> тыс. рублей (</w:t>
      </w:r>
      <w:r>
        <w:t>0 процентов</w:t>
      </w:r>
      <w:r w:rsidRPr="000D1A5A">
        <w:t>),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 xml:space="preserve">0,0 </w:t>
      </w:r>
      <w:r w:rsidRPr="000D1A5A">
        <w:t>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t>бюджета</w:t>
      </w:r>
      <w:r w:rsidR="00C55D30">
        <w:t xml:space="preserve"> Шумерлинского района</w:t>
      </w:r>
      <w:r w:rsidRPr="000D1A5A">
        <w:t xml:space="preserve"> </w:t>
      </w:r>
      <w:r>
        <w:t>–</w:t>
      </w:r>
      <w:r w:rsidRPr="000D1A5A">
        <w:t xml:space="preserve"> </w:t>
      </w:r>
      <w:r>
        <w:t>25,2</w:t>
      </w:r>
      <w:r w:rsidRPr="000D1A5A">
        <w:t xml:space="preserve"> тыс. рублей (</w:t>
      </w:r>
      <w:r>
        <w:t>100</w:t>
      </w:r>
      <w:r w:rsidRPr="000D1A5A">
        <w:t xml:space="preserve"> процента), в том числе:</w:t>
      </w:r>
    </w:p>
    <w:p w:rsidR="00CE71F6" w:rsidRPr="000D1A5A" w:rsidRDefault="00CE71F6" w:rsidP="00CE71F6">
      <w:pPr>
        <w:autoSpaceDE w:val="0"/>
        <w:autoSpaceDN w:val="0"/>
        <w:adjustRightInd w:val="0"/>
        <w:jc w:val="both"/>
      </w:pPr>
      <w:r w:rsidRPr="000D1A5A">
        <w:t xml:space="preserve">в 2019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2020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2021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2022 году </w:t>
      </w:r>
      <w:r>
        <w:t>–</w:t>
      </w:r>
      <w:r w:rsidRPr="000D1A5A">
        <w:t xml:space="preserve"> </w:t>
      </w:r>
      <w:r>
        <w:t>0,0</w:t>
      </w:r>
      <w:r w:rsidRPr="000D1A5A">
        <w:t xml:space="preserve"> тыс. рублей;</w:t>
      </w:r>
    </w:p>
    <w:p w:rsidR="00CE71F6" w:rsidRPr="000D1A5A" w:rsidRDefault="00CE71F6" w:rsidP="00CE71F6">
      <w:pPr>
        <w:autoSpaceDE w:val="0"/>
        <w:autoSpaceDN w:val="0"/>
        <w:adjustRightInd w:val="0"/>
        <w:jc w:val="both"/>
      </w:pPr>
      <w:r w:rsidRPr="000D1A5A">
        <w:t xml:space="preserve">в 2023 году </w:t>
      </w:r>
      <w:r>
        <w:t>–</w:t>
      </w:r>
      <w:r w:rsidRPr="000D1A5A">
        <w:t xml:space="preserve"> </w:t>
      </w:r>
      <w:r>
        <w:t>5,0</w:t>
      </w:r>
      <w:r w:rsidRPr="000D1A5A">
        <w:t xml:space="preserve"> тыс. рублей;</w:t>
      </w:r>
    </w:p>
    <w:p w:rsidR="00CE71F6" w:rsidRPr="000D1A5A" w:rsidRDefault="00CE71F6" w:rsidP="00CE71F6">
      <w:pPr>
        <w:autoSpaceDE w:val="0"/>
        <w:autoSpaceDN w:val="0"/>
        <w:adjustRightInd w:val="0"/>
        <w:jc w:val="both"/>
      </w:pPr>
      <w:r w:rsidRPr="000D1A5A">
        <w:t xml:space="preserve">в 2024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jc w:val="both"/>
      </w:pPr>
      <w:r w:rsidRPr="000D1A5A">
        <w:t xml:space="preserve">в 2025 году </w:t>
      </w:r>
      <w:r>
        <w:t>–</w:t>
      </w:r>
      <w:r w:rsidRPr="000D1A5A">
        <w:t xml:space="preserve"> </w:t>
      </w:r>
      <w:r>
        <w:t>5,1</w:t>
      </w:r>
      <w:r w:rsidRPr="000D1A5A">
        <w:t xml:space="preserve"> тыс. рублей;</w:t>
      </w:r>
    </w:p>
    <w:p w:rsidR="00CE71F6" w:rsidRPr="000D1A5A" w:rsidRDefault="00CE71F6" w:rsidP="00CE71F6">
      <w:pPr>
        <w:autoSpaceDE w:val="0"/>
        <w:autoSpaceDN w:val="0"/>
        <w:adjustRightInd w:val="0"/>
        <w:ind w:firstLine="540"/>
        <w:jc w:val="both"/>
      </w:pPr>
      <w:r w:rsidRPr="000D1A5A">
        <w:t xml:space="preserve">На 2 этапе (2026 - 2030 годы) объем финансирования подпрограммы составит </w:t>
      </w:r>
      <w:r>
        <w:t>26,0</w:t>
      </w:r>
      <w:r w:rsidRPr="000D1A5A">
        <w:t xml:space="preserve"> тыс. рублей, из них средства:</w:t>
      </w:r>
    </w:p>
    <w:p w:rsidR="00CE71F6" w:rsidRPr="000D1A5A" w:rsidRDefault="00CE71F6" w:rsidP="00CE71F6">
      <w:pPr>
        <w:autoSpaceDE w:val="0"/>
        <w:autoSpaceDN w:val="0"/>
        <w:adjustRightInd w:val="0"/>
        <w:ind w:firstLine="540"/>
        <w:jc w:val="both"/>
      </w:pPr>
      <w:r w:rsidRPr="000D1A5A">
        <w:t xml:space="preserve">республиканского бюджета Чувашской Республики </w:t>
      </w:r>
      <w:r>
        <w:t>–</w:t>
      </w:r>
      <w:r w:rsidRPr="000D1A5A">
        <w:t xml:space="preserve"> </w:t>
      </w:r>
      <w:r>
        <w:t>0,0 тыс. рублей (0 процентов</w:t>
      </w:r>
      <w:r w:rsidRPr="000D1A5A">
        <w:t>);</w:t>
      </w:r>
    </w:p>
    <w:p w:rsidR="00CE71F6" w:rsidRPr="000D1A5A" w:rsidRDefault="00C55D30" w:rsidP="00CE71F6">
      <w:pPr>
        <w:autoSpaceDE w:val="0"/>
        <w:autoSpaceDN w:val="0"/>
        <w:adjustRightInd w:val="0"/>
        <w:ind w:firstLine="540"/>
        <w:jc w:val="both"/>
      </w:pPr>
      <w:r>
        <w:t>б</w:t>
      </w:r>
      <w:r w:rsidR="00CE71F6">
        <w:t>юджета</w:t>
      </w:r>
      <w:r>
        <w:t xml:space="preserve"> Шумерлинского района</w:t>
      </w:r>
      <w:r w:rsidR="00CE71F6" w:rsidRPr="000D1A5A">
        <w:t xml:space="preserve"> - 2</w:t>
      </w:r>
      <w:r w:rsidR="00CE71F6">
        <w:t>6</w:t>
      </w:r>
      <w:r w:rsidR="00CE71F6" w:rsidRPr="000D1A5A">
        <w:t>,0 тыс. рублей (</w:t>
      </w:r>
      <w:r w:rsidR="00CE71F6">
        <w:t xml:space="preserve">100 </w:t>
      </w:r>
      <w:r w:rsidR="00CE71F6" w:rsidRPr="000D1A5A">
        <w:t>процент</w:t>
      </w:r>
      <w:r w:rsidR="00CE71F6">
        <w:t>ов</w:t>
      </w:r>
      <w:r w:rsidR="00CE71F6" w:rsidRPr="000D1A5A">
        <w:t>).</w:t>
      </w:r>
    </w:p>
    <w:p w:rsidR="00CE71F6" w:rsidRPr="000D1A5A" w:rsidRDefault="00CE71F6" w:rsidP="00CE71F6">
      <w:pPr>
        <w:autoSpaceDE w:val="0"/>
        <w:autoSpaceDN w:val="0"/>
        <w:adjustRightInd w:val="0"/>
        <w:ind w:firstLine="540"/>
        <w:jc w:val="both"/>
      </w:pPr>
      <w:r w:rsidRPr="000D1A5A">
        <w:t xml:space="preserve">На 3 этапе (2031 - 2035 годы) объем финансирования подпрограммы составит </w:t>
      </w:r>
      <w:r>
        <w:t>26</w:t>
      </w:r>
      <w:r w:rsidRPr="000D1A5A">
        <w:t>,5 тыс. рублей, из них средства:</w:t>
      </w:r>
    </w:p>
    <w:p w:rsidR="00CE71F6" w:rsidRDefault="00CE71F6" w:rsidP="00CE71F6">
      <w:pPr>
        <w:autoSpaceDE w:val="0"/>
        <w:autoSpaceDN w:val="0"/>
        <w:adjustRightInd w:val="0"/>
        <w:ind w:firstLine="540"/>
        <w:jc w:val="both"/>
      </w:pPr>
      <w:r w:rsidRPr="000D1A5A">
        <w:t xml:space="preserve">республиканского бюджета Чувашской Республики - </w:t>
      </w:r>
      <w:r>
        <w:t>0,0 тыс. рублей (0 процентов</w:t>
      </w:r>
      <w:r w:rsidRPr="000D1A5A">
        <w:t>)</w:t>
      </w:r>
      <w:r>
        <w:t>;</w:t>
      </w:r>
    </w:p>
    <w:p w:rsidR="00CE71F6" w:rsidRDefault="00CE71F6" w:rsidP="00CE71F6">
      <w:pPr>
        <w:autoSpaceDE w:val="0"/>
        <w:autoSpaceDN w:val="0"/>
        <w:adjustRightInd w:val="0"/>
        <w:ind w:firstLine="540"/>
        <w:jc w:val="both"/>
      </w:pPr>
      <w:r w:rsidRPr="000D1A5A">
        <w:t>внебюджетных источников - 2</w:t>
      </w:r>
      <w:r>
        <w:t>6,5</w:t>
      </w:r>
      <w:r w:rsidRPr="000D1A5A">
        <w:t xml:space="preserve"> тыс. рублей (</w:t>
      </w:r>
      <w:r>
        <w:t xml:space="preserve">100 </w:t>
      </w:r>
      <w:r w:rsidRPr="000D1A5A">
        <w:t>процент</w:t>
      </w:r>
      <w:r>
        <w:t>ов</w:t>
      </w:r>
      <w:r w:rsidRPr="000D1A5A">
        <w:t>).</w:t>
      </w:r>
    </w:p>
    <w:p w:rsidR="00CE71F6" w:rsidRPr="000D1A5A" w:rsidRDefault="00CE71F6" w:rsidP="00CE71F6">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бюджетов всех уровней.</w:t>
      </w:r>
    </w:p>
    <w:p w:rsidR="00CE71F6" w:rsidRDefault="00CE71F6" w:rsidP="006E7E6F">
      <w:pPr>
        <w:autoSpaceDE w:val="0"/>
        <w:autoSpaceDN w:val="0"/>
        <w:adjustRightInd w:val="0"/>
        <w:ind w:firstLine="540"/>
        <w:jc w:val="both"/>
      </w:pPr>
      <w:r w:rsidRPr="000D1A5A">
        <w:t xml:space="preserve">Ресурсное </w:t>
      </w:r>
      <w:hyperlink w:anchor="Par6565"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rsidP="00CE71F6">
      <w:pPr>
        <w:autoSpaceDE w:val="0"/>
        <w:autoSpaceDN w:val="0"/>
        <w:adjustRightInd w:val="0"/>
        <w:spacing w:line="235" w:lineRule="auto"/>
        <w:jc w:val="right"/>
        <w:sectPr w:rsidR="00CE71F6" w:rsidSect="001E0DCF">
          <w:pgSz w:w="11906" w:h="16838"/>
          <w:pgMar w:top="1134" w:right="851" w:bottom="1134" w:left="851" w:header="709" w:footer="709" w:gutter="0"/>
          <w:cols w:space="708"/>
          <w:docGrid w:linePitch="360"/>
        </w:sectPr>
      </w:pPr>
    </w:p>
    <w:p w:rsidR="001C709A" w:rsidRDefault="00CE71F6" w:rsidP="00957CE2">
      <w:pPr>
        <w:tabs>
          <w:tab w:val="left" w:pos="1806"/>
        </w:tabs>
        <w:autoSpaceDE w:val="0"/>
        <w:autoSpaceDN w:val="0"/>
        <w:adjustRightInd w:val="0"/>
        <w:spacing w:line="235" w:lineRule="auto"/>
        <w:jc w:val="right"/>
        <w:rPr>
          <w:sz w:val="20"/>
          <w:szCs w:val="20"/>
        </w:rPr>
      </w:pPr>
      <w:r w:rsidRPr="00E10567">
        <w:rPr>
          <w:sz w:val="20"/>
          <w:szCs w:val="20"/>
        </w:rPr>
        <w:lastRenderedPageBreak/>
        <w:t xml:space="preserve">Приложение № 9 </w:t>
      </w:r>
    </w:p>
    <w:p w:rsidR="001C709A" w:rsidRDefault="001C709A" w:rsidP="00957CE2">
      <w:pPr>
        <w:tabs>
          <w:tab w:val="left" w:pos="1806"/>
        </w:tabs>
        <w:autoSpaceDE w:val="0"/>
        <w:autoSpaceDN w:val="0"/>
        <w:adjustRightInd w:val="0"/>
        <w:spacing w:line="235" w:lineRule="auto"/>
        <w:jc w:val="right"/>
        <w:rPr>
          <w:sz w:val="20"/>
          <w:szCs w:val="20"/>
        </w:rPr>
      </w:pPr>
      <w:r>
        <w:rPr>
          <w:sz w:val="20"/>
          <w:szCs w:val="20"/>
        </w:rPr>
        <w:t xml:space="preserve">к постановлению </w:t>
      </w:r>
      <w:r w:rsidR="00CE71F6" w:rsidRPr="00E10567">
        <w:rPr>
          <w:sz w:val="20"/>
          <w:szCs w:val="20"/>
        </w:rPr>
        <w:t xml:space="preserve">администрации  </w:t>
      </w:r>
    </w:p>
    <w:p w:rsidR="00CE71F6" w:rsidRPr="00E10567" w:rsidRDefault="00CE71F6" w:rsidP="00957CE2">
      <w:pPr>
        <w:tabs>
          <w:tab w:val="left" w:pos="1806"/>
        </w:tabs>
        <w:autoSpaceDE w:val="0"/>
        <w:autoSpaceDN w:val="0"/>
        <w:adjustRightInd w:val="0"/>
        <w:spacing w:line="235" w:lineRule="auto"/>
        <w:jc w:val="right"/>
        <w:rPr>
          <w:sz w:val="20"/>
          <w:szCs w:val="20"/>
        </w:rPr>
      </w:pPr>
      <w:r w:rsidRPr="00E10567">
        <w:rPr>
          <w:sz w:val="20"/>
          <w:szCs w:val="20"/>
        </w:rPr>
        <w:t xml:space="preserve">Шумерлинского района </w:t>
      </w:r>
    </w:p>
    <w:p w:rsidR="00CE71F6" w:rsidRPr="00E10567" w:rsidRDefault="00681F38" w:rsidP="00957CE2">
      <w:pPr>
        <w:pStyle w:val="a3"/>
        <w:tabs>
          <w:tab w:val="left" w:pos="1806"/>
        </w:tabs>
        <w:ind w:firstLine="709"/>
        <w:jc w:val="right"/>
        <w:rPr>
          <w:rFonts w:ascii="Times New Roman" w:hAnsi="Times New Roman" w:cs="Times New Roman"/>
          <w:sz w:val="20"/>
          <w:szCs w:val="20"/>
        </w:rPr>
      </w:pPr>
      <w:r w:rsidRPr="00E10567">
        <w:rPr>
          <w:rFonts w:ascii="Times New Roman" w:hAnsi="Times New Roman" w:cs="Times New Roman"/>
          <w:sz w:val="20"/>
          <w:szCs w:val="20"/>
        </w:rPr>
        <w:t xml:space="preserve">от </w:t>
      </w:r>
      <w:r w:rsidR="00476484">
        <w:rPr>
          <w:rFonts w:ascii="Times New Roman" w:hAnsi="Times New Roman" w:cs="Times New Roman"/>
          <w:sz w:val="20"/>
          <w:szCs w:val="20"/>
        </w:rPr>
        <w:t>22</w:t>
      </w:r>
      <w:r w:rsidR="00E10567">
        <w:rPr>
          <w:rFonts w:ascii="Times New Roman" w:hAnsi="Times New Roman" w:cs="Times New Roman"/>
          <w:sz w:val="20"/>
          <w:szCs w:val="20"/>
        </w:rPr>
        <w:t>.0</w:t>
      </w:r>
      <w:r w:rsidR="00666242">
        <w:rPr>
          <w:rFonts w:ascii="Times New Roman" w:hAnsi="Times New Roman" w:cs="Times New Roman"/>
          <w:sz w:val="20"/>
          <w:szCs w:val="20"/>
        </w:rPr>
        <w:t>7</w:t>
      </w:r>
      <w:r w:rsidR="00E10567">
        <w:rPr>
          <w:rFonts w:ascii="Times New Roman" w:hAnsi="Times New Roman" w:cs="Times New Roman"/>
          <w:sz w:val="20"/>
          <w:szCs w:val="20"/>
        </w:rPr>
        <w:t>.2021   №</w:t>
      </w:r>
      <w:r w:rsidR="00476484">
        <w:rPr>
          <w:rFonts w:ascii="Times New Roman" w:hAnsi="Times New Roman" w:cs="Times New Roman"/>
          <w:sz w:val="20"/>
          <w:szCs w:val="20"/>
        </w:rPr>
        <w:t>379</w:t>
      </w:r>
    </w:p>
    <w:p w:rsidR="0045660E" w:rsidRPr="00E10567" w:rsidRDefault="0045660E" w:rsidP="00957CE2">
      <w:pPr>
        <w:tabs>
          <w:tab w:val="left" w:pos="1806"/>
        </w:tabs>
        <w:autoSpaceDE w:val="0"/>
        <w:autoSpaceDN w:val="0"/>
        <w:adjustRightInd w:val="0"/>
        <w:jc w:val="right"/>
        <w:outlineLvl w:val="1"/>
        <w:rPr>
          <w:sz w:val="20"/>
          <w:szCs w:val="20"/>
        </w:rPr>
      </w:pPr>
    </w:p>
    <w:p w:rsidR="0045660E" w:rsidRPr="00E10567" w:rsidRDefault="0045660E" w:rsidP="00957CE2">
      <w:pPr>
        <w:tabs>
          <w:tab w:val="left" w:pos="1806"/>
        </w:tabs>
        <w:autoSpaceDE w:val="0"/>
        <w:autoSpaceDN w:val="0"/>
        <w:adjustRightInd w:val="0"/>
        <w:jc w:val="right"/>
        <w:outlineLvl w:val="1"/>
        <w:rPr>
          <w:sz w:val="20"/>
          <w:szCs w:val="20"/>
        </w:rPr>
      </w:pPr>
    </w:p>
    <w:p w:rsidR="0045660E" w:rsidRPr="00E10567" w:rsidRDefault="0045660E" w:rsidP="00957CE2">
      <w:pPr>
        <w:tabs>
          <w:tab w:val="left" w:pos="1806"/>
        </w:tabs>
        <w:autoSpaceDE w:val="0"/>
        <w:autoSpaceDN w:val="0"/>
        <w:adjustRightInd w:val="0"/>
        <w:jc w:val="right"/>
        <w:outlineLvl w:val="1"/>
        <w:rPr>
          <w:sz w:val="20"/>
          <w:szCs w:val="20"/>
        </w:rPr>
      </w:pPr>
      <w:r w:rsidRPr="00E10567">
        <w:rPr>
          <w:sz w:val="20"/>
          <w:szCs w:val="20"/>
        </w:rPr>
        <w:t>Приложение</w:t>
      </w:r>
    </w:p>
    <w:p w:rsidR="0045660E" w:rsidRPr="00E10567" w:rsidRDefault="0045660E" w:rsidP="00957CE2">
      <w:pPr>
        <w:tabs>
          <w:tab w:val="left" w:pos="1806"/>
        </w:tabs>
        <w:autoSpaceDE w:val="0"/>
        <w:autoSpaceDN w:val="0"/>
        <w:adjustRightInd w:val="0"/>
        <w:jc w:val="right"/>
        <w:rPr>
          <w:sz w:val="20"/>
          <w:szCs w:val="20"/>
        </w:rPr>
      </w:pPr>
      <w:r w:rsidRPr="00E10567">
        <w:rPr>
          <w:sz w:val="20"/>
          <w:szCs w:val="20"/>
        </w:rPr>
        <w:t xml:space="preserve">к подпрограмме "Профилактика </w:t>
      </w:r>
      <w:proofErr w:type="gramStart"/>
      <w:r w:rsidRPr="00E10567">
        <w:rPr>
          <w:sz w:val="20"/>
          <w:szCs w:val="20"/>
        </w:rPr>
        <w:t>незаконного</w:t>
      </w:r>
      <w:proofErr w:type="gramEnd"/>
    </w:p>
    <w:p w:rsidR="0045660E" w:rsidRPr="00E10567" w:rsidRDefault="0045660E" w:rsidP="00957CE2">
      <w:pPr>
        <w:tabs>
          <w:tab w:val="left" w:pos="1806"/>
        </w:tabs>
        <w:autoSpaceDE w:val="0"/>
        <w:autoSpaceDN w:val="0"/>
        <w:adjustRightInd w:val="0"/>
        <w:jc w:val="right"/>
        <w:rPr>
          <w:sz w:val="20"/>
          <w:szCs w:val="20"/>
        </w:rPr>
      </w:pPr>
      <w:r w:rsidRPr="00E10567">
        <w:rPr>
          <w:sz w:val="20"/>
          <w:szCs w:val="20"/>
        </w:rPr>
        <w:t>потребления наркотических средств</w:t>
      </w:r>
    </w:p>
    <w:p w:rsidR="0045660E" w:rsidRPr="00E10567" w:rsidRDefault="0045660E" w:rsidP="00957CE2">
      <w:pPr>
        <w:tabs>
          <w:tab w:val="left" w:pos="1806"/>
        </w:tabs>
        <w:autoSpaceDE w:val="0"/>
        <w:autoSpaceDN w:val="0"/>
        <w:adjustRightInd w:val="0"/>
        <w:jc w:val="right"/>
        <w:rPr>
          <w:sz w:val="20"/>
          <w:szCs w:val="20"/>
        </w:rPr>
      </w:pPr>
      <w:r w:rsidRPr="00E10567">
        <w:rPr>
          <w:sz w:val="20"/>
          <w:szCs w:val="20"/>
        </w:rPr>
        <w:t>и психотропных веществ, наркомании</w:t>
      </w:r>
    </w:p>
    <w:p w:rsidR="0045660E" w:rsidRPr="00E10567" w:rsidRDefault="0045660E" w:rsidP="00957CE2">
      <w:pPr>
        <w:tabs>
          <w:tab w:val="left" w:pos="1806"/>
        </w:tabs>
        <w:autoSpaceDE w:val="0"/>
        <w:autoSpaceDN w:val="0"/>
        <w:adjustRightInd w:val="0"/>
        <w:jc w:val="right"/>
        <w:rPr>
          <w:sz w:val="20"/>
          <w:szCs w:val="20"/>
        </w:rPr>
      </w:pPr>
      <w:r w:rsidRPr="00E10567">
        <w:rPr>
          <w:sz w:val="20"/>
          <w:szCs w:val="20"/>
        </w:rPr>
        <w:t xml:space="preserve">в Шумерлинском районе" </w:t>
      </w:r>
      <w:proofErr w:type="gramStart"/>
      <w:r w:rsidRPr="00E10567">
        <w:rPr>
          <w:sz w:val="20"/>
          <w:szCs w:val="20"/>
        </w:rPr>
        <w:t>муниципальной</w:t>
      </w:r>
      <w:proofErr w:type="gramEnd"/>
    </w:p>
    <w:p w:rsidR="0045660E" w:rsidRPr="00E10567" w:rsidRDefault="0045660E" w:rsidP="00957CE2">
      <w:pPr>
        <w:tabs>
          <w:tab w:val="left" w:pos="1806"/>
        </w:tabs>
        <w:autoSpaceDE w:val="0"/>
        <w:autoSpaceDN w:val="0"/>
        <w:adjustRightInd w:val="0"/>
        <w:jc w:val="right"/>
        <w:rPr>
          <w:sz w:val="20"/>
          <w:szCs w:val="20"/>
        </w:rPr>
      </w:pPr>
      <w:r w:rsidRPr="00E10567">
        <w:rPr>
          <w:sz w:val="20"/>
          <w:szCs w:val="20"/>
        </w:rPr>
        <w:t>программы Шумерлинского района</w:t>
      </w:r>
    </w:p>
    <w:p w:rsidR="0045660E" w:rsidRPr="00E10567" w:rsidRDefault="0045660E" w:rsidP="00957CE2">
      <w:pPr>
        <w:tabs>
          <w:tab w:val="left" w:pos="1806"/>
        </w:tabs>
        <w:autoSpaceDE w:val="0"/>
        <w:autoSpaceDN w:val="0"/>
        <w:adjustRightInd w:val="0"/>
        <w:jc w:val="right"/>
        <w:rPr>
          <w:sz w:val="20"/>
          <w:szCs w:val="20"/>
        </w:rPr>
      </w:pPr>
      <w:r w:rsidRPr="00E10567">
        <w:rPr>
          <w:sz w:val="20"/>
          <w:szCs w:val="20"/>
        </w:rPr>
        <w:t>"Обеспечение общественного порядка</w:t>
      </w:r>
    </w:p>
    <w:p w:rsidR="00CE71F6" w:rsidRPr="00E10567" w:rsidRDefault="0045660E" w:rsidP="00957CE2">
      <w:pPr>
        <w:pStyle w:val="a3"/>
        <w:tabs>
          <w:tab w:val="left" w:pos="1806"/>
        </w:tabs>
        <w:ind w:firstLine="709"/>
        <w:jc w:val="right"/>
        <w:rPr>
          <w:rFonts w:ascii="Times New Roman" w:hAnsi="Times New Roman" w:cs="Times New Roman"/>
          <w:sz w:val="20"/>
          <w:szCs w:val="20"/>
        </w:rPr>
      </w:pPr>
      <w:r w:rsidRPr="00E10567">
        <w:rPr>
          <w:rFonts w:ascii="Times New Roman" w:hAnsi="Times New Roman" w:cs="Times New Roman"/>
          <w:sz w:val="20"/>
          <w:szCs w:val="20"/>
        </w:rPr>
        <w:t>и противодействие преступности"</w:t>
      </w:r>
    </w:p>
    <w:p w:rsidR="0045660E" w:rsidRDefault="0045660E" w:rsidP="00957CE2">
      <w:pPr>
        <w:pStyle w:val="a3"/>
        <w:tabs>
          <w:tab w:val="left" w:pos="1806"/>
        </w:tabs>
        <w:ind w:firstLine="709"/>
        <w:jc w:val="right"/>
        <w:rPr>
          <w:rFonts w:ascii="Times New Roman" w:hAnsi="Times New Roman" w:cs="Times New Roman"/>
          <w:sz w:val="24"/>
          <w:szCs w:val="24"/>
        </w:rPr>
      </w:pPr>
    </w:p>
    <w:p w:rsidR="00CE71F6" w:rsidRPr="000D1A5A" w:rsidRDefault="00CE71F6" w:rsidP="00957CE2">
      <w:pPr>
        <w:tabs>
          <w:tab w:val="left" w:pos="1806"/>
        </w:tabs>
        <w:autoSpaceDE w:val="0"/>
        <w:autoSpaceDN w:val="0"/>
        <w:adjustRightInd w:val="0"/>
        <w:jc w:val="center"/>
        <w:rPr>
          <w:b/>
          <w:bCs/>
        </w:rPr>
      </w:pPr>
      <w:r w:rsidRPr="000D1A5A">
        <w:rPr>
          <w:b/>
          <w:bCs/>
        </w:rPr>
        <w:t>Ресурсное обеспечение</w:t>
      </w:r>
    </w:p>
    <w:p w:rsidR="00CE71F6" w:rsidRPr="000D1A5A" w:rsidRDefault="00CE71F6" w:rsidP="00957CE2">
      <w:pPr>
        <w:tabs>
          <w:tab w:val="left" w:pos="1806"/>
        </w:tabs>
        <w:autoSpaceDE w:val="0"/>
        <w:autoSpaceDN w:val="0"/>
        <w:adjustRightInd w:val="0"/>
        <w:jc w:val="center"/>
        <w:rPr>
          <w:b/>
          <w:bCs/>
        </w:rPr>
      </w:pPr>
      <w:r w:rsidRPr="000D1A5A">
        <w:rPr>
          <w:b/>
          <w:bCs/>
        </w:rPr>
        <w:t>реализации подпрограммы "Профилактика незаконного</w:t>
      </w:r>
      <w:r w:rsidR="0045660E">
        <w:rPr>
          <w:b/>
          <w:bCs/>
        </w:rPr>
        <w:t xml:space="preserve"> </w:t>
      </w:r>
      <w:r w:rsidRPr="000D1A5A">
        <w:rPr>
          <w:b/>
          <w:bCs/>
        </w:rPr>
        <w:t>потребления наркотических средств и психотропных веществ,</w:t>
      </w:r>
    </w:p>
    <w:p w:rsidR="00CE71F6" w:rsidRPr="000D1A5A" w:rsidRDefault="00CE71F6" w:rsidP="00957CE2">
      <w:pPr>
        <w:tabs>
          <w:tab w:val="left" w:pos="1806"/>
        </w:tabs>
        <w:autoSpaceDE w:val="0"/>
        <w:autoSpaceDN w:val="0"/>
        <w:adjustRightInd w:val="0"/>
        <w:jc w:val="center"/>
        <w:rPr>
          <w:b/>
          <w:bCs/>
        </w:rPr>
      </w:pPr>
      <w:r w:rsidRPr="000D1A5A">
        <w:rPr>
          <w:b/>
          <w:bCs/>
        </w:rPr>
        <w:t xml:space="preserve">наркомании в </w:t>
      </w:r>
      <w:r>
        <w:rPr>
          <w:b/>
          <w:bCs/>
        </w:rPr>
        <w:t>Шумерлинском районе</w:t>
      </w:r>
      <w:r w:rsidRPr="000D1A5A">
        <w:rPr>
          <w:b/>
          <w:bCs/>
        </w:rPr>
        <w:t xml:space="preserve">" </w:t>
      </w:r>
      <w:r>
        <w:rPr>
          <w:b/>
          <w:bCs/>
        </w:rPr>
        <w:t>муниципальной</w:t>
      </w:r>
      <w:r w:rsidRPr="000D1A5A">
        <w:rPr>
          <w:b/>
          <w:bCs/>
        </w:rPr>
        <w:t xml:space="preserve"> программы</w:t>
      </w:r>
      <w:r w:rsidR="0045660E">
        <w:rPr>
          <w:b/>
          <w:bCs/>
        </w:rPr>
        <w:t xml:space="preserve"> </w:t>
      </w:r>
      <w:r>
        <w:rPr>
          <w:b/>
          <w:bCs/>
        </w:rPr>
        <w:t>Шумерлинского района</w:t>
      </w:r>
      <w:r w:rsidRPr="000D1A5A">
        <w:rPr>
          <w:b/>
          <w:bCs/>
        </w:rPr>
        <w:t xml:space="preserve"> "Обеспечение общественного порядка</w:t>
      </w:r>
    </w:p>
    <w:p w:rsidR="00CE71F6" w:rsidRPr="000D1A5A" w:rsidRDefault="00CE71F6" w:rsidP="00957CE2">
      <w:pPr>
        <w:tabs>
          <w:tab w:val="left" w:pos="1806"/>
        </w:tabs>
        <w:autoSpaceDE w:val="0"/>
        <w:autoSpaceDN w:val="0"/>
        <w:adjustRightInd w:val="0"/>
        <w:jc w:val="center"/>
        <w:rPr>
          <w:b/>
          <w:bCs/>
        </w:rPr>
      </w:pPr>
      <w:r w:rsidRPr="000D1A5A">
        <w:rPr>
          <w:b/>
          <w:bCs/>
        </w:rPr>
        <w:t>и противодействие преступности"</w:t>
      </w:r>
      <w:r w:rsidR="0045660E">
        <w:rPr>
          <w:b/>
          <w:bCs/>
        </w:rPr>
        <w:t xml:space="preserve"> </w:t>
      </w:r>
      <w:r w:rsidRPr="000D1A5A">
        <w:rPr>
          <w:b/>
          <w:bCs/>
        </w:rPr>
        <w:t>за счет всех источников финансирования</w:t>
      </w:r>
    </w:p>
    <w:p w:rsidR="00CE71F6" w:rsidRPr="000D1A5A" w:rsidRDefault="00CE71F6" w:rsidP="00957CE2">
      <w:pPr>
        <w:tabs>
          <w:tab w:val="left" w:pos="1806"/>
        </w:tabs>
        <w:autoSpaceDE w:val="0"/>
        <w:autoSpaceDN w:val="0"/>
        <w:adjustRightInd w:val="0"/>
        <w:jc w:val="both"/>
      </w:pPr>
    </w:p>
    <w:tbl>
      <w:tblPr>
        <w:tblW w:w="15899"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2694"/>
        <w:gridCol w:w="1134"/>
        <w:gridCol w:w="1418"/>
        <w:gridCol w:w="717"/>
        <w:gridCol w:w="680"/>
        <w:gridCol w:w="898"/>
        <w:gridCol w:w="660"/>
        <w:gridCol w:w="1297"/>
        <w:gridCol w:w="589"/>
        <w:gridCol w:w="567"/>
        <w:gridCol w:w="567"/>
        <w:gridCol w:w="567"/>
        <w:gridCol w:w="567"/>
        <w:gridCol w:w="567"/>
        <w:gridCol w:w="709"/>
        <w:gridCol w:w="708"/>
        <w:gridCol w:w="709"/>
      </w:tblGrid>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Наименование подпрограммы муниципальной программы Шумерлинского района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Задача муниципальной программы Шумерлинского района</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Ответственный исполнитель, соисполнители, участники</w:t>
            </w:r>
          </w:p>
        </w:tc>
        <w:tc>
          <w:tcPr>
            <w:tcW w:w="2955" w:type="dxa"/>
            <w:gridSpan w:val="4"/>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Код бюджетной классификации</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Источники финансирования</w:t>
            </w:r>
          </w:p>
        </w:tc>
        <w:tc>
          <w:tcPr>
            <w:tcW w:w="5550" w:type="dxa"/>
            <w:gridSpan w:val="9"/>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Расходы по годам, тыс. рублей</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раздел, подраздел</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целевая статья расходов</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группа (подгруппа) вида расходов</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2025</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2026 - 2030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2031 - 2035</w:t>
            </w:r>
          </w:p>
        </w:tc>
      </w:tr>
      <w:tr w:rsidR="00CE71F6" w:rsidRPr="000D1A5A" w:rsidTr="00C55D30">
        <w:tc>
          <w:tcPr>
            <w:tcW w:w="851" w:type="dxa"/>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7</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9</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17</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18</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Подпрограмма</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"Профилактика незаконного потребления наркотических средств и психотропных веществ, наркомании в Чувашской Республике"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w:t>
            </w:r>
            <w:r w:rsidRPr="00E10567">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016074" w:rsidP="00957CE2">
            <w:pPr>
              <w:tabs>
                <w:tab w:val="left" w:pos="1806"/>
              </w:tabs>
              <w:autoSpaceDE w:val="0"/>
              <w:autoSpaceDN w:val="0"/>
              <w:adjustRightInd w:val="0"/>
              <w:jc w:val="center"/>
              <w:rPr>
                <w:sz w:val="20"/>
                <w:szCs w:val="20"/>
              </w:rPr>
            </w:pPr>
            <w:r w:rsidRPr="00E10567">
              <w:rPr>
                <w:sz w:val="20"/>
                <w:szCs w:val="20"/>
              </w:rPr>
              <w:t>5</w:t>
            </w:r>
            <w:r w:rsidR="00CE71F6" w:rsidRPr="00E1056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016074" w:rsidP="00957CE2">
            <w:pPr>
              <w:tabs>
                <w:tab w:val="left" w:pos="1806"/>
              </w:tabs>
              <w:autoSpaceDE w:val="0"/>
              <w:autoSpaceDN w:val="0"/>
              <w:adjustRightInd w:val="0"/>
              <w:jc w:val="center"/>
              <w:rPr>
                <w:sz w:val="20"/>
                <w:szCs w:val="20"/>
              </w:rPr>
            </w:pPr>
            <w:r w:rsidRPr="00E10567">
              <w:rPr>
                <w:sz w:val="20"/>
                <w:szCs w:val="20"/>
              </w:rPr>
              <w:t>0</w:t>
            </w:r>
            <w:r w:rsidR="00CE71F6" w:rsidRPr="00E10567">
              <w:rPr>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А320212</w:t>
            </w:r>
            <w:r w:rsidRPr="00E10567">
              <w:rPr>
                <w:sz w:val="20"/>
                <w:szCs w:val="20"/>
              </w:rPr>
              <w:lastRenderedPageBreak/>
              <w:t>630</w:t>
            </w:r>
          </w:p>
        </w:tc>
        <w:tc>
          <w:tcPr>
            <w:tcW w:w="660" w:type="dxa"/>
            <w:tcBorders>
              <w:top w:val="single" w:sz="4" w:space="0" w:color="auto"/>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612</w:t>
            </w:r>
          </w:p>
        </w:tc>
        <w:tc>
          <w:tcPr>
            <w:tcW w:w="129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w:t>
            </w:r>
            <w:r w:rsidRPr="00E10567">
              <w:rPr>
                <w:sz w:val="20"/>
                <w:szCs w:val="20"/>
              </w:rPr>
              <w:lastRenderedPageBreak/>
              <w:t>ский бюджет Чувашской Республики</w:t>
            </w:r>
          </w:p>
        </w:tc>
        <w:tc>
          <w:tcPr>
            <w:tcW w:w="589"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vMerge w:val="restart"/>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803</w:t>
            </w:r>
          </w:p>
        </w:tc>
        <w:tc>
          <w:tcPr>
            <w:tcW w:w="680"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01 13</w:t>
            </w:r>
          </w:p>
        </w:tc>
        <w:tc>
          <w:tcPr>
            <w:tcW w:w="898"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А320318880</w:t>
            </w:r>
          </w:p>
        </w:tc>
        <w:tc>
          <w:tcPr>
            <w:tcW w:w="660"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240</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855</w:t>
            </w:r>
          </w:p>
        </w:tc>
        <w:tc>
          <w:tcPr>
            <w:tcW w:w="680"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09 09</w:t>
            </w:r>
          </w:p>
        </w:tc>
        <w:tc>
          <w:tcPr>
            <w:tcW w:w="898"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А320340720</w:t>
            </w:r>
          </w:p>
        </w:tc>
        <w:tc>
          <w:tcPr>
            <w:tcW w:w="660" w:type="dxa"/>
            <w:tcBorders>
              <w:left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610</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856</w:t>
            </w:r>
          </w:p>
        </w:tc>
        <w:tc>
          <w:tcPr>
            <w:tcW w:w="680" w:type="dxa"/>
            <w:tcBorders>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10 06</w:t>
            </w:r>
          </w:p>
        </w:tc>
        <w:tc>
          <w:tcPr>
            <w:tcW w:w="898" w:type="dxa"/>
            <w:tcBorders>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А320414980</w:t>
            </w:r>
          </w:p>
        </w:tc>
        <w:tc>
          <w:tcPr>
            <w:tcW w:w="660" w:type="dxa"/>
            <w:tcBorders>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612</w:t>
            </w:r>
          </w:p>
        </w:tc>
        <w:tc>
          <w:tcPr>
            <w:tcW w:w="129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89"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26,5</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outlineLvl w:val="2"/>
              <w:rPr>
                <w:sz w:val="20"/>
                <w:szCs w:val="20"/>
              </w:rPr>
            </w:pPr>
            <w:r w:rsidRPr="00E10567">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Основное мероприятие 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Совершенствование системы мер по сокращению предложения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26,5</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26,0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26,5</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Целевые </w:t>
            </w:r>
            <w:r w:rsidRPr="00E10567">
              <w:rPr>
                <w:sz w:val="20"/>
                <w:szCs w:val="20"/>
              </w:rPr>
              <w:lastRenderedPageBreak/>
              <w:t>индикаторы и показатели Муниципальной программы, подпрограммы, увязанные с основным мероприятием 1</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 xml:space="preserve">Удельный вес </w:t>
            </w:r>
            <w:proofErr w:type="spellStart"/>
            <w:r w:rsidRPr="00E10567">
              <w:rPr>
                <w:sz w:val="20"/>
                <w:szCs w:val="20"/>
              </w:rPr>
              <w:t>наркопреступлений</w:t>
            </w:r>
            <w:proofErr w:type="spellEnd"/>
            <w:r w:rsidRPr="00E10567">
              <w:rPr>
                <w:sz w:val="20"/>
                <w:szCs w:val="20"/>
              </w:rPr>
              <w:t xml:space="preserve"> в общем количестве зарегистрированных преступных деяний,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4,9</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4,8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4,8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31,0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40,0</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46,0</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76,0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77,0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78,0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83,0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84,0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85,0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89,0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1.1.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1.2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Осуществление комплекса согласованных межведомственных мер по пресечению деятельности организованных групп и </w:t>
            </w:r>
            <w:r w:rsidRPr="00E10567">
              <w:rPr>
                <w:sz w:val="20"/>
                <w:szCs w:val="20"/>
              </w:rPr>
              <w:lastRenderedPageBreak/>
              <w:t xml:space="preserve">преступных сообществ, специализирующихся на незаконном обороте наркотиков и их </w:t>
            </w:r>
            <w:proofErr w:type="spellStart"/>
            <w:r w:rsidRPr="00E10567">
              <w:rPr>
                <w:sz w:val="20"/>
                <w:szCs w:val="20"/>
              </w:rPr>
              <w:t>прекурсоров</w:t>
            </w:r>
            <w:proofErr w:type="spellEnd"/>
            <w:r w:rsidRPr="00E10567">
              <w:rPr>
                <w:sz w:val="20"/>
                <w:szCs w:val="20"/>
              </w:rPr>
              <w:t>, налаживании сетей их сбыта и незаконного распространения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w:t>
            </w:r>
            <w:r w:rsidRPr="00E10567">
              <w:rPr>
                <w:sz w:val="20"/>
                <w:szCs w:val="20"/>
              </w:rPr>
              <w:lastRenderedPageBreak/>
              <w:t>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w:t>
            </w:r>
            <w:r w:rsidRPr="00E10567">
              <w:rPr>
                <w:sz w:val="20"/>
                <w:szCs w:val="20"/>
              </w:rPr>
              <w:lastRenderedPageBreak/>
              <w:t>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1.3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Шумерлинского района, в том числе с использованием ресурсов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1.4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w:t>
            </w:r>
            <w:r w:rsidRPr="00E10567">
              <w:rPr>
                <w:sz w:val="20"/>
                <w:szCs w:val="20"/>
              </w:rPr>
              <w:lastRenderedPageBreak/>
              <w:t>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1.5</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outlineLvl w:val="2"/>
              <w:rPr>
                <w:sz w:val="20"/>
                <w:szCs w:val="20"/>
              </w:rPr>
            </w:pPr>
            <w:r w:rsidRPr="00E10567">
              <w:rPr>
                <w:sz w:val="20"/>
                <w:szCs w:val="20"/>
              </w:rPr>
              <w:t>Цель "Профилактика незаконного потребления наркотических средств и психотропных веществ"</w:t>
            </w:r>
          </w:p>
        </w:tc>
      </w:tr>
      <w:tr w:rsidR="00016074" w:rsidRPr="000D1A5A" w:rsidTr="00C55D30">
        <w:tc>
          <w:tcPr>
            <w:tcW w:w="851" w:type="dxa"/>
            <w:vMerge w:val="restart"/>
            <w:tcBorders>
              <w:top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t>Основное мероприятие 2</w:t>
            </w:r>
          </w:p>
        </w:tc>
        <w:tc>
          <w:tcPr>
            <w:tcW w:w="2694"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t>Совершенствование системы мер по сокращению спроса на наркотики</w:t>
            </w:r>
          </w:p>
        </w:tc>
        <w:tc>
          <w:tcPr>
            <w:tcW w:w="1134"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t>совершенствование единой системы профилактики немедицинского потребления наркотических средств и психотропн</w:t>
            </w:r>
            <w:r w:rsidRPr="00E10567">
              <w:rPr>
                <w:sz w:val="20"/>
                <w:szCs w:val="20"/>
              </w:rPr>
              <w:lastRenderedPageBreak/>
              <w:t>ых веществ различными категориями населения</w:t>
            </w:r>
          </w:p>
        </w:tc>
        <w:tc>
          <w:tcPr>
            <w:tcW w:w="1418" w:type="dxa"/>
            <w:vMerge w:val="restart"/>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lastRenderedPageBreak/>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016074" w:rsidRPr="000D1A5A" w:rsidTr="00C55D30">
        <w:tc>
          <w:tcPr>
            <w:tcW w:w="851" w:type="dxa"/>
            <w:vMerge/>
            <w:tcBorders>
              <w:top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016074" w:rsidRPr="00E10567" w:rsidRDefault="00016074"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Целевые индикаторы и показатели Муниципальной программы и подпрограммы, увязанные с основным мероприятием 2</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Удельный вес несовершеннолетних лиц в общем числе лиц, привлеченных к уголовной ответственности за совершение </w:t>
            </w:r>
            <w:proofErr w:type="spellStart"/>
            <w:r w:rsidRPr="00E10567">
              <w:rPr>
                <w:sz w:val="20"/>
                <w:szCs w:val="20"/>
              </w:rPr>
              <w:t>наркопреступлений</w:t>
            </w:r>
            <w:proofErr w:type="spellEnd"/>
            <w:r w:rsidRPr="00E10567">
              <w:rPr>
                <w:sz w:val="20"/>
                <w:szCs w:val="20"/>
              </w:rPr>
              <w:t>,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4,7</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4,6</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4,3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4,0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32,0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36,0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46,0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50,0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Распространенность преступлений в сфере незаконного оборота наркотиков,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65,9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60,0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2.1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Проведение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незаконным потреблением наркотических средств и психотропных веществ, в общественных местах</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2.2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2.3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2.4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Проведение декадника, посвященного Международному дню </w:t>
            </w:r>
            <w:r w:rsidRPr="00E10567">
              <w:rPr>
                <w:sz w:val="20"/>
                <w:szCs w:val="20"/>
              </w:rPr>
              <w:lastRenderedPageBreak/>
              <w:t>борьбы с наркоманией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w:t>
            </w:r>
            <w:r w:rsidRPr="00E10567">
              <w:rPr>
                <w:sz w:val="20"/>
                <w:szCs w:val="20"/>
              </w:rPr>
              <w:lastRenderedPageBreak/>
              <w:t>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855</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09 09</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А320212630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outlineLvl w:val="2"/>
              <w:rPr>
                <w:sz w:val="20"/>
                <w:szCs w:val="20"/>
              </w:rPr>
            </w:pPr>
            <w:r w:rsidRPr="00E10567">
              <w:rPr>
                <w:sz w:val="20"/>
                <w:szCs w:val="20"/>
              </w:rPr>
              <w:t>Цель "Профилактика незаконного потребления наркотических средств и психотропных веществ"</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Основное мероприятие 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Совершенствование организационно-правового и ресурсного обеспечения антинаркотической деятельности в 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совершенствование организационного, нормативно-правового и ресурсного обеспечения антинаркотической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0113</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roofErr w:type="gramStart"/>
            <w:r w:rsidRPr="00E10567">
              <w:rPr>
                <w:sz w:val="20"/>
                <w:szCs w:val="20"/>
              </w:rPr>
              <w:t xml:space="preserve">Целевой индикатор и показатель Муниципальной программы, </w:t>
            </w:r>
            <w:r w:rsidRPr="00E10567">
              <w:rPr>
                <w:sz w:val="20"/>
                <w:szCs w:val="20"/>
              </w:rPr>
              <w:lastRenderedPageBreak/>
              <w:t>увязанные с основным мероприятием 3</w:t>
            </w:r>
            <w:proofErr w:type="gramEnd"/>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Распространенность преступлений в сфере незаконного оборота наркотиков, преступлений, на 100 тыс. населения</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91,3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87,5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83,1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82,4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78,2</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65,9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60,0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Мероприятие 3.1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Организация и проведение мониторинга </w:t>
            </w:r>
            <w:proofErr w:type="spellStart"/>
            <w:r w:rsidRPr="00E10567">
              <w:rPr>
                <w:sz w:val="20"/>
                <w:szCs w:val="20"/>
              </w:rPr>
              <w:t>наркоситуации</w:t>
            </w:r>
            <w:proofErr w:type="spellEnd"/>
            <w:r w:rsidRPr="00E10567">
              <w:rPr>
                <w:sz w:val="20"/>
                <w:szCs w:val="20"/>
              </w:rPr>
              <w:t xml:space="preserve"> в Шумерлинском районе</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803</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01 13</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А320318880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240</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3.2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Организация и проведение антинаркотических акций с привлечением сотрудников всех заинтересованных органов</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15899" w:type="dxa"/>
            <w:gridSpan w:val="18"/>
            <w:tcBorders>
              <w:top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outlineLvl w:val="2"/>
              <w:rPr>
                <w:sz w:val="20"/>
                <w:szCs w:val="20"/>
              </w:rPr>
            </w:pPr>
            <w:r w:rsidRPr="00E10567">
              <w:rPr>
                <w:sz w:val="20"/>
                <w:szCs w:val="20"/>
              </w:rPr>
              <w:t>Цель "Сокращение распространения наркомании и связанных с ней негативных социальных последствий"</w:t>
            </w: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Основное мероприятие 4</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Совершенствование системы социальной реабилитации и </w:t>
            </w:r>
            <w:proofErr w:type="spellStart"/>
            <w:r w:rsidRPr="00E10567">
              <w:rPr>
                <w:sz w:val="20"/>
                <w:szCs w:val="20"/>
              </w:rPr>
              <w:t>ресоциализации</w:t>
            </w:r>
            <w:proofErr w:type="spellEnd"/>
            <w:r w:rsidRPr="00E10567">
              <w:rPr>
                <w:sz w:val="20"/>
                <w:szCs w:val="20"/>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создание регионального сегмента национальной системы комплексной реабилитации и </w:t>
            </w:r>
            <w:proofErr w:type="spellStart"/>
            <w:r w:rsidRPr="00E10567">
              <w:rPr>
                <w:sz w:val="20"/>
                <w:szCs w:val="20"/>
              </w:rPr>
              <w:t>ресоциализации</w:t>
            </w:r>
            <w:proofErr w:type="spellEnd"/>
            <w:r w:rsidRPr="00E10567">
              <w:rPr>
                <w:sz w:val="20"/>
                <w:szCs w:val="20"/>
              </w:rPr>
              <w:t xml:space="preserve"> лиц, потребляющих наркотические средства и психотропные вещества в немедицинских целях</w:t>
            </w: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Целевые индикаторы и показатели подпрограммы, увязанные с основным мероприятием </w:t>
            </w:r>
            <w:r w:rsidRPr="00E10567">
              <w:rPr>
                <w:sz w:val="20"/>
                <w:szCs w:val="20"/>
              </w:rPr>
              <w:lastRenderedPageBreak/>
              <w:t>4</w:t>
            </w: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38,1</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38,3</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38,4</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38,5</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39,0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40,0 </w:t>
            </w:r>
            <w:hyperlink w:anchor="Par9373" w:history="1">
              <w:r w:rsidRPr="00E10567">
                <w:rPr>
                  <w:sz w:val="20"/>
                  <w:szCs w:val="20"/>
                </w:rPr>
                <w:t>&lt;**&gt;</w:t>
              </w:r>
            </w:hyperlink>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8201" w:type="dxa"/>
            <w:gridSpan w:val="7"/>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Число больных наркоманией, находящихся в ремиссии свыше двух лет, на 100 больных среднегодового контингента, процентов</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12,2</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12,9</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13,0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13,5 </w:t>
            </w:r>
            <w:hyperlink w:anchor="Par9373" w:history="1">
              <w:r w:rsidRPr="00E10567">
                <w:rPr>
                  <w:sz w:val="20"/>
                  <w:szCs w:val="20"/>
                </w:rPr>
                <w:t>&lt;**&gt;</w:t>
              </w:r>
            </w:hyperlink>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 xml:space="preserve">14,0 </w:t>
            </w:r>
            <w:hyperlink w:anchor="Par9373" w:history="1">
              <w:r w:rsidRPr="00E10567">
                <w:rPr>
                  <w:sz w:val="20"/>
                  <w:szCs w:val="20"/>
                </w:rPr>
                <w:t>&lt;**&gt;</w:t>
              </w:r>
            </w:hyperlink>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Мероприятие 4.1</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856</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10 06</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А320414980</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612</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Мероприятие 4.2</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Обучение специалистов социальной службы организации и проведению </w:t>
            </w:r>
            <w:proofErr w:type="spellStart"/>
            <w:r w:rsidRPr="00E10567">
              <w:rPr>
                <w:sz w:val="20"/>
                <w:szCs w:val="20"/>
              </w:rPr>
              <w:t>постреабилитационного</w:t>
            </w:r>
            <w:proofErr w:type="spellEnd"/>
            <w:r w:rsidRPr="00E10567">
              <w:rPr>
                <w:sz w:val="20"/>
                <w:szCs w:val="20"/>
              </w:rPr>
              <w:t xml:space="preserve"> социального патроната лиц, находящихся в трудной жизненной ситуации, потребляющих наркотические средства и психотропные вещества в немедицинских целях и завершивших программы медицинской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ответственный 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E10567"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r>
      <w:tr w:rsidR="00CE71F6" w:rsidRPr="000D1A5A" w:rsidTr="00C55D30">
        <w:tc>
          <w:tcPr>
            <w:tcW w:w="851" w:type="dxa"/>
            <w:vMerge w:val="restart"/>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Меропр</w:t>
            </w:r>
            <w:r w:rsidRPr="00E10567">
              <w:rPr>
                <w:sz w:val="20"/>
                <w:szCs w:val="20"/>
              </w:rPr>
              <w:lastRenderedPageBreak/>
              <w:t>иятие 4.3</w:t>
            </w:r>
          </w:p>
        </w:tc>
        <w:tc>
          <w:tcPr>
            <w:tcW w:w="269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lastRenderedPageBreak/>
              <w:t xml:space="preserve">Разработка и реализация </w:t>
            </w:r>
            <w:r w:rsidRPr="00E10567">
              <w:rPr>
                <w:sz w:val="20"/>
                <w:szCs w:val="20"/>
              </w:rPr>
              <w:lastRenderedPageBreak/>
              <w:t>мероприятий по трудоустройству лиц, прошедших лечение от наркомании и завершивших программы медицинской и (или) социальной реабилитации</w:t>
            </w:r>
          </w:p>
        </w:tc>
        <w:tc>
          <w:tcPr>
            <w:tcW w:w="1134"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 xml:space="preserve">ответственный </w:t>
            </w:r>
            <w:r w:rsidRPr="00E10567">
              <w:rPr>
                <w:sz w:val="20"/>
                <w:szCs w:val="20"/>
              </w:rPr>
              <w:lastRenderedPageBreak/>
              <w:t>исполнитель – администрация Шумерлинского района</w:t>
            </w: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всего</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федеральный бюджет</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rPr>
                <w:sz w:val="20"/>
                <w:szCs w:val="20"/>
              </w:rPr>
            </w:pP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r w:rsidRPr="00E10567">
              <w:rPr>
                <w:sz w:val="20"/>
                <w:szCs w:val="20"/>
              </w:rPr>
              <w:t>республиканский бюджет Чувашской Республики</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c>
          <w:tcPr>
            <w:tcW w:w="851" w:type="dxa"/>
            <w:vMerge/>
            <w:tcBorders>
              <w:top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both"/>
              <w:rPr>
                <w:sz w:val="20"/>
                <w:szCs w:val="20"/>
              </w:rPr>
            </w:pPr>
          </w:p>
        </w:tc>
        <w:tc>
          <w:tcPr>
            <w:tcW w:w="71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89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660"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x</w:t>
            </w:r>
          </w:p>
        </w:tc>
        <w:tc>
          <w:tcPr>
            <w:tcW w:w="1297" w:type="dxa"/>
            <w:tcBorders>
              <w:top w:val="single" w:sz="4" w:space="0" w:color="auto"/>
              <w:left w:val="single" w:sz="4" w:space="0" w:color="auto"/>
              <w:bottom w:val="single" w:sz="4" w:space="0" w:color="auto"/>
              <w:right w:val="single" w:sz="4" w:space="0" w:color="auto"/>
            </w:tcBorders>
          </w:tcPr>
          <w:p w:rsidR="00CE71F6" w:rsidRPr="00E10567" w:rsidRDefault="00E07C33" w:rsidP="00957CE2">
            <w:pPr>
              <w:tabs>
                <w:tab w:val="left" w:pos="1806"/>
              </w:tabs>
              <w:autoSpaceDE w:val="0"/>
              <w:autoSpaceDN w:val="0"/>
              <w:adjustRightInd w:val="0"/>
              <w:jc w:val="both"/>
              <w:rPr>
                <w:sz w:val="20"/>
                <w:szCs w:val="20"/>
              </w:rPr>
            </w:pPr>
            <w:r w:rsidRPr="00E10567">
              <w:rPr>
                <w:sz w:val="20"/>
                <w:szCs w:val="20"/>
              </w:rPr>
              <w:t>бюджет Шумерлинского района</w:t>
            </w:r>
          </w:p>
        </w:tc>
        <w:tc>
          <w:tcPr>
            <w:tcW w:w="58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c>
          <w:tcPr>
            <w:tcW w:w="709" w:type="dxa"/>
            <w:tcBorders>
              <w:top w:val="single" w:sz="4" w:space="0" w:color="auto"/>
              <w:left w:val="single" w:sz="4" w:space="0" w:color="auto"/>
              <w:bottom w:val="single" w:sz="4" w:space="0" w:color="auto"/>
            </w:tcBorders>
          </w:tcPr>
          <w:p w:rsidR="00CE71F6" w:rsidRPr="00E10567" w:rsidRDefault="00CE71F6" w:rsidP="00957CE2">
            <w:pPr>
              <w:tabs>
                <w:tab w:val="left" w:pos="1806"/>
              </w:tabs>
              <w:autoSpaceDE w:val="0"/>
              <w:autoSpaceDN w:val="0"/>
              <w:adjustRightInd w:val="0"/>
              <w:jc w:val="center"/>
              <w:rPr>
                <w:sz w:val="20"/>
                <w:szCs w:val="20"/>
              </w:rPr>
            </w:pPr>
            <w:r w:rsidRPr="00E10567">
              <w:rPr>
                <w:sz w:val="20"/>
                <w:szCs w:val="20"/>
              </w:rPr>
              <w:t>0,0</w:t>
            </w: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r>
      <w:tr w:rsidR="00CE71F6" w:rsidRPr="000D1A5A" w:rsidTr="00C55D30">
        <w:trPr>
          <w:gridAfter w:val="14"/>
          <w:wAfter w:w="9802" w:type="dxa"/>
          <w:trHeight w:val="230"/>
        </w:trPr>
        <w:tc>
          <w:tcPr>
            <w:tcW w:w="851" w:type="dxa"/>
            <w:vMerge/>
            <w:tcBorders>
              <w:top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CE71F6" w:rsidRPr="000D1A5A" w:rsidRDefault="00CE71F6" w:rsidP="00957CE2">
            <w:pPr>
              <w:tabs>
                <w:tab w:val="left" w:pos="1806"/>
              </w:tabs>
              <w:autoSpaceDE w:val="0"/>
              <w:autoSpaceDN w:val="0"/>
              <w:adjustRightInd w:val="0"/>
              <w:jc w:val="both"/>
              <w:rPr>
                <w:sz w:val="20"/>
                <w:szCs w:val="20"/>
              </w:rPr>
            </w:pPr>
          </w:p>
        </w:tc>
      </w:tr>
    </w:tbl>
    <w:p w:rsidR="00CE71F6" w:rsidRPr="000D1A5A" w:rsidRDefault="00CE71F6" w:rsidP="00957CE2">
      <w:pPr>
        <w:tabs>
          <w:tab w:val="left" w:pos="1806"/>
        </w:tabs>
        <w:autoSpaceDE w:val="0"/>
        <w:autoSpaceDN w:val="0"/>
        <w:adjustRightInd w:val="0"/>
        <w:jc w:val="both"/>
      </w:pPr>
    </w:p>
    <w:p w:rsidR="00CE71F6" w:rsidRPr="001315E3" w:rsidRDefault="00CE71F6" w:rsidP="00957CE2">
      <w:pPr>
        <w:tabs>
          <w:tab w:val="left" w:pos="1806"/>
        </w:tabs>
        <w:autoSpaceDE w:val="0"/>
        <w:autoSpaceDN w:val="0"/>
        <w:adjustRightInd w:val="0"/>
        <w:ind w:firstLine="540"/>
        <w:jc w:val="both"/>
        <w:rPr>
          <w:sz w:val="20"/>
          <w:szCs w:val="20"/>
        </w:rPr>
      </w:pPr>
      <w:bookmarkStart w:id="1" w:name="Par9372"/>
      <w:bookmarkEnd w:id="1"/>
      <w:r w:rsidRPr="001315E3">
        <w:rPr>
          <w:sz w:val="20"/>
          <w:szCs w:val="20"/>
        </w:rPr>
        <w:t>&lt;*&gt; Мероприятие осуществляется по согласованию с исполнителем.</w:t>
      </w:r>
    </w:p>
    <w:p w:rsidR="00CE71F6" w:rsidRPr="001315E3" w:rsidRDefault="00CE71F6" w:rsidP="00957CE2">
      <w:pPr>
        <w:pStyle w:val="a3"/>
        <w:tabs>
          <w:tab w:val="left" w:pos="1806"/>
        </w:tabs>
        <w:ind w:firstLine="709"/>
        <w:rPr>
          <w:sz w:val="20"/>
          <w:szCs w:val="20"/>
        </w:rPr>
        <w:sectPr w:rsidR="00CE71F6" w:rsidRPr="001315E3" w:rsidSect="00CE71F6">
          <w:pgSz w:w="16838" w:h="11906" w:orient="landscape"/>
          <w:pgMar w:top="851" w:right="1134" w:bottom="851" w:left="1134" w:header="709" w:footer="709" w:gutter="0"/>
          <w:cols w:space="708"/>
          <w:docGrid w:linePitch="360"/>
        </w:sectPr>
      </w:pPr>
      <w:bookmarkStart w:id="2" w:name="Par9373"/>
      <w:bookmarkEnd w:id="2"/>
      <w:r w:rsidRPr="001315E3">
        <w:rPr>
          <w:rFonts w:ascii="Times New Roman" w:hAnsi="Times New Roman" w:cs="Times New Roman"/>
          <w:sz w:val="20"/>
          <w:szCs w:val="20"/>
        </w:rPr>
        <w:t xml:space="preserve">&lt;**&gt; Приводятся значения целевых индикаторов и показателей в 2030 и 2035 годах соответственно   </w:t>
      </w:r>
    </w:p>
    <w:p w:rsidR="00666242" w:rsidRDefault="00E75EEB" w:rsidP="00E75EEB">
      <w:pPr>
        <w:jc w:val="right"/>
        <w:rPr>
          <w:sz w:val="20"/>
          <w:szCs w:val="20"/>
        </w:rPr>
      </w:pPr>
      <w:r w:rsidRPr="001315E3">
        <w:rPr>
          <w:sz w:val="20"/>
          <w:szCs w:val="20"/>
        </w:rPr>
        <w:lastRenderedPageBreak/>
        <w:t>П</w:t>
      </w:r>
      <w:r w:rsidR="00CE71F6" w:rsidRPr="001315E3">
        <w:rPr>
          <w:sz w:val="20"/>
          <w:szCs w:val="20"/>
        </w:rPr>
        <w:t xml:space="preserve">риложение № 10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476484" w:rsidP="00666242">
      <w:pPr>
        <w:jc w:val="right"/>
        <w:rPr>
          <w:b/>
          <w:sz w:val="20"/>
          <w:szCs w:val="20"/>
        </w:rPr>
      </w:pPr>
      <w:r>
        <w:rPr>
          <w:sz w:val="20"/>
          <w:szCs w:val="20"/>
        </w:rPr>
        <w:t>о</w:t>
      </w:r>
      <w:r w:rsidR="00666242" w:rsidRPr="00943BB4">
        <w:rPr>
          <w:sz w:val="20"/>
          <w:szCs w:val="20"/>
        </w:rPr>
        <w:t>т</w:t>
      </w:r>
      <w:r>
        <w:rPr>
          <w:sz w:val="20"/>
          <w:szCs w:val="20"/>
        </w:rPr>
        <w:t xml:space="preserve"> 22</w:t>
      </w:r>
      <w:r w:rsidR="00666242" w:rsidRPr="00943BB4">
        <w:rPr>
          <w:sz w:val="20"/>
          <w:szCs w:val="20"/>
        </w:rPr>
        <w:t>.0</w:t>
      </w:r>
      <w:r w:rsidR="00666242">
        <w:rPr>
          <w:sz w:val="20"/>
          <w:szCs w:val="20"/>
        </w:rPr>
        <w:t>7</w:t>
      </w:r>
      <w:r w:rsidR="00666242" w:rsidRPr="00943BB4">
        <w:rPr>
          <w:sz w:val="20"/>
          <w:szCs w:val="20"/>
        </w:rPr>
        <w:t xml:space="preserve">.2021   № </w:t>
      </w:r>
      <w:r>
        <w:rPr>
          <w:sz w:val="20"/>
          <w:szCs w:val="20"/>
        </w:rPr>
        <w:t>379</w:t>
      </w:r>
    </w:p>
    <w:p w:rsidR="001315E3" w:rsidRPr="001315E3" w:rsidRDefault="001315E3" w:rsidP="00CE71F6">
      <w:pPr>
        <w:pStyle w:val="a3"/>
        <w:ind w:firstLine="709"/>
        <w:jc w:val="right"/>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E75EEB" w:rsidRPr="000D1A5A" w:rsidTr="000F0D05">
        <w:tc>
          <w:tcPr>
            <w:tcW w:w="2551"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Объемы финансирования подпрограммы с разбивкой по годам реализации подпрограммы</w:t>
            </w:r>
          </w:p>
        </w:tc>
        <w:tc>
          <w:tcPr>
            <w:tcW w:w="360" w:type="dxa"/>
          </w:tcPr>
          <w:p w:rsidR="00E75EEB" w:rsidRDefault="00E75EEB" w:rsidP="000F0D05">
            <w:pPr>
              <w:autoSpaceDE w:val="0"/>
              <w:autoSpaceDN w:val="0"/>
              <w:adjustRightInd w:val="0"/>
              <w:jc w:val="center"/>
            </w:pPr>
          </w:p>
          <w:p w:rsidR="00E75EEB" w:rsidRPr="000D1A5A" w:rsidRDefault="00E75EEB" w:rsidP="000F0D05">
            <w:pPr>
              <w:autoSpaceDE w:val="0"/>
              <w:autoSpaceDN w:val="0"/>
              <w:adjustRightInd w:val="0"/>
              <w:jc w:val="center"/>
            </w:pPr>
            <w:r w:rsidRPr="000D1A5A">
              <w:t>-</w:t>
            </w:r>
          </w:p>
        </w:tc>
        <w:tc>
          <w:tcPr>
            <w:tcW w:w="6123" w:type="dxa"/>
          </w:tcPr>
          <w:p w:rsidR="00E75EEB" w:rsidRDefault="00E75EEB" w:rsidP="000F0D05">
            <w:pPr>
              <w:autoSpaceDE w:val="0"/>
              <w:autoSpaceDN w:val="0"/>
              <w:adjustRightInd w:val="0"/>
              <w:jc w:val="both"/>
            </w:pPr>
          </w:p>
          <w:p w:rsidR="00E75EEB" w:rsidRPr="000D1A5A" w:rsidRDefault="00E75EEB" w:rsidP="000F0D05">
            <w:pPr>
              <w:autoSpaceDE w:val="0"/>
              <w:autoSpaceDN w:val="0"/>
              <w:adjustRightInd w:val="0"/>
              <w:jc w:val="both"/>
            </w:pPr>
            <w:r w:rsidRPr="000D1A5A">
              <w:t xml:space="preserve">прогнозируемые объемы финансирования реализации мероприятий подпрограммы в 2019 - 2035 годах за счет республиканского бюджета Чувашской Республики составляют </w:t>
            </w:r>
            <w:r w:rsidR="00342F8F">
              <w:t>2288,6</w:t>
            </w:r>
            <w:r>
              <w:t xml:space="preserve"> </w:t>
            </w:r>
            <w:r w:rsidRPr="000D1A5A">
              <w:t>тыс. рублей, в том числе:</w:t>
            </w:r>
          </w:p>
          <w:p w:rsidR="00E75EEB" w:rsidRPr="000D1A5A" w:rsidRDefault="00E75EEB" w:rsidP="000F0D05">
            <w:pPr>
              <w:autoSpaceDE w:val="0"/>
              <w:autoSpaceDN w:val="0"/>
              <w:adjustRightInd w:val="0"/>
              <w:jc w:val="both"/>
            </w:pPr>
            <w:r w:rsidRPr="000D1A5A">
              <w:t xml:space="preserve">в 2019 году </w:t>
            </w:r>
            <w:r>
              <w:t>–</w:t>
            </w:r>
            <w:r w:rsidRPr="000D1A5A">
              <w:t xml:space="preserve"> </w:t>
            </w:r>
            <w:r>
              <w:t>310,4</w:t>
            </w:r>
            <w:r w:rsidRPr="000D1A5A">
              <w:t xml:space="preserve"> тыс. рублей;</w:t>
            </w:r>
          </w:p>
          <w:p w:rsidR="00E75EEB" w:rsidRPr="000D1A5A" w:rsidRDefault="00E75EEB" w:rsidP="000F0D05">
            <w:pPr>
              <w:autoSpaceDE w:val="0"/>
              <w:autoSpaceDN w:val="0"/>
              <w:adjustRightInd w:val="0"/>
              <w:jc w:val="both"/>
            </w:pPr>
            <w:r w:rsidRPr="000D1A5A">
              <w:t xml:space="preserve">в 2020 году </w:t>
            </w:r>
            <w:r>
              <w:t>–</w:t>
            </w:r>
            <w:r w:rsidRPr="000D1A5A">
              <w:t xml:space="preserve"> </w:t>
            </w:r>
            <w:r>
              <w:t>321,6</w:t>
            </w:r>
            <w:r w:rsidRPr="000D1A5A">
              <w:t xml:space="preserve"> тыс. рублей;</w:t>
            </w:r>
          </w:p>
          <w:p w:rsidR="00E75EEB" w:rsidRPr="000D1A5A" w:rsidRDefault="00E75EEB" w:rsidP="000F0D05">
            <w:pPr>
              <w:autoSpaceDE w:val="0"/>
              <w:autoSpaceDN w:val="0"/>
              <w:adjustRightInd w:val="0"/>
              <w:jc w:val="both"/>
            </w:pPr>
            <w:r w:rsidRPr="000D1A5A">
              <w:t xml:space="preserve">в 2021 году </w:t>
            </w:r>
            <w:r>
              <w:t>–</w:t>
            </w:r>
            <w:r w:rsidRPr="000D1A5A">
              <w:t xml:space="preserve"> </w:t>
            </w:r>
            <w:r>
              <w:t>3</w:t>
            </w:r>
            <w:r w:rsidR="00977B7F">
              <w:t>47</w:t>
            </w:r>
            <w:r>
              <w:t>,</w:t>
            </w:r>
            <w:r w:rsidR="00342F8F">
              <w:t>8</w:t>
            </w:r>
            <w:r w:rsidRPr="000D1A5A">
              <w:t xml:space="preserve"> тыс. рублей;</w:t>
            </w:r>
          </w:p>
          <w:p w:rsidR="00E75EEB" w:rsidRPr="000D1A5A" w:rsidRDefault="00E75EEB" w:rsidP="000F0D05">
            <w:pPr>
              <w:autoSpaceDE w:val="0"/>
              <w:autoSpaceDN w:val="0"/>
              <w:adjustRightInd w:val="0"/>
              <w:jc w:val="both"/>
            </w:pPr>
            <w:r w:rsidRPr="000D1A5A">
              <w:t xml:space="preserve">в 2022 году </w:t>
            </w:r>
            <w:r>
              <w:t>–</w:t>
            </w:r>
            <w:r w:rsidRPr="000D1A5A">
              <w:t xml:space="preserve"> </w:t>
            </w:r>
            <w:r>
              <w:t>3</w:t>
            </w:r>
            <w:r w:rsidR="00342F8F">
              <w:t>41</w:t>
            </w:r>
            <w:r>
              <w:t>,</w:t>
            </w:r>
            <w:r w:rsidR="00342F8F">
              <w:t>3</w:t>
            </w:r>
            <w:r w:rsidRPr="000D1A5A">
              <w:t xml:space="preserve"> тыс. рублей;</w:t>
            </w:r>
          </w:p>
          <w:p w:rsidR="00E75EEB" w:rsidRPr="000D1A5A" w:rsidRDefault="00E75EEB" w:rsidP="000F0D05">
            <w:pPr>
              <w:autoSpaceDE w:val="0"/>
              <w:autoSpaceDN w:val="0"/>
              <w:adjustRightInd w:val="0"/>
              <w:jc w:val="both"/>
            </w:pPr>
            <w:r w:rsidRPr="000D1A5A">
              <w:t xml:space="preserve">в 2023 году </w:t>
            </w:r>
            <w:r>
              <w:t>–</w:t>
            </w:r>
            <w:r w:rsidRPr="000D1A5A">
              <w:t xml:space="preserve"> </w:t>
            </w:r>
            <w:r>
              <w:t>3</w:t>
            </w:r>
            <w:r w:rsidR="00342F8F">
              <w:t>4</w:t>
            </w:r>
            <w:r>
              <w:t>1,</w:t>
            </w:r>
            <w:r w:rsidR="00342F8F">
              <w:t>3</w:t>
            </w:r>
            <w:r w:rsidRPr="000D1A5A">
              <w:t xml:space="preserve"> тыс. рублей;</w:t>
            </w:r>
          </w:p>
          <w:p w:rsidR="00E75EEB" w:rsidRPr="000D1A5A" w:rsidRDefault="00E75EEB" w:rsidP="000F0D05">
            <w:pPr>
              <w:autoSpaceDE w:val="0"/>
              <w:autoSpaceDN w:val="0"/>
              <w:adjustRightInd w:val="0"/>
              <w:jc w:val="both"/>
            </w:pPr>
            <w:r w:rsidRPr="000D1A5A">
              <w:t xml:space="preserve">в 2024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2025 году </w:t>
            </w:r>
            <w:r>
              <w:t>–</w:t>
            </w:r>
            <w:r w:rsidRPr="000D1A5A">
              <w:t xml:space="preserve"> </w:t>
            </w:r>
            <w:r>
              <w:t>321,1</w:t>
            </w:r>
            <w:r w:rsidRPr="000D1A5A">
              <w:t xml:space="preserve"> тыс. рублей;</w:t>
            </w:r>
          </w:p>
          <w:p w:rsidR="00E75EEB" w:rsidRPr="000D1A5A" w:rsidRDefault="00E75EEB" w:rsidP="000F0D05">
            <w:pPr>
              <w:autoSpaceDE w:val="0"/>
              <w:autoSpaceDN w:val="0"/>
              <w:adjustRightInd w:val="0"/>
              <w:jc w:val="both"/>
            </w:pPr>
            <w:r w:rsidRPr="000D1A5A">
              <w:t xml:space="preserve">в 2026 - 2030 годах - </w:t>
            </w:r>
            <w:r>
              <w:t>0</w:t>
            </w:r>
            <w:r w:rsidRPr="000D1A5A">
              <w:t>,0 тыс. рублей;</w:t>
            </w:r>
          </w:p>
          <w:p w:rsidR="00E75EEB" w:rsidRPr="000D1A5A" w:rsidRDefault="00E75EEB" w:rsidP="000F0D05">
            <w:pPr>
              <w:autoSpaceDE w:val="0"/>
              <w:autoSpaceDN w:val="0"/>
              <w:adjustRightInd w:val="0"/>
              <w:jc w:val="both"/>
            </w:pPr>
            <w:r w:rsidRPr="000D1A5A">
              <w:t xml:space="preserve">в 2031 - 2035 годах - </w:t>
            </w:r>
            <w:r>
              <w:t>0</w:t>
            </w:r>
            <w:r w:rsidRPr="000D1A5A">
              <w:t>,0 тыс. рублей</w:t>
            </w:r>
          </w:p>
        </w:tc>
      </w:tr>
    </w:tbl>
    <w:p w:rsidR="00E75EEB" w:rsidRDefault="00E75EEB" w:rsidP="00E75EEB">
      <w:pPr>
        <w:spacing w:after="200" w:line="276" w:lineRule="auto"/>
      </w:pPr>
    </w:p>
    <w:p w:rsidR="00E75EEB" w:rsidRDefault="00E75EEB" w:rsidP="00CE71F6">
      <w:pPr>
        <w:autoSpaceDE w:val="0"/>
        <w:autoSpaceDN w:val="0"/>
        <w:adjustRightInd w:val="0"/>
        <w:spacing w:line="235" w:lineRule="auto"/>
        <w:jc w:val="right"/>
      </w:pPr>
    </w:p>
    <w:p w:rsidR="00E75EEB" w:rsidRDefault="00E75EEB"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D4084F" w:rsidRDefault="00D4084F" w:rsidP="00CE71F6">
      <w:pPr>
        <w:autoSpaceDE w:val="0"/>
        <w:autoSpaceDN w:val="0"/>
        <w:adjustRightInd w:val="0"/>
        <w:spacing w:line="235" w:lineRule="auto"/>
        <w:jc w:val="right"/>
      </w:pPr>
    </w:p>
    <w:p w:rsidR="00666242" w:rsidRDefault="00CE71F6" w:rsidP="00CE71F6">
      <w:pPr>
        <w:autoSpaceDE w:val="0"/>
        <w:autoSpaceDN w:val="0"/>
        <w:adjustRightInd w:val="0"/>
        <w:spacing w:line="235" w:lineRule="auto"/>
        <w:jc w:val="right"/>
        <w:rPr>
          <w:sz w:val="20"/>
          <w:szCs w:val="20"/>
        </w:rPr>
      </w:pPr>
      <w:r w:rsidRPr="001315E3">
        <w:rPr>
          <w:sz w:val="20"/>
          <w:szCs w:val="20"/>
        </w:rPr>
        <w:t xml:space="preserve">Приложение № 11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22.0</w:t>
      </w:r>
      <w:r>
        <w:rPr>
          <w:sz w:val="20"/>
          <w:szCs w:val="20"/>
        </w:rPr>
        <w:t>7</w:t>
      </w:r>
      <w:r w:rsidRPr="00943BB4">
        <w:rPr>
          <w:sz w:val="20"/>
          <w:szCs w:val="20"/>
        </w:rPr>
        <w:t>.2021   №</w:t>
      </w:r>
      <w:r w:rsidR="00476484">
        <w:rPr>
          <w:sz w:val="20"/>
          <w:szCs w:val="20"/>
        </w:rPr>
        <w:t>379</w:t>
      </w:r>
    </w:p>
    <w:p w:rsidR="00E75EEB" w:rsidRDefault="00E75EEB" w:rsidP="00E75EEB">
      <w:pPr>
        <w:autoSpaceDE w:val="0"/>
        <w:autoSpaceDN w:val="0"/>
        <w:adjustRightInd w:val="0"/>
        <w:jc w:val="center"/>
        <w:outlineLvl w:val="1"/>
        <w:rPr>
          <w:b/>
          <w:bCs/>
        </w:rPr>
      </w:pPr>
    </w:p>
    <w:p w:rsidR="00E75EEB" w:rsidRPr="000D1A5A" w:rsidRDefault="00E75EEB" w:rsidP="00E75EEB">
      <w:pPr>
        <w:autoSpaceDE w:val="0"/>
        <w:autoSpaceDN w:val="0"/>
        <w:adjustRightInd w:val="0"/>
        <w:jc w:val="center"/>
        <w:outlineLvl w:val="1"/>
        <w:rPr>
          <w:b/>
          <w:bCs/>
        </w:rPr>
      </w:pPr>
      <w:r w:rsidRPr="000D1A5A">
        <w:rPr>
          <w:b/>
          <w:bCs/>
        </w:rPr>
        <w:t>Раздел IV. Обоснование объема финансовых ресурсов,</w:t>
      </w:r>
    </w:p>
    <w:p w:rsidR="00E75EEB" w:rsidRPr="000D1A5A" w:rsidRDefault="00E75EEB" w:rsidP="00E75EEB">
      <w:pPr>
        <w:autoSpaceDE w:val="0"/>
        <w:autoSpaceDN w:val="0"/>
        <w:adjustRightInd w:val="0"/>
        <w:jc w:val="center"/>
        <w:rPr>
          <w:b/>
          <w:bCs/>
        </w:rPr>
      </w:pPr>
      <w:proofErr w:type="gramStart"/>
      <w:r w:rsidRPr="000D1A5A">
        <w:rPr>
          <w:b/>
          <w:bCs/>
        </w:rPr>
        <w:t>необходимых</w:t>
      </w:r>
      <w:proofErr w:type="gramEnd"/>
      <w:r w:rsidRPr="000D1A5A">
        <w:rPr>
          <w:b/>
          <w:bCs/>
        </w:rPr>
        <w:t xml:space="preserve"> для реализации подпрограммы</w:t>
      </w:r>
      <w:r>
        <w:rPr>
          <w:b/>
          <w:bCs/>
        </w:rPr>
        <w:t xml:space="preserve"> </w:t>
      </w:r>
      <w:r w:rsidRPr="000D1A5A">
        <w:rPr>
          <w:b/>
          <w:bCs/>
        </w:rPr>
        <w:t>(с расшифровкой по источникам финансировани</w:t>
      </w:r>
      <w:r>
        <w:rPr>
          <w:b/>
          <w:bCs/>
        </w:rPr>
        <w:t>я</w:t>
      </w:r>
      <w:r w:rsidRPr="000D1A5A">
        <w:rPr>
          <w:b/>
          <w:bCs/>
        </w:rPr>
        <w:t>,</w:t>
      </w:r>
      <w:r>
        <w:rPr>
          <w:b/>
          <w:bCs/>
        </w:rPr>
        <w:t xml:space="preserve"> </w:t>
      </w:r>
      <w:r w:rsidRPr="000D1A5A">
        <w:rPr>
          <w:b/>
          <w:bCs/>
        </w:rPr>
        <w:t>по этапам и годам реализации подпрограммы)</w:t>
      </w:r>
    </w:p>
    <w:p w:rsidR="00E75EEB" w:rsidRPr="000D1A5A" w:rsidRDefault="00E75EEB" w:rsidP="00E75EEB">
      <w:pPr>
        <w:autoSpaceDE w:val="0"/>
        <w:autoSpaceDN w:val="0"/>
        <w:adjustRightInd w:val="0"/>
        <w:jc w:val="both"/>
      </w:pPr>
    </w:p>
    <w:p w:rsidR="00E75EEB" w:rsidRPr="000D1A5A" w:rsidRDefault="00E75EEB" w:rsidP="00E75EEB">
      <w:pPr>
        <w:autoSpaceDE w:val="0"/>
        <w:autoSpaceDN w:val="0"/>
        <w:adjustRightInd w:val="0"/>
        <w:ind w:firstLine="540"/>
        <w:jc w:val="both"/>
      </w:pPr>
      <w:r w:rsidRPr="000D1A5A">
        <w:t xml:space="preserve">Общий объем финансирования подпрограммы в 2019 - 2035 годах за счет средств республиканского бюджета Чувашской Республики составит </w:t>
      </w:r>
      <w:r>
        <w:t>22</w:t>
      </w:r>
      <w:r w:rsidR="00342F8F">
        <w:t>88,6</w:t>
      </w:r>
      <w:r w:rsidRPr="000D1A5A">
        <w:t xml:space="preserve"> тыс. рублей.</w:t>
      </w:r>
    </w:p>
    <w:p w:rsidR="00E75EEB" w:rsidRPr="000D1A5A" w:rsidRDefault="00E75EEB" w:rsidP="00E75EEB">
      <w:pPr>
        <w:autoSpaceDE w:val="0"/>
        <w:autoSpaceDN w:val="0"/>
        <w:adjustRightInd w:val="0"/>
        <w:ind w:firstLine="540"/>
        <w:jc w:val="both"/>
      </w:pPr>
      <w:r w:rsidRPr="000D1A5A">
        <w:t xml:space="preserve">Объем финансирования подпрограммы на 1 этапе (2019 - 2025 годы) за счет средств республиканского бюджета Чувашской Республики составит </w:t>
      </w:r>
      <w:r w:rsidR="00E07C33">
        <w:t>22</w:t>
      </w:r>
      <w:r w:rsidR="00342F8F">
        <w:t>88,6</w:t>
      </w:r>
      <w:r w:rsidRPr="000D1A5A">
        <w:t xml:space="preserve"> тыс. рублей, в том числе:</w:t>
      </w:r>
    </w:p>
    <w:p w:rsidR="00342F8F" w:rsidRDefault="00342F8F" w:rsidP="00342F8F">
      <w:pPr>
        <w:autoSpaceDE w:val="0"/>
        <w:autoSpaceDN w:val="0"/>
        <w:adjustRightInd w:val="0"/>
        <w:ind w:firstLine="540"/>
        <w:jc w:val="both"/>
      </w:pPr>
      <w:r>
        <w:t>в 2019 году – 310,4 тыс. рублей;</w:t>
      </w:r>
    </w:p>
    <w:p w:rsidR="00342F8F" w:rsidRDefault="00342F8F" w:rsidP="00342F8F">
      <w:pPr>
        <w:autoSpaceDE w:val="0"/>
        <w:autoSpaceDN w:val="0"/>
        <w:adjustRightInd w:val="0"/>
        <w:ind w:firstLine="540"/>
        <w:jc w:val="both"/>
      </w:pPr>
      <w:r>
        <w:t>в 2020 году – 321,6 тыс. рублей;</w:t>
      </w:r>
    </w:p>
    <w:p w:rsidR="00342F8F" w:rsidRDefault="00977B7F" w:rsidP="00342F8F">
      <w:pPr>
        <w:autoSpaceDE w:val="0"/>
        <w:autoSpaceDN w:val="0"/>
        <w:adjustRightInd w:val="0"/>
        <w:ind w:firstLine="540"/>
        <w:jc w:val="both"/>
      </w:pPr>
      <w:r>
        <w:t>в 2021 году – 347</w:t>
      </w:r>
      <w:r w:rsidR="00342F8F">
        <w:t>,8 тыс. рублей;</w:t>
      </w:r>
    </w:p>
    <w:p w:rsidR="00342F8F" w:rsidRDefault="00342F8F" w:rsidP="00342F8F">
      <w:pPr>
        <w:autoSpaceDE w:val="0"/>
        <w:autoSpaceDN w:val="0"/>
        <w:adjustRightInd w:val="0"/>
        <w:ind w:firstLine="540"/>
        <w:jc w:val="both"/>
      </w:pPr>
      <w:r>
        <w:t>в 2022 году – 341,3 тыс. рублей;</w:t>
      </w:r>
    </w:p>
    <w:p w:rsidR="00342F8F" w:rsidRDefault="00342F8F" w:rsidP="00342F8F">
      <w:pPr>
        <w:autoSpaceDE w:val="0"/>
        <w:autoSpaceDN w:val="0"/>
        <w:adjustRightInd w:val="0"/>
        <w:ind w:firstLine="540"/>
        <w:jc w:val="both"/>
      </w:pPr>
      <w:r>
        <w:t>в 2023 году – 341,3 тыс. рублей;</w:t>
      </w:r>
    </w:p>
    <w:p w:rsidR="00342F8F" w:rsidRDefault="00342F8F" w:rsidP="00342F8F">
      <w:pPr>
        <w:autoSpaceDE w:val="0"/>
        <w:autoSpaceDN w:val="0"/>
        <w:adjustRightInd w:val="0"/>
        <w:ind w:firstLine="540"/>
        <w:jc w:val="both"/>
      </w:pPr>
      <w:r>
        <w:t>в 2024 году – 321,1 тыс. рублей;</w:t>
      </w:r>
    </w:p>
    <w:p w:rsidR="00E75EEB" w:rsidRPr="000D1A5A" w:rsidRDefault="00342F8F" w:rsidP="00342F8F">
      <w:pPr>
        <w:autoSpaceDE w:val="0"/>
        <w:autoSpaceDN w:val="0"/>
        <w:adjustRightInd w:val="0"/>
        <w:ind w:firstLine="540"/>
        <w:jc w:val="both"/>
      </w:pPr>
      <w:r>
        <w:t>в 2025 году – 321,1 тыс. рублей;</w:t>
      </w:r>
    </w:p>
    <w:p w:rsidR="00E75EEB" w:rsidRPr="000D1A5A" w:rsidRDefault="00E75EEB" w:rsidP="00E75EEB">
      <w:pPr>
        <w:autoSpaceDE w:val="0"/>
        <w:autoSpaceDN w:val="0"/>
        <w:adjustRightInd w:val="0"/>
        <w:ind w:firstLine="540"/>
        <w:jc w:val="both"/>
      </w:pPr>
      <w:r w:rsidRPr="000D1A5A">
        <w:t xml:space="preserve">На 2 этапе (2026 - 2030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 xml:space="preserve">На 3 этапе (2031 - 2035 годы) объем финансирования подпрограммы за счет средств республиканского бюджета Чувашской Республики составит </w:t>
      </w:r>
      <w:r>
        <w:t>0</w:t>
      </w:r>
      <w:r w:rsidRPr="000D1A5A">
        <w:t>,0 тыс. рублей.</w:t>
      </w:r>
    </w:p>
    <w:p w:rsidR="00E75EEB" w:rsidRPr="000D1A5A" w:rsidRDefault="00E75EEB" w:rsidP="00E75EEB">
      <w:pPr>
        <w:autoSpaceDE w:val="0"/>
        <w:autoSpaceDN w:val="0"/>
        <w:adjustRightInd w:val="0"/>
        <w:ind w:firstLine="540"/>
        <w:jc w:val="both"/>
      </w:pPr>
      <w:r w:rsidRPr="000D1A5A">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E75EEB" w:rsidRPr="000D1A5A" w:rsidRDefault="00E75EEB" w:rsidP="00E75EEB">
      <w:pPr>
        <w:autoSpaceDE w:val="0"/>
        <w:autoSpaceDN w:val="0"/>
        <w:adjustRightInd w:val="0"/>
        <w:ind w:firstLine="540"/>
        <w:jc w:val="both"/>
      </w:pPr>
      <w:r w:rsidRPr="000D1A5A">
        <w:t xml:space="preserve">Ресурсное </w:t>
      </w:r>
      <w:hyperlink w:anchor="Par9523" w:history="1">
        <w:r w:rsidRPr="000D1A5A">
          <w:t>обеспечение</w:t>
        </w:r>
      </w:hyperlink>
      <w:r w:rsidRPr="000D1A5A">
        <w:t xml:space="preserve"> подпрограммы за счет всех источников финансирования приведено в приложении к настоящей подпрограмме.</w:t>
      </w:r>
    </w:p>
    <w:p w:rsidR="00CE71F6" w:rsidRDefault="00CE71F6">
      <w:pPr>
        <w:spacing w:after="200" w:line="276" w:lineRule="auto"/>
        <w:rPr>
          <w:rFonts w:eastAsiaTheme="minorHAnsi"/>
          <w:lang w:eastAsia="en-US"/>
        </w:rPr>
      </w:pPr>
    </w:p>
    <w:p w:rsidR="00E75EEB" w:rsidRDefault="00E75EEB">
      <w:pPr>
        <w:spacing w:after="200" w:line="276" w:lineRule="auto"/>
      </w:pPr>
      <w:r>
        <w:br w:type="page"/>
      </w:r>
    </w:p>
    <w:p w:rsidR="00E07C33" w:rsidRDefault="00E07C33" w:rsidP="00CE71F6">
      <w:pPr>
        <w:autoSpaceDE w:val="0"/>
        <w:autoSpaceDN w:val="0"/>
        <w:adjustRightInd w:val="0"/>
        <w:spacing w:line="235" w:lineRule="auto"/>
        <w:jc w:val="right"/>
        <w:sectPr w:rsidR="00E07C33" w:rsidSect="001E0DCF">
          <w:pgSz w:w="11906" w:h="16838"/>
          <w:pgMar w:top="1134" w:right="851" w:bottom="1134" w:left="851" w:header="709" w:footer="709" w:gutter="0"/>
          <w:cols w:space="708"/>
          <w:docGrid w:linePitch="360"/>
        </w:sectPr>
      </w:pPr>
    </w:p>
    <w:p w:rsidR="00666242" w:rsidRDefault="00CE71F6" w:rsidP="00CE71F6">
      <w:pPr>
        <w:autoSpaceDE w:val="0"/>
        <w:autoSpaceDN w:val="0"/>
        <w:adjustRightInd w:val="0"/>
        <w:spacing w:line="235" w:lineRule="auto"/>
        <w:jc w:val="right"/>
        <w:rPr>
          <w:sz w:val="20"/>
          <w:szCs w:val="20"/>
        </w:rPr>
      </w:pPr>
      <w:r w:rsidRPr="001315E3">
        <w:rPr>
          <w:sz w:val="20"/>
          <w:szCs w:val="20"/>
        </w:rPr>
        <w:lastRenderedPageBreak/>
        <w:t xml:space="preserve">Приложение № 12 </w:t>
      </w:r>
    </w:p>
    <w:p w:rsidR="00666242" w:rsidRDefault="00666242" w:rsidP="00666242">
      <w:pPr>
        <w:autoSpaceDE w:val="0"/>
        <w:autoSpaceDN w:val="0"/>
        <w:adjustRightInd w:val="0"/>
        <w:spacing w:line="235" w:lineRule="auto"/>
        <w:jc w:val="right"/>
        <w:rPr>
          <w:sz w:val="20"/>
          <w:szCs w:val="20"/>
        </w:rPr>
      </w:pPr>
      <w:r w:rsidRPr="00943BB4">
        <w:rPr>
          <w:sz w:val="20"/>
          <w:szCs w:val="20"/>
        </w:rPr>
        <w:t xml:space="preserve">к постановлению администрации  </w:t>
      </w:r>
    </w:p>
    <w:p w:rsidR="00666242" w:rsidRPr="00943BB4" w:rsidRDefault="00666242" w:rsidP="00666242">
      <w:pPr>
        <w:autoSpaceDE w:val="0"/>
        <w:autoSpaceDN w:val="0"/>
        <w:adjustRightInd w:val="0"/>
        <w:spacing w:line="235" w:lineRule="auto"/>
        <w:jc w:val="right"/>
        <w:rPr>
          <w:sz w:val="20"/>
          <w:szCs w:val="20"/>
        </w:rPr>
      </w:pPr>
      <w:r w:rsidRPr="00943BB4">
        <w:rPr>
          <w:sz w:val="20"/>
          <w:szCs w:val="20"/>
        </w:rPr>
        <w:t xml:space="preserve">Шумерлинского района </w:t>
      </w:r>
    </w:p>
    <w:p w:rsidR="00666242" w:rsidRPr="00943BB4" w:rsidRDefault="00666242" w:rsidP="00666242">
      <w:pPr>
        <w:jc w:val="right"/>
        <w:rPr>
          <w:b/>
          <w:sz w:val="20"/>
          <w:szCs w:val="20"/>
        </w:rPr>
      </w:pPr>
      <w:r w:rsidRPr="00943BB4">
        <w:rPr>
          <w:sz w:val="20"/>
          <w:szCs w:val="20"/>
        </w:rPr>
        <w:t xml:space="preserve">от </w:t>
      </w:r>
      <w:r w:rsidR="00476484">
        <w:rPr>
          <w:sz w:val="20"/>
          <w:szCs w:val="20"/>
        </w:rPr>
        <w:t>22</w:t>
      </w:r>
      <w:r w:rsidRPr="00943BB4">
        <w:rPr>
          <w:sz w:val="20"/>
          <w:szCs w:val="20"/>
        </w:rPr>
        <w:t>.0</w:t>
      </w:r>
      <w:r>
        <w:rPr>
          <w:sz w:val="20"/>
          <w:szCs w:val="20"/>
        </w:rPr>
        <w:t>7</w:t>
      </w:r>
      <w:r w:rsidRPr="00943BB4">
        <w:rPr>
          <w:sz w:val="20"/>
          <w:szCs w:val="20"/>
        </w:rPr>
        <w:t xml:space="preserve">.2021   № </w:t>
      </w:r>
      <w:r w:rsidR="00476484">
        <w:rPr>
          <w:sz w:val="20"/>
          <w:szCs w:val="20"/>
        </w:rPr>
        <w:t>379</w:t>
      </w:r>
    </w:p>
    <w:p w:rsidR="0045660E" w:rsidRPr="001315E3" w:rsidRDefault="0045660E" w:rsidP="0045660E">
      <w:pPr>
        <w:autoSpaceDE w:val="0"/>
        <w:autoSpaceDN w:val="0"/>
        <w:adjustRightInd w:val="0"/>
        <w:jc w:val="right"/>
        <w:outlineLvl w:val="1"/>
        <w:rPr>
          <w:sz w:val="20"/>
          <w:szCs w:val="20"/>
        </w:rPr>
      </w:pPr>
    </w:p>
    <w:p w:rsidR="0045660E" w:rsidRPr="001315E3" w:rsidRDefault="0045660E" w:rsidP="0045660E">
      <w:pPr>
        <w:autoSpaceDE w:val="0"/>
        <w:autoSpaceDN w:val="0"/>
        <w:adjustRightInd w:val="0"/>
        <w:jc w:val="right"/>
        <w:outlineLvl w:val="1"/>
        <w:rPr>
          <w:sz w:val="20"/>
          <w:szCs w:val="20"/>
        </w:rPr>
      </w:pPr>
    </w:p>
    <w:p w:rsidR="0045660E" w:rsidRPr="001315E3" w:rsidRDefault="0045660E" w:rsidP="0045660E">
      <w:pPr>
        <w:autoSpaceDE w:val="0"/>
        <w:autoSpaceDN w:val="0"/>
        <w:adjustRightInd w:val="0"/>
        <w:jc w:val="right"/>
        <w:outlineLvl w:val="1"/>
        <w:rPr>
          <w:sz w:val="20"/>
          <w:szCs w:val="20"/>
        </w:rPr>
      </w:pPr>
      <w:r w:rsidRPr="001315E3">
        <w:rPr>
          <w:sz w:val="20"/>
          <w:szCs w:val="20"/>
        </w:rPr>
        <w:t>Приложение</w:t>
      </w:r>
    </w:p>
    <w:p w:rsidR="0045660E" w:rsidRPr="001315E3" w:rsidRDefault="0045660E" w:rsidP="0045660E">
      <w:pPr>
        <w:autoSpaceDE w:val="0"/>
        <w:autoSpaceDN w:val="0"/>
        <w:adjustRightInd w:val="0"/>
        <w:jc w:val="right"/>
        <w:rPr>
          <w:sz w:val="20"/>
          <w:szCs w:val="20"/>
        </w:rPr>
      </w:pPr>
      <w:r w:rsidRPr="001315E3">
        <w:rPr>
          <w:sz w:val="20"/>
          <w:szCs w:val="20"/>
        </w:rPr>
        <w:t>к подпрограмме "Предупреждение</w:t>
      </w:r>
    </w:p>
    <w:p w:rsidR="0045660E" w:rsidRPr="001315E3" w:rsidRDefault="0045660E" w:rsidP="0045660E">
      <w:pPr>
        <w:autoSpaceDE w:val="0"/>
        <w:autoSpaceDN w:val="0"/>
        <w:adjustRightInd w:val="0"/>
        <w:jc w:val="right"/>
        <w:rPr>
          <w:sz w:val="20"/>
          <w:szCs w:val="20"/>
        </w:rPr>
      </w:pPr>
      <w:r w:rsidRPr="001315E3">
        <w:rPr>
          <w:sz w:val="20"/>
          <w:szCs w:val="20"/>
        </w:rPr>
        <w:t>детской беспризорности, безнадзорности</w:t>
      </w:r>
    </w:p>
    <w:p w:rsidR="0045660E" w:rsidRPr="001315E3" w:rsidRDefault="0045660E" w:rsidP="0045660E">
      <w:pPr>
        <w:autoSpaceDE w:val="0"/>
        <w:autoSpaceDN w:val="0"/>
        <w:adjustRightInd w:val="0"/>
        <w:jc w:val="right"/>
        <w:rPr>
          <w:sz w:val="20"/>
          <w:szCs w:val="20"/>
        </w:rPr>
      </w:pPr>
      <w:r w:rsidRPr="001315E3">
        <w:rPr>
          <w:sz w:val="20"/>
          <w:szCs w:val="20"/>
        </w:rPr>
        <w:t>и правонарушений несовершеннолетних"</w:t>
      </w:r>
    </w:p>
    <w:p w:rsidR="0045660E" w:rsidRPr="001315E3" w:rsidRDefault="0045660E" w:rsidP="0045660E">
      <w:pPr>
        <w:autoSpaceDE w:val="0"/>
        <w:autoSpaceDN w:val="0"/>
        <w:adjustRightInd w:val="0"/>
        <w:jc w:val="right"/>
        <w:rPr>
          <w:sz w:val="20"/>
          <w:szCs w:val="20"/>
        </w:rPr>
      </w:pPr>
      <w:r w:rsidRPr="001315E3">
        <w:rPr>
          <w:sz w:val="20"/>
          <w:szCs w:val="20"/>
        </w:rPr>
        <w:t>муниципальной  программы Шумерлинского района</w:t>
      </w:r>
    </w:p>
    <w:p w:rsidR="0045660E" w:rsidRPr="001315E3" w:rsidRDefault="0045660E" w:rsidP="0045660E">
      <w:pPr>
        <w:autoSpaceDE w:val="0"/>
        <w:autoSpaceDN w:val="0"/>
        <w:adjustRightInd w:val="0"/>
        <w:jc w:val="right"/>
        <w:rPr>
          <w:sz w:val="20"/>
          <w:szCs w:val="20"/>
        </w:rPr>
      </w:pPr>
      <w:r w:rsidRPr="001315E3">
        <w:rPr>
          <w:sz w:val="20"/>
          <w:szCs w:val="20"/>
        </w:rPr>
        <w:t>"Обеспечение общественного порядка</w:t>
      </w:r>
    </w:p>
    <w:p w:rsidR="0045660E" w:rsidRPr="001315E3" w:rsidRDefault="0045660E" w:rsidP="0045660E">
      <w:pPr>
        <w:autoSpaceDE w:val="0"/>
        <w:autoSpaceDN w:val="0"/>
        <w:adjustRightInd w:val="0"/>
        <w:jc w:val="right"/>
        <w:rPr>
          <w:sz w:val="20"/>
          <w:szCs w:val="20"/>
        </w:rPr>
      </w:pPr>
      <w:r w:rsidRPr="001315E3">
        <w:rPr>
          <w:sz w:val="20"/>
          <w:szCs w:val="20"/>
        </w:rPr>
        <w:t>и противодействие преступности"</w:t>
      </w:r>
    </w:p>
    <w:p w:rsidR="00E07C33" w:rsidRDefault="00E07C33" w:rsidP="00E07C33">
      <w:pPr>
        <w:autoSpaceDE w:val="0"/>
        <w:autoSpaceDN w:val="0"/>
        <w:adjustRightInd w:val="0"/>
        <w:jc w:val="center"/>
        <w:rPr>
          <w:b/>
          <w:bCs/>
        </w:rPr>
      </w:pPr>
    </w:p>
    <w:p w:rsidR="00E07C33" w:rsidRPr="00655781" w:rsidRDefault="00E07C33" w:rsidP="00E07C33">
      <w:pPr>
        <w:autoSpaceDE w:val="0"/>
        <w:autoSpaceDN w:val="0"/>
        <w:adjustRightInd w:val="0"/>
        <w:jc w:val="center"/>
        <w:rPr>
          <w:b/>
          <w:bCs/>
        </w:rPr>
      </w:pPr>
      <w:r w:rsidRPr="00655781">
        <w:rPr>
          <w:b/>
          <w:bCs/>
        </w:rPr>
        <w:t>Ресурсное обеспечение</w:t>
      </w:r>
    </w:p>
    <w:p w:rsidR="00E07C33" w:rsidRPr="00655781" w:rsidRDefault="00E07C33" w:rsidP="00E07C33">
      <w:pPr>
        <w:autoSpaceDE w:val="0"/>
        <w:autoSpaceDN w:val="0"/>
        <w:adjustRightInd w:val="0"/>
        <w:jc w:val="center"/>
        <w:rPr>
          <w:b/>
          <w:bCs/>
        </w:rPr>
      </w:pPr>
      <w:r w:rsidRPr="00655781">
        <w:rPr>
          <w:b/>
          <w:bCs/>
        </w:rPr>
        <w:t>реализации подпрограммы "Предупреждение детской</w:t>
      </w:r>
      <w:r>
        <w:rPr>
          <w:b/>
          <w:bCs/>
        </w:rPr>
        <w:t xml:space="preserve"> </w:t>
      </w:r>
      <w:r w:rsidRPr="00655781">
        <w:rPr>
          <w:b/>
          <w:bCs/>
        </w:rPr>
        <w:t>беспризорности, безнадзорности и правонарушений</w:t>
      </w:r>
      <w:r>
        <w:rPr>
          <w:b/>
          <w:bCs/>
        </w:rPr>
        <w:t xml:space="preserve"> </w:t>
      </w:r>
      <w:r w:rsidRPr="00655781">
        <w:rPr>
          <w:b/>
          <w:bCs/>
        </w:rPr>
        <w:t xml:space="preserve">несовершеннолетних" </w:t>
      </w:r>
      <w:r>
        <w:rPr>
          <w:b/>
          <w:bCs/>
        </w:rPr>
        <w:t>муниципальной</w:t>
      </w:r>
      <w:r w:rsidRPr="00655781">
        <w:rPr>
          <w:b/>
          <w:bCs/>
        </w:rPr>
        <w:t xml:space="preserve"> программы</w:t>
      </w:r>
      <w:r>
        <w:rPr>
          <w:b/>
          <w:bCs/>
        </w:rPr>
        <w:t xml:space="preserve"> Шумерлинского района</w:t>
      </w:r>
      <w:r w:rsidRPr="00655781">
        <w:rPr>
          <w:b/>
          <w:bCs/>
        </w:rPr>
        <w:t xml:space="preserve"> "Обеспечение общественного порядка</w:t>
      </w:r>
      <w:r>
        <w:rPr>
          <w:b/>
          <w:bCs/>
        </w:rPr>
        <w:t xml:space="preserve"> </w:t>
      </w:r>
      <w:r w:rsidRPr="00655781">
        <w:rPr>
          <w:b/>
          <w:bCs/>
        </w:rPr>
        <w:t>и противодействие преступности"</w:t>
      </w:r>
      <w:r>
        <w:rPr>
          <w:b/>
          <w:bCs/>
        </w:rPr>
        <w:t xml:space="preserve"> </w:t>
      </w:r>
      <w:r w:rsidRPr="00655781">
        <w:rPr>
          <w:b/>
          <w:bCs/>
        </w:rPr>
        <w:t>за счет всех источников финансирования</w:t>
      </w:r>
    </w:p>
    <w:p w:rsidR="00E07C33" w:rsidRPr="00655781" w:rsidRDefault="00E07C33" w:rsidP="00E07C33">
      <w:pPr>
        <w:autoSpaceDE w:val="0"/>
        <w:autoSpaceDN w:val="0"/>
        <w:adjustRightInd w:val="0"/>
        <w:jc w:val="both"/>
      </w:pPr>
    </w:p>
    <w:tbl>
      <w:tblPr>
        <w:tblW w:w="16017"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1276"/>
        <w:gridCol w:w="2126"/>
        <w:gridCol w:w="1276"/>
        <w:gridCol w:w="684"/>
        <w:gridCol w:w="680"/>
        <w:gridCol w:w="904"/>
        <w:gridCol w:w="624"/>
        <w:gridCol w:w="1360"/>
        <w:gridCol w:w="708"/>
        <w:gridCol w:w="709"/>
        <w:gridCol w:w="709"/>
        <w:gridCol w:w="709"/>
        <w:gridCol w:w="708"/>
        <w:gridCol w:w="709"/>
        <w:gridCol w:w="671"/>
        <w:gridCol w:w="747"/>
        <w:gridCol w:w="708"/>
      </w:tblGrid>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Наименование подпрограммы </w:t>
            </w:r>
            <w:r>
              <w:rPr>
                <w:sz w:val="20"/>
                <w:szCs w:val="20"/>
              </w:rPr>
              <w:t>муниципальной</w:t>
            </w:r>
            <w:r w:rsidRPr="00C51DB3">
              <w:rPr>
                <w:sz w:val="20"/>
                <w:szCs w:val="20"/>
              </w:rPr>
              <w:t xml:space="preserve"> программы </w:t>
            </w:r>
            <w:r>
              <w:rPr>
                <w:sz w:val="20"/>
                <w:szCs w:val="20"/>
              </w:rPr>
              <w:t>Шумерлинского района</w:t>
            </w:r>
            <w:r w:rsidRPr="00C51DB3">
              <w:rPr>
                <w:sz w:val="20"/>
                <w:szCs w:val="20"/>
              </w:rPr>
              <w:t xml:space="preserve">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Задача подпрограммы </w:t>
            </w:r>
            <w:r>
              <w:rPr>
                <w:sz w:val="20"/>
                <w:szCs w:val="20"/>
              </w:rPr>
              <w:t xml:space="preserve">муниципальной </w:t>
            </w:r>
            <w:r w:rsidRPr="00C51DB3">
              <w:rPr>
                <w:sz w:val="20"/>
                <w:szCs w:val="20"/>
              </w:rPr>
              <w:t xml:space="preserve"> программы </w:t>
            </w:r>
            <w:r>
              <w:rPr>
                <w:sz w:val="20"/>
                <w:szCs w:val="20"/>
              </w:rPr>
              <w:t>Шумерлинского района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Ответственный исполнитель, участники</w:t>
            </w:r>
          </w:p>
        </w:tc>
        <w:tc>
          <w:tcPr>
            <w:tcW w:w="2892" w:type="dxa"/>
            <w:gridSpan w:val="4"/>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Код бюджетной классификации</w:t>
            </w:r>
          </w:p>
        </w:tc>
        <w:tc>
          <w:tcPr>
            <w:tcW w:w="1360"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Источники финансирования</w:t>
            </w:r>
          </w:p>
        </w:tc>
        <w:tc>
          <w:tcPr>
            <w:tcW w:w="6378" w:type="dxa"/>
            <w:gridSpan w:val="9"/>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Расходы по годам, тыс. рублей</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главный распорядитель бюджетных средств</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раздел, подраздел</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целевая статья расходов</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группа (подгруппа) вида расходов</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2025</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2026 - 2030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2031 - 2035</w:t>
            </w:r>
          </w:p>
        </w:tc>
      </w:tr>
      <w:tr w:rsidR="00E07C33" w:rsidRPr="00C51DB3" w:rsidTr="000F0D05">
        <w:tc>
          <w:tcPr>
            <w:tcW w:w="709" w:type="dxa"/>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4</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5</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6</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15</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16</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17</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18</w:t>
            </w:r>
          </w:p>
        </w:tc>
      </w:tr>
      <w:tr w:rsidR="00E07C33" w:rsidRPr="00C51DB3" w:rsidTr="00763F63">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Подпрограмма</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"Предупреждение детской </w:t>
            </w:r>
            <w:r w:rsidRPr="00C51DB3">
              <w:rPr>
                <w:sz w:val="20"/>
                <w:szCs w:val="20"/>
              </w:rPr>
              <w:lastRenderedPageBreak/>
              <w:t>беспризорности, безнадзорности и правонарушений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lastRenderedPageBreak/>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E07C33">
            <w:pPr>
              <w:autoSpaceDE w:val="0"/>
              <w:autoSpaceDN w:val="0"/>
              <w:adjustRightInd w:val="0"/>
              <w:jc w:val="center"/>
              <w:rPr>
                <w:sz w:val="20"/>
                <w:szCs w:val="20"/>
              </w:rPr>
            </w:pPr>
            <w:r>
              <w:rPr>
                <w:sz w:val="20"/>
                <w:szCs w:val="20"/>
              </w:rPr>
              <w:t>321,6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7C33" w:rsidRPr="00763F63" w:rsidRDefault="00846312" w:rsidP="00FC2CA0">
            <w:pPr>
              <w:autoSpaceDE w:val="0"/>
              <w:autoSpaceDN w:val="0"/>
              <w:adjustRightInd w:val="0"/>
              <w:jc w:val="center"/>
              <w:rPr>
                <w:sz w:val="20"/>
                <w:szCs w:val="20"/>
              </w:rPr>
            </w:pPr>
            <w:r w:rsidRPr="00763F63">
              <w:rPr>
                <w:sz w:val="20"/>
                <w:szCs w:val="20"/>
              </w:rPr>
              <w:t>3</w:t>
            </w:r>
            <w:r w:rsidR="00FC2CA0" w:rsidRPr="00763F63">
              <w:rPr>
                <w:sz w:val="20"/>
                <w:szCs w:val="20"/>
              </w:rPr>
              <w:t>47,8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846312" w:rsidP="00E07C33">
            <w:pPr>
              <w:autoSpaceDE w:val="0"/>
              <w:autoSpaceDN w:val="0"/>
              <w:adjustRightInd w:val="0"/>
              <w:jc w:val="center"/>
              <w:rPr>
                <w:sz w:val="20"/>
                <w:szCs w:val="20"/>
              </w:rPr>
            </w:pPr>
            <w:r>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846312" w:rsidP="000F0D05">
            <w:pPr>
              <w:autoSpaceDE w:val="0"/>
              <w:autoSpaceDN w:val="0"/>
              <w:adjustRightInd w:val="0"/>
              <w:jc w:val="center"/>
              <w:rPr>
                <w:sz w:val="20"/>
                <w:szCs w:val="20"/>
              </w:rPr>
            </w:pPr>
            <w:r>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763F63" w:rsidRDefault="00E07C33" w:rsidP="000F0D05">
            <w:pPr>
              <w:autoSpaceDE w:val="0"/>
              <w:autoSpaceDN w:val="0"/>
              <w:adjustRightInd w:val="0"/>
              <w:jc w:val="center"/>
              <w:rPr>
                <w:sz w:val="20"/>
                <w:szCs w:val="20"/>
              </w:rPr>
            </w:pPr>
            <w:r w:rsidRPr="00763F6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310,4</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321,6</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763F63" w:rsidRDefault="00846312" w:rsidP="00C4742E">
            <w:pPr>
              <w:autoSpaceDE w:val="0"/>
              <w:autoSpaceDN w:val="0"/>
              <w:adjustRightInd w:val="0"/>
              <w:jc w:val="center"/>
              <w:rPr>
                <w:sz w:val="20"/>
                <w:szCs w:val="20"/>
              </w:rPr>
            </w:pPr>
            <w:r w:rsidRPr="00763F63">
              <w:rPr>
                <w:sz w:val="20"/>
                <w:szCs w:val="20"/>
              </w:rPr>
              <w:t>331,8</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8"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C4742E">
            <w:pPr>
              <w:autoSpaceDE w:val="0"/>
              <w:autoSpaceDN w:val="0"/>
              <w:adjustRightInd w:val="0"/>
              <w:jc w:val="center"/>
              <w:rPr>
                <w:sz w:val="20"/>
                <w:szCs w:val="20"/>
              </w:rPr>
            </w:pPr>
            <w:r>
              <w:rPr>
                <w:sz w:val="20"/>
                <w:szCs w:val="20"/>
              </w:rPr>
              <w:t>341,3</w:t>
            </w:r>
          </w:p>
        </w:tc>
        <w:tc>
          <w:tcPr>
            <w:tcW w:w="709"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671"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321,1</w:t>
            </w:r>
          </w:p>
        </w:tc>
        <w:tc>
          <w:tcPr>
            <w:tcW w:w="747"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c>
          <w:tcPr>
            <w:tcW w:w="708" w:type="dxa"/>
            <w:vMerge w:val="restart"/>
            <w:tcBorders>
              <w:top w:val="single" w:sz="4" w:space="0" w:color="auto"/>
              <w:left w:val="single" w:sz="4" w:space="0" w:color="auto"/>
              <w:bottom w:val="single" w:sz="4" w:space="0" w:color="auto"/>
            </w:tcBorders>
          </w:tcPr>
          <w:p w:rsidR="00846312" w:rsidRPr="00C51DB3" w:rsidRDefault="00846312"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847</w:t>
            </w:r>
          </w:p>
        </w:tc>
        <w:tc>
          <w:tcPr>
            <w:tcW w:w="680"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А330111980</w:t>
            </w:r>
          </w:p>
        </w:tc>
        <w:tc>
          <w:tcPr>
            <w:tcW w:w="624" w:type="dxa"/>
            <w:tcBorders>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763F6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671"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47"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p>
        </w:tc>
        <w:tc>
          <w:tcPr>
            <w:tcW w:w="708" w:type="dxa"/>
            <w:vMerge/>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p>
        </w:tc>
      </w:tr>
      <w:tr w:rsidR="00C55D30" w:rsidRPr="00C51DB3" w:rsidTr="00763F63">
        <w:tc>
          <w:tcPr>
            <w:tcW w:w="709" w:type="dxa"/>
            <w:vMerge/>
            <w:tcBorders>
              <w:top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C55D30" w:rsidRPr="00C51DB3" w:rsidRDefault="00C55D30" w:rsidP="00234BC7">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5D30" w:rsidRPr="00763F63" w:rsidRDefault="00FC2CA0" w:rsidP="00FC2CA0">
            <w:pPr>
              <w:autoSpaceDE w:val="0"/>
              <w:autoSpaceDN w:val="0"/>
              <w:adjustRightInd w:val="0"/>
              <w:jc w:val="center"/>
              <w:rPr>
                <w:sz w:val="20"/>
                <w:szCs w:val="20"/>
              </w:rPr>
            </w:pPr>
            <w:r w:rsidRPr="00763F63">
              <w:rPr>
                <w:sz w:val="20"/>
                <w:szCs w:val="20"/>
              </w:rPr>
              <w:t>16</w:t>
            </w:r>
            <w:r w:rsidR="00C55D30" w:rsidRPr="00763F63">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C55D30" w:rsidRPr="00C51DB3" w:rsidRDefault="00C55D30" w:rsidP="000F0D05">
            <w:pPr>
              <w:autoSpaceDE w:val="0"/>
              <w:autoSpaceDN w:val="0"/>
              <w:adjustRightInd w:val="0"/>
              <w:jc w:val="center"/>
              <w:rPr>
                <w:sz w:val="20"/>
                <w:szCs w:val="20"/>
              </w:rPr>
            </w:pPr>
            <w:r w:rsidRPr="00C51DB3">
              <w:rPr>
                <w:sz w:val="20"/>
                <w:szCs w:val="20"/>
              </w:rPr>
              <w:t>0,0</w:t>
            </w: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rPr>
          <w:gridAfter w:val="14"/>
          <w:wAfter w:w="10630" w:type="dxa"/>
          <w:trHeight w:val="230"/>
        </w:trPr>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r>
      <w:tr w:rsidR="00E07C33" w:rsidRPr="00C51DB3" w:rsidTr="000F0D05">
        <w:tc>
          <w:tcPr>
            <w:tcW w:w="16017" w:type="dxa"/>
            <w:gridSpan w:val="18"/>
            <w:tcBorders>
              <w:top w:val="single" w:sz="4" w:space="0" w:color="auto"/>
              <w:bottom w:val="single" w:sz="4" w:space="0" w:color="auto"/>
            </w:tcBorders>
          </w:tcPr>
          <w:p w:rsidR="00E07C33" w:rsidRPr="00C51DB3" w:rsidRDefault="00E07C33" w:rsidP="000F0D05">
            <w:pPr>
              <w:autoSpaceDE w:val="0"/>
              <w:autoSpaceDN w:val="0"/>
              <w:adjustRightInd w:val="0"/>
              <w:jc w:val="center"/>
              <w:outlineLvl w:val="2"/>
              <w:rPr>
                <w:sz w:val="20"/>
                <w:szCs w:val="20"/>
              </w:rPr>
            </w:pPr>
            <w:r w:rsidRPr="00C51DB3">
              <w:rPr>
                <w:sz w:val="20"/>
                <w:szCs w:val="20"/>
              </w:rPr>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846312" w:rsidRPr="00C51DB3" w:rsidTr="000F0D05">
        <w:tc>
          <w:tcPr>
            <w:tcW w:w="709" w:type="dxa"/>
            <w:vMerge w:val="restart"/>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Основное мероприятие 1</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846312" w:rsidRPr="00C51DB3" w:rsidRDefault="00846312"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по предупреждению и </w:t>
            </w:r>
            <w:r w:rsidRPr="00C51DB3">
              <w:rPr>
                <w:sz w:val="20"/>
                <w:szCs w:val="20"/>
              </w:rPr>
              <w:lastRenderedPageBreak/>
              <w:t>пресечению преступлений, совершаемых несовершеннолетними, и преступлений в отношении них;</w:t>
            </w:r>
          </w:p>
          <w:p w:rsidR="00846312" w:rsidRPr="00C51DB3" w:rsidRDefault="00846312"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E07C33" w:rsidRPr="00846312" w:rsidRDefault="00E07C33" w:rsidP="00846312">
            <w:pPr>
              <w:autoSpaceDE w:val="0"/>
              <w:autoSpaceDN w:val="0"/>
              <w:adjustRightInd w:val="0"/>
              <w:jc w:val="center"/>
              <w:rPr>
                <w:sz w:val="20"/>
                <w:szCs w:val="20"/>
              </w:rPr>
            </w:pPr>
            <w:r w:rsidRPr="00846312">
              <w:rPr>
                <w:sz w:val="20"/>
                <w:szCs w:val="20"/>
              </w:rPr>
              <w:t>0,0</w:t>
            </w:r>
          </w:p>
        </w:tc>
      </w:tr>
      <w:tr w:rsidR="00846312" w:rsidRPr="00C51DB3" w:rsidTr="000F0D05">
        <w:tc>
          <w:tcPr>
            <w:tcW w:w="709" w:type="dxa"/>
            <w:vMerge/>
            <w:tcBorders>
              <w:top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847</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847</w:t>
            </w:r>
          </w:p>
        </w:tc>
        <w:tc>
          <w:tcPr>
            <w:tcW w:w="68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07 02</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А330118900</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center"/>
              <w:rPr>
                <w:sz w:val="20"/>
                <w:szCs w:val="20"/>
              </w:rPr>
            </w:pPr>
            <w:r w:rsidRPr="00C51DB3">
              <w:rPr>
                <w:sz w:val="20"/>
                <w:szCs w:val="20"/>
              </w:rPr>
              <w:t>244</w:t>
            </w:r>
          </w:p>
          <w:p w:rsidR="00846312" w:rsidRPr="00C51DB3" w:rsidRDefault="00846312" w:rsidP="000F0D05">
            <w:pPr>
              <w:autoSpaceDE w:val="0"/>
              <w:autoSpaceDN w:val="0"/>
              <w:adjustRightInd w:val="0"/>
              <w:rPr>
                <w:sz w:val="20"/>
                <w:szCs w:val="20"/>
              </w:rPr>
            </w:pPr>
          </w:p>
          <w:p w:rsidR="00846312" w:rsidRPr="00C51DB3" w:rsidRDefault="00846312"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846312" w:rsidRPr="00C51DB3" w:rsidRDefault="00846312"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846312" w:rsidRPr="00846312" w:rsidRDefault="00846312" w:rsidP="00846312">
            <w:pPr>
              <w:jc w:val="center"/>
              <w:rPr>
                <w:sz w:val="20"/>
                <w:szCs w:val="20"/>
              </w:rPr>
            </w:pPr>
            <w:r w:rsidRPr="00846312">
              <w:rPr>
                <w:sz w:val="20"/>
                <w:szCs w:val="20"/>
              </w:rPr>
              <w:t>0,0</w:t>
            </w:r>
          </w:p>
        </w:tc>
        <w:tc>
          <w:tcPr>
            <w:tcW w:w="708" w:type="dxa"/>
            <w:tcBorders>
              <w:top w:val="single" w:sz="4" w:space="0" w:color="auto"/>
              <w:left w:val="single" w:sz="4" w:space="0" w:color="auto"/>
              <w:bottom w:val="single" w:sz="4" w:space="0" w:color="auto"/>
            </w:tcBorders>
          </w:tcPr>
          <w:p w:rsidR="00846312" w:rsidRPr="00846312" w:rsidRDefault="00846312" w:rsidP="00846312">
            <w:pPr>
              <w:jc w:val="center"/>
              <w:rPr>
                <w:sz w:val="20"/>
                <w:szCs w:val="20"/>
              </w:rPr>
            </w:pPr>
            <w:r w:rsidRPr="00846312">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Муниципальной</w:t>
            </w:r>
            <w:r w:rsidRPr="00C51DB3">
              <w:rPr>
                <w:sz w:val="20"/>
                <w:szCs w:val="20"/>
              </w:rPr>
              <w:t xml:space="preserve"> программы, подпр</w:t>
            </w:r>
            <w:r w:rsidRPr="00C51DB3">
              <w:rPr>
                <w:sz w:val="20"/>
                <w:szCs w:val="20"/>
              </w:rPr>
              <w:lastRenderedPageBreak/>
              <w:t>ограммы, увязанные с основным мероприятием 1</w:t>
            </w: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7, 32</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1.1</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в образовательных организациях работы по формированию законопослушного поведения обучающихся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1.2</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w:t>
            </w:r>
            <w:r w:rsidRPr="00C51DB3">
              <w:rPr>
                <w:sz w:val="20"/>
                <w:szCs w:val="20"/>
              </w:rPr>
              <w:lastRenderedPageBreak/>
              <w:t>занятия в образовательных организациях, принятие мер по их воспитанию и содействие им в получении общего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Мероприятие 1.3</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1.4</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Развитие института общественных воспитателей несовершеннолетних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Мероприятие 1.5</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val="restart"/>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Мероприятие </w:t>
            </w:r>
            <w:r w:rsidRPr="00C51DB3">
              <w:rPr>
                <w:sz w:val="20"/>
                <w:szCs w:val="20"/>
              </w:rPr>
              <w:lastRenderedPageBreak/>
              <w:t>1.6</w:t>
            </w: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lastRenderedPageBreak/>
              <w:t xml:space="preserve">Обеспечение содержания </w:t>
            </w:r>
            <w:r w:rsidRPr="00C51DB3">
              <w:rPr>
                <w:sz w:val="20"/>
                <w:szCs w:val="20"/>
              </w:rPr>
              <w:lastRenderedPageBreak/>
              <w:t>и обучения несовершеннолетних, совершивших общественно опасные деяния, в специальных учебно-воспитательных учреждениях</w:t>
            </w:r>
          </w:p>
        </w:tc>
        <w:tc>
          <w:tcPr>
            <w:tcW w:w="212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ответственный </w:t>
            </w:r>
            <w:r w:rsidRPr="00C51DB3">
              <w:rPr>
                <w:sz w:val="20"/>
                <w:szCs w:val="20"/>
              </w:rPr>
              <w:lastRenderedPageBreak/>
              <w:t xml:space="preserve">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 xml:space="preserve">федеральный </w:t>
            </w:r>
            <w:r w:rsidRPr="00C51DB3">
              <w:rPr>
                <w:sz w:val="20"/>
                <w:szCs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А330118900</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val="restart"/>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Мероприятие 1.7</w:t>
            </w: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585FB0">
              <w:rPr>
                <w:sz w:val="20"/>
                <w:szCs w:val="20"/>
              </w:rPr>
              <w:t>Создание комиссий по делам несовершеннолетних и защите их прав и организация деятельности таких комиссий</w:t>
            </w:r>
          </w:p>
        </w:tc>
        <w:tc>
          <w:tcPr>
            <w:tcW w:w="212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585FB0" w:rsidRDefault="00E07C33" w:rsidP="000F0D05">
            <w:pPr>
              <w:autoSpaceDE w:val="0"/>
              <w:autoSpaceDN w:val="0"/>
              <w:adjustRightInd w:val="0"/>
              <w:jc w:val="center"/>
              <w:rPr>
                <w:sz w:val="20"/>
                <w:szCs w:val="20"/>
              </w:rPr>
            </w:pPr>
            <w:r w:rsidRPr="00585FB0">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585FB0" w:rsidRPr="00C51DB3" w:rsidTr="000F0D05">
        <w:tc>
          <w:tcPr>
            <w:tcW w:w="709" w:type="dxa"/>
            <w:vMerge/>
            <w:tcBorders>
              <w:top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874</w:t>
            </w:r>
          </w:p>
        </w:tc>
        <w:tc>
          <w:tcPr>
            <w:tcW w:w="68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07 02</w:t>
            </w:r>
          </w:p>
        </w:tc>
        <w:tc>
          <w:tcPr>
            <w:tcW w:w="90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А330111980</w:t>
            </w:r>
          </w:p>
        </w:tc>
        <w:tc>
          <w:tcPr>
            <w:tcW w:w="624"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sidRPr="00C51DB3">
              <w:rPr>
                <w:sz w:val="20"/>
                <w:szCs w:val="20"/>
              </w:rPr>
              <w:t>244</w:t>
            </w:r>
          </w:p>
        </w:tc>
        <w:tc>
          <w:tcPr>
            <w:tcW w:w="1360"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310,4</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321,6</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331,8</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8"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341,3</w:t>
            </w:r>
          </w:p>
        </w:tc>
        <w:tc>
          <w:tcPr>
            <w:tcW w:w="709"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671" w:type="dxa"/>
            <w:tcBorders>
              <w:top w:val="single" w:sz="4" w:space="0" w:color="auto"/>
              <w:left w:val="single" w:sz="4" w:space="0" w:color="auto"/>
              <w:bottom w:val="single" w:sz="4" w:space="0" w:color="auto"/>
              <w:right w:val="single" w:sz="4" w:space="0" w:color="auto"/>
            </w:tcBorders>
          </w:tcPr>
          <w:p w:rsidR="00585FB0" w:rsidRPr="00585FB0" w:rsidRDefault="00585FB0" w:rsidP="00C4742E">
            <w:pPr>
              <w:rPr>
                <w:sz w:val="20"/>
                <w:szCs w:val="20"/>
              </w:rPr>
            </w:pPr>
            <w:r w:rsidRPr="00585FB0">
              <w:rPr>
                <w:sz w:val="20"/>
                <w:szCs w:val="20"/>
              </w:rPr>
              <w:t>321,1</w:t>
            </w:r>
          </w:p>
        </w:tc>
        <w:tc>
          <w:tcPr>
            <w:tcW w:w="747" w:type="dxa"/>
            <w:tcBorders>
              <w:top w:val="single" w:sz="4" w:space="0" w:color="auto"/>
              <w:left w:val="single" w:sz="4" w:space="0" w:color="auto"/>
              <w:bottom w:val="single" w:sz="4" w:space="0" w:color="auto"/>
              <w:right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c>
          <w:tcPr>
            <w:tcW w:w="708" w:type="dxa"/>
            <w:tcBorders>
              <w:top w:val="single" w:sz="4" w:space="0" w:color="auto"/>
              <w:left w:val="single" w:sz="4" w:space="0" w:color="auto"/>
              <w:bottom w:val="single" w:sz="4" w:space="0" w:color="auto"/>
            </w:tcBorders>
          </w:tcPr>
          <w:p w:rsidR="00585FB0" w:rsidRPr="00C51DB3" w:rsidRDefault="00585FB0" w:rsidP="000F0D05">
            <w:pPr>
              <w:autoSpaceDE w:val="0"/>
              <w:autoSpaceDN w:val="0"/>
              <w:adjustRightInd w:val="0"/>
              <w:jc w:val="center"/>
              <w:rPr>
                <w:sz w:val="20"/>
                <w:szCs w:val="20"/>
              </w:rPr>
            </w:pPr>
            <w:r>
              <w:rPr>
                <w:sz w:val="20"/>
                <w:szCs w:val="20"/>
              </w:rPr>
              <w:t>0,0</w:t>
            </w:r>
          </w:p>
        </w:tc>
      </w:tr>
      <w:tr w:rsidR="00E07C33" w:rsidRPr="00C51DB3" w:rsidTr="000F0D05">
        <w:tc>
          <w:tcPr>
            <w:tcW w:w="709" w:type="dxa"/>
            <w:vMerge/>
            <w:tcBorders>
              <w:top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07C33" w:rsidRPr="00C51DB3" w:rsidRDefault="00E07C33"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val="restart"/>
            <w:tcBorders>
              <w:top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Pr>
                <w:sz w:val="20"/>
                <w:szCs w:val="20"/>
              </w:rPr>
              <w:t>Мероприятие</w:t>
            </w:r>
            <w:r w:rsidR="00790E12">
              <w:rPr>
                <w:sz w:val="20"/>
                <w:szCs w:val="20"/>
              </w:rPr>
              <w:t xml:space="preserve"> 1.8.</w:t>
            </w:r>
          </w:p>
        </w:tc>
        <w:tc>
          <w:tcPr>
            <w:tcW w:w="127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FC2CA0">
              <w:rPr>
                <w:sz w:val="20"/>
                <w:szCs w:val="20"/>
              </w:rPr>
              <w:t>Мероприятия, направленные на снижение количества преступлений, совершаемых несовершеннолетними гражданами</w:t>
            </w:r>
          </w:p>
        </w:tc>
        <w:tc>
          <w:tcPr>
            <w:tcW w:w="212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Pr>
                <w:sz w:val="20"/>
                <w:szCs w:val="20"/>
              </w:rPr>
              <w:t>16</w:t>
            </w:r>
            <w:r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Pr>
                <w:sz w:val="20"/>
                <w:szCs w:val="20"/>
              </w:rPr>
              <w:t>16</w:t>
            </w:r>
            <w:r w:rsidRPr="00C51DB3">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6F58EA">
            <w:pPr>
              <w:autoSpaceDE w:val="0"/>
              <w:autoSpaceDN w:val="0"/>
              <w:adjustRightInd w:val="0"/>
              <w:jc w:val="center"/>
              <w:rPr>
                <w:sz w:val="20"/>
                <w:szCs w:val="20"/>
              </w:rPr>
            </w:pPr>
            <w:r w:rsidRPr="00C51DB3">
              <w:rPr>
                <w:sz w:val="20"/>
                <w:szCs w:val="20"/>
              </w:rPr>
              <w:t>0,0</w:t>
            </w:r>
          </w:p>
        </w:tc>
      </w:tr>
      <w:tr w:rsidR="00EC0011" w:rsidRPr="00C51DB3" w:rsidTr="00763F63">
        <w:tc>
          <w:tcPr>
            <w:tcW w:w="16017" w:type="dxa"/>
            <w:gridSpan w:val="18"/>
            <w:tcBorders>
              <w:top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outlineLvl w:val="2"/>
              <w:rPr>
                <w:sz w:val="20"/>
                <w:szCs w:val="20"/>
              </w:rPr>
            </w:pPr>
            <w:r w:rsidRPr="00C51DB3">
              <w:rPr>
                <w:sz w:val="20"/>
                <w:szCs w:val="20"/>
              </w:rPr>
              <w:lastRenderedPageBreak/>
              <w:t>Цель "Создание условий для успешной социализации (</w:t>
            </w:r>
            <w:proofErr w:type="spellStart"/>
            <w:r w:rsidRPr="00C51DB3">
              <w:rPr>
                <w:sz w:val="20"/>
                <w:szCs w:val="20"/>
              </w:rPr>
              <w:t>ресоциализации</w:t>
            </w:r>
            <w:proofErr w:type="spellEnd"/>
            <w:r w:rsidRPr="00C51DB3">
              <w:rPr>
                <w:sz w:val="20"/>
                <w:szCs w:val="20"/>
              </w:rPr>
              <w:t>) несовершеннолетних, формирования у них правового самосознания"</w:t>
            </w:r>
          </w:p>
        </w:tc>
      </w:tr>
      <w:tr w:rsidR="00EC0011" w:rsidRPr="00C51DB3" w:rsidTr="00763F63">
        <w:tc>
          <w:tcPr>
            <w:tcW w:w="709" w:type="dxa"/>
            <w:vMerge w:val="restart"/>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Основное мероприятие 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Работа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снижение уровня безнадзорности, а также числа несовершеннолетних, совершивших преступления;</w:t>
            </w:r>
          </w:p>
          <w:p w:rsidR="00EC0011" w:rsidRPr="00C51DB3" w:rsidRDefault="00EC0011" w:rsidP="000F0D05">
            <w:pPr>
              <w:autoSpaceDE w:val="0"/>
              <w:autoSpaceDN w:val="0"/>
              <w:adjustRightInd w:val="0"/>
              <w:jc w:val="both"/>
              <w:rPr>
                <w:sz w:val="20"/>
                <w:szCs w:val="20"/>
              </w:rPr>
            </w:pPr>
            <w:r w:rsidRPr="00C51DB3">
              <w:rPr>
                <w:sz w:val="20"/>
                <w:szCs w:val="20"/>
              </w:rPr>
              <w:t>сокращение числа детей и подростков с асоциальным поведением;</w:t>
            </w:r>
          </w:p>
          <w:p w:rsidR="00EC0011" w:rsidRPr="00C51DB3" w:rsidRDefault="00EC0011" w:rsidP="000F0D05">
            <w:pPr>
              <w:autoSpaceDE w:val="0"/>
              <w:autoSpaceDN w:val="0"/>
              <w:adjustRightInd w:val="0"/>
              <w:jc w:val="both"/>
              <w:rPr>
                <w:sz w:val="20"/>
                <w:szCs w:val="20"/>
              </w:rPr>
            </w:pPr>
            <w:r w:rsidRPr="00C51DB3">
              <w:rPr>
                <w:sz w:val="20"/>
                <w:szCs w:val="20"/>
              </w:rPr>
              <w:t xml:space="preserve">повышение эффективности взаимодействия органов исполнительной власти </w:t>
            </w:r>
            <w:r>
              <w:rPr>
                <w:sz w:val="20"/>
                <w:szCs w:val="20"/>
              </w:rPr>
              <w:t>и администрации Шумерлинского района</w:t>
            </w:r>
            <w:r w:rsidRPr="00C51DB3">
              <w:rPr>
                <w:sz w:val="20"/>
                <w:szCs w:val="20"/>
              </w:rPr>
              <w:t>,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EC0011" w:rsidRPr="00C51DB3" w:rsidRDefault="00EC0011" w:rsidP="000F0D05">
            <w:pPr>
              <w:autoSpaceDE w:val="0"/>
              <w:autoSpaceDN w:val="0"/>
              <w:adjustRightInd w:val="0"/>
              <w:jc w:val="both"/>
              <w:rPr>
                <w:sz w:val="20"/>
                <w:szCs w:val="20"/>
              </w:rPr>
            </w:pPr>
            <w:r w:rsidRPr="00C51DB3">
              <w:rPr>
                <w:sz w:val="20"/>
                <w:szCs w:val="20"/>
              </w:rPr>
              <w:t xml:space="preserve">повышение роли органов исполнительной власти </w:t>
            </w:r>
            <w:r>
              <w:rPr>
                <w:sz w:val="20"/>
                <w:szCs w:val="20"/>
              </w:rPr>
              <w:t>и администрации Шумерлинского района</w:t>
            </w:r>
            <w:r w:rsidRPr="00C51DB3">
              <w:rPr>
                <w:sz w:val="20"/>
                <w:szCs w:val="20"/>
              </w:rPr>
              <w:t xml:space="preserve">, общественных </w:t>
            </w:r>
            <w:r w:rsidRPr="00C51DB3">
              <w:rPr>
                <w:sz w:val="20"/>
                <w:szCs w:val="20"/>
              </w:rPr>
              <w:lastRenderedPageBreak/>
              <w:t>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C0011" w:rsidRPr="0043553D" w:rsidRDefault="00EC0011" w:rsidP="000F0D05">
            <w:pPr>
              <w:autoSpaceDE w:val="0"/>
              <w:autoSpaceDN w:val="0"/>
              <w:adjustRightInd w:val="0"/>
              <w:jc w:val="both"/>
            </w:pPr>
            <w:r w:rsidRPr="00C51DB3">
              <w:rPr>
                <w:sz w:val="20"/>
                <w:szCs w:val="20"/>
              </w:rPr>
              <w:lastRenderedPageBreak/>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763F63">
        <w:tc>
          <w:tcPr>
            <w:tcW w:w="709" w:type="dxa"/>
            <w:vMerge/>
            <w:tcBorders>
              <w:top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shd w:val="clear" w:color="auto" w:fill="auto"/>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 xml:space="preserve">Целевые индикаторы и показатели </w:t>
            </w:r>
            <w:r>
              <w:rPr>
                <w:sz w:val="20"/>
                <w:szCs w:val="20"/>
              </w:rPr>
              <w:t xml:space="preserve">муниципальной </w:t>
            </w:r>
            <w:r w:rsidRPr="00C51DB3">
              <w:rPr>
                <w:sz w:val="20"/>
                <w:szCs w:val="20"/>
              </w:rPr>
              <w:t>программы, подпрограммы, увязанные с основным мероприятием 2</w:t>
            </w:r>
          </w:p>
        </w:tc>
        <w:tc>
          <w:tcPr>
            <w:tcW w:w="7570" w:type="dxa"/>
            <w:gridSpan w:val="7"/>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Число несовершеннолетних, совершивших преступления, в расчете на 1 тыс. несовершеннолетних в возрасте от 14 до 18 лет, человек</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9,3</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8,4</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8,0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6,4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4,2 </w:t>
            </w:r>
            <w:hyperlink w:anchor="Par10873" w:history="1">
              <w:r w:rsidRPr="00C51DB3">
                <w:rPr>
                  <w:color w:val="0000FF"/>
                  <w:sz w:val="20"/>
                  <w:szCs w:val="20"/>
                </w:rPr>
                <w:t>&lt;**&gt;</w:t>
              </w:r>
            </w:hyperlink>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7570" w:type="dxa"/>
            <w:gridSpan w:val="7"/>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Доля преступлений, совершенных несовершеннолетними, в общем числе преступлений, процентов</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7,36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7,22</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7,16</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7,1</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7,0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6,25 </w:t>
            </w:r>
            <w:hyperlink w:anchor="Par10873" w:history="1">
              <w:r w:rsidRPr="00C51DB3">
                <w:rPr>
                  <w:color w:val="0000FF"/>
                  <w:sz w:val="20"/>
                  <w:szCs w:val="20"/>
                </w:rPr>
                <w:t>&lt;**&gt;</w:t>
              </w:r>
            </w:hyperlink>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 xml:space="preserve">5,2 </w:t>
            </w:r>
            <w:hyperlink w:anchor="Par10873" w:history="1">
              <w:r w:rsidRPr="00C51DB3">
                <w:rPr>
                  <w:color w:val="0000FF"/>
                  <w:sz w:val="20"/>
                  <w:szCs w:val="20"/>
                </w:rPr>
                <w:t>&lt;**&gt;</w:t>
              </w:r>
            </w:hyperlink>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Мероприятие </w:t>
            </w:r>
            <w:r w:rsidRPr="00C51DB3">
              <w:rPr>
                <w:sz w:val="20"/>
                <w:szCs w:val="20"/>
              </w:rPr>
              <w:lastRenderedPageBreak/>
              <w:t>2.1</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 xml:space="preserve">Проведение мероприятий </w:t>
            </w:r>
            <w:r w:rsidRPr="00C51DB3">
              <w:rPr>
                <w:sz w:val="20"/>
                <w:szCs w:val="20"/>
              </w:rPr>
              <w:lastRenderedPageBreak/>
              <w:t>по выявлению фактов семейного неблагополучия на ранней стадии</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w:t>
            </w:r>
            <w:r w:rsidRPr="00C51DB3">
              <w:rPr>
                <w:sz w:val="20"/>
                <w:szCs w:val="20"/>
              </w:rPr>
              <w:lastRenderedPageBreak/>
              <w:t xml:space="preserve">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федеральный </w:t>
            </w:r>
            <w:r w:rsidRPr="00C51DB3">
              <w:rPr>
                <w:sz w:val="20"/>
                <w:szCs w:val="20"/>
              </w:rPr>
              <w:lastRenderedPageBreak/>
              <w:t>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Мероприятие 2.2</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Организация работы с семьями, находящимися в социально опасном положении, и оказание им помощи в обучении и воспитании детей</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r w:rsidRPr="00C51DB3">
              <w:rPr>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Мероприятие 2.3</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Проведение республиканских семинаров-совещаний, круглых столов, конкурсов для лиц, ответственных за профилактическую работу</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 xml:space="preserve">ответственный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val="restart"/>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Мероп</w:t>
            </w:r>
            <w:r w:rsidRPr="00C51DB3">
              <w:rPr>
                <w:sz w:val="20"/>
                <w:szCs w:val="20"/>
              </w:rPr>
              <w:lastRenderedPageBreak/>
              <w:t>риятие 2.4</w:t>
            </w: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lastRenderedPageBreak/>
              <w:t>Формирован</w:t>
            </w:r>
            <w:r w:rsidRPr="00C51DB3">
              <w:rPr>
                <w:sz w:val="20"/>
                <w:szCs w:val="20"/>
              </w:rPr>
              <w:lastRenderedPageBreak/>
              <w:t>ие единой базы данных о выявленных несовершеннолетних и семьях, находящихся в социально опасном положении</w:t>
            </w:r>
          </w:p>
        </w:tc>
        <w:tc>
          <w:tcPr>
            <w:tcW w:w="212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ответственн</w:t>
            </w:r>
            <w:r w:rsidRPr="00C51DB3">
              <w:rPr>
                <w:sz w:val="20"/>
                <w:szCs w:val="20"/>
              </w:rPr>
              <w:lastRenderedPageBreak/>
              <w:t xml:space="preserve">ый исполнитель </w:t>
            </w:r>
            <w:r>
              <w:rPr>
                <w:sz w:val="20"/>
                <w:szCs w:val="20"/>
              </w:rPr>
              <w:t>–</w:t>
            </w:r>
            <w:r w:rsidRPr="00C51DB3">
              <w:rPr>
                <w:sz w:val="20"/>
                <w:szCs w:val="20"/>
              </w:rPr>
              <w:t xml:space="preserve"> </w:t>
            </w:r>
            <w:r>
              <w:rPr>
                <w:sz w:val="20"/>
                <w:szCs w:val="20"/>
              </w:rPr>
              <w:t>администрация Шумерлинского района</w:t>
            </w: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lastRenderedPageBreak/>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всего</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sidRPr="00C51DB3">
              <w:rPr>
                <w:sz w:val="20"/>
                <w:szCs w:val="20"/>
              </w:rPr>
              <w:t>республиканский бюджет Чувашской Республики</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r w:rsidR="00EC0011" w:rsidRPr="00C51DB3" w:rsidTr="000F0D05">
        <w:tc>
          <w:tcPr>
            <w:tcW w:w="709" w:type="dxa"/>
            <w:vMerge/>
            <w:tcBorders>
              <w:top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p>
        </w:tc>
        <w:tc>
          <w:tcPr>
            <w:tcW w:w="68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8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90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624"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x</w:t>
            </w:r>
          </w:p>
        </w:tc>
        <w:tc>
          <w:tcPr>
            <w:tcW w:w="1360"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both"/>
              <w:rPr>
                <w:sz w:val="20"/>
                <w:szCs w:val="20"/>
              </w:rPr>
            </w:pPr>
            <w:r>
              <w:rPr>
                <w:sz w:val="20"/>
                <w:szCs w:val="20"/>
              </w:rPr>
              <w:t>бюджет Шумерлинского района</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671"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47" w:type="dxa"/>
            <w:tcBorders>
              <w:top w:val="single" w:sz="4" w:space="0" w:color="auto"/>
              <w:left w:val="single" w:sz="4" w:space="0" w:color="auto"/>
              <w:bottom w:val="single" w:sz="4" w:space="0" w:color="auto"/>
              <w:right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c>
          <w:tcPr>
            <w:tcW w:w="708" w:type="dxa"/>
            <w:tcBorders>
              <w:top w:val="single" w:sz="4" w:space="0" w:color="auto"/>
              <w:left w:val="single" w:sz="4" w:space="0" w:color="auto"/>
              <w:bottom w:val="single" w:sz="4" w:space="0" w:color="auto"/>
            </w:tcBorders>
          </w:tcPr>
          <w:p w:rsidR="00EC0011" w:rsidRPr="00C51DB3" w:rsidRDefault="00EC0011" w:rsidP="000F0D05">
            <w:pPr>
              <w:autoSpaceDE w:val="0"/>
              <w:autoSpaceDN w:val="0"/>
              <w:adjustRightInd w:val="0"/>
              <w:jc w:val="center"/>
              <w:rPr>
                <w:sz w:val="20"/>
                <w:szCs w:val="20"/>
              </w:rPr>
            </w:pPr>
            <w:r w:rsidRPr="00C51DB3">
              <w:rPr>
                <w:sz w:val="20"/>
                <w:szCs w:val="20"/>
              </w:rPr>
              <w:t>0,0</w:t>
            </w:r>
          </w:p>
        </w:tc>
      </w:tr>
    </w:tbl>
    <w:p w:rsidR="00DD4C67" w:rsidRDefault="00DD4C67" w:rsidP="00D4084F">
      <w:pPr>
        <w:autoSpaceDE w:val="0"/>
        <w:autoSpaceDN w:val="0"/>
        <w:adjustRightInd w:val="0"/>
        <w:jc w:val="both"/>
        <w:sectPr w:rsidR="00DD4C67" w:rsidSect="00DD4C67">
          <w:pgSz w:w="16838" w:h="11906" w:orient="landscape"/>
          <w:pgMar w:top="851" w:right="1134" w:bottom="851" w:left="1134" w:header="709" w:footer="709" w:gutter="0"/>
          <w:cols w:space="708"/>
          <w:docGrid w:linePitch="360"/>
        </w:sectPr>
      </w:pPr>
    </w:p>
    <w:p w:rsidR="00E07C33" w:rsidRDefault="00E07C33" w:rsidP="00D4084F">
      <w:pPr>
        <w:autoSpaceDE w:val="0"/>
        <w:autoSpaceDN w:val="0"/>
        <w:adjustRightInd w:val="0"/>
        <w:jc w:val="both"/>
      </w:pPr>
    </w:p>
    <w:sectPr w:rsidR="00E07C33" w:rsidSect="001E0DC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B8" w:rsidRDefault="00616DB8">
      <w:r>
        <w:separator/>
      </w:r>
    </w:p>
  </w:endnote>
  <w:endnote w:type="continuationSeparator" w:id="0">
    <w:p w:rsidR="00616DB8" w:rsidRDefault="0061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B8" w:rsidRDefault="00616DB8">
    <w:pPr>
      <w:pStyle w:val="affff"/>
      <w:jc w:val="center"/>
    </w:pPr>
  </w:p>
  <w:p w:rsidR="00616DB8" w:rsidRDefault="00616DB8">
    <w:pPr>
      <w:pStyle w:val="a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B8" w:rsidRDefault="00616DB8">
      <w:r>
        <w:separator/>
      </w:r>
    </w:p>
  </w:footnote>
  <w:footnote w:type="continuationSeparator" w:id="0">
    <w:p w:rsidR="00616DB8" w:rsidRDefault="0061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B8" w:rsidRDefault="00616DB8" w:rsidP="0092194F">
    <w:pPr>
      <w:pStyle w:val="afff9"/>
      <w:framePr w:wrap="around" w:vAnchor="text" w:hAnchor="margin" w:xAlign="center" w:y="1"/>
      <w:rPr>
        <w:rStyle w:val="afffb"/>
      </w:rPr>
    </w:pPr>
    <w:r>
      <w:rPr>
        <w:rStyle w:val="afffb"/>
      </w:rPr>
      <w:fldChar w:fldCharType="begin"/>
    </w:r>
    <w:r>
      <w:rPr>
        <w:rStyle w:val="afffb"/>
      </w:rPr>
      <w:instrText xml:space="preserve">PAGE  </w:instrText>
    </w:r>
    <w:r>
      <w:rPr>
        <w:rStyle w:val="afffb"/>
      </w:rPr>
      <w:fldChar w:fldCharType="end"/>
    </w:r>
  </w:p>
  <w:p w:rsidR="00616DB8" w:rsidRDefault="00616DB8">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11523A5B"/>
    <w:multiLevelType w:val="hybridMultilevel"/>
    <w:tmpl w:val="C7D831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18BB016D"/>
    <w:multiLevelType w:val="hybridMultilevel"/>
    <w:tmpl w:val="BE5AF9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5">
    <w:nsid w:val="27797E61"/>
    <w:multiLevelType w:val="hybridMultilevel"/>
    <w:tmpl w:val="3FFE79A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3ECD"/>
    <w:rsid w:val="00016074"/>
    <w:rsid w:val="000173B4"/>
    <w:rsid w:val="0002487A"/>
    <w:rsid w:val="000259D3"/>
    <w:rsid w:val="00032EAB"/>
    <w:rsid w:val="00054ADA"/>
    <w:rsid w:val="000C19CF"/>
    <w:rsid w:val="000C247F"/>
    <w:rsid w:val="000D5142"/>
    <w:rsid w:val="000E2A4F"/>
    <w:rsid w:val="000F0D05"/>
    <w:rsid w:val="000F3B27"/>
    <w:rsid w:val="001016BF"/>
    <w:rsid w:val="001121EC"/>
    <w:rsid w:val="00123DDE"/>
    <w:rsid w:val="00124462"/>
    <w:rsid w:val="00130470"/>
    <w:rsid w:val="001315E3"/>
    <w:rsid w:val="00136F76"/>
    <w:rsid w:val="001421F3"/>
    <w:rsid w:val="001441B3"/>
    <w:rsid w:val="00146501"/>
    <w:rsid w:val="00155D7C"/>
    <w:rsid w:val="001B05E6"/>
    <w:rsid w:val="001C709A"/>
    <w:rsid w:val="001C76C1"/>
    <w:rsid w:val="001E0DCF"/>
    <w:rsid w:val="00223680"/>
    <w:rsid w:val="00234BC7"/>
    <w:rsid w:val="0026720A"/>
    <w:rsid w:val="0029527E"/>
    <w:rsid w:val="002A1727"/>
    <w:rsid w:val="002A762F"/>
    <w:rsid w:val="002E57C2"/>
    <w:rsid w:val="00307B0C"/>
    <w:rsid w:val="00323A8F"/>
    <w:rsid w:val="00342EE8"/>
    <w:rsid w:val="00342F8F"/>
    <w:rsid w:val="00366293"/>
    <w:rsid w:val="003763EB"/>
    <w:rsid w:val="0038286B"/>
    <w:rsid w:val="0038744E"/>
    <w:rsid w:val="0038799F"/>
    <w:rsid w:val="003A5BCD"/>
    <w:rsid w:val="00417F28"/>
    <w:rsid w:val="0042136C"/>
    <w:rsid w:val="00423C92"/>
    <w:rsid w:val="0043323C"/>
    <w:rsid w:val="00434AB3"/>
    <w:rsid w:val="004540F9"/>
    <w:rsid w:val="0045660E"/>
    <w:rsid w:val="00476484"/>
    <w:rsid w:val="004870BD"/>
    <w:rsid w:val="00493068"/>
    <w:rsid w:val="004A2741"/>
    <w:rsid w:val="004A69AA"/>
    <w:rsid w:val="004B22AD"/>
    <w:rsid w:val="004D1F8F"/>
    <w:rsid w:val="004E332F"/>
    <w:rsid w:val="004E432F"/>
    <w:rsid w:val="00523DBB"/>
    <w:rsid w:val="005374DB"/>
    <w:rsid w:val="00542FA8"/>
    <w:rsid w:val="0054664D"/>
    <w:rsid w:val="00585FB0"/>
    <w:rsid w:val="005917E1"/>
    <w:rsid w:val="005B0AAB"/>
    <w:rsid w:val="005C2BBA"/>
    <w:rsid w:val="005C6611"/>
    <w:rsid w:val="005F14AD"/>
    <w:rsid w:val="005F2A7A"/>
    <w:rsid w:val="005F340B"/>
    <w:rsid w:val="0061184A"/>
    <w:rsid w:val="00616DB8"/>
    <w:rsid w:val="0062535C"/>
    <w:rsid w:val="0063515C"/>
    <w:rsid w:val="00651129"/>
    <w:rsid w:val="00666242"/>
    <w:rsid w:val="00681F38"/>
    <w:rsid w:val="0069446B"/>
    <w:rsid w:val="006966E3"/>
    <w:rsid w:val="00696D50"/>
    <w:rsid w:val="006A6173"/>
    <w:rsid w:val="006C4904"/>
    <w:rsid w:val="006D0203"/>
    <w:rsid w:val="006D083E"/>
    <w:rsid w:val="006E0F70"/>
    <w:rsid w:val="006E7E6F"/>
    <w:rsid w:val="006F1AAE"/>
    <w:rsid w:val="006F5012"/>
    <w:rsid w:val="006F58EA"/>
    <w:rsid w:val="006F6D6F"/>
    <w:rsid w:val="007344A4"/>
    <w:rsid w:val="00747368"/>
    <w:rsid w:val="00756C2D"/>
    <w:rsid w:val="00763F63"/>
    <w:rsid w:val="00766B60"/>
    <w:rsid w:val="0077536A"/>
    <w:rsid w:val="0078240D"/>
    <w:rsid w:val="007907FD"/>
    <w:rsid w:val="00790E12"/>
    <w:rsid w:val="00795433"/>
    <w:rsid w:val="007C30E3"/>
    <w:rsid w:val="007E2F3C"/>
    <w:rsid w:val="007E723F"/>
    <w:rsid w:val="008228EE"/>
    <w:rsid w:val="00823F7B"/>
    <w:rsid w:val="008317B8"/>
    <w:rsid w:val="00846312"/>
    <w:rsid w:val="00854C49"/>
    <w:rsid w:val="008609EB"/>
    <w:rsid w:val="008D62C0"/>
    <w:rsid w:val="008E2A39"/>
    <w:rsid w:val="008E497B"/>
    <w:rsid w:val="0090671D"/>
    <w:rsid w:val="0092194F"/>
    <w:rsid w:val="00926581"/>
    <w:rsid w:val="00943BB4"/>
    <w:rsid w:val="009523D7"/>
    <w:rsid w:val="00956343"/>
    <w:rsid w:val="00957CE2"/>
    <w:rsid w:val="00965946"/>
    <w:rsid w:val="00977B7F"/>
    <w:rsid w:val="0098139E"/>
    <w:rsid w:val="009A6BA1"/>
    <w:rsid w:val="009C1FDE"/>
    <w:rsid w:val="009C53FA"/>
    <w:rsid w:val="009C6FCA"/>
    <w:rsid w:val="009C744F"/>
    <w:rsid w:val="009E0A90"/>
    <w:rsid w:val="009E5C88"/>
    <w:rsid w:val="009E7519"/>
    <w:rsid w:val="00A0669A"/>
    <w:rsid w:val="00A073DF"/>
    <w:rsid w:val="00A30A51"/>
    <w:rsid w:val="00A50001"/>
    <w:rsid w:val="00A52C67"/>
    <w:rsid w:val="00A776E5"/>
    <w:rsid w:val="00A86FF8"/>
    <w:rsid w:val="00AD040E"/>
    <w:rsid w:val="00AE6AA5"/>
    <w:rsid w:val="00AF66AC"/>
    <w:rsid w:val="00B340A8"/>
    <w:rsid w:val="00B455C1"/>
    <w:rsid w:val="00B82549"/>
    <w:rsid w:val="00BA1C37"/>
    <w:rsid w:val="00BA3467"/>
    <w:rsid w:val="00BC3466"/>
    <w:rsid w:val="00BC374E"/>
    <w:rsid w:val="00BD2FDE"/>
    <w:rsid w:val="00BE6D4E"/>
    <w:rsid w:val="00BF351A"/>
    <w:rsid w:val="00BF416A"/>
    <w:rsid w:val="00C06C5F"/>
    <w:rsid w:val="00C4742E"/>
    <w:rsid w:val="00C55D30"/>
    <w:rsid w:val="00C625AE"/>
    <w:rsid w:val="00C64AB4"/>
    <w:rsid w:val="00C74637"/>
    <w:rsid w:val="00C77011"/>
    <w:rsid w:val="00C87E09"/>
    <w:rsid w:val="00C95D56"/>
    <w:rsid w:val="00CB7209"/>
    <w:rsid w:val="00CC02A7"/>
    <w:rsid w:val="00CE2EA2"/>
    <w:rsid w:val="00CE71F6"/>
    <w:rsid w:val="00CF617D"/>
    <w:rsid w:val="00D12B30"/>
    <w:rsid w:val="00D221A2"/>
    <w:rsid w:val="00D4084F"/>
    <w:rsid w:val="00D55965"/>
    <w:rsid w:val="00D73DB7"/>
    <w:rsid w:val="00D82151"/>
    <w:rsid w:val="00D8427E"/>
    <w:rsid w:val="00DB36DE"/>
    <w:rsid w:val="00DB3DD5"/>
    <w:rsid w:val="00DD147D"/>
    <w:rsid w:val="00DD4C67"/>
    <w:rsid w:val="00DE00DA"/>
    <w:rsid w:val="00DE7353"/>
    <w:rsid w:val="00DF15DF"/>
    <w:rsid w:val="00E000CC"/>
    <w:rsid w:val="00E05144"/>
    <w:rsid w:val="00E07705"/>
    <w:rsid w:val="00E07C33"/>
    <w:rsid w:val="00E10567"/>
    <w:rsid w:val="00E2050F"/>
    <w:rsid w:val="00E24FBE"/>
    <w:rsid w:val="00E30596"/>
    <w:rsid w:val="00E372C7"/>
    <w:rsid w:val="00E55E1C"/>
    <w:rsid w:val="00E614E9"/>
    <w:rsid w:val="00E63DAA"/>
    <w:rsid w:val="00E6677E"/>
    <w:rsid w:val="00E75EEB"/>
    <w:rsid w:val="00E83565"/>
    <w:rsid w:val="00E83714"/>
    <w:rsid w:val="00E94D10"/>
    <w:rsid w:val="00EA27D2"/>
    <w:rsid w:val="00EB36DF"/>
    <w:rsid w:val="00EB73A8"/>
    <w:rsid w:val="00EC0011"/>
    <w:rsid w:val="00EC039A"/>
    <w:rsid w:val="00EC56D0"/>
    <w:rsid w:val="00EE0812"/>
    <w:rsid w:val="00F037F0"/>
    <w:rsid w:val="00F10A50"/>
    <w:rsid w:val="00F36DDA"/>
    <w:rsid w:val="00F817F6"/>
    <w:rsid w:val="00F86184"/>
    <w:rsid w:val="00F90612"/>
    <w:rsid w:val="00F94662"/>
    <w:rsid w:val="00FB2EE5"/>
    <w:rsid w:val="00FC2CA0"/>
    <w:rsid w:val="00FD3341"/>
    <w:rsid w:val="00FE1D3C"/>
    <w:rsid w:val="00FF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uiPriority w:val="9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uiPriority w:val="99"/>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iPriority w:val="99"/>
    <w:unhideWhenUsed/>
    <w:rsid w:val="00E24FBE"/>
    <w:rPr>
      <w:rFonts w:ascii="Tahoma" w:hAnsi="Tahoma" w:cs="Tahoma"/>
      <w:sz w:val="16"/>
      <w:szCs w:val="16"/>
    </w:rPr>
  </w:style>
  <w:style w:type="character" w:customStyle="1" w:styleId="a6">
    <w:name w:val="Текст выноски Знак"/>
    <w:basedOn w:val="a0"/>
    <w:link w:val="a5"/>
    <w:uiPriority w:val="99"/>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uiPriority w:val="99"/>
    <w:rsid w:val="00366293"/>
    <w:rPr>
      <w:rFonts w:cs="Times New Roman"/>
      <w:color w:val="0000FF"/>
      <w:u w:val="single"/>
    </w:rPr>
  </w:style>
  <w:style w:type="paragraph" w:customStyle="1" w:styleId="ConsPlusTitle">
    <w:name w:val="ConsPlusTitle"/>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uiPriority w:val="99"/>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uiPriority w:val="99"/>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uiPriority w:val="99"/>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uiPriority w:val="99"/>
    <w:rsid w:val="00366293"/>
    <w:rPr>
      <w:rFonts w:ascii="Arial" w:eastAsia="Calibri" w:hAnsi="Arial" w:cs="Times New Roman"/>
      <w:sz w:val="20"/>
      <w:szCs w:val="20"/>
      <w:lang w:eastAsia="ru-RU"/>
    </w:rPr>
  </w:style>
  <w:style w:type="paragraph" w:styleId="affff4">
    <w:name w:val="annotation subject"/>
    <w:basedOn w:val="affff2"/>
    <w:next w:val="affff2"/>
    <w:link w:val="affff5"/>
    <w:uiPriority w:val="99"/>
    <w:rsid w:val="00366293"/>
    <w:rPr>
      <w:b/>
      <w:bCs/>
    </w:rPr>
  </w:style>
  <w:style w:type="character" w:customStyle="1" w:styleId="affff5">
    <w:name w:val="Тема примечания Знак"/>
    <w:basedOn w:val="affff3"/>
    <w:link w:val="affff4"/>
    <w:uiPriority w:val="99"/>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uiPriority w:val="99"/>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4011">
      <w:bodyDiv w:val="1"/>
      <w:marLeft w:val="0"/>
      <w:marRight w:val="0"/>
      <w:marTop w:val="0"/>
      <w:marBottom w:val="0"/>
      <w:divBdr>
        <w:top w:val="none" w:sz="0" w:space="0" w:color="auto"/>
        <w:left w:val="none" w:sz="0" w:space="0" w:color="auto"/>
        <w:bottom w:val="none" w:sz="0" w:space="0" w:color="auto"/>
        <w:right w:val="none" w:sz="0" w:space="0" w:color="auto"/>
      </w:divBdr>
    </w:div>
    <w:div w:id="1290428349">
      <w:bodyDiv w:val="1"/>
      <w:marLeft w:val="0"/>
      <w:marRight w:val="0"/>
      <w:marTop w:val="0"/>
      <w:marBottom w:val="0"/>
      <w:divBdr>
        <w:top w:val="none" w:sz="0" w:space="0" w:color="auto"/>
        <w:left w:val="none" w:sz="0" w:space="0" w:color="auto"/>
        <w:bottom w:val="none" w:sz="0" w:space="0" w:color="auto"/>
        <w:right w:val="none" w:sz="0" w:space="0" w:color="auto"/>
      </w:divBdr>
    </w:div>
    <w:div w:id="21190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12EF7-8C35-4255-926D-E2D96F02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12381</Words>
  <Characters>70576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6</cp:revision>
  <cp:lastPrinted>2019-11-11T10:50:00Z</cp:lastPrinted>
  <dcterms:created xsi:type="dcterms:W3CDTF">2021-07-22T08:35:00Z</dcterms:created>
  <dcterms:modified xsi:type="dcterms:W3CDTF">2021-07-22T14:03:00Z</dcterms:modified>
</cp:coreProperties>
</file>