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F" w:rsidRDefault="0002137F" w:rsidP="0002137F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7F" w:rsidRDefault="0002137F" w:rsidP="0002137F">
      <w:pPr>
        <w:spacing w:line="360" w:lineRule="auto"/>
        <w:jc w:val="center"/>
      </w:pPr>
    </w:p>
    <w:p w:rsidR="0002137F" w:rsidRDefault="0002137F" w:rsidP="0002137F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2137F" w:rsidTr="00B65B3A">
        <w:trPr>
          <w:cantSplit/>
          <w:trHeight w:val="253"/>
        </w:trPr>
        <w:tc>
          <w:tcPr>
            <w:tcW w:w="4195" w:type="dxa"/>
          </w:tcPr>
          <w:p w:rsidR="0002137F" w:rsidRDefault="0002137F" w:rsidP="00B65B3A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2137F" w:rsidRDefault="0002137F" w:rsidP="00B65B3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2137F" w:rsidRDefault="0002137F" w:rsidP="00B65B3A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02137F" w:rsidTr="00B65B3A">
        <w:trPr>
          <w:cantSplit/>
          <w:trHeight w:val="2355"/>
        </w:trPr>
        <w:tc>
          <w:tcPr>
            <w:tcW w:w="4195" w:type="dxa"/>
          </w:tcPr>
          <w:p w:rsidR="0002137F" w:rsidRDefault="0002137F" w:rsidP="00B65B3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02137F" w:rsidRDefault="0002137F" w:rsidP="00B65B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2137F" w:rsidRDefault="0002137F" w:rsidP="00B65B3A">
            <w:pPr>
              <w:spacing w:line="192" w:lineRule="auto"/>
            </w:pPr>
          </w:p>
          <w:p w:rsidR="0002137F" w:rsidRDefault="0002137F" w:rsidP="00B65B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2137F" w:rsidRDefault="0002137F" w:rsidP="00B65B3A">
            <w:pPr>
              <w:pStyle w:val="a3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7F" w:rsidRPr="009201ED" w:rsidRDefault="0002137F" w:rsidP="00B65B3A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№ 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456</w:t>
            </w:r>
          </w:p>
          <w:p w:rsidR="0002137F" w:rsidRDefault="0002137F" w:rsidP="00B65B3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02137F" w:rsidRDefault="0002137F" w:rsidP="00B65B3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2137F" w:rsidRDefault="0002137F" w:rsidP="00B65B3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2137F" w:rsidRDefault="0002137F" w:rsidP="00B65B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2137F" w:rsidRDefault="0002137F" w:rsidP="00B65B3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2137F" w:rsidRDefault="0002137F" w:rsidP="00B65B3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2137F" w:rsidRDefault="0002137F" w:rsidP="00B65B3A"/>
          <w:p w:rsidR="0002137F" w:rsidRPr="009201ED" w:rsidRDefault="0002137F" w:rsidP="00B65B3A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№ </w:t>
            </w:r>
            <w:r w:rsidR="00FF6834">
              <w:rPr>
                <w:rFonts w:ascii="Times New Roman" w:hAnsi="Times New Roman" w:cs="Times New Roman"/>
                <w:noProof/>
                <w:color w:val="000000"/>
                <w:sz w:val="26"/>
              </w:rPr>
              <w:t>456</w:t>
            </w:r>
          </w:p>
          <w:p w:rsidR="0002137F" w:rsidRDefault="0002137F" w:rsidP="00B65B3A">
            <w:pPr>
              <w:jc w:val="center"/>
              <w:rPr>
                <w:noProof/>
                <w:sz w:val="26"/>
              </w:rPr>
            </w:pPr>
          </w:p>
        </w:tc>
      </w:tr>
    </w:tbl>
    <w:p w:rsidR="0002137F" w:rsidRDefault="0002137F" w:rsidP="0002137F">
      <w:pPr>
        <w:pStyle w:val="a3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9703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97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2137F">
        <w:rPr>
          <w:rFonts w:ascii="Times New Roman" w:hAnsi="Times New Roman" w:cs="Times New Roman"/>
          <w:sz w:val="24"/>
          <w:szCs w:val="24"/>
        </w:rPr>
        <w:t>премирования руководителей учреждений образования, подведомственных отделу образования, спорта и молодежной политики администрации Шумерлинского района</w:t>
      </w:r>
    </w:p>
    <w:p w:rsidR="0002137F" w:rsidRPr="0002137F" w:rsidRDefault="0002137F" w:rsidP="0002137F"/>
    <w:p w:rsidR="004B5728" w:rsidRDefault="0002137F" w:rsidP="004B5728">
      <w:pPr>
        <w:ind w:firstLine="540"/>
        <w:jc w:val="both"/>
      </w:pPr>
      <w:r w:rsidRPr="00DA6D19">
        <w:t xml:space="preserve">В соответствии с </w:t>
      </w:r>
      <w:r w:rsidRPr="009027CD">
        <w:t>Федеральным</w:t>
      </w:r>
      <w:r>
        <w:t>и</w:t>
      </w:r>
      <w:r w:rsidRPr="009027CD">
        <w:t xml:space="preserve"> закон</w:t>
      </w:r>
      <w:r>
        <w:t>ами от 06.10.2003 № 131-ФЗ «</w:t>
      </w:r>
      <w:r w:rsidRPr="009027CD">
        <w:t>Об общих принципах организации местного самоуп</w:t>
      </w:r>
      <w:r>
        <w:t>равления в Российской Федерации»</w:t>
      </w:r>
      <w:r w:rsidRPr="009027CD">
        <w:t>,</w:t>
      </w:r>
      <w:r>
        <w:t xml:space="preserve"> </w:t>
      </w:r>
      <w:r w:rsidR="004B5728">
        <w:t xml:space="preserve">в целях материального стимулирования руководителей образовательных учреждений Шумерлинского района в реализации возложенных на них задач, улучшения качества выполняемых работ, укрепления исполнительской и трудовой дисциплины </w:t>
      </w:r>
    </w:p>
    <w:p w:rsidR="0002137F" w:rsidRDefault="0002137F" w:rsidP="004B5728">
      <w:pPr>
        <w:suppressAutoHyphens/>
        <w:ind w:firstLine="539"/>
        <w:jc w:val="both"/>
      </w:pPr>
    </w:p>
    <w:p w:rsidR="0002137F" w:rsidRPr="00DA6D19" w:rsidRDefault="0002137F" w:rsidP="0002137F">
      <w:pPr>
        <w:ind w:firstLine="540"/>
        <w:jc w:val="both"/>
      </w:pPr>
      <w:r w:rsidRPr="00DA6D19">
        <w:t xml:space="preserve">администрация </w:t>
      </w:r>
      <w:r>
        <w:t>Шумерлинского</w:t>
      </w:r>
      <w:r w:rsidRPr="00DA6D19">
        <w:t xml:space="preserve"> района Чувашской Р</w:t>
      </w:r>
      <w:r>
        <w:t xml:space="preserve">еспублики </w:t>
      </w:r>
      <w:proofErr w:type="gramStart"/>
      <w:r>
        <w:t>п</w:t>
      </w:r>
      <w:proofErr w:type="gramEnd"/>
      <w:r>
        <w:t xml:space="preserve"> о с т а н о в л я е т</w:t>
      </w:r>
      <w:r w:rsidRPr="00DA6D19">
        <w:t>:</w:t>
      </w:r>
    </w:p>
    <w:p w:rsidR="0002137F" w:rsidRDefault="0002137F" w:rsidP="0002137F">
      <w:pPr>
        <w:ind w:firstLine="540"/>
        <w:jc w:val="both"/>
      </w:pPr>
    </w:p>
    <w:p w:rsidR="0002137F" w:rsidRDefault="0002137F" w:rsidP="004B5728">
      <w:pPr>
        <w:suppressAutoHyphens/>
        <w:ind w:firstLine="540"/>
        <w:jc w:val="both"/>
      </w:pPr>
      <w:r>
        <w:t xml:space="preserve">1. </w:t>
      </w:r>
      <w:r w:rsidR="004B5728">
        <w:t xml:space="preserve">Утвердить </w:t>
      </w:r>
      <w:r w:rsidR="002132D7">
        <w:t xml:space="preserve">прилагаемый </w:t>
      </w:r>
      <w:r w:rsidR="004B5728" w:rsidRPr="004B5728">
        <w:t>Поряд</w:t>
      </w:r>
      <w:r w:rsidR="004B5728">
        <w:t>ок</w:t>
      </w:r>
      <w:r w:rsidR="004B5728" w:rsidRPr="004B5728">
        <w:t xml:space="preserve"> премирования руководителей учреждений образования, подведомственных отделу образования, спорта и молодежной политики администрации Шумерлинского района</w:t>
      </w:r>
      <w:r w:rsidR="004B5728">
        <w:t>.</w:t>
      </w:r>
    </w:p>
    <w:p w:rsidR="002132D7" w:rsidRDefault="004B5728" w:rsidP="002132D7">
      <w:pPr>
        <w:ind w:firstLine="540"/>
        <w:jc w:val="both"/>
      </w:pPr>
      <w:r>
        <w:t xml:space="preserve">2. </w:t>
      </w:r>
      <w:proofErr w:type="gramStart"/>
      <w:r w:rsidR="002132D7">
        <w:t>Контроль за</w:t>
      </w:r>
      <w:proofErr w:type="gramEnd"/>
      <w:r w:rsidR="002132D7">
        <w:t xml:space="preserve"> выполнением настоящего постановления возложить на заместителя главы администрации - начальника отдела образования</w:t>
      </w:r>
      <w:r w:rsidR="002132D7" w:rsidRPr="004B5728">
        <w:t>, спорта и молодежной политики администрации Шумерлинского района</w:t>
      </w:r>
      <w:r w:rsidR="002132D7">
        <w:t xml:space="preserve"> Т.А. </w:t>
      </w:r>
      <w:proofErr w:type="spellStart"/>
      <w:r w:rsidR="002132D7">
        <w:t>Караганову</w:t>
      </w:r>
      <w:proofErr w:type="spellEnd"/>
      <w:r w:rsidR="002132D7">
        <w:t>.</w:t>
      </w:r>
    </w:p>
    <w:p w:rsidR="0002137F" w:rsidRDefault="002132D7" w:rsidP="004B5728">
      <w:pPr>
        <w:suppressAutoHyphens/>
        <w:ind w:firstLine="540"/>
        <w:jc w:val="both"/>
      </w:pPr>
      <w:r>
        <w:t>3</w:t>
      </w:r>
      <w:r w:rsidR="0002137F">
        <w:t xml:space="preserve">. </w:t>
      </w:r>
      <w:r w:rsidR="0002137F" w:rsidRPr="00451528">
        <w:t xml:space="preserve">Настоящее постановление вступает в силу после его </w:t>
      </w:r>
      <w:r w:rsidR="0002137F">
        <w:t xml:space="preserve">официального </w:t>
      </w:r>
      <w:r w:rsidR="0002137F" w:rsidRPr="00451528">
        <w:t>опубликовани</w:t>
      </w:r>
      <w:r w:rsidR="0002137F">
        <w:t>я</w:t>
      </w:r>
      <w:r w:rsidR="0002137F" w:rsidRPr="00451528">
        <w:t xml:space="preserve"> в издании </w:t>
      </w:r>
      <w:r w:rsidR="0002137F">
        <w:t xml:space="preserve">«Вестник Шумерлинского района» и </w:t>
      </w:r>
      <w:r w:rsidR="0002137F" w:rsidRPr="00451528">
        <w:t xml:space="preserve"> подлежит размещению на официальном сайте Шумерлинского района в сети Интернет</w:t>
      </w:r>
      <w:r w:rsidR="0002137F">
        <w:t>.</w:t>
      </w:r>
    </w:p>
    <w:p w:rsidR="004B5728" w:rsidRDefault="004B5728" w:rsidP="0002137F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4B5728" w:rsidRDefault="004B5728" w:rsidP="0002137F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F72713" w:rsidRDefault="00F72713" w:rsidP="0002137F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F72713" w:rsidRDefault="00F72713" w:rsidP="0002137F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4B5728" w:rsidRPr="004B5728" w:rsidRDefault="004B5728" w:rsidP="004B5728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4B5728">
        <w:rPr>
          <w:sz w:val="24"/>
          <w:szCs w:val="24"/>
        </w:rPr>
        <w:t>Глава администрации</w:t>
      </w:r>
    </w:p>
    <w:p w:rsidR="004B5728" w:rsidRPr="004B5728" w:rsidRDefault="004B5728" w:rsidP="004B5728">
      <w:pPr>
        <w:pStyle w:val="ConsPlusNormal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Шумерлинского </w:t>
      </w:r>
      <w:r w:rsidRPr="004B5728">
        <w:rPr>
          <w:sz w:val="24"/>
          <w:szCs w:val="24"/>
        </w:rPr>
        <w:t xml:space="preserve">района                                                   </w:t>
      </w:r>
      <w:r>
        <w:rPr>
          <w:sz w:val="24"/>
          <w:szCs w:val="24"/>
        </w:rPr>
        <w:t xml:space="preserve">                        </w:t>
      </w:r>
      <w:r w:rsidRPr="004B5728">
        <w:rPr>
          <w:sz w:val="24"/>
          <w:szCs w:val="24"/>
        </w:rPr>
        <w:t xml:space="preserve">Л.Г. </w:t>
      </w:r>
      <w:proofErr w:type="spellStart"/>
      <w:r w:rsidRPr="004B5728">
        <w:rPr>
          <w:sz w:val="24"/>
          <w:szCs w:val="24"/>
        </w:rPr>
        <w:t>Рафинов</w:t>
      </w:r>
      <w:proofErr w:type="spellEnd"/>
    </w:p>
    <w:p w:rsidR="004B5728" w:rsidRPr="004B5728" w:rsidRDefault="004B5728" w:rsidP="004B5728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4B5728" w:rsidRPr="00823BA3" w:rsidRDefault="004B5728" w:rsidP="0002137F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02137F" w:rsidRDefault="0002137F" w:rsidP="0002137F">
      <w:pPr>
        <w:ind w:firstLine="709"/>
        <w:jc w:val="both"/>
      </w:pPr>
    </w:p>
    <w:p w:rsidR="00852219" w:rsidRDefault="00852219"/>
    <w:p w:rsidR="002132D7" w:rsidRDefault="002132D7"/>
    <w:p w:rsidR="002132D7" w:rsidRDefault="002132D7"/>
    <w:p w:rsidR="002132D7" w:rsidRDefault="002132D7"/>
    <w:p w:rsidR="002132D7" w:rsidRDefault="002132D7"/>
    <w:p w:rsidR="002132D7" w:rsidRDefault="002132D7"/>
    <w:p w:rsidR="002132D7" w:rsidRDefault="002132D7" w:rsidP="002132D7">
      <w:pPr>
        <w:jc w:val="right"/>
      </w:pPr>
      <w:r>
        <w:lastRenderedPageBreak/>
        <w:t xml:space="preserve">Приложение </w:t>
      </w:r>
    </w:p>
    <w:p w:rsidR="002132D7" w:rsidRDefault="002132D7" w:rsidP="002132D7">
      <w:pPr>
        <w:jc w:val="right"/>
      </w:pPr>
      <w:r>
        <w:t xml:space="preserve">к постановлению администрации </w:t>
      </w:r>
    </w:p>
    <w:p w:rsidR="002132D7" w:rsidRDefault="002132D7" w:rsidP="002132D7">
      <w:pPr>
        <w:jc w:val="right"/>
      </w:pPr>
      <w:r>
        <w:t xml:space="preserve">Шумерлинского района </w:t>
      </w:r>
    </w:p>
    <w:p w:rsidR="002132D7" w:rsidRDefault="002132D7" w:rsidP="002132D7">
      <w:pPr>
        <w:jc w:val="right"/>
      </w:pPr>
      <w:r>
        <w:t xml:space="preserve">от </w:t>
      </w:r>
      <w:r w:rsidR="00FF6834">
        <w:t>09</w:t>
      </w:r>
      <w:r>
        <w:t>.</w:t>
      </w:r>
      <w:r w:rsidR="00FF6834">
        <w:t>09</w:t>
      </w:r>
      <w:r>
        <w:t xml:space="preserve">.2021 № </w:t>
      </w:r>
      <w:r w:rsidR="00FF6834">
        <w:t>456</w:t>
      </w:r>
      <w:bookmarkStart w:id="0" w:name="_GoBack"/>
      <w:bookmarkEnd w:id="0"/>
    </w:p>
    <w:p w:rsidR="002132D7" w:rsidRDefault="002132D7" w:rsidP="002132D7">
      <w:pPr>
        <w:jc w:val="right"/>
      </w:pPr>
    </w:p>
    <w:p w:rsidR="002132D7" w:rsidRDefault="002132D7" w:rsidP="002132D7">
      <w:pPr>
        <w:jc w:val="right"/>
      </w:pPr>
    </w:p>
    <w:p w:rsidR="002132D7" w:rsidRPr="002132D7" w:rsidRDefault="002132D7" w:rsidP="002132D7">
      <w:pPr>
        <w:jc w:val="center"/>
        <w:rPr>
          <w:b/>
        </w:rPr>
      </w:pPr>
      <w:r w:rsidRPr="002132D7">
        <w:rPr>
          <w:b/>
        </w:rPr>
        <w:t xml:space="preserve">Порядок </w:t>
      </w:r>
    </w:p>
    <w:p w:rsidR="002132D7" w:rsidRDefault="002132D7" w:rsidP="002132D7">
      <w:pPr>
        <w:jc w:val="center"/>
        <w:rPr>
          <w:b/>
        </w:rPr>
      </w:pPr>
      <w:r w:rsidRPr="002132D7">
        <w:rPr>
          <w:b/>
        </w:rPr>
        <w:t xml:space="preserve">премирования руководителей учреждений образования, подведомственных </w:t>
      </w:r>
      <w:r>
        <w:rPr>
          <w:b/>
        </w:rPr>
        <w:t xml:space="preserve">                </w:t>
      </w:r>
      <w:r w:rsidRPr="002132D7">
        <w:rPr>
          <w:b/>
        </w:rPr>
        <w:t xml:space="preserve">отделу образования, спорта и молодежной политики </w:t>
      </w:r>
    </w:p>
    <w:p w:rsidR="002132D7" w:rsidRDefault="002132D7" w:rsidP="002132D7">
      <w:pPr>
        <w:jc w:val="center"/>
        <w:rPr>
          <w:b/>
        </w:rPr>
      </w:pPr>
      <w:r w:rsidRPr="002132D7">
        <w:rPr>
          <w:b/>
        </w:rPr>
        <w:t>администрации Шумерлинского района</w:t>
      </w:r>
    </w:p>
    <w:p w:rsidR="002132D7" w:rsidRDefault="002132D7" w:rsidP="002132D7">
      <w:pPr>
        <w:jc w:val="center"/>
        <w:rPr>
          <w:b/>
        </w:rPr>
      </w:pPr>
    </w:p>
    <w:p w:rsidR="002132D7" w:rsidRPr="009E3F45" w:rsidRDefault="002132D7" w:rsidP="002132D7">
      <w:pPr>
        <w:spacing w:line="237" w:lineRule="auto"/>
        <w:ind w:firstLine="709"/>
        <w:jc w:val="center"/>
        <w:rPr>
          <w:b/>
        </w:rPr>
      </w:pPr>
      <w:r w:rsidRPr="009E3F45">
        <w:rPr>
          <w:b/>
        </w:rPr>
        <w:t>1. Общие положения</w:t>
      </w:r>
    </w:p>
    <w:p w:rsidR="002132D7" w:rsidRPr="00F72713" w:rsidRDefault="002132D7" w:rsidP="002132D7">
      <w:pPr>
        <w:spacing w:line="237" w:lineRule="auto"/>
        <w:ind w:firstLine="709"/>
        <w:jc w:val="both"/>
      </w:pPr>
      <w:r w:rsidRPr="00F72713">
        <w:t xml:space="preserve">1.1. </w:t>
      </w:r>
      <w:proofErr w:type="gramStart"/>
      <w:r w:rsidRPr="00F72713">
        <w:t>Настоящий Порядок премирования руководителей учреждений образования, подведомственных отделу образования, спорта и молодежной политики администрации Шумерлинского района, (далее - Порядок) разработан в соответствии с Федеральным законом Российской Федерации от 29 декабря 2012 г. № 273-ФЗ «Об образовании в Российской Федерации», с учетом постановления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учреждения», Методических</w:t>
      </w:r>
      <w:proofErr w:type="gramEnd"/>
      <w:r w:rsidRPr="00F72713">
        <w:t xml:space="preserve"> </w:t>
      </w:r>
      <w:proofErr w:type="gramStart"/>
      <w:r w:rsidRPr="00F72713">
        <w:t xml:space="preserve">рекомендаций </w:t>
      </w:r>
      <w:proofErr w:type="spellStart"/>
      <w:r w:rsidRPr="00F72713">
        <w:t>Минобрнауки</w:t>
      </w:r>
      <w:proofErr w:type="spellEnd"/>
      <w:r w:rsidRPr="00F72713"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утвержденных </w:t>
      </w:r>
      <w:proofErr w:type="spellStart"/>
      <w:r w:rsidRPr="00F72713">
        <w:t>Минобрнауки</w:t>
      </w:r>
      <w:proofErr w:type="spellEnd"/>
      <w:r w:rsidRPr="00F72713">
        <w:t xml:space="preserve"> России 18.06.2013, Примерного положения об оплате труда работников государственных учреждений Чувашской Республики, занятых в сфере образования и науки, утвержденного постановлением Кабинета Министров Чувашской Республики от 13 сентября 2013</w:t>
      </w:r>
      <w:proofErr w:type="gramEnd"/>
      <w:r w:rsidRPr="00F72713">
        <w:t xml:space="preserve"> </w:t>
      </w:r>
      <w:proofErr w:type="gramStart"/>
      <w:r w:rsidRPr="00F72713">
        <w:t>г. № 377,  в целях установления механизма связи заработной платы с результативностью труда и усиления мотивации руководителей учреждений образования, подведомственных отделу образования, спорта и молодежной политики администрации Шумерлинского района, (далее - учреждение) к повышению качества образовательного процесса, учета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</w:t>
      </w:r>
      <w:proofErr w:type="gramEnd"/>
    </w:p>
    <w:p w:rsidR="00F72713" w:rsidRPr="00F72713" w:rsidRDefault="002132D7" w:rsidP="00F72713">
      <w:pPr>
        <w:ind w:firstLine="540"/>
        <w:jc w:val="both"/>
      </w:pPr>
      <w:r w:rsidRPr="00F72713">
        <w:t xml:space="preserve">1.2. Настоящий Порядок </w:t>
      </w:r>
      <w:r w:rsidR="00F72713" w:rsidRPr="00F72713">
        <w:t>предусматривает единые принципы установления выплат стимулирующего характера руководителям учреждений, определяет их виды, размеры, условия и порядок установления.</w:t>
      </w:r>
    </w:p>
    <w:p w:rsidR="00F72713" w:rsidRPr="00F72713" w:rsidRDefault="002132D7" w:rsidP="00F72713">
      <w:pPr>
        <w:ind w:firstLine="540"/>
        <w:jc w:val="both"/>
      </w:pPr>
      <w:r w:rsidRPr="00F72713">
        <w:t>1.</w:t>
      </w:r>
      <w:r w:rsidR="00F72713" w:rsidRPr="00F72713">
        <w:t>3</w:t>
      </w:r>
      <w:r w:rsidRPr="00F72713">
        <w:t xml:space="preserve">. </w:t>
      </w:r>
      <w:r w:rsidR="00F72713" w:rsidRPr="00F72713">
        <w:t xml:space="preserve">Выплаты стимулирующего характера производятся в пределах имеющегося премиального фонда (стимулирующей части) образовательного учреждения, на основании настоящего </w:t>
      </w:r>
      <w:r w:rsidR="008A39BF">
        <w:t>Порядка</w:t>
      </w:r>
      <w:r w:rsidR="00F72713" w:rsidRPr="00F72713">
        <w:t xml:space="preserve"> и осуществляется администрацией Шумерлинского района</w:t>
      </w:r>
      <w:r w:rsidR="00F72713">
        <w:t>.</w:t>
      </w:r>
    </w:p>
    <w:p w:rsidR="002132D7" w:rsidRPr="005B4C24" w:rsidRDefault="002132D7" w:rsidP="002132D7">
      <w:pPr>
        <w:spacing w:line="237" w:lineRule="auto"/>
        <w:ind w:firstLine="709"/>
        <w:jc w:val="center"/>
        <w:rPr>
          <w:sz w:val="26"/>
          <w:szCs w:val="26"/>
        </w:rPr>
      </w:pPr>
    </w:p>
    <w:p w:rsidR="00F72713" w:rsidRDefault="002132D7" w:rsidP="00F72713">
      <w:pPr>
        <w:spacing w:line="237" w:lineRule="auto"/>
        <w:ind w:firstLine="709"/>
        <w:jc w:val="center"/>
        <w:rPr>
          <w:b/>
          <w:szCs w:val="26"/>
        </w:rPr>
      </w:pPr>
      <w:r w:rsidRPr="00F72713">
        <w:rPr>
          <w:b/>
          <w:szCs w:val="26"/>
        </w:rPr>
        <w:t xml:space="preserve">2. </w:t>
      </w:r>
      <w:r w:rsidR="00F72713" w:rsidRPr="00F72713">
        <w:rPr>
          <w:b/>
          <w:szCs w:val="26"/>
        </w:rPr>
        <w:t>Виды выплат стимулирующего характера</w:t>
      </w:r>
    </w:p>
    <w:p w:rsidR="00F72713" w:rsidRPr="00F72713" w:rsidRDefault="00F72713" w:rsidP="00F72713">
      <w:pPr>
        <w:spacing w:line="237" w:lineRule="auto"/>
        <w:ind w:firstLine="709"/>
        <w:jc w:val="center"/>
        <w:rPr>
          <w:b/>
          <w:szCs w:val="26"/>
        </w:rPr>
      </w:pPr>
    </w:p>
    <w:p w:rsidR="00F72713" w:rsidRPr="00F72713" w:rsidRDefault="00F72713" w:rsidP="00F72713">
      <w:pPr>
        <w:spacing w:line="237" w:lineRule="auto"/>
        <w:ind w:firstLine="709"/>
        <w:jc w:val="both"/>
      </w:pPr>
      <w:r w:rsidRPr="00F72713">
        <w:t>Руководителям учреждений</w:t>
      </w:r>
      <w:r w:rsidR="00B16CB1">
        <w:t xml:space="preserve"> </w:t>
      </w:r>
      <w:r w:rsidR="00B16CB1" w:rsidRPr="00F72713">
        <w:t>образования, подведомственных отделу образования, спорта и молодежной политики администрации Шумерлинского района</w:t>
      </w:r>
      <w:r w:rsidR="00B16CB1" w:rsidRPr="00B16CB1">
        <w:t xml:space="preserve"> </w:t>
      </w:r>
      <w:r w:rsidR="00B16CB1">
        <w:t xml:space="preserve">(далее - Руководители), </w:t>
      </w:r>
      <w:r w:rsidRPr="00F72713">
        <w:t>устанавливаются следующие виды выплат стимулирующего характера:</w:t>
      </w:r>
    </w:p>
    <w:p w:rsidR="002132D7" w:rsidRDefault="00F72713" w:rsidP="00F72713">
      <w:pPr>
        <w:spacing w:line="237" w:lineRule="auto"/>
        <w:ind w:firstLine="709"/>
        <w:jc w:val="both"/>
      </w:pPr>
      <w:r w:rsidRPr="00F72713">
        <w:t xml:space="preserve"> - </w:t>
      </w:r>
      <w:r w:rsidR="002132D7" w:rsidRPr="00F72713">
        <w:t>преми</w:t>
      </w:r>
      <w:r w:rsidRPr="00F72713">
        <w:t>я</w:t>
      </w:r>
      <w:r w:rsidR="002132D7" w:rsidRPr="00F72713">
        <w:t xml:space="preserve"> </w:t>
      </w:r>
      <w:r w:rsidR="00A666FF">
        <w:t xml:space="preserve">по итогам работы </w:t>
      </w:r>
      <w:r w:rsidR="002132D7" w:rsidRPr="00F72713">
        <w:t xml:space="preserve">за </w:t>
      </w:r>
      <w:r w:rsidRPr="00F72713">
        <w:t>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Шумерлинского района, и работы его руководителя</w:t>
      </w:r>
      <w:r>
        <w:t>;</w:t>
      </w:r>
    </w:p>
    <w:p w:rsidR="00F72713" w:rsidRDefault="00F72713" w:rsidP="00F72713">
      <w:pPr>
        <w:spacing w:line="237" w:lineRule="auto"/>
        <w:ind w:firstLine="709"/>
        <w:jc w:val="both"/>
      </w:pPr>
      <w:r>
        <w:t xml:space="preserve">- </w:t>
      </w:r>
      <w:r w:rsidR="00B16CB1">
        <w:t>единовременные поощрения</w:t>
      </w:r>
      <w:r>
        <w:t>.</w:t>
      </w:r>
    </w:p>
    <w:p w:rsidR="00A666FF" w:rsidRPr="00F72713" w:rsidRDefault="00A666FF" w:rsidP="00F72713">
      <w:pPr>
        <w:spacing w:line="237" w:lineRule="auto"/>
        <w:ind w:firstLine="709"/>
        <w:jc w:val="both"/>
      </w:pPr>
    </w:p>
    <w:p w:rsidR="008D5E78" w:rsidRDefault="008D5E78" w:rsidP="00A666FF">
      <w:pPr>
        <w:ind w:firstLine="540"/>
        <w:jc w:val="both"/>
      </w:pPr>
    </w:p>
    <w:p w:rsidR="008D5E78" w:rsidRDefault="008D5E78" w:rsidP="008D5E78">
      <w:pPr>
        <w:spacing w:line="237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lastRenderedPageBreak/>
        <w:t>3. У</w:t>
      </w:r>
      <w:r w:rsidRPr="00A666FF">
        <w:rPr>
          <w:b/>
          <w:szCs w:val="26"/>
        </w:rPr>
        <w:t xml:space="preserve">словия и порядок премирования </w:t>
      </w:r>
      <w:r w:rsidRPr="008D5E78">
        <w:rPr>
          <w:b/>
          <w:szCs w:val="26"/>
        </w:rPr>
        <w:t>по итогам работы за выполнение показателей результативности деятельности учреждений и работы его руководителя</w:t>
      </w:r>
    </w:p>
    <w:p w:rsidR="008D5E78" w:rsidRDefault="008D5E78" w:rsidP="00A666FF">
      <w:pPr>
        <w:ind w:firstLine="540"/>
        <w:jc w:val="both"/>
      </w:pPr>
    </w:p>
    <w:p w:rsidR="005F340C" w:rsidRDefault="008D5E78" w:rsidP="005F340C">
      <w:pPr>
        <w:ind w:firstLine="540"/>
        <w:jc w:val="both"/>
      </w:pPr>
      <w:r>
        <w:t>3</w:t>
      </w:r>
      <w:r w:rsidR="00A666FF" w:rsidRPr="00E46BCC">
        <w:t>.</w:t>
      </w:r>
      <w:r>
        <w:t>1</w:t>
      </w:r>
      <w:r w:rsidR="00A666FF" w:rsidRPr="00E46BCC">
        <w:t xml:space="preserve">. </w:t>
      </w:r>
      <w:r w:rsidR="00E46BCC" w:rsidRPr="00E46BCC">
        <w:t xml:space="preserve">Премиальные выплаты </w:t>
      </w:r>
      <w:r w:rsidRPr="008D5E78">
        <w:t>по итогам работы за 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Шумерлинского района, и работы его руководителя</w:t>
      </w:r>
      <w:r>
        <w:t xml:space="preserve"> </w:t>
      </w:r>
      <w:r w:rsidR="00E46BCC" w:rsidRPr="00E46BCC">
        <w:t xml:space="preserve">выплачиваются по результатам </w:t>
      </w:r>
      <w:proofErr w:type="gramStart"/>
      <w:r w:rsidR="00E46BCC" w:rsidRPr="00E46BCC">
        <w:t>оценки выполнения утвержденных показателей эффективности деятельности учреждений</w:t>
      </w:r>
      <w:proofErr w:type="gramEnd"/>
      <w:r w:rsidR="00E46BCC" w:rsidRPr="00E46BCC">
        <w:t xml:space="preserve"> и работы его руководителей, утвержденных в приложении </w:t>
      </w:r>
      <w:r w:rsidR="00B16CB1">
        <w:t>№</w:t>
      </w:r>
      <w:r w:rsidR="00E46BCC" w:rsidRPr="00E46BCC">
        <w:t xml:space="preserve"> 1 к настоящему положению,</w:t>
      </w:r>
      <w:r>
        <w:t xml:space="preserve"> ежеквартально.</w:t>
      </w:r>
      <w:r w:rsidR="00383235" w:rsidRPr="00383235">
        <w:t xml:space="preserve"> </w:t>
      </w:r>
    </w:p>
    <w:p w:rsidR="00B62309" w:rsidRDefault="00B62309" w:rsidP="00B62309">
      <w:pPr>
        <w:ind w:firstLine="540"/>
        <w:jc w:val="both"/>
      </w:pPr>
      <w:r>
        <w:t>Размеры премий руководителям учреждений устанавливаются:</w:t>
      </w:r>
    </w:p>
    <w:p w:rsidR="00B62309" w:rsidRDefault="00B62309" w:rsidP="00B62309">
      <w:pPr>
        <w:ind w:firstLine="540"/>
        <w:jc w:val="both"/>
      </w:pPr>
      <w:r>
        <w:t xml:space="preserve">- по результатам </w:t>
      </w:r>
      <w:proofErr w:type="gramStart"/>
      <w:r w:rsidRPr="00E46BCC">
        <w:t>оценки выполнения утвержденных показателей эффективности деятельности учреждений</w:t>
      </w:r>
      <w:proofErr w:type="gramEnd"/>
      <w:r w:rsidRPr="00E46BCC">
        <w:t xml:space="preserve"> и работы его руководителей, утвержденных в приложении </w:t>
      </w:r>
      <w:r>
        <w:t>№</w:t>
      </w:r>
      <w:r w:rsidRPr="00E46BCC">
        <w:t xml:space="preserve"> 1 к настоящему положению</w:t>
      </w:r>
      <w:r>
        <w:t xml:space="preserve">; </w:t>
      </w:r>
    </w:p>
    <w:p w:rsidR="00B62309" w:rsidRDefault="00B62309" w:rsidP="00B62309">
      <w:pPr>
        <w:ind w:firstLine="540"/>
        <w:jc w:val="both"/>
      </w:pPr>
      <w:r>
        <w:t xml:space="preserve">- с учетом показателей,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оценки), </w:t>
      </w:r>
      <w:r w:rsidRPr="00E46BCC">
        <w:t xml:space="preserve">утвержденных в приложении </w:t>
      </w:r>
      <w:r>
        <w:t>№ 2</w:t>
      </w:r>
      <w:r w:rsidRPr="00E46BCC">
        <w:t xml:space="preserve"> к настоящему положению</w:t>
      </w:r>
      <w:r>
        <w:t xml:space="preserve">; </w:t>
      </w:r>
    </w:p>
    <w:p w:rsidR="00B62309" w:rsidRDefault="00B62309" w:rsidP="00B62309">
      <w:pPr>
        <w:ind w:firstLine="540"/>
        <w:jc w:val="both"/>
      </w:pPr>
      <w:r>
        <w:t xml:space="preserve">- с учетом показателей,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</w:t>
      </w:r>
    </w:p>
    <w:p w:rsidR="00B62309" w:rsidRDefault="008D5E78" w:rsidP="005F340C">
      <w:pPr>
        <w:ind w:firstLine="540"/>
        <w:jc w:val="both"/>
      </w:pPr>
      <w:r w:rsidRPr="005F340C">
        <w:t xml:space="preserve">3.2. </w:t>
      </w:r>
      <w:proofErr w:type="gramStart"/>
      <w:r w:rsidR="00383235" w:rsidRPr="005F340C">
        <w:t xml:space="preserve">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руководителей, для определения конкретного размера выплат, указанных в пункте </w:t>
      </w:r>
      <w:r w:rsidRPr="005F340C">
        <w:t>3</w:t>
      </w:r>
      <w:r w:rsidR="00383235" w:rsidRPr="005F340C">
        <w:t>.</w:t>
      </w:r>
      <w:r w:rsidRPr="005F340C">
        <w:t>1</w:t>
      </w:r>
      <w:r w:rsidR="00383235" w:rsidRPr="005F340C">
        <w:t xml:space="preserve">, осуществляет Комиссия </w:t>
      </w:r>
      <w:r w:rsidR="005F340C" w:rsidRPr="005F340C">
        <w:rPr>
          <w:bCs/>
        </w:rPr>
        <w:t>по оценке выполнения</w:t>
      </w:r>
      <w:r w:rsidR="005F340C">
        <w:t xml:space="preserve"> </w:t>
      </w:r>
      <w:r w:rsidR="005F340C" w:rsidRPr="005F340C">
        <w:rPr>
          <w:bCs/>
        </w:rPr>
        <w:t>показателей эффективности деятельности учреждения</w:t>
      </w:r>
      <w:r w:rsidR="005F340C">
        <w:t xml:space="preserve"> </w:t>
      </w:r>
      <w:r w:rsidR="005F340C" w:rsidRPr="005F340C">
        <w:rPr>
          <w:bCs/>
        </w:rPr>
        <w:t>и работы руководителей муниципальных</w:t>
      </w:r>
      <w:r w:rsidR="005F340C">
        <w:t xml:space="preserve"> </w:t>
      </w:r>
      <w:r w:rsidR="005F340C" w:rsidRPr="005F340C">
        <w:rPr>
          <w:bCs/>
        </w:rPr>
        <w:t>образовательных учреждений Шумерлинского района</w:t>
      </w:r>
      <w:r w:rsidR="005F340C">
        <w:t xml:space="preserve"> (далее - Комиссия), порядок работы которой установлен в разделе 4 настоящего Порядка.</w:t>
      </w:r>
      <w:proofErr w:type="gramEnd"/>
    </w:p>
    <w:p w:rsidR="00513C64" w:rsidRDefault="00513C64" w:rsidP="00513C64">
      <w:pPr>
        <w:ind w:firstLine="540"/>
        <w:jc w:val="both"/>
      </w:pPr>
      <w:r>
        <w:t>3.3. 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период, Руководитель не позднее 15 числа месяца следующего за отчетным периодом представляет в Отдел образования</w:t>
      </w:r>
      <w:r w:rsidRPr="004B5728">
        <w:t>, спорта и молодежной политики администрации Шумерлинского района</w:t>
      </w:r>
      <w:r>
        <w:t xml:space="preserve"> отчет о выполнении показателей эффективности деятельности учреждения.</w:t>
      </w:r>
    </w:p>
    <w:p w:rsidR="00513C64" w:rsidRDefault="00513C64" w:rsidP="00333B83">
      <w:pPr>
        <w:ind w:firstLine="540"/>
        <w:jc w:val="both"/>
      </w:pPr>
      <w:r>
        <w:t xml:space="preserve">3.4. Комиссия на основе данных о выполнении </w:t>
      </w:r>
      <w:r w:rsidRPr="008D5E78">
        <w:t>показателей</w:t>
      </w:r>
      <w:r>
        <w:t xml:space="preserve"> эффективности деятельности учреждения</w:t>
      </w:r>
      <w:r w:rsidRPr="00B16CB1">
        <w:t xml:space="preserve"> </w:t>
      </w:r>
      <w:r w:rsidRPr="00E46BCC">
        <w:t>и работы его руководител</w:t>
      </w:r>
      <w:r>
        <w:t>я определяет степень выполнения показателей за отчетный период, которая оценивается определенной суммой баллов.</w:t>
      </w:r>
    </w:p>
    <w:p w:rsidR="00513C64" w:rsidRDefault="00513C64" w:rsidP="00513C64">
      <w:pPr>
        <w:ind w:firstLine="540"/>
        <w:jc w:val="both"/>
      </w:pPr>
      <w:r>
        <w:t xml:space="preserve">3.5. Максимальный размер премиальной выплаты Руководителю по результатам </w:t>
      </w:r>
      <w:proofErr w:type="gramStart"/>
      <w:r>
        <w:t>выполнения показателей эффективности работы учреждения</w:t>
      </w:r>
      <w:proofErr w:type="gramEnd"/>
      <w:r>
        <w:t xml:space="preserve"> и его руководителя за квартал равен </w:t>
      </w:r>
      <w:r w:rsidR="00E02D1D">
        <w:t>6 000 рублей</w:t>
      </w:r>
      <w:r>
        <w:t>.</w:t>
      </w:r>
    </w:p>
    <w:p w:rsidR="008D5E78" w:rsidRDefault="00B62309" w:rsidP="008D5E78">
      <w:pPr>
        <w:ind w:firstLine="540"/>
        <w:jc w:val="both"/>
      </w:pPr>
      <w:r>
        <w:t>3.6</w:t>
      </w:r>
      <w:r w:rsidR="008D5E78">
        <w:t>. Премиальные выплаты по итогам работы</w:t>
      </w:r>
      <w:r w:rsidR="002015EB" w:rsidRPr="002015EB">
        <w:t xml:space="preserve"> </w:t>
      </w:r>
      <w:r w:rsidR="002015EB" w:rsidRPr="008D5E78">
        <w:t>за выполнение показателей результативности деятельности учреждений</w:t>
      </w:r>
      <w:r w:rsidR="008D5E78">
        <w:t xml:space="preserve"> выплачиваются за фактически отработанное время.</w:t>
      </w:r>
    </w:p>
    <w:p w:rsidR="008D5E78" w:rsidRDefault="008D5E78" w:rsidP="008D5E78">
      <w:pPr>
        <w:ind w:firstLine="540"/>
        <w:jc w:val="both"/>
      </w:pPr>
      <w:r>
        <w:t>Дни, когда Руководитель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8D5E78" w:rsidRDefault="008D5E78" w:rsidP="008D5E78">
      <w:pPr>
        <w:ind w:firstLine="540"/>
        <w:jc w:val="both"/>
      </w:pPr>
      <w:r>
        <w:t>Руководителю, проработавшему неполный отчетный период в связи с выходом на пенсию, реорганизацией, переводом на другую работу, премиальные выплаты осуществляются за фактически отработанное в расчетном периоде время.</w:t>
      </w:r>
    </w:p>
    <w:p w:rsidR="005F340C" w:rsidRDefault="00B62309" w:rsidP="005F340C">
      <w:pPr>
        <w:ind w:firstLine="540"/>
        <w:jc w:val="both"/>
      </w:pPr>
      <w:r>
        <w:t>3.7</w:t>
      </w:r>
      <w:r w:rsidR="002015EB">
        <w:t>.</w:t>
      </w:r>
      <w:r w:rsidR="002015EB" w:rsidRPr="002015EB">
        <w:t xml:space="preserve"> </w:t>
      </w:r>
      <w:r w:rsidR="002015EB">
        <w:t xml:space="preserve">Руководители могут быть лишены </w:t>
      </w:r>
      <w:r w:rsidR="005F340C">
        <w:t xml:space="preserve">полностью или частично </w:t>
      </w:r>
      <w:r w:rsidR="002015EB">
        <w:t>премиальных выплат по итогам работы</w:t>
      </w:r>
      <w:r w:rsidR="002015EB" w:rsidRPr="002015EB">
        <w:t xml:space="preserve"> </w:t>
      </w:r>
      <w:r w:rsidR="002015EB" w:rsidRPr="008D5E78">
        <w:t>за выполнение показателей результативности деятельности учреждений</w:t>
      </w:r>
      <w:r w:rsidR="002015EB">
        <w:t xml:space="preserve">. </w:t>
      </w:r>
      <w:r w:rsidR="005F340C">
        <w:t>Полное или частичное л</w:t>
      </w:r>
      <w:r w:rsidR="002015EB">
        <w:t>ишение премиальных выплат по итогам работы</w:t>
      </w:r>
      <w:r w:rsidR="002015EB" w:rsidRPr="002015EB">
        <w:t xml:space="preserve"> </w:t>
      </w:r>
      <w:r w:rsidR="002015EB" w:rsidRPr="008D5E78">
        <w:t xml:space="preserve">за выполнение </w:t>
      </w:r>
      <w:r w:rsidR="002015EB" w:rsidRPr="008D5E78">
        <w:lastRenderedPageBreak/>
        <w:t>показателей результативности деятельности учреждений</w:t>
      </w:r>
      <w:r w:rsidR="002015EB">
        <w:t xml:space="preserve"> производится за тот отчетный период, в котором имело место допущение упущения в работе</w:t>
      </w:r>
      <w:r w:rsidR="005F340C">
        <w:t>.</w:t>
      </w:r>
      <w:r w:rsidR="005F340C" w:rsidRPr="005F340C">
        <w:t xml:space="preserve"> </w:t>
      </w:r>
      <w:r w:rsidR="005F340C">
        <w:t>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5F340C" w:rsidRDefault="00B62309" w:rsidP="005F340C">
      <w:pPr>
        <w:ind w:firstLine="540"/>
        <w:jc w:val="both"/>
      </w:pPr>
      <w:r>
        <w:t>3.8</w:t>
      </w:r>
      <w:r w:rsidR="002015EB">
        <w:t xml:space="preserve">. </w:t>
      </w:r>
      <w:r w:rsidR="005F340C">
        <w:t>Основанием для лишения премиальных выплат по итогам работы</w:t>
      </w:r>
      <w:r w:rsidR="005F340C" w:rsidRPr="002015EB">
        <w:t xml:space="preserve"> </w:t>
      </w:r>
      <w:r w:rsidR="005F340C" w:rsidRPr="008D5E78">
        <w:t>за выполнение показателей результативности деятельности учреждений</w:t>
      </w:r>
      <w:r w:rsidR="005F340C">
        <w:t xml:space="preserve"> полностью или частично являются следующие упущения и нарушения:</w:t>
      </w:r>
    </w:p>
    <w:p w:rsidR="002015EB" w:rsidRDefault="002015EB" w:rsidP="002015EB">
      <w:pPr>
        <w:ind w:firstLine="540"/>
        <w:jc w:val="both"/>
      </w:pPr>
      <w:r>
        <w:t>- невыполнени</w:t>
      </w:r>
      <w:r w:rsidR="005F340C">
        <w:t xml:space="preserve">е </w:t>
      </w:r>
      <w:r>
        <w:t>муниципального задания менее 95% (на основании ежеквартального отчета);</w:t>
      </w:r>
    </w:p>
    <w:p w:rsidR="002015EB" w:rsidRDefault="002015EB" w:rsidP="002015EB">
      <w:pPr>
        <w:ind w:firstLine="540"/>
        <w:jc w:val="both"/>
      </w:pPr>
      <w:r>
        <w:t>- наложени</w:t>
      </w:r>
      <w:r w:rsidR="005F340C">
        <w:t>е</w:t>
      </w:r>
      <w:r>
        <w:t xml:space="preserve"> дисциплинарного взыскания на Руководителя учреждения в отчетном периоде;</w:t>
      </w:r>
    </w:p>
    <w:p w:rsidR="002015EB" w:rsidRDefault="002015EB" w:rsidP="002015EB">
      <w:pPr>
        <w:ind w:firstLine="540"/>
        <w:jc w:val="both"/>
      </w:pPr>
      <w:r>
        <w:t>- наличи</w:t>
      </w:r>
      <w:r w:rsidR="005F340C">
        <w:t>е</w:t>
      </w:r>
      <w:r>
        <w:t xml:space="preserve"> факта нарушения Руководителем учреждения финансово-хозяйственной дисциплины, а также нанесения учреждению своей деятельностью или бездеятельностью материального ущерба, выявленных по результатам проверок финансово-хозяйственной деятельности учреждения и других проверок;</w:t>
      </w:r>
    </w:p>
    <w:p w:rsidR="002015EB" w:rsidRDefault="002015EB" w:rsidP="005F340C">
      <w:pPr>
        <w:ind w:firstLine="540"/>
        <w:jc w:val="both"/>
      </w:pPr>
      <w:r>
        <w:t xml:space="preserve">- в иных случаях, предусмотренных законодательством Российской Федерации, а также нормативными правовыми актами </w:t>
      </w:r>
      <w:r w:rsidR="008C6914">
        <w:t>Шумерлинского района</w:t>
      </w:r>
      <w:r>
        <w:t>.</w:t>
      </w:r>
    </w:p>
    <w:p w:rsidR="002015EB" w:rsidRDefault="002015EB" w:rsidP="002015EB">
      <w:pPr>
        <w:autoSpaceDE w:val="0"/>
        <w:autoSpaceDN w:val="0"/>
        <w:adjustRightInd w:val="0"/>
        <w:ind w:firstLine="540"/>
        <w:jc w:val="both"/>
      </w:pPr>
      <w:r>
        <w:t>3.</w:t>
      </w:r>
      <w:r w:rsidR="008C6914">
        <w:t>9</w:t>
      </w:r>
      <w:r>
        <w:t>. Решение о выплате п</w:t>
      </w:r>
      <w:r w:rsidRPr="00E46BCC">
        <w:t>ремиальны</w:t>
      </w:r>
      <w:r>
        <w:t>х</w:t>
      </w:r>
      <w:r w:rsidRPr="00E46BCC">
        <w:t xml:space="preserve"> выплат </w:t>
      </w:r>
      <w:r w:rsidRPr="008D5E78">
        <w:t>по итогам работы за выполнение показателей результативности деятельности учреждений</w:t>
      </w:r>
      <w:r>
        <w:t xml:space="preserve"> принимается главой администрации Шумерлинского района на основании представления отдела образования, спорта и молодежной политики администрации Шумерлинского района</w:t>
      </w:r>
      <w:r w:rsidR="005F340C">
        <w:t xml:space="preserve"> о выплате премии, в том числе частичном или полном лишении премии,</w:t>
      </w:r>
      <w:r>
        <w:t xml:space="preserve"> и оформляется распоряжением администрации Шумерлинского района.</w:t>
      </w:r>
    </w:p>
    <w:p w:rsidR="00C62BB4" w:rsidRDefault="00C62BB4" w:rsidP="002015EB">
      <w:pPr>
        <w:autoSpaceDE w:val="0"/>
        <w:autoSpaceDN w:val="0"/>
        <w:adjustRightInd w:val="0"/>
        <w:ind w:firstLine="540"/>
        <w:jc w:val="both"/>
      </w:pPr>
    </w:p>
    <w:p w:rsidR="005F340C" w:rsidRDefault="005F340C" w:rsidP="005F340C">
      <w:pPr>
        <w:jc w:val="center"/>
        <w:rPr>
          <w:rFonts w:ascii="Arial" w:hAnsi="Arial" w:cs="Arial"/>
          <w:b/>
          <w:bCs/>
        </w:rPr>
      </w:pPr>
    </w:p>
    <w:p w:rsidR="005F340C" w:rsidRPr="005F340C" w:rsidRDefault="005F340C" w:rsidP="005F340C">
      <w:pPr>
        <w:jc w:val="center"/>
      </w:pPr>
      <w:r w:rsidRPr="005F340C">
        <w:rPr>
          <w:b/>
          <w:bCs/>
        </w:rPr>
        <w:t>4. Порядок работы Комиссии по оценке выполнения</w:t>
      </w:r>
    </w:p>
    <w:p w:rsidR="005F340C" w:rsidRPr="005F340C" w:rsidRDefault="005F340C" w:rsidP="005F340C">
      <w:pPr>
        <w:jc w:val="center"/>
      </w:pPr>
      <w:r w:rsidRPr="005F340C">
        <w:rPr>
          <w:b/>
          <w:bCs/>
        </w:rPr>
        <w:t>показателей эффективности деятельности учреждения</w:t>
      </w:r>
    </w:p>
    <w:p w:rsidR="005F340C" w:rsidRPr="005F340C" w:rsidRDefault="005F340C" w:rsidP="005F340C">
      <w:pPr>
        <w:jc w:val="center"/>
      </w:pPr>
      <w:r w:rsidRPr="005F340C">
        <w:rPr>
          <w:b/>
          <w:bCs/>
        </w:rPr>
        <w:t>и работы руководителей муниципальных</w:t>
      </w:r>
    </w:p>
    <w:p w:rsidR="005F340C" w:rsidRPr="005F340C" w:rsidRDefault="005F340C" w:rsidP="005F340C">
      <w:pPr>
        <w:jc w:val="center"/>
      </w:pPr>
      <w:r w:rsidRPr="005F340C">
        <w:rPr>
          <w:b/>
          <w:bCs/>
        </w:rPr>
        <w:t xml:space="preserve">образовательных учреждений </w:t>
      </w:r>
      <w:r>
        <w:rPr>
          <w:b/>
          <w:bCs/>
        </w:rPr>
        <w:t>Шумерлинского района</w:t>
      </w:r>
    </w:p>
    <w:p w:rsidR="005F340C" w:rsidRDefault="005F340C" w:rsidP="005F340C">
      <w:pPr>
        <w:jc w:val="both"/>
      </w:pPr>
      <w:r>
        <w:t> 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 xml:space="preserve">.1. Комиссия по оценке </w:t>
      </w:r>
      <w:proofErr w:type="gramStart"/>
      <w:r w:rsidR="005F340C">
        <w:t>выполнения показателей эффективности деятельности учреждения</w:t>
      </w:r>
      <w:proofErr w:type="gramEnd"/>
      <w:r w:rsidR="005F340C">
        <w:t xml:space="preserve"> и работы руководителей муниципальных образовательных учреждений Шумерлинского района (далее - Комиссия)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учреждений.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.2. Комиссия является коллегиальным органом и состоит из председателя, секретаря и членов комиссии.</w:t>
      </w:r>
    </w:p>
    <w:p w:rsidR="005F340C" w:rsidRDefault="005F340C" w:rsidP="005F340C">
      <w:pPr>
        <w:ind w:firstLine="540"/>
        <w:jc w:val="both"/>
      </w:pPr>
      <w:r>
        <w:t xml:space="preserve">Председателем Комиссии является начальник отдела образования, </w:t>
      </w:r>
      <w:r w:rsidRPr="00F72713">
        <w:t>спорта и молодежной политики администрации Шумерлинского района</w:t>
      </w:r>
      <w:r>
        <w:t>.</w:t>
      </w:r>
    </w:p>
    <w:p w:rsidR="005F340C" w:rsidRDefault="005F340C" w:rsidP="005F340C">
      <w:pPr>
        <w:ind w:firstLine="540"/>
        <w:jc w:val="both"/>
      </w:pPr>
      <w:r>
        <w:t xml:space="preserve">Состав Комиссии утверждается приказом начальника отдела образования, </w:t>
      </w:r>
      <w:r w:rsidRPr="00F72713">
        <w:t>спорта и молодежной политики администрации Шумерлинского района</w:t>
      </w:r>
      <w:r>
        <w:t>.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.3. Председатель Комиссии:</w:t>
      </w:r>
    </w:p>
    <w:p w:rsidR="005F340C" w:rsidRDefault="005F340C" w:rsidP="005F340C">
      <w:pPr>
        <w:ind w:firstLine="540"/>
        <w:jc w:val="both"/>
      </w:pPr>
      <w:r>
        <w:t>- осуществляет общее руководство деятельностью Комиссии;</w:t>
      </w:r>
    </w:p>
    <w:p w:rsidR="005F340C" w:rsidRDefault="005F340C" w:rsidP="005F340C">
      <w:pPr>
        <w:ind w:firstLine="540"/>
        <w:jc w:val="both"/>
      </w:pPr>
      <w:r>
        <w:t>-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5F340C" w:rsidRDefault="005F340C" w:rsidP="005F340C">
      <w:pPr>
        <w:ind w:firstLine="540"/>
        <w:jc w:val="both"/>
      </w:pPr>
      <w:r>
        <w:t>- открывает, ведет и закрывает заседания Комиссии;</w:t>
      </w:r>
    </w:p>
    <w:p w:rsidR="005F340C" w:rsidRDefault="005F340C" w:rsidP="005F340C">
      <w:pPr>
        <w:ind w:firstLine="540"/>
        <w:jc w:val="both"/>
      </w:pPr>
      <w:r>
        <w:t>-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.4. Ответственным за организацию проведения заседания Комиссии является секретарь комиссии.</w:t>
      </w:r>
    </w:p>
    <w:p w:rsidR="005F340C" w:rsidRDefault="005F340C" w:rsidP="005F340C">
      <w:pPr>
        <w:ind w:firstLine="540"/>
        <w:jc w:val="both"/>
      </w:pPr>
      <w:r>
        <w:t xml:space="preserve">Секретарь комиссии осуществляет подготовку заседаний Комиссии, включая информирование членов Комиссии по всем вопросам, относящимся к их функциям, в том </w:t>
      </w:r>
      <w:r>
        <w:lastRenderedPageBreak/>
        <w:t>числе извещает о времени и месте проведения заседаний, ведет и оформляет протокол заседания Комиссии.</w:t>
      </w:r>
      <w:r w:rsidRPr="005F340C">
        <w:t xml:space="preserve"> 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.5. Заседание Комиссии считается правомочным, если на нем присутствует не менее двух третей от общего количества ее членов.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.6.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5F340C" w:rsidRDefault="00C62BB4" w:rsidP="005F340C">
      <w:pPr>
        <w:ind w:firstLine="540"/>
        <w:jc w:val="both"/>
      </w:pPr>
      <w:r>
        <w:t>4</w:t>
      </w:r>
      <w:r w:rsidR="005F340C">
        <w:t>.7. Протокол Комиссии по результатам заседаний Комиссии оформляется в семидневный срок со дня проведения заседания Комиссии.</w:t>
      </w:r>
    </w:p>
    <w:p w:rsidR="005F340C" w:rsidRDefault="005F340C" w:rsidP="005F340C">
      <w:pPr>
        <w:spacing w:line="237" w:lineRule="auto"/>
        <w:ind w:firstLine="709"/>
        <w:jc w:val="center"/>
        <w:rPr>
          <w:b/>
          <w:sz w:val="26"/>
          <w:szCs w:val="26"/>
        </w:rPr>
      </w:pPr>
    </w:p>
    <w:p w:rsidR="00B16CB1" w:rsidRDefault="005F340C" w:rsidP="00B16CB1">
      <w:pPr>
        <w:spacing w:line="237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>5</w:t>
      </w:r>
      <w:r w:rsidR="00B16CB1">
        <w:rPr>
          <w:b/>
          <w:szCs w:val="26"/>
        </w:rPr>
        <w:t>. У</w:t>
      </w:r>
      <w:r w:rsidR="00B16CB1" w:rsidRPr="00A666FF">
        <w:rPr>
          <w:b/>
          <w:szCs w:val="26"/>
        </w:rPr>
        <w:t xml:space="preserve">словия и порядок </w:t>
      </w:r>
      <w:r w:rsidR="00B16CB1">
        <w:rPr>
          <w:b/>
          <w:szCs w:val="26"/>
        </w:rPr>
        <w:t xml:space="preserve">выплаты единовременного поощрения </w:t>
      </w:r>
      <w:r w:rsidR="008A39BF">
        <w:rPr>
          <w:b/>
          <w:szCs w:val="26"/>
        </w:rPr>
        <w:t>р</w:t>
      </w:r>
      <w:r w:rsidR="00B16CB1">
        <w:rPr>
          <w:b/>
          <w:szCs w:val="26"/>
        </w:rPr>
        <w:t>уководителям</w:t>
      </w:r>
      <w:r w:rsidR="008A39BF">
        <w:rPr>
          <w:b/>
          <w:szCs w:val="26"/>
        </w:rPr>
        <w:t xml:space="preserve"> учреждений</w:t>
      </w:r>
    </w:p>
    <w:p w:rsidR="00B16CB1" w:rsidRPr="00E46BCC" w:rsidRDefault="00B16CB1" w:rsidP="00A666FF">
      <w:pPr>
        <w:ind w:firstLine="540"/>
        <w:jc w:val="both"/>
      </w:pPr>
    </w:p>
    <w:p w:rsidR="00E46BCC" w:rsidRPr="005F340C" w:rsidRDefault="005F340C" w:rsidP="005F340C">
      <w:pPr>
        <w:ind w:firstLine="540"/>
        <w:jc w:val="both"/>
      </w:pPr>
      <w:r>
        <w:t>5</w:t>
      </w:r>
      <w:r w:rsidR="00B16CB1" w:rsidRPr="005F340C">
        <w:t>.1</w:t>
      </w:r>
      <w:r w:rsidR="00E46BCC" w:rsidRPr="005F340C">
        <w:t xml:space="preserve">. </w:t>
      </w:r>
      <w:r w:rsidR="00A666FF" w:rsidRPr="005F340C">
        <w:t xml:space="preserve">Выплаты </w:t>
      </w:r>
      <w:r w:rsidR="00B16CB1" w:rsidRPr="005F340C">
        <w:t>единовременных поощрений Руководителям</w:t>
      </w:r>
      <w:r w:rsidR="00E46BCC" w:rsidRPr="005F340C">
        <w:t xml:space="preserve"> </w:t>
      </w:r>
      <w:r w:rsidR="00A666FF" w:rsidRPr="005F340C">
        <w:t xml:space="preserve">осуществляется </w:t>
      </w:r>
      <w:r w:rsidR="00E46BCC" w:rsidRPr="005F340C">
        <w:t>в размере и за расчетный период, определяемым главой администрации Шумерлинского района</w:t>
      </w:r>
      <w:r w:rsidR="00B717F1" w:rsidRPr="005F340C">
        <w:t xml:space="preserve">, при наличии </w:t>
      </w:r>
      <w:r w:rsidR="00B717F1" w:rsidRPr="005F340C">
        <w:rPr>
          <w:color w:val="000000"/>
        </w:rPr>
        <w:t>экономии по фонду оплаты труда</w:t>
      </w:r>
      <w:r w:rsidR="00E46BCC" w:rsidRPr="005F340C">
        <w:t>.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B16CB1" w:rsidRPr="005F340C">
        <w:t xml:space="preserve">.2. </w:t>
      </w:r>
      <w:r w:rsidR="00B717F1" w:rsidRPr="005F340C">
        <w:t>По решению главы администрации Шумерлинского района единовременно</w:t>
      </w:r>
      <w:r w:rsidR="00DE2C46">
        <w:t>е поощрение</w:t>
      </w:r>
      <w:r w:rsidR="00B717F1" w:rsidRPr="005F340C">
        <w:t xml:space="preserve"> </w:t>
      </w:r>
      <w:r w:rsidR="00DE2C46">
        <w:t>Р</w:t>
      </w:r>
      <w:r w:rsidR="00B717F1" w:rsidRPr="005F340C">
        <w:t>уководителям выплачивается по следующим причинам: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B717F1" w:rsidRPr="005F340C">
        <w:t xml:space="preserve">.2.1 </w:t>
      </w:r>
      <w:r w:rsidR="008A39BF">
        <w:t xml:space="preserve">за </w:t>
      </w:r>
      <w:r w:rsidR="00B717F1" w:rsidRPr="005F340C">
        <w:t>результативн</w:t>
      </w:r>
      <w:r w:rsidR="008A39BF">
        <w:t>ую</w:t>
      </w:r>
      <w:r w:rsidR="00B717F1" w:rsidRPr="005F340C">
        <w:t xml:space="preserve"> инновационн</w:t>
      </w:r>
      <w:r w:rsidR="008A39BF">
        <w:t>ую</w:t>
      </w:r>
      <w:r w:rsidR="00B717F1" w:rsidRPr="005F340C">
        <w:t xml:space="preserve"> деятельность учреждения;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B717F1" w:rsidRPr="005F340C">
        <w:t xml:space="preserve">.2.2. </w:t>
      </w:r>
      <w:r w:rsidR="008A39BF">
        <w:t xml:space="preserve">за </w:t>
      </w:r>
      <w:r w:rsidR="00B717F1" w:rsidRPr="005F340C">
        <w:t xml:space="preserve">высокий уровень исполнительской дисциплины; 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B717F1" w:rsidRPr="005F340C">
        <w:t xml:space="preserve">.2.3. </w:t>
      </w:r>
      <w:r w:rsidR="008A39BF">
        <w:t>з</w:t>
      </w:r>
      <w:r w:rsidR="00B717F1" w:rsidRPr="005F340C">
        <w:t>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учреждений;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B717F1" w:rsidRPr="005F340C">
        <w:t xml:space="preserve">.2.4. </w:t>
      </w:r>
      <w:r w:rsidR="008A39BF">
        <w:t>з</w:t>
      </w:r>
      <w:r w:rsidR="00B717F1" w:rsidRPr="005F340C">
        <w:t>а качественную подготовку учреждения к новому учебному году;</w:t>
      </w:r>
    </w:p>
    <w:p w:rsidR="00B717F1" w:rsidRDefault="005F340C" w:rsidP="005F340C">
      <w:pPr>
        <w:spacing w:line="237" w:lineRule="auto"/>
        <w:ind w:firstLine="540"/>
        <w:jc w:val="both"/>
      </w:pPr>
      <w:r>
        <w:t>5</w:t>
      </w:r>
      <w:r w:rsidR="00B717F1" w:rsidRPr="005F340C">
        <w:t xml:space="preserve">.2.5. </w:t>
      </w:r>
      <w:r w:rsidR="008A39BF">
        <w:t>п</w:t>
      </w:r>
      <w:r w:rsidR="00B717F1" w:rsidRPr="005F340C">
        <w:t>о итогам качественно</w:t>
      </w:r>
      <w:r w:rsidR="008A39BF">
        <w:t>й работы за определенный период;</w:t>
      </w:r>
    </w:p>
    <w:p w:rsidR="006521A6" w:rsidRPr="005F340C" w:rsidRDefault="006521A6" w:rsidP="005F340C">
      <w:pPr>
        <w:spacing w:line="237" w:lineRule="auto"/>
        <w:ind w:firstLine="540"/>
        <w:jc w:val="both"/>
      </w:pPr>
      <w:r>
        <w:t>5.2.6. за выполнение особо важных и срочных заданий;</w:t>
      </w:r>
    </w:p>
    <w:p w:rsidR="00B717F1" w:rsidRPr="005F340C" w:rsidRDefault="005F340C" w:rsidP="005F340C">
      <w:pPr>
        <w:spacing w:line="237" w:lineRule="auto"/>
        <w:ind w:firstLine="540"/>
        <w:jc w:val="both"/>
      </w:pPr>
      <w:r>
        <w:t>5</w:t>
      </w:r>
      <w:r w:rsidR="006521A6">
        <w:t>.2.7</w:t>
      </w:r>
      <w:r w:rsidR="00B717F1" w:rsidRPr="005F340C">
        <w:t xml:space="preserve">. </w:t>
      </w:r>
      <w:r w:rsidR="008A39BF">
        <w:t>з</w:t>
      </w:r>
      <w:r w:rsidR="00B717F1" w:rsidRPr="005F340C">
        <w:t>а высокое качество исполнения должностных обязанностей и в связи с юбилейной датой со дня рождения (45, 50, 55, 60, 65 лет).</w:t>
      </w:r>
    </w:p>
    <w:p w:rsidR="00B717F1" w:rsidRDefault="00B717F1" w:rsidP="00383235">
      <w:pPr>
        <w:spacing w:line="237" w:lineRule="auto"/>
        <w:ind w:firstLine="567"/>
        <w:jc w:val="both"/>
      </w:pPr>
    </w:p>
    <w:p w:rsidR="00383235" w:rsidRDefault="00383235" w:rsidP="00383235">
      <w:pPr>
        <w:spacing w:line="237" w:lineRule="auto"/>
        <w:ind w:firstLine="567"/>
        <w:jc w:val="both"/>
      </w:pPr>
    </w:p>
    <w:p w:rsidR="002132D7" w:rsidRPr="009F6FC2" w:rsidRDefault="002132D7" w:rsidP="002132D7">
      <w:pPr>
        <w:spacing w:line="237" w:lineRule="auto"/>
        <w:ind w:firstLine="709"/>
        <w:jc w:val="center"/>
        <w:rPr>
          <w:sz w:val="26"/>
          <w:szCs w:val="26"/>
        </w:rPr>
      </w:pPr>
    </w:p>
    <w:p w:rsidR="002132D7" w:rsidRDefault="002132D7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1220AC" w:rsidRDefault="001220AC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Default="00C62BB4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C62BB4" w:rsidRPr="00B53974" w:rsidRDefault="002132D7" w:rsidP="00C62BB4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t xml:space="preserve">Приложение </w:t>
      </w:r>
      <w:r w:rsidR="00C62BB4" w:rsidRPr="00B53974">
        <w:rPr>
          <w:sz w:val="20"/>
          <w:szCs w:val="20"/>
        </w:rPr>
        <w:t xml:space="preserve">№ </w:t>
      </w:r>
      <w:r w:rsidRPr="00B53974">
        <w:rPr>
          <w:sz w:val="20"/>
          <w:szCs w:val="20"/>
        </w:rPr>
        <w:t xml:space="preserve">1 </w:t>
      </w:r>
    </w:p>
    <w:p w:rsidR="00C62BB4" w:rsidRPr="00B53974" w:rsidRDefault="002132D7" w:rsidP="00C62BB4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t xml:space="preserve">к Порядку </w:t>
      </w:r>
      <w:r w:rsidR="00C62BB4" w:rsidRPr="00B53974">
        <w:rPr>
          <w:sz w:val="20"/>
          <w:szCs w:val="20"/>
        </w:rPr>
        <w:t xml:space="preserve">премирования руководителей учреждений </w:t>
      </w:r>
      <w:r w:rsidRPr="00B53974">
        <w:rPr>
          <w:sz w:val="20"/>
          <w:szCs w:val="20"/>
        </w:rPr>
        <w:t xml:space="preserve">образования, подведомственных отделу образования, спорта и молодежной политики администрации </w:t>
      </w:r>
    </w:p>
    <w:p w:rsidR="002132D7" w:rsidRPr="00B53974" w:rsidRDefault="002132D7" w:rsidP="00C62BB4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t>Шумерлинского района</w:t>
      </w:r>
    </w:p>
    <w:p w:rsidR="002132D7" w:rsidRDefault="002132D7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2132D7" w:rsidRPr="00B62309" w:rsidRDefault="002132D7" w:rsidP="002132D7">
      <w:pPr>
        <w:spacing w:line="237" w:lineRule="auto"/>
        <w:ind w:firstLine="709"/>
        <w:jc w:val="center"/>
      </w:pPr>
      <w:r w:rsidRPr="00B62309">
        <w:t>Показатели результативности деятельности учреждений образования, подведомственных отделу образования, спорта и молодежной политики администрации Шумерлинского района, и работы его руководителя</w:t>
      </w:r>
    </w:p>
    <w:p w:rsidR="002132D7" w:rsidRPr="00C62BB4" w:rsidRDefault="002132D7" w:rsidP="002132D7">
      <w:pPr>
        <w:spacing w:line="237" w:lineRule="auto"/>
        <w:ind w:firstLine="709"/>
        <w:jc w:val="both"/>
      </w:pPr>
    </w:p>
    <w:p w:rsidR="002132D7" w:rsidRPr="00C62BB4" w:rsidRDefault="002132D7" w:rsidP="002132D7">
      <w:pPr>
        <w:spacing w:line="237" w:lineRule="auto"/>
        <w:ind w:firstLine="709"/>
        <w:jc w:val="both"/>
      </w:pPr>
    </w:p>
    <w:p w:rsidR="002132D7" w:rsidRDefault="008A39BF" w:rsidP="002132D7">
      <w:pPr>
        <w:spacing w:line="237" w:lineRule="auto"/>
        <w:ind w:firstLine="709"/>
        <w:jc w:val="both"/>
      </w:pPr>
      <w:r>
        <w:t xml:space="preserve">1. </w:t>
      </w:r>
      <w:r w:rsidR="002132D7" w:rsidRPr="00C62BB4">
        <w:t>Начальное общее образование:</w:t>
      </w:r>
    </w:p>
    <w:p w:rsidR="00D85186" w:rsidRDefault="00D85186" w:rsidP="002132D7">
      <w:pPr>
        <w:spacing w:line="237" w:lineRule="auto"/>
        <w:ind w:firstLine="709"/>
        <w:jc w:val="both"/>
      </w:pP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D85186" w:rsidTr="00032285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186" w:rsidRPr="00B4757E" w:rsidRDefault="00D85186" w:rsidP="00B53974">
            <w:pPr>
              <w:pStyle w:val="ConsPlusCell"/>
              <w:spacing w:line="276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 </w:t>
            </w: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  </w:t>
            </w: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186" w:rsidRPr="00B4757E" w:rsidRDefault="00D85186" w:rsidP="00CC7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ее осуществления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рублях или процентах)</w:t>
            </w:r>
          </w:p>
        </w:tc>
      </w:tr>
      <w:tr w:rsidR="00D85186" w:rsidTr="00032285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D85186" w:rsidRPr="00B4757E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D85186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86" w:rsidRPr="00B4757E" w:rsidRDefault="00D85186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</w:t>
            </w:r>
            <w:r w:rsidR="0072005A"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летнего отдыха детей</w:t>
            </w:r>
          </w:p>
        </w:tc>
        <w:tc>
          <w:tcPr>
            <w:tcW w:w="2525" w:type="dxa"/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D85186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86" w:rsidRPr="00B4757E" w:rsidRDefault="00D85186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Участие педагогических работников в конкурсах профессионального мастерства:</w:t>
            </w:r>
          </w:p>
          <w:p w:rsidR="00D85186" w:rsidRPr="00B4757E" w:rsidRDefault="00D85186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186" w:rsidRPr="00B4757E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D85186" w:rsidRPr="00B4757E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D85186" w:rsidRPr="00B4757E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D85186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186" w:rsidRPr="00B4757E" w:rsidRDefault="00D85186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86" w:rsidRPr="00B4757E" w:rsidRDefault="00D85186" w:rsidP="00720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005A"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2005A" w:rsidRPr="00B4757E">
              <w:rPr>
                <w:sz w:val="24"/>
                <w:szCs w:val="24"/>
              </w:rPr>
              <w:t xml:space="preserve"> </w:t>
            </w:r>
            <w:r w:rsidR="0072005A"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социокультурных проектов (школьный музей, театр, социальные проекты, научное общество учащихся, др.).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D85186" w:rsidRPr="00B4757E" w:rsidRDefault="00D85186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D85186" w:rsidTr="00032285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186" w:rsidRPr="00B4757E" w:rsidRDefault="00D85186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6" w:rsidRPr="00B4757E" w:rsidRDefault="00D85186" w:rsidP="00720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23DBC"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186" w:rsidRPr="00B4757E" w:rsidRDefault="00723D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</w:tbl>
    <w:p w:rsidR="00D85186" w:rsidRPr="00C62BB4" w:rsidRDefault="00D85186" w:rsidP="002132D7">
      <w:pPr>
        <w:spacing w:line="237" w:lineRule="auto"/>
        <w:ind w:firstLine="709"/>
        <w:jc w:val="both"/>
      </w:pPr>
    </w:p>
    <w:p w:rsidR="002132D7" w:rsidRDefault="008A39BF" w:rsidP="002132D7">
      <w:pPr>
        <w:spacing w:line="237" w:lineRule="auto"/>
        <w:ind w:firstLine="709"/>
        <w:jc w:val="both"/>
      </w:pPr>
      <w:r>
        <w:t xml:space="preserve">2. </w:t>
      </w:r>
      <w:r w:rsidR="002132D7" w:rsidRPr="00C62BB4">
        <w:t>Основное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4757E" w:rsidTr="00032285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57E" w:rsidRPr="008820BC" w:rsidRDefault="00B4757E" w:rsidP="00B53974">
            <w:pPr>
              <w:pStyle w:val="ConsPlusCell"/>
              <w:spacing w:line="276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 </w:t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  </w:t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57E" w:rsidRPr="008820BC" w:rsidRDefault="00B4757E" w:rsidP="00CC7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условий ее осуществления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рублях или процентах)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4757E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E" w:rsidRPr="008820BC" w:rsidRDefault="00B4757E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</w:t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несовершеннолетних </w:t>
            </w:r>
          </w:p>
        </w:tc>
        <w:tc>
          <w:tcPr>
            <w:tcW w:w="2525" w:type="dxa"/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E" w:rsidRPr="008820BC" w:rsidRDefault="00B4757E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E" w:rsidRPr="008820BC" w:rsidRDefault="00B4757E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Участие педагогических работников в конкурсах профессионального мастерства:</w:t>
            </w:r>
          </w:p>
          <w:p w:rsidR="00B4757E" w:rsidRPr="008820BC" w:rsidRDefault="00B4757E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57E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4757E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4757E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57E" w:rsidRPr="008820BC" w:rsidRDefault="00B4757E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B4757E" w:rsidTr="00032285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7E" w:rsidRPr="008820BC" w:rsidRDefault="00B4757E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E" w:rsidRPr="008820BC" w:rsidRDefault="00B4757E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7E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2132D7" w:rsidRPr="00C62BB4" w:rsidRDefault="002132D7" w:rsidP="002132D7">
      <w:pPr>
        <w:spacing w:line="237" w:lineRule="auto"/>
        <w:ind w:firstLine="709"/>
        <w:jc w:val="both"/>
      </w:pPr>
    </w:p>
    <w:p w:rsidR="002132D7" w:rsidRDefault="008A39BF" w:rsidP="002132D7">
      <w:pPr>
        <w:spacing w:line="237" w:lineRule="auto"/>
        <w:ind w:firstLine="709"/>
        <w:jc w:val="both"/>
      </w:pPr>
      <w:r>
        <w:t xml:space="preserve">3. </w:t>
      </w:r>
      <w:r w:rsidR="002132D7" w:rsidRPr="00C62BB4">
        <w:t>Среднее общее образование:</w:t>
      </w:r>
    </w:p>
    <w:p w:rsidR="00E02D1D" w:rsidRDefault="00E02D1D" w:rsidP="002132D7">
      <w:pPr>
        <w:spacing w:line="237" w:lineRule="auto"/>
        <w:ind w:firstLine="709"/>
        <w:jc w:val="both"/>
      </w:pP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E02D1D" w:rsidTr="00032285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D1D" w:rsidRPr="008820BC" w:rsidRDefault="00E02D1D" w:rsidP="00B53974">
            <w:pPr>
              <w:pStyle w:val="ConsPlusCell"/>
              <w:spacing w:line="276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 </w:t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  </w:t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D1D" w:rsidRPr="008820BC" w:rsidRDefault="00E02D1D" w:rsidP="00CC7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условий ее осуществления</w:t>
            </w:r>
            <w:r w:rsidR="00CC7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рублях или процентах)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E02D1D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8820BC" w:rsidRDefault="00E02D1D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несовершеннолетних </w:t>
            </w:r>
          </w:p>
        </w:tc>
        <w:tc>
          <w:tcPr>
            <w:tcW w:w="2525" w:type="dxa"/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8820BC" w:rsidRDefault="00E02D1D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8820BC" w:rsidRDefault="00E02D1D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Участие педагогических работников в конкурсах профессионального мастерства:</w:t>
            </w:r>
          </w:p>
          <w:p w:rsidR="00E02D1D" w:rsidRPr="008820BC" w:rsidRDefault="00E02D1D" w:rsidP="0003228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2D1D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E02D1D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E02D1D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D1D" w:rsidRPr="008820BC" w:rsidRDefault="00E02D1D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6-11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E02D1D" w:rsidTr="00032285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1D" w:rsidRPr="008820BC" w:rsidRDefault="00E02D1D" w:rsidP="00032285">
            <w:pPr>
              <w:rPr>
                <w:lang w:eastAsia="en-US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1D" w:rsidRPr="008820BC" w:rsidRDefault="00E02D1D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8-10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1D" w:rsidRPr="008820BC" w:rsidRDefault="008820BC" w:rsidP="000322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E02D1D" w:rsidRPr="00C62BB4" w:rsidRDefault="00E02D1D" w:rsidP="002132D7">
      <w:pPr>
        <w:spacing w:line="237" w:lineRule="auto"/>
        <w:ind w:firstLine="709"/>
        <w:jc w:val="both"/>
      </w:pPr>
    </w:p>
    <w:p w:rsidR="002132D7" w:rsidRPr="00C62BB4" w:rsidRDefault="002132D7" w:rsidP="002132D7">
      <w:pPr>
        <w:spacing w:line="237" w:lineRule="auto"/>
        <w:ind w:firstLine="709"/>
        <w:jc w:val="both"/>
      </w:pPr>
    </w:p>
    <w:p w:rsidR="002132D7" w:rsidRDefault="008A39BF" w:rsidP="002132D7">
      <w:pPr>
        <w:spacing w:line="237" w:lineRule="auto"/>
        <w:ind w:firstLine="709"/>
        <w:jc w:val="both"/>
      </w:pPr>
      <w:r>
        <w:t xml:space="preserve">4. </w:t>
      </w:r>
      <w:r w:rsidR="002132D7" w:rsidRPr="00C62BB4">
        <w:t>Дополнительное образование:</w:t>
      </w:r>
    </w:p>
    <w:tbl>
      <w:tblPr>
        <w:tblW w:w="94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3359"/>
        <w:gridCol w:w="3977"/>
      </w:tblGrid>
      <w:tr w:rsidR="00E02D1D" w:rsidRPr="00BB6CBE" w:rsidTr="00032285">
        <w:trPr>
          <w:trHeight w:val="600"/>
          <w:jc w:val="center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 w:rsidRPr="00BB6CBE">
              <w:lastRenderedPageBreak/>
              <w:t xml:space="preserve">   Наименование  </w:t>
            </w:r>
            <w:r w:rsidRPr="00BB6CBE">
              <w:br/>
              <w:t xml:space="preserve">     выплаты    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 w:rsidRPr="00BB6CBE">
              <w:t xml:space="preserve">  Условия осуществления   </w:t>
            </w:r>
            <w:r w:rsidRPr="00BB6CBE">
              <w:br/>
              <w:t xml:space="preserve">       выплаты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D1D" w:rsidRPr="00BB6CBE" w:rsidRDefault="00CC70D2" w:rsidP="00032285">
            <w:pPr>
              <w:widowControl w:val="0"/>
              <w:autoSpaceDE w:val="0"/>
              <w:autoSpaceDN w:val="0"/>
              <w:adjustRightInd w:val="0"/>
            </w:pPr>
            <w:r>
              <w:t>Размер выплаты при достижении</w:t>
            </w:r>
            <w:r>
              <w:br/>
              <w:t>условий ее осуществления</w:t>
            </w:r>
            <w:r>
              <w:br/>
            </w:r>
            <w:r w:rsidR="00E02D1D" w:rsidRPr="00BB6CBE">
              <w:t>(в рублях или процентах)</w:t>
            </w:r>
          </w:p>
        </w:tc>
      </w:tr>
      <w:tr w:rsidR="00E02D1D" w:rsidRPr="00BB6CBE" w:rsidTr="00032285">
        <w:trPr>
          <w:jc w:val="center"/>
        </w:trPr>
        <w:tc>
          <w:tcPr>
            <w:tcW w:w="21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 w:rsidRPr="00BB6CBE">
              <w:t>Премиальные выплаты по итогам работы за квартал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2D1D" w:rsidRPr="00347068" w:rsidRDefault="00E02D1D" w:rsidP="00032285">
            <w:pPr>
              <w:spacing w:line="237" w:lineRule="auto"/>
              <w:ind w:hanging="37"/>
              <w:jc w:val="both"/>
            </w:pPr>
            <w:r w:rsidRPr="00347068">
              <w:t xml:space="preserve">1. Доля охваченных услугами </w:t>
            </w:r>
            <w:proofErr w:type="spellStart"/>
            <w:r w:rsidRPr="00347068">
              <w:t>допобразования</w:t>
            </w:r>
            <w:proofErr w:type="spellEnd"/>
            <w:r w:rsidRPr="00347068">
              <w:t xml:space="preserve"> несовершеннолетних, состоящих на разных видах учета (</w:t>
            </w:r>
            <w:proofErr w:type="spellStart"/>
            <w:r w:rsidRPr="00347068">
              <w:t>внутришкольном</w:t>
            </w:r>
            <w:proofErr w:type="spellEnd"/>
            <w:r w:rsidRPr="00347068">
              <w:t>, КДН и ЗП, ПДН, из категории семей, находящихся в социально опасном положении), не менее 10% от общего количества обучающихся.</w:t>
            </w:r>
          </w:p>
        </w:tc>
        <w:tc>
          <w:tcPr>
            <w:tcW w:w="3977" w:type="dxa"/>
            <w:hideMark/>
          </w:tcPr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820BC">
              <w:t>000 рублей</w:t>
            </w:r>
          </w:p>
        </w:tc>
      </w:tr>
      <w:tr w:rsidR="00E02D1D" w:rsidRPr="00BB6CBE" w:rsidTr="00032285">
        <w:trPr>
          <w:jc w:val="center"/>
        </w:trPr>
        <w:tc>
          <w:tcPr>
            <w:tcW w:w="2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D" w:rsidRPr="00BB6CBE" w:rsidRDefault="00E02D1D" w:rsidP="00032285"/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1D" w:rsidRPr="00347068" w:rsidRDefault="00E02D1D" w:rsidP="00032285">
            <w:pPr>
              <w:spacing w:line="237" w:lineRule="auto"/>
              <w:jc w:val="both"/>
            </w:pPr>
            <w:r w:rsidRPr="00347068">
              <w:t>2. Доля обучающихся - участников творческих мероприятий (не менее 50% от общего количества обучающихся).</w:t>
            </w:r>
          </w:p>
          <w:p w:rsidR="00E02D1D" w:rsidRPr="00347068" w:rsidRDefault="00E02D1D" w:rsidP="00032285">
            <w:pPr>
              <w:spacing w:line="237" w:lineRule="auto"/>
              <w:jc w:val="both"/>
            </w:pPr>
            <w:r w:rsidRPr="00347068">
              <w:t>3. Доля победителей и призеров различных конкурсных форм республиканского и всероссийского уровней не менее 20% общего количества обучающихся.</w:t>
            </w:r>
          </w:p>
          <w:p w:rsidR="00E02D1D" w:rsidRPr="00347068" w:rsidRDefault="00E02D1D" w:rsidP="00032285">
            <w:pPr>
              <w:spacing w:line="237" w:lineRule="auto"/>
              <w:ind w:hanging="37"/>
              <w:jc w:val="both"/>
            </w:pPr>
            <w:r w:rsidRPr="00347068">
              <w:t>4. Участие преподавателей в профессиональных конкурсах, значимых мероприятиях всероссийского, республиканского, районного уровня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E02D1D" w:rsidRPr="00BB6CBE" w:rsidRDefault="008820BC" w:rsidP="00032285">
            <w:pPr>
              <w:widowControl w:val="0"/>
              <w:autoSpaceDE w:val="0"/>
              <w:autoSpaceDN w:val="0"/>
              <w:adjustRightInd w:val="0"/>
            </w:pPr>
            <w:r>
              <w:t>1500 рублей</w:t>
            </w: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BB6CBE">
              <w:t>00 руб.</w:t>
            </w: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Default="00E02D1D" w:rsidP="00032285">
            <w:pPr>
              <w:widowControl w:val="0"/>
              <w:autoSpaceDE w:val="0"/>
              <w:autoSpaceDN w:val="0"/>
              <w:adjustRightInd w:val="0"/>
            </w:pPr>
          </w:p>
          <w:p w:rsidR="00E02D1D" w:rsidRPr="00BB6CBE" w:rsidRDefault="00E02D1D" w:rsidP="00032285">
            <w:pPr>
              <w:widowControl w:val="0"/>
              <w:autoSpaceDE w:val="0"/>
              <w:autoSpaceDN w:val="0"/>
              <w:adjustRightInd w:val="0"/>
            </w:pPr>
            <w:r w:rsidRPr="00BB6CBE">
              <w:t>1</w:t>
            </w:r>
            <w:r>
              <w:t>5</w:t>
            </w:r>
            <w:r w:rsidR="008820BC">
              <w:t>00 рублей</w:t>
            </w:r>
          </w:p>
        </w:tc>
      </w:tr>
    </w:tbl>
    <w:p w:rsidR="00E02D1D" w:rsidRDefault="00E02D1D" w:rsidP="002132D7">
      <w:pPr>
        <w:spacing w:line="237" w:lineRule="auto"/>
        <w:ind w:firstLine="709"/>
        <w:jc w:val="both"/>
      </w:pPr>
    </w:p>
    <w:p w:rsidR="00E02D1D" w:rsidRPr="00C62BB4" w:rsidRDefault="00E02D1D" w:rsidP="002132D7">
      <w:pPr>
        <w:spacing w:line="237" w:lineRule="auto"/>
        <w:ind w:firstLine="709"/>
        <w:jc w:val="both"/>
      </w:pPr>
    </w:p>
    <w:p w:rsidR="002132D7" w:rsidRDefault="002132D7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E02D1D" w:rsidRDefault="00E02D1D" w:rsidP="002132D7">
      <w:pPr>
        <w:spacing w:line="237" w:lineRule="auto"/>
        <w:ind w:firstLine="709"/>
        <w:jc w:val="both"/>
        <w:rPr>
          <w:sz w:val="26"/>
          <w:szCs w:val="26"/>
        </w:rPr>
      </w:pPr>
    </w:p>
    <w:p w:rsidR="008A39BF" w:rsidRDefault="008A39BF" w:rsidP="008A39BF">
      <w:pPr>
        <w:spacing w:line="237" w:lineRule="auto"/>
        <w:ind w:left="4536"/>
        <w:jc w:val="right"/>
        <w:rPr>
          <w:sz w:val="26"/>
          <w:szCs w:val="26"/>
        </w:rPr>
      </w:pPr>
    </w:p>
    <w:p w:rsidR="00481463" w:rsidRDefault="00481463" w:rsidP="008A39BF">
      <w:pPr>
        <w:spacing w:line="237" w:lineRule="auto"/>
        <w:ind w:left="4536"/>
        <w:jc w:val="right"/>
      </w:pPr>
    </w:p>
    <w:p w:rsidR="008A39BF" w:rsidRDefault="008A39BF" w:rsidP="008A39BF">
      <w:pPr>
        <w:spacing w:line="237" w:lineRule="auto"/>
        <w:ind w:left="4536"/>
        <w:jc w:val="right"/>
      </w:pPr>
    </w:p>
    <w:p w:rsidR="00252008" w:rsidRDefault="00252008" w:rsidP="008A39BF">
      <w:pPr>
        <w:spacing w:line="237" w:lineRule="auto"/>
        <w:ind w:left="4536"/>
        <w:jc w:val="right"/>
      </w:pPr>
    </w:p>
    <w:p w:rsidR="00252008" w:rsidRDefault="00252008" w:rsidP="008A39BF">
      <w:pPr>
        <w:spacing w:line="237" w:lineRule="auto"/>
        <w:ind w:left="4536"/>
        <w:jc w:val="right"/>
      </w:pPr>
    </w:p>
    <w:p w:rsidR="00252008" w:rsidRDefault="00252008" w:rsidP="008A39BF">
      <w:pPr>
        <w:spacing w:line="237" w:lineRule="auto"/>
        <w:ind w:left="4536"/>
        <w:jc w:val="right"/>
      </w:pPr>
    </w:p>
    <w:p w:rsidR="00252008" w:rsidRDefault="00252008" w:rsidP="008A39BF">
      <w:pPr>
        <w:spacing w:line="237" w:lineRule="auto"/>
        <w:ind w:left="4536"/>
        <w:jc w:val="right"/>
      </w:pPr>
    </w:p>
    <w:p w:rsidR="00252008" w:rsidRDefault="00252008" w:rsidP="008A39BF">
      <w:pPr>
        <w:spacing w:line="237" w:lineRule="auto"/>
        <w:ind w:left="4536"/>
        <w:jc w:val="right"/>
      </w:pPr>
    </w:p>
    <w:p w:rsidR="008A39BF" w:rsidRPr="00B53974" w:rsidRDefault="008A39BF" w:rsidP="008A39BF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lastRenderedPageBreak/>
        <w:t xml:space="preserve">Приложение № 2 </w:t>
      </w:r>
    </w:p>
    <w:p w:rsidR="008A39BF" w:rsidRPr="00B53974" w:rsidRDefault="008A39BF" w:rsidP="008A39BF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t xml:space="preserve">к Порядку премирования руководителей учреждений образования, подведомственных отделу образования, спорта и молодежной политики администрации </w:t>
      </w:r>
    </w:p>
    <w:p w:rsidR="008A39BF" w:rsidRPr="00B53974" w:rsidRDefault="008A39BF" w:rsidP="008A39BF">
      <w:pPr>
        <w:spacing w:line="237" w:lineRule="auto"/>
        <w:ind w:left="4536"/>
        <w:jc w:val="right"/>
        <w:rPr>
          <w:sz w:val="20"/>
          <w:szCs w:val="20"/>
        </w:rPr>
      </w:pPr>
      <w:r w:rsidRPr="00B53974">
        <w:rPr>
          <w:sz w:val="20"/>
          <w:szCs w:val="20"/>
        </w:rPr>
        <w:t>Шумерлинского района</w:t>
      </w:r>
    </w:p>
    <w:p w:rsidR="002132D7" w:rsidRDefault="002132D7" w:rsidP="00B53974">
      <w:pPr>
        <w:spacing w:line="237" w:lineRule="auto"/>
        <w:jc w:val="right"/>
        <w:rPr>
          <w:sz w:val="20"/>
          <w:szCs w:val="20"/>
        </w:rPr>
      </w:pPr>
    </w:p>
    <w:p w:rsidR="002132D7" w:rsidRDefault="002132D7" w:rsidP="002132D7">
      <w:pPr>
        <w:spacing w:line="237" w:lineRule="auto"/>
        <w:ind w:firstLine="709"/>
        <w:jc w:val="right"/>
        <w:rPr>
          <w:sz w:val="20"/>
          <w:szCs w:val="20"/>
        </w:rPr>
      </w:pPr>
    </w:p>
    <w:p w:rsidR="002132D7" w:rsidRPr="00A55E27" w:rsidRDefault="002132D7" w:rsidP="002132D7">
      <w:pPr>
        <w:spacing w:line="237" w:lineRule="auto"/>
        <w:ind w:firstLine="709"/>
        <w:jc w:val="center"/>
        <w:rPr>
          <w:sz w:val="23"/>
          <w:szCs w:val="23"/>
        </w:rPr>
      </w:pPr>
      <w:r w:rsidRPr="00A55E27">
        <w:rPr>
          <w:sz w:val="23"/>
          <w:szCs w:val="23"/>
        </w:rPr>
        <w:t>Показатели</w:t>
      </w:r>
    </w:p>
    <w:p w:rsidR="002132D7" w:rsidRPr="00A55E27" w:rsidRDefault="002132D7" w:rsidP="002132D7">
      <w:pPr>
        <w:spacing w:line="237" w:lineRule="auto"/>
        <w:ind w:firstLine="709"/>
        <w:jc w:val="center"/>
        <w:rPr>
          <w:sz w:val="23"/>
          <w:szCs w:val="23"/>
        </w:rPr>
      </w:pPr>
      <w:r w:rsidRPr="00A55E27">
        <w:rPr>
          <w:sz w:val="23"/>
          <w:szCs w:val="23"/>
        </w:rPr>
        <w:t xml:space="preserve">независимой оценки качества условий оказания услуг </w:t>
      </w:r>
    </w:p>
    <w:p w:rsidR="002132D7" w:rsidRPr="00A55E27" w:rsidRDefault="002132D7" w:rsidP="002132D7">
      <w:pPr>
        <w:spacing w:line="237" w:lineRule="auto"/>
        <w:ind w:firstLine="709"/>
        <w:jc w:val="center"/>
        <w:rPr>
          <w:sz w:val="23"/>
          <w:szCs w:val="23"/>
        </w:rPr>
      </w:pPr>
      <w:r w:rsidRPr="00A55E27">
        <w:rPr>
          <w:sz w:val="23"/>
          <w:szCs w:val="23"/>
        </w:rPr>
        <w:t>учреждением образования</w:t>
      </w:r>
    </w:p>
    <w:p w:rsidR="002132D7" w:rsidRPr="00A55E27" w:rsidRDefault="002132D7" w:rsidP="002132D7">
      <w:pPr>
        <w:spacing w:line="237" w:lineRule="auto"/>
        <w:ind w:firstLine="709"/>
        <w:jc w:val="right"/>
        <w:rPr>
          <w:sz w:val="23"/>
          <w:szCs w:val="23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№ </w:t>
            </w:r>
            <w:proofErr w:type="gramStart"/>
            <w:r w:rsidRPr="00A55E27">
              <w:rPr>
                <w:sz w:val="23"/>
                <w:szCs w:val="23"/>
              </w:rPr>
              <w:t>п</w:t>
            </w:r>
            <w:proofErr w:type="gramEnd"/>
            <w:r w:rsidRPr="00A55E27">
              <w:rPr>
                <w:sz w:val="23"/>
                <w:szCs w:val="23"/>
              </w:rPr>
              <w:t>/п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Показатели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Единица измерения (значение показателя) – не менее 64 б.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I.</w:t>
            </w:r>
          </w:p>
        </w:tc>
        <w:tc>
          <w:tcPr>
            <w:tcW w:w="9000" w:type="dxa"/>
            <w:gridSpan w:val="2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 w:rsidRPr="00A55E27">
                <w:rPr>
                  <w:color w:val="0000FF"/>
                  <w:sz w:val="23"/>
                  <w:szCs w:val="23"/>
                </w:rPr>
                <w:t>&lt;*&gt;</w:t>
              </w:r>
            </w:hyperlink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1.1.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A55E27">
              <w:rPr>
                <w:sz w:val="23"/>
                <w:szCs w:val="23"/>
              </w:rPr>
              <w:t>размещенной</w:t>
            </w:r>
            <w:proofErr w:type="gramEnd"/>
            <w:r w:rsidRPr="00A55E27">
              <w:rPr>
                <w:sz w:val="23"/>
                <w:szCs w:val="23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1.2.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1.3.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1.4.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II.</w:t>
            </w:r>
          </w:p>
        </w:tc>
        <w:tc>
          <w:tcPr>
            <w:tcW w:w="9000" w:type="dxa"/>
            <w:gridSpan w:val="2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 w:rsidRPr="00A55E27">
                <w:rPr>
                  <w:color w:val="0000FF"/>
                  <w:sz w:val="23"/>
                  <w:szCs w:val="23"/>
                </w:rPr>
                <w:t>&lt;*&gt;</w:t>
              </w:r>
            </w:hyperlink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2.1.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Материально-техническое и информационное обеспечение организации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2.2.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Условия для индивидуальной работы с </w:t>
            </w:r>
            <w:proofErr w:type="gramStart"/>
            <w:r w:rsidRPr="00A55E27">
              <w:rPr>
                <w:sz w:val="23"/>
                <w:szCs w:val="23"/>
              </w:rPr>
              <w:t>обучающимися</w:t>
            </w:r>
            <w:proofErr w:type="gramEnd"/>
            <w:r w:rsidRPr="00A55E27">
              <w:rPr>
                <w:sz w:val="23"/>
                <w:szCs w:val="23"/>
              </w:rPr>
              <w:t xml:space="preserve">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2.4.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Наличие дополнительных образовательных программ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2.5.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2.6.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55E27">
              <w:rPr>
                <w:sz w:val="23"/>
                <w:szCs w:val="23"/>
              </w:rPr>
              <w:t>обучающимся</w:t>
            </w:r>
            <w:proofErr w:type="gramEnd"/>
            <w:r w:rsidRPr="00A55E27">
              <w:rPr>
                <w:sz w:val="23"/>
                <w:szCs w:val="23"/>
              </w:rPr>
              <w:t xml:space="preserve">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2.7.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 w:rsidRPr="00A55E27">
                <w:rPr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Баллы (от 0 до 10)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III.</w:t>
            </w:r>
          </w:p>
        </w:tc>
        <w:tc>
          <w:tcPr>
            <w:tcW w:w="9000" w:type="dxa"/>
            <w:gridSpan w:val="2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 w:rsidRPr="00A55E27">
                <w:rPr>
                  <w:color w:val="0000FF"/>
                  <w:sz w:val="23"/>
                  <w:szCs w:val="23"/>
                </w:rPr>
                <w:t>&lt;*&gt;</w:t>
              </w:r>
            </w:hyperlink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3.1.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Проценты (от 0 до 100)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3.2.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Проценты (от 0 до 100)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IV.</w:t>
            </w:r>
          </w:p>
        </w:tc>
        <w:tc>
          <w:tcPr>
            <w:tcW w:w="9000" w:type="dxa"/>
            <w:gridSpan w:val="2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 w:rsidRPr="00A55E27">
                <w:rPr>
                  <w:color w:val="0000FF"/>
                  <w:sz w:val="23"/>
                  <w:szCs w:val="23"/>
                </w:rPr>
                <w:t>&lt;*&gt;</w:t>
              </w:r>
            </w:hyperlink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4.1.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Проценты (от 0 до 100)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4.2.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Проценты (от 0 до 100)</w:t>
            </w:r>
          </w:p>
        </w:tc>
      </w:tr>
      <w:tr w:rsidR="002132D7" w:rsidRPr="00A55E27" w:rsidTr="00B65B3A">
        <w:tc>
          <w:tcPr>
            <w:tcW w:w="7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4.3.</w:t>
            </w:r>
          </w:p>
        </w:tc>
        <w:tc>
          <w:tcPr>
            <w:tcW w:w="6720" w:type="dxa"/>
          </w:tcPr>
          <w:p w:rsidR="002132D7" w:rsidRPr="00A55E27" w:rsidRDefault="002132D7" w:rsidP="00B65B3A">
            <w:pPr>
              <w:pStyle w:val="ConsPlusNormal"/>
              <w:jc w:val="both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2132D7" w:rsidRPr="00A55E27" w:rsidRDefault="002132D7" w:rsidP="00B65B3A">
            <w:pPr>
              <w:pStyle w:val="ConsPlusNormal"/>
              <w:jc w:val="center"/>
              <w:rPr>
                <w:sz w:val="23"/>
                <w:szCs w:val="23"/>
              </w:rPr>
            </w:pPr>
            <w:r w:rsidRPr="00A55E27">
              <w:rPr>
                <w:sz w:val="23"/>
                <w:szCs w:val="23"/>
              </w:rPr>
              <w:t>Проценты (от 0 до 100)</w:t>
            </w:r>
          </w:p>
        </w:tc>
      </w:tr>
    </w:tbl>
    <w:p w:rsidR="002132D7" w:rsidRPr="00A55E27" w:rsidRDefault="002132D7" w:rsidP="002132D7">
      <w:pPr>
        <w:spacing w:line="237" w:lineRule="auto"/>
        <w:ind w:firstLine="709"/>
        <w:jc w:val="both"/>
        <w:rPr>
          <w:sz w:val="23"/>
          <w:szCs w:val="23"/>
        </w:rPr>
      </w:pPr>
      <w:proofErr w:type="gramStart"/>
      <w:r w:rsidRPr="00A55E27">
        <w:rPr>
          <w:sz w:val="23"/>
          <w:szCs w:val="23"/>
        </w:rPr>
        <w:t>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2326, N 23, ст. 2878, № 27, ст. 3462, № 30, ст. 4036, № 48, ст. 6165;</w:t>
      </w:r>
      <w:proofErr w:type="gramEnd"/>
      <w:r w:rsidRPr="00A55E27">
        <w:rPr>
          <w:sz w:val="23"/>
          <w:szCs w:val="23"/>
        </w:rPr>
        <w:t xml:space="preserve"> </w:t>
      </w:r>
      <w:proofErr w:type="gramStart"/>
      <w:r w:rsidRPr="00A55E27">
        <w:rPr>
          <w:sz w:val="23"/>
          <w:szCs w:val="23"/>
        </w:rPr>
        <w:t>2014, № 6, ст. 562, ст. 566, № 19, ст. 2289, № 22, ст. 2769, № 23, ст. 2933, № 26, ст. 3388, № 30, ст. 4257, № 30, ст. 4263).</w:t>
      </w:r>
      <w:proofErr w:type="gramEnd"/>
    </w:p>
    <w:p w:rsidR="002132D7" w:rsidRPr="00A55E27" w:rsidRDefault="002132D7" w:rsidP="002132D7">
      <w:pPr>
        <w:spacing w:line="237" w:lineRule="auto"/>
        <w:ind w:firstLine="709"/>
        <w:jc w:val="both"/>
        <w:rPr>
          <w:sz w:val="23"/>
          <w:szCs w:val="23"/>
        </w:rPr>
      </w:pPr>
      <w:r w:rsidRPr="00A55E27">
        <w:rPr>
          <w:sz w:val="23"/>
          <w:szCs w:val="23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2132D7" w:rsidRPr="00A55E27" w:rsidRDefault="002132D7" w:rsidP="002132D7">
      <w:pPr>
        <w:jc w:val="center"/>
        <w:rPr>
          <w:b/>
          <w:sz w:val="23"/>
          <w:szCs w:val="23"/>
        </w:rPr>
      </w:pPr>
    </w:p>
    <w:sectPr w:rsidR="002132D7" w:rsidRPr="00A5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F"/>
    <w:rsid w:val="0002137F"/>
    <w:rsid w:val="001220AC"/>
    <w:rsid w:val="002015EB"/>
    <w:rsid w:val="002132D7"/>
    <w:rsid w:val="00252008"/>
    <w:rsid w:val="00333B83"/>
    <w:rsid w:val="00383235"/>
    <w:rsid w:val="00481463"/>
    <w:rsid w:val="004A4751"/>
    <w:rsid w:val="004B5728"/>
    <w:rsid w:val="00513C64"/>
    <w:rsid w:val="005F340C"/>
    <w:rsid w:val="006521A6"/>
    <w:rsid w:val="0072005A"/>
    <w:rsid w:val="00723DBC"/>
    <w:rsid w:val="00852219"/>
    <w:rsid w:val="00861EB0"/>
    <w:rsid w:val="008820BC"/>
    <w:rsid w:val="008A39BF"/>
    <w:rsid w:val="008C6914"/>
    <w:rsid w:val="008D5E78"/>
    <w:rsid w:val="009E3F45"/>
    <w:rsid w:val="00A55E27"/>
    <w:rsid w:val="00A666FF"/>
    <w:rsid w:val="00B16CB1"/>
    <w:rsid w:val="00B4757E"/>
    <w:rsid w:val="00B53974"/>
    <w:rsid w:val="00B62309"/>
    <w:rsid w:val="00B717F1"/>
    <w:rsid w:val="00C62BB4"/>
    <w:rsid w:val="00C815D9"/>
    <w:rsid w:val="00CC70D2"/>
    <w:rsid w:val="00D85186"/>
    <w:rsid w:val="00DE2C46"/>
    <w:rsid w:val="00E02D1D"/>
    <w:rsid w:val="00E46BCC"/>
    <w:rsid w:val="00F72713"/>
    <w:rsid w:val="00F97E3E"/>
    <w:rsid w:val="00FE5A5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13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137F"/>
    <w:rPr>
      <w:b/>
      <w:bCs/>
      <w:color w:val="000080"/>
    </w:rPr>
  </w:style>
  <w:style w:type="paragraph" w:customStyle="1" w:styleId="ConsPlusNormal">
    <w:name w:val="ConsPlusNormal"/>
    <w:rsid w:val="00021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66FF"/>
    <w:rPr>
      <w:color w:val="0000FF"/>
      <w:u w:val="single"/>
    </w:rPr>
  </w:style>
  <w:style w:type="paragraph" w:customStyle="1" w:styleId="ConsPlusCell">
    <w:name w:val="ConsPlusCell"/>
    <w:uiPriority w:val="99"/>
    <w:rsid w:val="00E02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C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13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137F"/>
    <w:rPr>
      <w:b/>
      <w:bCs/>
      <w:color w:val="000080"/>
    </w:rPr>
  </w:style>
  <w:style w:type="paragraph" w:customStyle="1" w:styleId="ConsPlusNormal">
    <w:name w:val="ConsPlusNormal"/>
    <w:rsid w:val="00021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66FF"/>
    <w:rPr>
      <w:color w:val="0000FF"/>
      <w:u w:val="single"/>
    </w:rPr>
  </w:style>
  <w:style w:type="paragraph" w:customStyle="1" w:styleId="ConsPlusCell">
    <w:name w:val="ConsPlusCell"/>
    <w:uiPriority w:val="99"/>
    <w:rsid w:val="00E02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C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19</cp:revision>
  <cp:lastPrinted>2021-09-09T07:46:00Z</cp:lastPrinted>
  <dcterms:created xsi:type="dcterms:W3CDTF">2021-09-06T05:23:00Z</dcterms:created>
  <dcterms:modified xsi:type="dcterms:W3CDTF">2021-09-09T08:28:00Z</dcterms:modified>
</cp:coreProperties>
</file>