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7" w:rsidRPr="00F41677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ET" w:eastAsia="Calibri" w:hAnsi="TimesET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 w:rsidR="00F416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-150495</wp:posOffset>
            </wp:positionV>
            <wp:extent cx="724535" cy="91440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77" w:rsidRPr="00F41677">
        <w:rPr>
          <w:rFonts w:ascii="TimesET" w:eastAsia="Calibri" w:hAnsi="TimesET" w:cs="Times New Roman"/>
          <w:sz w:val="48"/>
          <w:szCs w:val="48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122"/>
        <w:gridCol w:w="4115"/>
      </w:tblGrid>
      <w:tr w:rsidR="00F41677" w:rsidRPr="00F41677" w:rsidTr="00F41677">
        <w:trPr>
          <w:cantSplit/>
          <w:trHeight w:val="253"/>
        </w:trPr>
        <w:tc>
          <w:tcPr>
            <w:tcW w:w="4195" w:type="dxa"/>
            <w:hideMark/>
          </w:tcPr>
          <w:p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77">
              <w:rPr>
                <w:rFonts w:ascii="TimesET" w:eastAsia="Calibri" w:hAnsi="TimesET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F41677" w:rsidRPr="00F41677" w:rsidTr="00F41677">
        <w:trPr>
          <w:cantSplit/>
          <w:trHeight w:val="1617"/>
        </w:trPr>
        <w:tc>
          <w:tcPr>
            <w:tcW w:w="4195" w:type="dxa"/>
          </w:tcPr>
          <w:p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41677" w:rsidRPr="00F41677" w:rsidRDefault="00F41677" w:rsidP="00F4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Ă</w:t>
            </w: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F41677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___.___.2022 ___ № 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77" w:rsidRPr="00F41677" w:rsidRDefault="00F41677" w:rsidP="00F416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41677" w:rsidRPr="00F41677" w:rsidRDefault="00F41677" w:rsidP="00F4167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F416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___.___.2022 № ___</w:t>
            </w:r>
            <w:r w:rsidRPr="00F4167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41677" w:rsidRPr="00F41677" w:rsidRDefault="00F41677" w:rsidP="00F41677">
            <w:pPr>
              <w:autoSpaceDE w:val="0"/>
              <w:autoSpaceDN w:val="0"/>
              <w:adjustRightInd w:val="0"/>
              <w:spacing w:after="0" w:line="276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муниципальной программы Шумерлинского муниципального округа </w:t>
      </w:r>
      <w:r w:rsidRPr="008B4983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спорта»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B498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8B4983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е т: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1. Утвердить прилагаемую муниципальную программу Шумерлинского муниципального округа «Развитие физической культуры и спорта» (далее - Муниципальная программа).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 w:rsidR="000E0B36" w:rsidRPr="008B4983">
        <w:rPr>
          <w:rFonts w:ascii="Times New Roman" w:eastAsia="Calibri" w:hAnsi="Times New Roman" w:cs="Times New Roman"/>
          <w:sz w:val="24"/>
          <w:szCs w:val="24"/>
        </w:rPr>
        <w:t>с</w:t>
      </w:r>
      <w:r w:rsidRPr="008B4983">
        <w:rPr>
          <w:rFonts w:ascii="Times New Roman" w:eastAsia="Calibri" w:hAnsi="Times New Roman" w:cs="Times New Roman"/>
          <w:sz w:val="24"/>
          <w:szCs w:val="24"/>
        </w:rPr>
        <w:t>ектор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Чувашской Республики.</w:t>
      </w:r>
    </w:p>
    <w:p w:rsidR="00F41677" w:rsidRPr="008B4983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3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 Признать утратившими силу: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29.05.2019 № 291 «О внесении изменения в постановление администрации Шумерлинского района от 06.03.2019 № 113 "Об утверждении муниципальной программы Шумерлинского района "Развитие физической культуры и спорта»;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17.07.2019 № 446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15.11.2019 № 753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12.02.2020 № 62 «О внесении изменения в постановление администрации Шумерлинского района от </w:t>
      </w:r>
      <w:r w:rsidRPr="008B4983">
        <w:rPr>
          <w:rFonts w:ascii="Times New Roman" w:eastAsia="Calibri" w:hAnsi="Times New Roman" w:cs="Times New Roman"/>
          <w:sz w:val="24"/>
          <w:szCs w:val="24"/>
        </w:rPr>
        <w:lastRenderedPageBreak/>
        <w:t>06.03.2019 № 113 "Об утверждении муниципальной программы Шумерлинского района «Развитие физической культуры и спорта»»;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30.03.2020 № 133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15.02.2021 № 76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29.12.2021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661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01.02.2021 № 11 «Об утверждении муниципальной программы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25.11.2021 № 89 «О внесении изменений в муниципальную программу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01.06.2020 № 40 «Об утверждении муниципальной программы Туванского сельского поселения Шумерлинского района «Развитие физической культуры и спорта»» на 2021-2035 годы»;</w:t>
      </w:r>
    </w:p>
    <w:p w:rsidR="00F41677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15.02.2021 № 20 «О внесении изменений в муниципальную программу Туванского сельского поселения Шумерлинского района «Развитие физической культуры и спорта»»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983" w:rsidRDefault="000E0B36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4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</w:t>
      </w:r>
      <w:r w:rsid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01.01.2022.</w:t>
      </w:r>
    </w:p>
    <w:p w:rsidR="00F41677" w:rsidRPr="008B4983" w:rsidRDefault="008B4983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сети Интернет.</w:t>
      </w:r>
    </w:p>
    <w:p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E0B36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B4983" w:rsidRDefault="008B4983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B4983" w:rsidRPr="008B4983" w:rsidRDefault="008B4983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8B49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Л.Г. </w:t>
      </w:r>
      <w:proofErr w:type="spellStart"/>
      <w:r w:rsidRPr="008B498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41677" w:rsidRPr="008B4983" w:rsidRDefault="00F41677" w:rsidP="008B4983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:rsidR="008B4983" w:rsidRDefault="00AE1B49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0553" w:rsidRPr="00771909" w:rsidRDefault="007928FB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E7A52">
        <w:rPr>
          <w:rFonts w:ascii="Times New Roman" w:hAnsi="Times New Roman" w:cs="Times New Roman"/>
          <w:sz w:val="24"/>
          <w:szCs w:val="24"/>
        </w:rPr>
        <w:t>_________№ ______</w:t>
      </w:r>
    </w:p>
    <w:p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Шумерлинского муниципального округа Малинин Юрий Владимирович</w:t>
            </w:r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521A1E" w:rsidP="0052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521A1E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</w:t>
            </w:r>
            <w:r w:rsidR="00771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:rsidR="0019794D" w:rsidRPr="001A438A" w:rsidRDefault="00D457FB" w:rsidP="008B4983">
            <w:pPr>
              <w:pStyle w:val="Default"/>
              <w:jc w:val="both"/>
            </w:pPr>
            <w:r>
              <w:t xml:space="preserve">Управление по благоустройству и развитию территорий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округа.</w:t>
            </w:r>
            <w:r w:rsidR="004D7018">
              <w:t xml:space="preserve"> </w:t>
            </w: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277F40">
        <w:trPr>
          <w:trHeight w:val="20"/>
        </w:trPr>
        <w:tc>
          <w:tcPr>
            <w:tcW w:w="157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:rsidTr="00277F40">
        <w:trPr>
          <w:trHeight w:val="20"/>
        </w:trPr>
        <w:tc>
          <w:tcPr>
            <w:tcW w:w="157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:rsidR="00CC4ED5" w:rsidRPr="00CC4ED5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цию мероприятий программы в 2022 - 2035 годах составляют 76822</w:t>
            </w:r>
            <w:r w:rsidR="004E312A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2022 году –   27023,3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  тыс. рублей (30,1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– 53647</w:t>
            </w:r>
            <w:r w:rsidR="00A35F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(69,9 процента), в том числе:</w:t>
            </w:r>
          </w:p>
          <w:p w:rsidR="00CC4ED5" w:rsidRPr="00CC4ED5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период.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ED5" w:rsidRPr="001A438A" w:rsidTr="00277F40">
        <w:trPr>
          <w:trHeight w:val="20"/>
        </w:trPr>
        <w:tc>
          <w:tcPr>
            <w:tcW w:w="157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:rsidR="00CC4ED5" w:rsidRPr="001A438A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достижение с</w:t>
            </w:r>
            <w:r w:rsidR="006B0AAD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proofErr w:type="spellStart"/>
      <w:r w:rsidR="008B4983">
        <w:t>Шумерлинского</w:t>
      </w:r>
      <w:proofErr w:type="spellEnd"/>
      <w:r w:rsidR="008B4983">
        <w:t xml:space="preserve">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</w:t>
      </w:r>
      <w:r w:rsidRPr="001A438A">
        <w:lastRenderedPageBreak/>
        <w:t xml:space="preserve">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:rsidR="006D125F" w:rsidRPr="006D125F" w:rsidRDefault="006D125F" w:rsidP="00CB5F8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D125F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 20</w:t>
      </w:r>
      <w:r w:rsidR="008426FC">
        <w:rPr>
          <w:rFonts w:ascii="Times New Roman" w:hAnsi="Times New Roman" w:cs="Times New Roman"/>
        </w:rPr>
        <w:t>22–2035 годах составляет 76822</w:t>
      </w:r>
      <w:r w:rsidR="004E312A">
        <w:rPr>
          <w:rFonts w:ascii="Times New Roman" w:hAnsi="Times New Roman" w:cs="Times New Roman"/>
        </w:rPr>
        <w:t>,2</w:t>
      </w:r>
      <w:r w:rsidR="008426FC">
        <w:rPr>
          <w:rFonts w:ascii="Times New Roman" w:hAnsi="Times New Roman" w:cs="Times New Roman"/>
        </w:rPr>
        <w:t xml:space="preserve"> тыс. рублей, в том числе: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  27023,3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 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– 2030 годах –19253,5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– 2035 годах –21438,4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C876E1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республиканского бюджета Чувашской Республики –</w:t>
      </w:r>
    </w:p>
    <w:p w:rsidR="006D125F" w:rsidRPr="006D125F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23174,5   тыс. рублей</w:t>
      </w:r>
      <w:r w:rsidR="00C51D60">
        <w:rPr>
          <w:rFonts w:ascii="Times New Roman" w:hAnsi="Times New Roman" w:cs="Times New Roman"/>
        </w:rPr>
        <w:t xml:space="preserve"> (30,1 процента)</w:t>
      </w:r>
      <w:r>
        <w:rPr>
          <w:rFonts w:ascii="Times New Roman" w:hAnsi="Times New Roman" w:cs="Times New Roman"/>
        </w:rPr>
        <w:t>, в том числе: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lastRenderedPageBreak/>
        <w:t>в 2022 году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бюджет</w:t>
      </w:r>
      <w:r w:rsidR="003501CE">
        <w:rPr>
          <w:rFonts w:ascii="Times New Roman" w:hAnsi="Times New Roman" w:cs="Times New Roman"/>
        </w:rPr>
        <w:t>а Шумерлинского муниципального округа</w:t>
      </w:r>
      <w:r w:rsidR="008426FC">
        <w:rPr>
          <w:rFonts w:ascii="Times New Roman" w:hAnsi="Times New Roman" w:cs="Times New Roman"/>
        </w:rPr>
        <w:t xml:space="preserve"> – 53647,7</w:t>
      </w:r>
      <w:r w:rsidRPr="006D125F">
        <w:rPr>
          <w:rFonts w:ascii="Times New Roman" w:hAnsi="Times New Roman" w:cs="Times New Roman"/>
        </w:rPr>
        <w:t xml:space="preserve">  тыс. рублей</w:t>
      </w:r>
      <w:r w:rsidR="008426FC">
        <w:rPr>
          <w:rFonts w:ascii="Times New Roman" w:hAnsi="Times New Roman" w:cs="Times New Roman"/>
        </w:rPr>
        <w:t xml:space="preserve"> (69,9</w:t>
      </w:r>
      <w:r w:rsidR="00C51D60">
        <w:rPr>
          <w:rFonts w:ascii="Times New Roman" w:hAnsi="Times New Roman" w:cs="Times New Roman"/>
        </w:rPr>
        <w:t xml:space="preserve"> процента), в том числе: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3848,</w:t>
      </w:r>
      <w:r w:rsidR="00C876E1">
        <w:rPr>
          <w:rFonts w:ascii="Times New Roman" w:hAnsi="Times New Roman" w:cs="Times New Roman"/>
        </w:rPr>
        <w:t>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2629</w:t>
      </w:r>
      <w:r w:rsidR="004F76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2026–2030 годах – 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внебюджетных источников – 0,0 тыс. рубл</w:t>
      </w:r>
      <w:r w:rsidR="00C51D60">
        <w:rPr>
          <w:rFonts w:ascii="Times New Roman" w:hAnsi="Times New Roman" w:cs="Times New Roman"/>
        </w:rPr>
        <w:t>ей; (0 процентов), в том числе: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</w:t>
      </w:r>
      <w:r w:rsidR="004F761E">
        <w:rPr>
          <w:rFonts w:ascii="Times New Roman" w:hAnsi="Times New Roman" w:cs="Times New Roman"/>
        </w:rPr>
        <w:t xml:space="preserve"> годах – 0,0</w:t>
      </w:r>
      <w:r w:rsidRPr="006D125F">
        <w:rPr>
          <w:rFonts w:ascii="Times New Roman" w:hAnsi="Times New Roman" w:cs="Times New Roman"/>
        </w:rPr>
        <w:t xml:space="preserve"> тыс. рублей;</w:t>
      </w:r>
    </w:p>
    <w:p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AE1B49">
          <w:type w:val="continuous"/>
          <w:pgSz w:w="11907" w:h="16839" w:code="9"/>
          <w:pgMar w:top="1440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</w:t>
      </w:r>
      <w:proofErr w:type="gramStart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876E1" w:rsidRPr="001A438A" w:rsidRDefault="00C876E1"/>
        </w:tc>
      </w:tr>
      <w:tr w:rsidR="002357C6" w:rsidRPr="001A438A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:rsidTr="007D32F2">
        <w:tc>
          <w:tcPr>
            <w:tcW w:w="5386" w:type="dxa"/>
            <w:hideMark/>
          </w:tcPr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:rsidTr="007D32F2">
        <w:tc>
          <w:tcPr>
            <w:tcW w:w="5386" w:type="dxa"/>
            <w:hideMark/>
          </w:tcPr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E44860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44860">
              <w:rPr>
                <w:rFonts w:ascii="Times New Roman" w:hAnsi="Times New Roman" w:cs="Times New Roman"/>
              </w:rPr>
              <w:t xml:space="preserve">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программы в</w:t>
            </w:r>
            <w:r w:rsidR="000B2A52">
              <w:rPr>
                <w:rFonts w:ascii="Times New Roman" w:hAnsi="Times New Roman" w:cs="Times New Roman"/>
              </w:rPr>
              <w:br/>
              <w:t>2022</w:t>
            </w:r>
            <w:r w:rsidR="002536A5">
              <w:rPr>
                <w:rFonts w:ascii="Times New Roman" w:hAnsi="Times New Roman" w:cs="Times New Roman"/>
              </w:rPr>
              <w:t>–2035 годах</w:t>
            </w:r>
            <w:r w:rsidR="000A62B4">
              <w:rPr>
                <w:rFonts w:ascii="Times New Roman" w:hAnsi="Times New Roman" w:cs="Times New Roman"/>
              </w:rPr>
              <w:t xml:space="preserve"> составляет </w:t>
            </w:r>
            <w:r w:rsidR="0041148E">
              <w:rPr>
                <w:rFonts w:ascii="Times New Roman" w:hAnsi="Times New Roman" w:cs="Times New Roman"/>
              </w:rPr>
              <w:t>38 926,0</w:t>
            </w:r>
            <w:r w:rsidR="000B2A5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24 394,2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41148E">
              <w:rPr>
                <w:rFonts w:ascii="Times New Roman" w:hAnsi="Times New Roman" w:cs="Times New Roman"/>
              </w:rPr>
              <w:t>0,</w:t>
            </w:r>
            <w:r w:rsidR="00E44860" w:rsidRPr="00E44860">
              <w:rPr>
                <w:rFonts w:ascii="Times New Roman" w:hAnsi="Times New Roman" w:cs="Times New Roman"/>
              </w:rPr>
              <w:t>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6 104,7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7 207,4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из них средства: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:rsidR="00E44860" w:rsidRPr="00E44860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23 174,5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23 174,3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бю</w:t>
            </w:r>
            <w:r w:rsidR="006317E6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>
              <w:rPr>
                <w:rFonts w:ascii="Times New Roman" w:hAnsi="Times New Roman" w:cs="Times New Roman"/>
              </w:rPr>
              <w:t xml:space="preserve"> –</w:t>
            </w:r>
            <w:r w:rsidR="0041148E">
              <w:rPr>
                <w:rFonts w:ascii="Times New Roman" w:hAnsi="Times New Roman" w:cs="Times New Roman"/>
              </w:rPr>
              <w:t xml:space="preserve"> 15 751,5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41148E">
              <w:rPr>
                <w:rFonts w:ascii="Times New Roman" w:hAnsi="Times New Roman" w:cs="Times New Roman"/>
              </w:rPr>
              <w:t xml:space="preserve"> 0</w:t>
            </w:r>
            <w:r w:rsidR="00E44860" w:rsidRPr="00E44860">
              <w:rPr>
                <w:rFonts w:ascii="Times New Roman" w:hAnsi="Times New Roman" w:cs="Times New Roman"/>
              </w:rPr>
              <w:t>,0тыс.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1219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A438A" w:rsidRPr="001A438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</w:t>
      </w:r>
      <w:proofErr w:type="spellStart"/>
      <w:r w:rsidRPr="001A438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Строительство спортивной площадки с футбольным полем при МАУ </w:t>
      </w:r>
      <w:proofErr w:type="gramStart"/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36684">
        <w:rPr>
          <w:rFonts w:ascii="Times New Roman" w:hAnsi="Times New Roman" w:cs="Times New Roman"/>
        </w:rPr>
        <w:t>Общий объем финансирования подпрограммы</w:t>
      </w:r>
      <w:r w:rsidR="008D0DA3">
        <w:rPr>
          <w:rFonts w:ascii="Times New Roman" w:hAnsi="Times New Roman" w:cs="Times New Roman"/>
        </w:rPr>
        <w:t xml:space="preserve"> в 20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составит </w:t>
      </w:r>
      <w:r w:rsidR="00F4792B">
        <w:rPr>
          <w:rFonts w:ascii="Times New Roman" w:hAnsi="Times New Roman" w:cs="Times New Roman"/>
        </w:rPr>
        <w:t xml:space="preserve">38 926,0 </w:t>
      </w:r>
      <w:r w:rsidRPr="00B36684">
        <w:rPr>
          <w:rFonts w:ascii="Times New Roman" w:hAnsi="Times New Roman" w:cs="Times New Roman"/>
        </w:rPr>
        <w:t>тыс. рублей, в том числе за счет средств: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</w:t>
      </w:r>
      <w:r w:rsidR="008D0DA3">
        <w:rPr>
          <w:rFonts w:ascii="Times New Roman" w:hAnsi="Times New Roman" w:cs="Times New Roman"/>
        </w:rPr>
        <w:t xml:space="preserve">та Чувашской Республики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>–</w:t>
      </w:r>
      <w:r w:rsidR="00F4792B">
        <w:rPr>
          <w:rFonts w:ascii="Times New Roman" w:hAnsi="Times New Roman" w:cs="Times New Roman"/>
        </w:rPr>
        <w:t xml:space="preserve"> 15 751,5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>
        <w:rPr>
          <w:rFonts w:ascii="Times New Roman" w:hAnsi="Times New Roman" w:cs="Times New Roman"/>
        </w:rPr>
        <w:br/>
        <w:t>2</w:t>
      </w:r>
      <w:r w:rsidR="008D0DA3">
        <w:rPr>
          <w:rFonts w:ascii="Times New Roman" w:hAnsi="Times New Roman" w:cs="Times New Roman"/>
        </w:rPr>
        <w:t>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составляет </w:t>
      </w:r>
      <w:r w:rsidR="00F4792B">
        <w:rPr>
          <w:rFonts w:ascii="Times New Roman" w:hAnsi="Times New Roman" w:cs="Times New Roman"/>
        </w:rPr>
        <w:t>38 926,0</w:t>
      </w:r>
      <w:r w:rsidR="008D0DA3">
        <w:rPr>
          <w:rFonts w:ascii="Times New Roman" w:hAnsi="Times New Roman" w:cs="Times New Roman"/>
        </w:rPr>
        <w:t xml:space="preserve"> тыс. рублей, в том числе</w:t>
      </w:r>
      <w:r w:rsidR="008D0DA3" w:rsidRPr="008D0DA3">
        <w:rPr>
          <w:rFonts w:ascii="Times New Roman" w:hAnsi="Times New Roman" w:cs="Times New Roman"/>
        </w:rPr>
        <w:t>:</w:t>
      </w:r>
    </w:p>
    <w:p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24 394,2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</w:t>
      </w:r>
      <w:r w:rsidR="008D0DA3">
        <w:rPr>
          <w:rFonts w:ascii="Times New Roman" w:hAnsi="Times New Roman" w:cs="Times New Roman"/>
        </w:rPr>
        <w:t>2023 году –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6  104,7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из них средства: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</w:t>
      </w:r>
      <w:r w:rsidR="008D0DA3">
        <w:rPr>
          <w:rFonts w:ascii="Times New Roman" w:hAnsi="Times New Roman" w:cs="Times New Roman"/>
        </w:rPr>
        <w:t xml:space="preserve">юджета Чувашской Республики – </w:t>
      </w:r>
      <w:r w:rsidR="00F4792B">
        <w:rPr>
          <w:rFonts w:ascii="Times New Roman" w:hAnsi="Times New Roman" w:cs="Times New Roman"/>
        </w:rPr>
        <w:t xml:space="preserve"> 23 174,5 </w:t>
      </w:r>
      <w:r w:rsidR="008D0DA3">
        <w:rPr>
          <w:rFonts w:ascii="Times New Roman" w:hAnsi="Times New Roman" w:cs="Times New Roman"/>
        </w:rPr>
        <w:t>тыс. рублей,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 xml:space="preserve"> –</w:t>
      </w:r>
      <w:r w:rsidR="00F4792B">
        <w:rPr>
          <w:rFonts w:ascii="Times New Roman" w:hAnsi="Times New Roman" w:cs="Times New Roman"/>
        </w:rPr>
        <w:t>15 751,5</w:t>
      </w:r>
      <w:r w:rsidR="008D0DA3">
        <w:rPr>
          <w:rFonts w:ascii="Times New Roman" w:hAnsi="Times New Roman" w:cs="Times New Roman"/>
        </w:rPr>
        <w:t xml:space="preserve"> тыс. рублей, в том числе:</w:t>
      </w:r>
    </w:p>
    <w:p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1219,7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F4792B">
        <w:rPr>
          <w:rFonts w:ascii="Times New Roman" w:hAnsi="Times New Roman" w:cs="Times New Roman"/>
        </w:rPr>
        <w:t>0,0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6 104,7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</w:t>
      </w:r>
      <w:r w:rsidR="008D0DA3">
        <w:rPr>
          <w:rFonts w:ascii="Times New Roman" w:hAnsi="Times New Roman" w:cs="Times New Roman"/>
        </w:rPr>
        <w:t>; (0,0 процентов),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7245B4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23D0" w:rsidRPr="00D20D0C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AA23D0" w:rsidRPr="00D20D0C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724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7245B4" w:rsidRPr="00D20D0C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5B4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A23D0" w:rsidRPr="00D20D0C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A23D0" w:rsidRPr="00D20D0C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:rsidR="00AA23D0" w:rsidRPr="00D20D0C" w:rsidRDefault="00AA23D0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AA23D0" w:rsidRPr="00D20D0C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AA23D0" w:rsidRPr="00D20D0C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AA23D0" w:rsidRPr="00D20D0C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AA23D0" w:rsidRPr="00D20D0C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AA23D0" w:rsidRPr="00D20D0C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245B4" w:rsidRPr="00D20D0C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B4" w:rsidRPr="00D20D0C" w:rsidRDefault="007245B4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5B4" w:rsidRPr="00D20D0C" w:rsidRDefault="007245B4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24 394,2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87467" w:rsidRPr="00D20D0C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387467" w:rsidRPr="00D20D0C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67" w:rsidRPr="00D20D0C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387467" w:rsidRPr="00D20D0C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67" w:rsidRPr="00387467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Pr="00D20D0C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559" w:rsidRPr="00D20D0C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>
              <w:rPr>
                <w:rFonts w:ascii="Times New Roman" w:hAnsi="Times New Roman" w:cs="Times New Roman"/>
              </w:rPr>
              <w:t xml:space="preserve"> 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</w:t>
            </w:r>
            <w:r w:rsidR="0096740B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6C619D" w:rsidRPr="006C619D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="00DD0315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 xml:space="preserve">14231,0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из них средства: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бюджета</w:t>
            </w:r>
            <w:r w:rsidR="0096740B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</w:t>
            </w:r>
            <w:r w:rsidR="007C5061">
              <w:rPr>
                <w:rFonts w:ascii="Times New Roman" w:hAnsi="Times New Roman" w:cs="Times New Roman"/>
              </w:rPr>
              <w:t>.</w:t>
            </w:r>
            <w:r w:rsidR="00DD0315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</w:t>
            </w:r>
            <w:r w:rsidR="00DD0315">
              <w:rPr>
                <w:rFonts w:ascii="Times New Roman" w:hAnsi="Times New Roman" w:cs="Times New Roman"/>
              </w:rPr>
              <w:t xml:space="preserve">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13 148,8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>14 231,0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31–2035 годах – 0,0 тыс. рублей.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1A438A">
              <w:rPr>
                <w:rFonts w:ascii="Times New Roman" w:hAnsi="Times New Roman"/>
                <w:lang w:eastAsia="en-US"/>
              </w:rPr>
              <w:t xml:space="preserve">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</w:t>
      </w:r>
      <w:proofErr w:type="gramStart"/>
      <w:r w:rsidR="0096740B">
        <w:rPr>
          <w:rFonts w:ascii="Times New Roman" w:hAnsi="Times New Roman"/>
        </w:rPr>
        <w:t>а</w:t>
      </w:r>
      <w:r w:rsidRPr="001A438A">
        <w:rPr>
          <w:rFonts w:ascii="Times New Roman" w:hAnsi="Times New Roman"/>
        </w:rPr>
        <w:t>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>
        <w:rPr>
          <w:rFonts w:ascii="Times New Roman" w:hAnsi="Times New Roman" w:cs="Times New Roman"/>
        </w:rPr>
        <w:t xml:space="preserve">2022–2035 годах составит </w:t>
      </w:r>
      <w:r w:rsidR="00732488">
        <w:rPr>
          <w:rFonts w:ascii="Times New Roman" w:hAnsi="Times New Roman" w:cs="Times New Roman"/>
        </w:rPr>
        <w:t xml:space="preserve"> 37 896,2</w:t>
      </w:r>
      <w:r w:rsidRPr="00C742F4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</w:t>
      </w:r>
      <w:r w:rsidR="0096740B">
        <w:rPr>
          <w:rFonts w:ascii="Times New Roman" w:hAnsi="Times New Roman" w:cs="Times New Roman"/>
        </w:rPr>
        <w:t>а Шумерлинского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рублей.</w:t>
      </w:r>
    </w:p>
    <w:p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Прогнозируемый объем финансирован</w:t>
      </w:r>
      <w:r w:rsidR="00401362">
        <w:rPr>
          <w:rFonts w:ascii="Times New Roman" w:hAnsi="Times New Roman" w:cs="Times New Roman"/>
        </w:rPr>
        <w:t xml:space="preserve">ия подпрограммы составит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 тыс. рублей, в</w:t>
      </w:r>
      <w:r w:rsidR="00401362">
        <w:rPr>
          <w:rFonts w:ascii="Times New Roman" w:hAnsi="Times New Roman" w:cs="Times New Roman"/>
        </w:rPr>
        <w:t xml:space="preserve"> том числе:</w:t>
      </w:r>
    </w:p>
    <w:p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</w:t>
      </w:r>
      <w:r w:rsidR="00401362">
        <w:rPr>
          <w:rFonts w:ascii="Times New Roman" w:hAnsi="Times New Roman" w:cs="Times New Roman"/>
        </w:rPr>
        <w:t xml:space="preserve">дах – </w:t>
      </w:r>
      <w:r w:rsidR="00732488">
        <w:rPr>
          <w:rFonts w:ascii="Times New Roman" w:hAnsi="Times New Roman" w:cs="Times New Roman"/>
        </w:rPr>
        <w:t>13148,8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из них средства: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(0,</w:t>
      </w:r>
      <w:r w:rsidR="0050634B">
        <w:rPr>
          <w:rFonts w:ascii="Times New Roman" w:hAnsi="Times New Roman" w:cs="Times New Roman"/>
        </w:rPr>
        <w:t>0 процентов), в том числе: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бюджета Шумерлинского</w:t>
      </w:r>
      <w:r w:rsidR="0096740B">
        <w:rPr>
          <w:rFonts w:ascii="Times New Roman" w:hAnsi="Times New Roman" w:cs="Times New Roman"/>
        </w:rPr>
        <w:t xml:space="preserve">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</w:t>
      </w:r>
      <w:r w:rsidR="007C5061">
        <w:rPr>
          <w:rFonts w:ascii="Times New Roman" w:hAnsi="Times New Roman" w:cs="Times New Roman"/>
        </w:rPr>
        <w:t>.</w:t>
      </w:r>
      <w:r w:rsidR="00E9204C">
        <w:rPr>
          <w:rFonts w:ascii="Times New Roman" w:hAnsi="Times New Roman" w:cs="Times New Roman"/>
        </w:rPr>
        <w:t xml:space="preserve"> рублей, в том числе: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в 2022 году </w:t>
      </w:r>
      <w:r w:rsidR="0050634B">
        <w:rPr>
          <w:rFonts w:ascii="Times New Roman" w:hAnsi="Times New Roman" w:cs="Times New Roman"/>
        </w:rPr>
        <w:t xml:space="preserve">– </w:t>
      </w:r>
      <w:r w:rsidR="00732488">
        <w:rPr>
          <w:rFonts w:ascii="Times New Roman" w:hAnsi="Times New Roman" w:cs="Times New Roman"/>
        </w:rPr>
        <w:t>2629,1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>
        <w:rPr>
          <w:rFonts w:ascii="Times New Roman" w:hAnsi="Times New Roman" w:cs="Times New Roman"/>
        </w:rPr>
        <w:t xml:space="preserve"> </w:t>
      </w:r>
      <w:r w:rsidR="00C742F4" w:rsidRPr="00C742F4">
        <w:rPr>
          <w:rFonts w:ascii="Times New Roman" w:hAnsi="Times New Roman" w:cs="Times New Roman"/>
        </w:rPr>
        <w:t>тыс. рублей;</w:t>
      </w:r>
    </w:p>
    <w:p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>тыс. рублей;</w:t>
      </w:r>
    </w:p>
    <w:p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2026–2030 годах – </w:t>
      </w:r>
      <w:r w:rsidR="00732488">
        <w:rPr>
          <w:rFonts w:ascii="Times New Roman" w:hAnsi="Times New Roman" w:cs="Times New Roman"/>
        </w:rPr>
        <w:t>13148,8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>
        <w:rPr>
          <w:rFonts w:ascii="Times New Roman" w:hAnsi="Times New Roman" w:cs="Times New Roman"/>
        </w:rPr>
        <w:t>), в том числе: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  <w:bookmarkStart w:id="4" w:name="_GoBack"/>
      <w:bookmarkEnd w:id="4"/>
    </w:p>
    <w:p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850"/>
        <w:gridCol w:w="85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 xml:space="preserve">Источники </w:t>
            </w:r>
            <w:proofErr w:type="gramStart"/>
            <w:r w:rsidRPr="007C5061">
              <w:rPr>
                <w:rFonts w:ascii="Times New Roman" w:eastAsia="Calibri" w:hAnsi="Times New Roman" w:cs="Times New Roman"/>
                <w:color w:val="000000"/>
              </w:rPr>
              <w:t>финансирован</w:t>
            </w:r>
            <w:proofErr w:type="gramEnd"/>
          </w:p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:rsidTr="00732488">
        <w:trPr>
          <w:trHeight w:val="458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:rsidTr="008F214F">
        <w:trPr>
          <w:trHeight w:val="28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32488" w:rsidRPr="007C5061" w:rsidTr="008F214F">
        <w:trPr>
          <w:trHeight w:val="3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732488" w:rsidRPr="007C5061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732488" w:rsidRPr="007C5061" w:rsidTr="008F214F">
        <w:trPr>
          <w:trHeight w:val="38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:rsidTr="008F214F">
        <w:trPr>
          <w:trHeight w:val="16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спортсменов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занимающихся в спортивных учреждениях,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</w:tbl>
    <w:p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83" w:rsidRDefault="008B4983" w:rsidP="001F499A">
      <w:pPr>
        <w:spacing w:after="0" w:line="240" w:lineRule="auto"/>
      </w:pPr>
      <w:r>
        <w:separator/>
      </w:r>
    </w:p>
  </w:endnote>
  <w:endnote w:type="continuationSeparator" w:id="0">
    <w:p w:rsidR="008B4983" w:rsidRDefault="008B4983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83" w:rsidRDefault="008B4983" w:rsidP="001F499A">
      <w:pPr>
        <w:spacing w:after="0" w:line="240" w:lineRule="auto"/>
      </w:pPr>
      <w:r>
        <w:separator/>
      </w:r>
    </w:p>
  </w:footnote>
  <w:footnote w:type="continuationSeparator" w:id="0">
    <w:p w:rsidR="008B4983" w:rsidRDefault="008B4983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62B4"/>
    <w:rsid w:val="000A6C36"/>
    <w:rsid w:val="000B2A52"/>
    <w:rsid w:val="000B5067"/>
    <w:rsid w:val="000E0B36"/>
    <w:rsid w:val="000E17EA"/>
    <w:rsid w:val="000E6FB4"/>
    <w:rsid w:val="000F2925"/>
    <w:rsid w:val="001004C7"/>
    <w:rsid w:val="00101F24"/>
    <w:rsid w:val="00111D27"/>
    <w:rsid w:val="00121368"/>
    <w:rsid w:val="0012522D"/>
    <w:rsid w:val="001263A9"/>
    <w:rsid w:val="00135E43"/>
    <w:rsid w:val="00137B0C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4150"/>
    <w:rsid w:val="00300B27"/>
    <w:rsid w:val="003251BE"/>
    <w:rsid w:val="00325400"/>
    <w:rsid w:val="00336821"/>
    <w:rsid w:val="00345F80"/>
    <w:rsid w:val="003501CE"/>
    <w:rsid w:val="00350B06"/>
    <w:rsid w:val="0036736A"/>
    <w:rsid w:val="00377034"/>
    <w:rsid w:val="00387467"/>
    <w:rsid w:val="00387CCB"/>
    <w:rsid w:val="00397D0A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2643"/>
    <w:rsid w:val="00834A84"/>
    <w:rsid w:val="008426FC"/>
    <w:rsid w:val="00843C5B"/>
    <w:rsid w:val="00851C21"/>
    <w:rsid w:val="0087222D"/>
    <w:rsid w:val="00875A0A"/>
    <w:rsid w:val="00884F30"/>
    <w:rsid w:val="00894770"/>
    <w:rsid w:val="00894BAA"/>
    <w:rsid w:val="008A37C1"/>
    <w:rsid w:val="008A6283"/>
    <w:rsid w:val="008B4983"/>
    <w:rsid w:val="008D0DA3"/>
    <w:rsid w:val="008E464D"/>
    <w:rsid w:val="008F01E9"/>
    <w:rsid w:val="008F214F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7818"/>
    <w:rsid w:val="00B20E89"/>
    <w:rsid w:val="00B300B5"/>
    <w:rsid w:val="00B36684"/>
    <w:rsid w:val="00B43602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76B7"/>
    <w:rsid w:val="00EB04A0"/>
    <w:rsid w:val="00EC0DD1"/>
    <w:rsid w:val="00EC29A1"/>
    <w:rsid w:val="00ED3826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F47A-C6AE-4E8E-8AFA-44DA892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9565</Words>
  <Characters>54524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3</cp:revision>
  <cp:lastPrinted>2021-02-03T11:36:00Z</cp:lastPrinted>
  <dcterms:created xsi:type="dcterms:W3CDTF">2022-03-09T09:17:00Z</dcterms:created>
  <dcterms:modified xsi:type="dcterms:W3CDTF">2022-03-10T08:41:00Z</dcterms:modified>
</cp:coreProperties>
</file>