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1AFD" w14:textId="77777777" w:rsidR="00123C6D" w:rsidRDefault="002666BF" w:rsidP="002666BF">
      <w:pPr>
        <w:tabs>
          <w:tab w:val="num" w:pos="0"/>
        </w:tabs>
        <w:jc w:val="center"/>
      </w:pPr>
      <w:r>
        <w:rPr>
          <w:noProof/>
          <w:color w:val="000000"/>
          <w:sz w:val="26"/>
          <w:lang w:eastAsia="ru-RU"/>
        </w:rPr>
        <w:drawing>
          <wp:inline distT="0" distB="0" distL="0" distR="0" wp14:anchorId="23A39E12" wp14:editId="56F3EE42">
            <wp:extent cx="724846" cy="914400"/>
            <wp:effectExtent l="0" t="0" r="0" b="0"/>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472" cy="926543"/>
                    </a:xfrm>
                    <a:prstGeom prst="rect">
                      <a:avLst/>
                    </a:prstGeom>
                    <a:noFill/>
                    <a:ln>
                      <a:noFill/>
                    </a:ln>
                  </pic:spPr>
                </pic:pic>
              </a:graphicData>
            </a:graphic>
          </wp:inline>
        </w:drawing>
      </w:r>
    </w:p>
    <w:tbl>
      <w:tblPr>
        <w:tblW w:w="0" w:type="auto"/>
        <w:tblLook w:val="04A0" w:firstRow="1" w:lastRow="0" w:firstColumn="1" w:lastColumn="0" w:noHBand="0" w:noVBand="1"/>
      </w:tblPr>
      <w:tblGrid>
        <w:gridCol w:w="4154"/>
        <w:gridCol w:w="1150"/>
        <w:gridCol w:w="4335"/>
      </w:tblGrid>
      <w:tr w:rsidR="00123C6D" w:rsidRPr="002621E6" w14:paraId="4A0ED7A1" w14:textId="77777777" w:rsidTr="002666BF">
        <w:trPr>
          <w:cantSplit/>
          <w:trHeight w:val="253"/>
        </w:trPr>
        <w:tc>
          <w:tcPr>
            <w:tcW w:w="4195" w:type="dxa"/>
            <w:hideMark/>
          </w:tcPr>
          <w:p w14:paraId="66C41202" w14:textId="77777777" w:rsidR="00123C6D" w:rsidRDefault="00570AA8" w:rsidP="002666BF">
            <w:pPr>
              <w:spacing w:line="240" w:lineRule="auto"/>
              <w:jc w:val="center"/>
              <w:rPr>
                <w:rFonts w:ascii="Times New Roman" w:eastAsia="Times New Roman" w:hAnsi="Times New Roman"/>
                <w:sz w:val="24"/>
                <w:szCs w:val="24"/>
              </w:rPr>
            </w:pPr>
            <w:r w:rsidRPr="00570AA8">
              <w:rPr>
                <w:rFonts w:ascii="Times New Roman" w:hAnsi="Times New Roman"/>
                <w:b/>
                <w:bCs/>
                <w:noProof/>
                <w:color w:val="000000"/>
                <w:sz w:val="22"/>
              </w:rPr>
              <w:t>ЧĂВАШ</w:t>
            </w:r>
            <w:r w:rsidRPr="00570AA8">
              <w:rPr>
                <w:b/>
                <w:bCs/>
                <w:noProof/>
                <w:color w:val="000000"/>
                <w:sz w:val="22"/>
              </w:rPr>
              <w:t xml:space="preserve">  РЕСПУБЛИКИ</w:t>
            </w:r>
          </w:p>
        </w:tc>
        <w:tc>
          <w:tcPr>
            <w:tcW w:w="1173" w:type="dxa"/>
            <w:vMerge w:val="restart"/>
          </w:tcPr>
          <w:p w14:paraId="0AF3B61D" w14:textId="77777777" w:rsidR="00123C6D" w:rsidRDefault="00123C6D" w:rsidP="002666BF">
            <w:pPr>
              <w:spacing w:line="240" w:lineRule="auto"/>
              <w:jc w:val="center"/>
              <w:rPr>
                <w:rFonts w:ascii="Times New Roman" w:eastAsia="Times New Roman" w:hAnsi="Times New Roman"/>
                <w:sz w:val="26"/>
                <w:szCs w:val="24"/>
              </w:rPr>
            </w:pPr>
          </w:p>
        </w:tc>
        <w:tc>
          <w:tcPr>
            <w:tcW w:w="4379" w:type="dxa"/>
            <w:hideMark/>
          </w:tcPr>
          <w:p w14:paraId="429E32C7" w14:textId="77777777" w:rsidR="00123C6D" w:rsidRDefault="00123C6D" w:rsidP="002666BF">
            <w:pPr>
              <w:pStyle w:val="ad"/>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14:paraId="69A91EB8" w14:textId="77777777" w:rsidTr="002666BF">
        <w:trPr>
          <w:cantSplit/>
          <w:trHeight w:val="1617"/>
        </w:trPr>
        <w:tc>
          <w:tcPr>
            <w:tcW w:w="4195" w:type="dxa"/>
          </w:tcPr>
          <w:p w14:paraId="36732570" w14:textId="77777777" w:rsidR="00570AA8" w:rsidRPr="00570AA8" w:rsidRDefault="00570AA8" w:rsidP="002666BF">
            <w:pPr>
              <w:pStyle w:val="ad"/>
              <w:tabs>
                <w:tab w:val="left" w:pos="4285"/>
              </w:tabs>
              <w:contextualSpacing/>
              <w:jc w:val="center"/>
              <w:rPr>
                <w:rFonts w:ascii="Times New Roman" w:hAnsi="Times New Roman" w:cs="Times New Roman"/>
                <w:b/>
                <w:bCs/>
                <w:noProof/>
                <w:color w:val="000000"/>
                <w:sz w:val="22"/>
                <w:lang w:eastAsia="en-US"/>
              </w:rPr>
            </w:pPr>
            <w:r w:rsidRPr="00570AA8">
              <w:rPr>
                <w:rFonts w:ascii="Times New Roman" w:hAnsi="Times New Roman" w:cs="Times New Roman"/>
                <w:b/>
                <w:bCs/>
                <w:noProof/>
                <w:color w:val="000000"/>
                <w:sz w:val="22"/>
                <w:lang w:eastAsia="en-US"/>
              </w:rPr>
              <w:t>ÇĚ</w:t>
            </w:r>
            <w:r w:rsidRPr="00570AA8">
              <w:rPr>
                <w:rFonts w:ascii="Times New Roman" w:hAnsi="Times New Roman" w:cs="Times New Roman" w:hint="eastAsia"/>
                <w:b/>
                <w:bCs/>
                <w:noProof/>
                <w:color w:val="000000"/>
                <w:sz w:val="22"/>
                <w:lang w:eastAsia="en-US"/>
              </w:rPr>
              <w:t>М</w:t>
            </w:r>
            <w:r w:rsidRPr="00570AA8">
              <w:rPr>
                <w:rFonts w:ascii="Times New Roman" w:hAnsi="Times New Roman" w:cs="Times New Roman"/>
                <w:b/>
                <w:bCs/>
                <w:noProof/>
                <w:color w:val="000000"/>
                <w:sz w:val="22"/>
                <w:lang w:eastAsia="en-US"/>
              </w:rPr>
              <w:t>Ě</w:t>
            </w:r>
            <w:r w:rsidRPr="00570AA8">
              <w:rPr>
                <w:rFonts w:ascii="Times New Roman" w:hAnsi="Times New Roman" w:cs="Times New Roman" w:hint="eastAsia"/>
                <w:b/>
                <w:bCs/>
                <w:noProof/>
                <w:color w:val="000000"/>
                <w:sz w:val="22"/>
                <w:lang w:eastAsia="en-US"/>
              </w:rPr>
              <w:t>РЛЕ</w:t>
            </w:r>
            <w:r w:rsidRPr="00570AA8">
              <w:rPr>
                <w:rFonts w:ascii="Times New Roman" w:hAnsi="Times New Roman" w:cs="Times New Roman"/>
                <w:b/>
                <w:bCs/>
                <w:noProof/>
                <w:color w:val="000000"/>
                <w:sz w:val="22"/>
                <w:lang w:eastAsia="en-US"/>
              </w:rPr>
              <w:t xml:space="preserve"> МУНИЦИПАЛЛĂ</w:t>
            </w:r>
          </w:p>
          <w:p w14:paraId="7A700D61" w14:textId="77777777" w:rsidR="00570AA8" w:rsidRPr="00570AA8" w:rsidRDefault="00570AA8" w:rsidP="002666BF">
            <w:pPr>
              <w:pStyle w:val="ad"/>
              <w:tabs>
                <w:tab w:val="left" w:pos="4285"/>
              </w:tabs>
              <w:contextualSpacing/>
              <w:jc w:val="center"/>
              <w:rPr>
                <w:rFonts w:ascii="Times New Roman" w:hAnsi="Times New Roman" w:cs="Times New Roman"/>
                <w:b/>
                <w:bCs/>
                <w:noProof/>
                <w:color w:val="000000"/>
                <w:sz w:val="22"/>
                <w:lang w:eastAsia="en-US"/>
              </w:rPr>
            </w:pPr>
            <w:r w:rsidRPr="00570AA8">
              <w:rPr>
                <w:rFonts w:ascii="Times New Roman" w:hAnsi="Times New Roman" w:cs="Times New Roman" w:hint="eastAsia"/>
                <w:b/>
                <w:bCs/>
                <w:noProof/>
                <w:color w:val="000000"/>
                <w:sz w:val="22"/>
                <w:lang w:eastAsia="en-US"/>
              </w:rPr>
              <w:t>ОКРУГ</w:t>
            </w:r>
            <w:r w:rsidRPr="00570AA8">
              <w:rPr>
                <w:rFonts w:ascii="Times New Roman" w:hAnsi="Times New Roman" w:cs="Times New Roman"/>
                <w:b/>
                <w:bCs/>
                <w:noProof/>
                <w:color w:val="000000"/>
                <w:sz w:val="22"/>
                <w:lang w:eastAsia="en-US"/>
              </w:rPr>
              <w:t xml:space="preserve">ĔН </w:t>
            </w:r>
          </w:p>
          <w:p w14:paraId="37BE3E52" w14:textId="77777777" w:rsidR="00123C6D" w:rsidRDefault="00570AA8" w:rsidP="002666BF">
            <w:pPr>
              <w:pStyle w:val="ad"/>
              <w:tabs>
                <w:tab w:val="left" w:pos="4285"/>
              </w:tabs>
              <w:contextualSpacing/>
              <w:jc w:val="center"/>
              <w:rPr>
                <w:rStyle w:val="ae"/>
                <w:color w:val="000000"/>
                <w:sz w:val="26"/>
              </w:rPr>
            </w:pPr>
            <w:r w:rsidRPr="00570AA8">
              <w:rPr>
                <w:rFonts w:ascii="Times New Roman" w:hAnsi="Times New Roman" w:cs="Times New Roman" w:hint="eastAsia"/>
                <w:b/>
                <w:bCs/>
                <w:noProof/>
                <w:color w:val="000000"/>
                <w:sz w:val="22"/>
                <w:lang w:eastAsia="en-US"/>
              </w:rPr>
              <w:t>АДМИНИСТРАЦИЙ</w:t>
            </w:r>
            <w:r w:rsidRPr="00570AA8">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14:paraId="1869A1D7" w14:textId="77777777" w:rsidR="00123C6D" w:rsidRDefault="00123C6D" w:rsidP="002666BF">
            <w:pPr>
              <w:spacing w:after="0" w:line="240" w:lineRule="auto"/>
              <w:rPr>
                <w:rFonts w:ascii="Times New Roman" w:eastAsia="Times New Roman" w:hAnsi="Times New Roman"/>
                <w:sz w:val="24"/>
                <w:szCs w:val="24"/>
                <w:lang w:eastAsia="ru-RU"/>
              </w:rPr>
            </w:pPr>
          </w:p>
          <w:p w14:paraId="2772649D" w14:textId="77777777" w:rsidR="00CB7904" w:rsidRPr="00CB7904" w:rsidRDefault="00CB7904" w:rsidP="002666BF">
            <w:pPr>
              <w:spacing w:after="0" w:line="240" w:lineRule="auto"/>
              <w:jc w:val="center"/>
              <w:rPr>
                <w:rFonts w:ascii="Times New Roman" w:eastAsia="Times New Roman" w:hAnsi="Times New Roman"/>
                <w:b/>
                <w:sz w:val="24"/>
                <w:szCs w:val="24"/>
                <w:lang w:eastAsia="ru-RU"/>
              </w:rPr>
            </w:pPr>
            <w:r w:rsidRPr="00CB7904">
              <w:rPr>
                <w:rFonts w:ascii="Times New Roman" w:eastAsia="Times New Roman" w:hAnsi="Times New Roman"/>
                <w:b/>
                <w:sz w:val="24"/>
                <w:szCs w:val="24"/>
                <w:lang w:eastAsia="ru-RU"/>
              </w:rPr>
              <w:t>ХУШУ</w:t>
            </w:r>
          </w:p>
          <w:p w14:paraId="6A8A94A7" w14:textId="77777777" w:rsidR="00123C6D" w:rsidRDefault="00123C6D" w:rsidP="002666BF">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14:paraId="6175BEA8" w14:textId="77777777" w:rsidR="00123C6D" w:rsidRDefault="00123C6D" w:rsidP="002666BF">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sidR="00CA2A3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___ № </w:t>
            </w:r>
          </w:p>
          <w:p w14:paraId="7D2013C3" w14:textId="77777777" w:rsidR="00123C6D" w:rsidRPr="00F54967" w:rsidRDefault="00123C6D" w:rsidP="002666BF">
            <w:pPr>
              <w:spacing w:after="0" w:line="240" w:lineRule="auto"/>
              <w:jc w:val="center"/>
              <w:rPr>
                <w:rFonts w:ascii="Times New Roman" w:eastAsia="Times New Roman" w:hAnsi="Times New Roman"/>
                <w:sz w:val="24"/>
                <w:szCs w:val="24"/>
                <w:lang w:val="en-US" w:eastAsia="ru-RU"/>
              </w:rPr>
            </w:pPr>
            <w:proofErr w:type="spellStart"/>
            <w:r w:rsidRPr="00F54967">
              <w:rPr>
                <w:rFonts w:ascii="Times New Roman" w:eastAsia="Times New Roman" w:hAnsi="Times New Roman"/>
                <w:bCs/>
                <w:sz w:val="24"/>
                <w:szCs w:val="24"/>
                <w:lang w:eastAsia="ru-RU"/>
              </w:rPr>
              <w:t>Çěмěрле</w:t>
            </w:r>
            <w:proofErr w:type="spellEnd"/>
            <w:r w:rsidRPr="00F54967">
              <w:rPr>
                <w:rFonts w:ascii="Times New Roman" w:eastAsia="Times New Roman" w:hAnsi="Times New Roman"/>
                <w:sz w:val="24"/>
                <w:szCs w:val="24"/>
                <w:lang w:eastAsia="ru-RU"/>
              </w:rPr>
              <w:t xml:space="preserve"> хули</w:t>
            </w:r>
          </w:p>
          <w:p w14:paraId="52A30CC9" w14:textId="77777777" w:rsidR="00123C6D" w:rsidRDefault="00123C6D" w:rsidP="002666BF">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14:paraId="542E590E" w14:textId="77777777" w:rsidR="00123C6D" w:rsidRDefault="00123C6D" w:rsidP="002666BF">
            <w:pPr>
              <w:spacing w:line="240" w:lineRule="auto"/>
              <w:rPr>
                <w:rFonts w:ascii="Times New Roman" w:eastAsia="Times New Roman" w:hAnsi="Times New Roman"/>
                <w:sz w:val="26"/>
                <w:szCs w:val="24"/>
              </w:rPr>
            </w:pPr>
          </w:p>
        </w:tc>
        <w:tc>
          <w:tcPr>
            <w:tcW w:w="4379" w:type="dxa"/>
          </w:tcPr>
          <w:p w14:paraId="111B465B" w14:textId="77777777" w:rsidR="00123C6D" w:rsidRDefault="00123C6D" w:rsidP="002666BF">
            <w:pPr>
              <w:pStyle w:val="ad"/>
              <w:spacing w:before="80"/>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14:paraId="5E66C37C" w14:textId="77777777" w:rsidR="00123C6D" w:rsidRDefault="00123C6D" w:rsidP="002666BF">
            <w:pPr>
              <w:pStyle w:val="ad"/>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14:paraId="27664F41" w14:textId="77777777" w:rsidR="00123C6D" w:rsidRDefault="00123C6D" w:rsidP="002666BF">
            <w:pPr>
              <w:pStyle w:val="ad"/>
              <w:jc w:val="center"/>
              <w:rPr>
                <w:rStyle w:val="ae"/>
                <w:color w:val="000000"/>
              </w:rPr>
            </w:pPr>
          </w:p>
          <w:p w14:paraId="1AFB36F9" w14:textId="77777777" w:rsidR="00CB7904" w:rsidRDefault="00CB7904" w:rsidP="002666BF">
            <w:pPr>
              <w:pStyle w:val="ad"/>
              <w:jc w:val="center"/>
              <w:rPr>
                <w:rStyle w:val="ae"/>
                <w:rFonts w:ascii="Times New Roman" w:hAnsi="Times New Roman" w:cs="Times New Roman"/>
                <w:noProof/>
                <w:color w:val="000000"/>
                <w:sz w:val="26"/>
              </w:rPr>
            </w:pPr>
            <w:r>
              <w:rPr>
                <w:rStyle w:val="ae"/>
                <w:rFonts w:ascii="Times New Roman" w:hAnsi="Times New Roman" w:cs="Times New Roman"/>
                <w:noProof/>
                <w:color w:val="000000"/>
                <w:sz w:val="26"/>
              </w:rPr>
              <w:t>РАСПОРЯЖЕНИЕ</w:t>
            </w:r>
          </w:p>
          <w:p w14:paraId="3278B770" w14:textId="77777777" w:rsidR="00123C6D" w:rsidRDefault="00123C6D" w:rsidP="002666BF">
            <w:pPr>
              <w:spacing w:after="0" w:line="240" w:lineRule="auto"/>
              <w:jc w:val="center"/>
              <w:rPr>
                <w:rFonts w:ascii="Times New Roman" w:eastAsia="Times New Roman" w:hAnsi="Times New Roman"/>
                <w:sz w:val="24"/>
                <w:szCs w:val="24"/>
                <w:lang w:eastAsia="ru-RU"/>
              </w:rPr>
            </w:pPr>
          </w:p>
          <w:p w14:paraId="5C221A61" w14:textId="77777777" w:rsidR="00123C6D" w:rsidRDefault="00123C6D" w:rsidP="002666BF">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.202</w:t>
            </w:r>
            <w:r w:rsidR="00CA2A3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___</w:t>
            </w:r>
            <w:r w:rsidRPr="00F54967">
              <w:rPr>
                <w:rFonts w:ascii="Arial Cyr Chuv" w:eastAsia="Times New Roman" w:hAnsi="Arial Cyr Chuv"/>
                <w:sz w:val="24"/>
                <w:szCs w:val="24"/>
                <w:lang w:eastAsia="ru-RU"/>
              </w:rPr>
              <w:t xml:space="preserve"> </w:t>
            </w:r>
          </w:p>
          <w:p w14:paraId="235ADB26" w14:textId="77777777" w:rsidR="00123C6D" w:rsidRPr="00F54967" w:rsidRDefault="00123C6D" w:rsidP="002666BF">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14:paraId="6F960776" w14:textId="77777777" w:rsidR="00123C6D" w:rsidRDefault="00123C6D" w:rsidP="002666BF">
            <w:pPr>
              <w:pStyle w:val="ad"/>
              <w:ind w:right="-35"/>
              <w:rPr>
                <w:noProof/>
                <w:sz w:val="26"/>
                <w:lang w:eastAsia="en-US"/>
              </w:rPr>
            </w:pPr>
          </w:p>
        </w:tc>
      </w:tr>
    </w:tbl>
    <w:p w14:paraId="180C6591" w14:textId="77777777" w:rsidR="00C255F1" w:rsidRPr="00CA2A3B" w:rsidRDefault="00C255F1" w:rsidP="00C255F1">
      <w:pPr>
        <w:tabs>
          <w:tab w:val="left" w:pos="9356"/>
        </w:tabs>
        <w:autoSpaceDE w:val="0"/>
        <w:autoSpaceDN w:val="0"/>
        <w:adjustRightInd w:val="0"/>
        <w:spacing w:after="0" w:line="240" w:lineRule="auto"/>
        <w:ind w:right="4535"/>
        <w:jc w:val="both"/>
        <w:rPr>
          <w:rFonts w:ascii="Times New Roman" w:eastAsia="Times New Roman" w:hAnsi="Times New Roman"/>
          <w:color w:val="000000"/>
          <w:sz w:val="24"/>
          <w:szCs w:val="24"/>
          <w:lang w:eastAsia="ru-RU"/>
        </w:rPr>
      </w:pPr>
      <w:r w:rsidRPr="00CA2A3B">
        <w:rPr>
          <w:rFonts w:ascii="Times New Roman" w:eastAsia="Times New Roman" w:hAnsi="Times New Roman"/>
          <w:color w:val="000000"/>
          <w:sz w:val="24"/>
          <w:szCs w:val="24"/>
          <w:lang w:eastAsia="ru-RU"/>
        </w:rPr>
        <w:t xml:space="preserve">Об утверждении доклада </w:t>
      </w:r>
      <w:r w:rsidR="00CA2A3B">
        <w:rPr>
          <w:rFonts w:ascii="Times New Roman" w:eastAsia="Times New Roman" w:hAnsi="Times New Roman"/>
          <w:color w:val="000000"/>
          <w:sz w:val="24"/>
          <w:szCs w:val="24"/>
          <w:lang w:eastAsia="ru-RU"/>
        </w:rPr>
        <w:t>о</w:t>
      </w:r>
      <w:r w:rsidRPr="00CA2A3B">
        <w:rPr>
          <w:rFonts w:ascii="Times New Roman" w:eastAsia="Times New Roman" w:hAnsi="Times New Roman"/>
          <w:color w:val="000000"/>
          <w:sz w:val="24"/>
          <w:szCs w:val="24"/>
          <w:lang w:eastAsia="ru-RU"/>
        </w:rPr>
        <w:t xml:space="preserve"> результата</w:t>
      </w:r>
      <w:r w:rsidR="00CA2A3B">
        <w:rPr>
          <w:rFonts w:ascii="Times New Roman" w:eastAsia="Times New Roman" w:hAnsi="Times New Roman"/>
          <w:color w:val="000000"/>
          <w:sz w:val="24"/>
          <w:szCs w:val="24"/>
          <w:lang w:eastAsia="ru-RU"/>
        </w:rPr>
        <w:t>х</w:t>
      </w:r>
      <w:r w:rsidRPr="00CA2A3B">
        <w:rPr>
          <w:rFonts w:ascii="Times New Roman" w:eastAsia="Times New Roman" w:hAnsi="Times New Roman"/>
          <w:color w:val="000000"/>
          <w:sz w:val="24"/>
          <w:szCs w:val="24"/>
          <w:lang w:eastAsia="ru-RU"/>
        </w:rPr>
        <w:t xml:space="preserve">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571B40">
        <w:rPr>
          <w:rFonts w:ascii="Times New Roman" w:eastAsia="Times New Roman" w:hAnsi="Times New Roman"/>
          <w:color w:val="000000"/>
          <w:sz w:val="24"/>
          <w:szCs w:val="24"/>
          <w:lang w:eastAsia="ru-RU"/>
        </w:rPr>
        <w:t>«</w:t>
      </w:r>
      <w:proofErr w:type="spellStart"/>
      <w:r w:rsidRPr="00CA2A3B">
        <w:rPr>
          <w:rFonts w:ascii="Times New Roman" w:eastAsia="Times New Roman" w:hAnsi="Times New Roman"/>
          <w:color w:val="000000"/>
          <w:sz w:val="24"/>
          <w:szCs w:val="24"/>
          <w:lang w:eastAsia="ru-RU"/>
        </w:rPr>
        <w:t>Шумерлинск</w:t>
      </w:r>
      <w:r w:rsidR="006476B0">
        <w:rPr>
          <w:rFonts w:ascii="Times New Roman" w:eastAsia="Times New Roman" w:hAnsi="Times New Roman"/>
          <w:color w:val="000000"/>
          <w:sz w:val="24"/>
          <w:szCs w:val="24"/>
          <w:lang w:eastAsia="ru-RU"/>
        </w:rPr>
        <w:t>о</w:t>
      </w:r>
      <w:r w:rsidR="00571B40">
        <w:rPr>
          <w:rFonts w:ascii="Times New Roman" w:eastAsia="Times New Roman" w:hAnsi="Times New Roman"/>
          <w:color w:val="000000"/>
          <w:sz w:val="24"/>
          <w:szCs w:val="24"/>
          <w:lang w:eastAsia="ru-RU"/>
        </w:rPr>
        <w:t>ий</w:t>
      </w:r>
      <w:proofErr w:type="spellEnd"/>
      <w:r w:rsidRPr="00CA2A3B">
        <w:rPr>
          <w:rFonts w:ascii="Times New Roman" w:eastAsia="Times New Roman" w:hAnsi="Times New Roman"/>
          <w:color w:val="000000"/>
          <w:sz w:val="24"/>
          <w:szCs w:val="24"/>
          <w:lang w:eastAsia="ru-RU"/>
        </w:rPr>
        <w:t xml:space="preserve"> муниципальн</w:t>
      </w:r>
      <w:r w:rsidR="00571B40">
        <w:rPr>
          <w:rFonts w:ascii="Times New Roman" w:eastAsia="Times New Roman" w:hAnsi="Times New Roman"/>
          <w:color w:val="000000"/>
          <w:sz w:val="24"/>
          <w:szCs w:val="24"/>
          <w:lang w:eastAsia="ru-RU"/>
        </w:rPr>
        <w:t>ый</w:t>
      </w:r>
      <w:r w:rsidRPr="00CA2A3B">
        <w:rPr>
          <w:rFonts w:ascii="Times New Roman" w:eastAsia="Times New Roman" w:hAnsi="Times New Roman"/>
          <w:color w:val="000000"/>
          <w:sz w:val="24"/>
          <w:szCs w:val="24"/>
          <w:lang w:eastAsia="ru-RU"/>
        </w:rPr>
        <w:t xml:space="preserve"> округ Чувашской Республики</w:t>
      </w:r>
      <w:r w:rsidR="00571B40">
        <w:rPr>
          <w:rFonts w:ascii="Times New Roman" w:eastAsia="Times New Roman" w:hAnsi="Times New Roman"/>
          <w:color w:val="000000"/>
          <w:sz w:val="24"/>
          <w:szCs w:val="24"/>
          <w:lang w:eastAsia="ru-RU"/>
        </w:rPr>
        <w:t>»</w:t>
      </w:r>
      <w:r w:rsidRPr="00CA2A3B">
        <w:rPr>
          <w:rFonts w:ascii="Times New Roman" w:eastAsia="Times New Roman" w:hAnsi="Times New Roman"/>
          <w:color w:val="000000"/>
          <w:sz w:val="24"/>
          <w:szCs w:val="24"/>
          <w:lang w:eastAsia="ru-RU"/>
        </w:rPr>
        <w:t xml:space="preserve"> </w:t>
      </w:r>
      <w:r w:rsidR="00CA2A3B" w:rsidRPr="00CA2A3B">
        <w:rPr>
          <w:rFonts w:ascii="Times New Roman" w:eastAsia="Times New Roman" w:hAnsi="Times New Roman"/>
          <w:sz w:val="24"/>
          <w:szCs w:val="24"/>
          <w:lang w:eastAsia="ru-RU"/>
        </w:rPr>
        <w:t>за 2021 г</w:t>
      </w:r>
      <w:r w:rsidR="00CA2A3B">
        <w:rPr>
          <w:rFonts w:ascii="Times New Roman" w:eastAsia="Times New Roman" w:hAnsi="Times New Roman"/>
          <w:sz w:val="24"/>
          <w:szCs w:val="24"/>
          <w:lang w:eastAsia="ru-RU"/>
        </w:rPr>
        <w:t>од</w:t>
      </w:r>
    </w:p>
    <w:p w14:paraId="2EA134A8" w14:textId="77777777" w:rsidR="00C255F1" w:rsidRPr="00CA2A3B" w:rsidRDefault="00C255F1" w:rsidP="00C255F1">
      <w:pPr>
        <w:spacing w:after="0" w:line="240" w:lineRule="auto"/>
        <w:jc w:val="both"/>
        <w:rPr>
          <w:rFonts w:ascii="Times New Roman" w:eastAsia="Times New Roman" w:hAnsi="Times New Roman"/>
          <w:sz w:val="24"/>
          <w:szCs w:val="24"/>
          <w:lang w:eastAsia="ru-RU"/>
        </w:rPr>
      </w:pPr>
    </w:p>
    <w:p w14:paraId="796DE7B8" w14:textId="77777777" w:rsidR="00C255F1" w:rsidRPr="00CA2A3B" w:rsidRDefault="00C255F1" w:rsidP="00C255F1">
      <w:pPr>
        <w:spacing w:after="0" w:line="240" w:lineRule="auto"/>
        <w:ind w:firstLine="720"/>
        <w:jc w:val="both"/>
        <w:rPr>
          <w:rFonts w:ascii="Times New Roman" w:eastAsia="Times New Roman" w:hAnsi="Times New Roman"/>
          <w:sz w:val="24"/>
          <w:szCs w:val="24"/>
          <w:lang w:eastAsia="ru-RU"/>
        </w:rPr>
      </w:pPr>
      <w:r w:rsidRPr="00CA2A3B">
        <w:rPr>
          <w:rFonts w:ascii="Times New Roman" w:eastAsia="Times New Roman" w:hAnsi="Times New Roman"/>
          <w:sz w:val="24"/>
          <w:szCs w:val="24"/>
          <w:lang w:eastAsia="ru-RU"/>
        </w:rPr>
        <w:t>В соответствии с Федеральными законами от 31.07.2020 №</w:t>
      </w:r>
      <w:r w:rsidR="00CA2A3B">
        <w:rPr>
          <w:rFonts w:ascii="Times New Roman" w:eastAsia="Times New Roman" w:hAnsi="Times New Roman"/>
          <w:sz w:val="24"/>
          <w:szCs w:val="24"/>
          <w:lang w:eastAsia="ru-RU"/>
        </w:rPr>
        <w:t xml:space="preserve"> </w:t>
      </w:r>
      <w:r w:rsidRPr="00CA2A3B">
        <w:rPr>
          <w:rFonts w:ascii="Times New Roman" w:eastAsia="Times New Roman" w:hAnsi="Times New Roman"/>
          <w:sz w:val="24"/>
          <w:szCs w:val="24"/>
          <w:lang w:eastAsia="ru-RU"/>
        </w:rPr>
        <w:t xml:space="preserve">248-ФЗ «О государственном контроле (надзоре) и муниципальном контроле в Российской Федерации», от 06.11.2003 № 131-ФЗ «Об общих принципах организации местного самоуправления в Российской Федерации», </w:t>
      </w:r>
      <w:r w:rsidR="00CA2A3B">
        <w:rPr>
          <w:rFonts w:ascii="Times New Roman" w:eastAsia="Times New Roman" w:hAnsi="Times New Roman"/>
          <w:sz w:val="24"/>
          <w:szCs w:val="24"/>
          <w:lang w:eastAsia="ru-RU"/>
        </w:rPr>
        <w:t>р</w:t>
      </w:r>
      <w:r w:rsidRPr="00CA2A3B">
        <w:rPr>
          <w:rFonts w:ascii="Times New Roman" w:eastAsia="Times New Roman" w:hAnsi="Times New Roman"/>
          <w:sz w:val="24"/>
          <w:szCs w:val="24"/>
          <w:lang w:eastAsia="ru-RU"/>
        </w:rPr>
        <w:t xml:space="preserve">ешением Собрания депутатов Шумерлинского муниципального округа Чувашской Республики от 23.11.2021 № 2/8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Шумерлинского муниципального округа»  </w:t>
      </w:r>
    </w:p>
    <w:p w14:paraId="085F841E" w14:textId="77777777" w:rsidR="00C255F1" w:rsidRPr="00CA2A3B" w:rsidRDefault="00C255F1" w:rsidP="00C255F1">
      <w:pPr>
        <w:spacing w:after="0" w:line="240" w:lineRule="auto"/>
        <w:ind w:firstLine="709"/>
        <w:jc w:val="both"/>
        <w:rPr>
          <w:rFonts w:ascii="Times New Roman" w:eastAsia="Times New Roman" w:hAnsi="Times New Roman"/>
          <w:sz w:val="24"/>
          <w:szCs w:val="24"/>
          <w:lang w:eastAsia="ru-RU"/>
        </w:rPr>
      </w:pPr>
      <w:r w:rsidRPr="00CA2A3B">
        <w:rPr>
          <w:rFonts w:ascii="Times New Roman" w:eastAsia="Times New Roman" w:hAnsi="Times New Roman"/>
          <w:sz w:val="24"/>
          <w:szCs w:val="24"/>
          <w:lang w:eastAsia="ru-RU"/>
        </w:rPr>
        <w:t xml:space="preserve">1. Утвердить </w:t>
      </w:r>
      <w:r w:rsidR="00D62B56">
        <w:rPr>
          <w:rFonts w:ascii="Times New Roman" w:eastAsia="Times New Roman" w:hAnsi="Times New Roman"/>
          <w:sz w:val="24"/>
          <w:szCs w:val="24"/>
          <w:lang w:eastAsia="ru-RU"/>
        </w:rPr>
        <w:t xml:space="preserve">прилагаемый </w:t>
      </w:r>
      <w:r w:rsidRPr="00CA2A3B">
        <w:rPr>
          <w:rFonts w:ascii="Times New Roman" w:eastAsia="Times New Roman" w:hAnsi="Times New Roman"/>
          <w:sz w:val="24"/>
          <w:szCs w:val="24"/>
          <w:lang w:eastAsia="ru-RU"/>
        </w:rPr>
        <w:t xml:space="preserve">доклад с результатами обобщения правоприменительной практики 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571B40">
        <w:rPr>
          <w:rFonts w:ascii="Times New Roman" w:eastAsia="Times New Roman" w:hAnsi="Times New Roman"/>
          <w:color w:val="000000"/>
          <w:sz w:val="24"/>
          <w:szCs w:val="24"/>
          <w:lang w:eastAsia="ru-RU"/>
        </w:rPr>
        <w:t>«</w:t>
      </w:r>
      <w:proofErr w:type="spellStart"/>
      <w:r w:rsidR="00571B40" w:rsidRPr="00CA2A3B">
        <w:rPr>
          <w:rFonts w:ascii="Times New Roman" w:eastAsia="Times New Roman" w:hAnsi="Times New Roman"/>
          <w:color w:val="000000"/>
          <w:sz w:val="24"/>
          <w:szCs w:val="24"/>
          <w:lang w:eastAsia="ru-RU"/>
        </w:rPr>
        <w:t>Шумерлинск</w:t>
      </w:r>
      <w:r w:rsidR="00571B40">
        <w:rPr>
          <w:rFonts w:ascii="Times New Roman" w:eastAsia="Times New Roman" w:hAnsi="Times New Roman"/>
          <w:color w:val="000000"/>
          <w:sz w:val="24"/>
          <w:szCs w:val="24"/>
          <w:lang w:eastAsia="ru-RU"/>
        </w:rPr>
        <w:t>оий</w:t>
      </w:r>
      <w:proofErr w:type="spellEnd"/>
      <w:r w:rsidR="00571B40" w:rsidRPr="00CA2A3B">
        <w:rPr>
          <w:rFonts w:ascii="Times New Roman" w:eastAsia="Times New Roman" w:hAnsi="Times New Roman"/>
          <w:color w:val="000000"/>
          <w:sz w:val="24"/>
          <w:szCs w:val="24"/>
          <w:lang w:eastAsia="ru-RU"/>
        </w:rPr>
        <w:t xml:space="preserve"> муниципальн</w:t>
      </w:r>
      <w:r w:rsidR="00571B40">
        <w:rPr>
          <w:rFonts w:ascii="Times New Roman" w:eastAsia="Times New Roman" w:hAnsi="Times New Roman"/>
          <w:color w:val="000000"/>
          <w:sz w:val="24"/>
          <w:szCs w:val="24"/>
          <w:lang w:eastAsia="ru-RU"/>
        </w:rPr>
        <w:t>ый</w:t>
      </w:r>
      <w:r w:rsidR="00571B40" w:rsidRPr="00CA2A3B">
        <w:rPr>
          <w:rFonts w:ascii="Times New Roman" w:eastAsia="Times New Roman" w:hAnsi="Times New Roman"/>
          <w:color w:val="000000"/>
          <w:sz w:val="24"/>
          <w:szCs w:val="24"/>
          <w:lang w:eastAsia="ru-RU"/>
        </w:rPr>
        <w:t xml:space="preserve"> округ Чувашской Республики</w:t>
      </w:r>
      <w:r w:rsidR="00571B40">
        <w:rPr>
          <w:rFonts w:ascii="Times New Roman" w:eastAsia="Times New Roman" w:hAnsi="Times New Roman"/>
          <w:color w:val="000000"/>
          <w:sz w:val="24"/>
          <w:szCs w:val="24"/>
          <w:lang w:eastAsia="ru-RU"/>
        </w:rPr>
        <w:t>»</w:t>
      </w:r>
      <w:r w:rsidR="00571B40" w:rsidRPr="00CA2A3B">
        <w:rPr>
          <w:rFonts w:ascii="Times New Roman" w:eastAsia="Times New Roman" w:hAnsi="Times New Roman"/>
          <w:color w:val="000000"/>
          <w:sz w:val="24"/>
          <w:szCs w:val="24"/>
          <w:lang w:eastAsia="ru-RU"/>
        </w:rPr>
        <w:t xml:space="preserve"> </w:t>
      </w:r>
      <w:r w:rsidRPr="00CA2A3B">
        <w:rPr>
          <w:rFonts w:ascii="Times New Roman" w:eastAsia="Times New Roman" w:hAnsi="Times New Roman"/>
          <w:sz w:val="24"/>
          <w:szCs w:val="24"/>
          <w:lang w:eastAsia="ru-RU"/>
        </w:rPr>
        <w:t xml:space="preserve"> за 2021 г</w:t>
      </w:r>
      <w:r w:rsidR="00CA2A3B">
        <w:rPr>
          <w:rFonts w:ascii="Times New Roman" w:eastAsia="Times New Roman" w:hAnsi="Times New Roman"/>
          <w:sz w:val="24"/>
          <w:szCs w:val="24"/>
          <w:lang w:eastAsia="ru-RU"/>
        </w:rPr>
        <w:t>од</w:t>
      </w:r>
      <w:r w:rsidRPr="00CA2A3B">
        <w:rPr>
          <w:rFonts w:ascii="Times New Roman" w:eastAsia="Times New Roman" w:hAnsi="Times New Roman"/>
          <w:sz w:val="24"/>
          <w:szCs w:val="24"/>
          <w:lang w:eastAsia="ru-RU"/>
        </w:rPr>
        <w:t>.</w:t>
      </w:r>
    </w:p>
    <w:p w14:paraId="535C398E" w14:textId="77777777" w:rsidR="00123C6D" w:rsidRPr="00CA2A3B" w:rsidRDefault="00123C6D" w:rsidP="002666BF">
      <w:pPr>
        <w:autoSpaceDE w:val="0"/>
        <w:autoSpaceDN w:val="0"/>
        <w:adjustRightInd w:val="0"/>
        <w:spacing w:after="0" w:line="240" w:lineRule="auto"/>
        <w:rPr>
          <w:rFonts w:ascii="Times New Roman" w:hAnsi="Times New Roman"/>
          <w:sz w:val="24"/>
          <w:szCs w:val="24"/>
        </w:rPr>
      </w:pPr>
    </w:p>
    <w:p w14:paraId="1418E171" w14:textId="77777777" w:rsidR="00123C6D" w:rsidRPr="00CA2A3B" w:rsidRDefault="00123C6D" w:rsidP="002666BF">
      <w:pPr>
        <w:autoSpaceDE w:val="0"/>
        <w:autoSpaceDN w:val="0"/>
        <w:adjustRightInd w:val="0"/>
        <w:spacing w:after="0" w:line="240" w:lineRule="auto"/>
        <w:rPr>
          <w:rFonts w:ascii="Times New Roman" w:hAnsi="Times New Roman"/>
          <w:sz w:val="24"/>
          <w:szCs w:val="24"/>
        </w:rPr>
      </w:pPr>
    </w:p>
    <w:p w14:paraId="198D7243" w14:textId="77777777" w:rsidR="00CA2A3B" w:rsidRDefault="00CA2A3B" w:rsidP="002666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Врио г</w:t>
      </w:r>
      <w:r w:rsidR="00123C6D" w:rsidRPr="00CA2A3B">
        <w:rPr>
          <w:rFonts w:ascii="Times New Roman" w:hAnsi="Times New Roman"/>
          <w:sz w:val="24"/>
          <w:szCs w:val="24"/>
        </w:rPr>
        <w:t>лав</w:t>
      </w:r>
      <w:r>
        <w:rPr>
          <w:rFonts w:ascii="Times New Roman" w:hAnsi="Times New Roman"/>
          <w:sz w:val="24"/>
          <w:szCs w:val="24"/>
        </w:rPr>
        <w:t>ы</w:t>
      </w:r>
      <w:r w:rsidR="00123C6D" w:rsidRPr="00CA2A3B">
        <w:rPr>
          <w:rFonts w:ascii="Times New Roman" w:hAnsi="Times New Roman"/>
          <w:sz w:val="24"/>
          <w:szCs w:val="24"/>
        </w:rPr>
        <w:t xml:space="preserve"> </w:t>
      </w:r>
      <w:r>
        <w:rPr>
          <w:rFonts w:ascii="Times New Roman" w:hAnsi="Times New Roman"/>
          <w:sz w:val="24"/>
          <w:szCs w:val="24"/>
        </w:rPr>
        <w:t xml:space="preserve">администрации </w:t>
      </w:r>
    </w:p>
    <w:p w14:paraId="62652F62" w14:textId="77777777" w:rsidR="00123C6D" w:rsidRPr="00CA2A3B" w:rsidRDefault="00123C6D" w:rsidP="002666BF">
      <w:pPr>
        <w:autoSpaceDE w:val="0"/>
        <w:autoSpaceDN w:val="0"/>
        <w:adjustRightInd w:val="0"/>
        <w:spacing w:after="0" w:line="240" w:lineRule="auto"/>
        <w:rPr>
          <w:rFonts w:ascii="Times New Roman" w:hAnsi="Times New Roman"/>
          <w:sz w:val="24"/>
          <w:szCs w:val="24"/>
        </w:rPr>
      </w:pPr>
      <w:r w:rsidRPr="00CA2A3B">
        <w:rPr>
          <w:rFonts w:ascii="Times New Roman" w:hAnsi="Times New Roman"/>
          <w:sz w:val="24"/>
          <w:szCs w:val="24"/>
        </w:rPr>
        <w:t>Шумерлинского муниципального округа</w:t>
      </w:r>
    </w:p>
    <w:p w14:paraId="5ED7A189" w14:textId="77777777" w:rsidR="00123C6D" w:rsidRPr="00CA2A3B" w:rsidRDefault="00123C6D" w:rsidP="002666BF">
      <w:pPr>
        <w:autoSpaceDE w:val="0"/>
        <w:autoSpaceDN w:val="0"/>
        <w:adjustRightInd w:val="0"/>
        <w:spacing w:after="0" w:line="240" w:lineRule="auto"/>
        <w:rPr>
          <w:rFonts w:ascii="Times New Roman" w:hAnsi="Times New Roman"/>
          <w:sz w:val="24"/>
          <w:szCs w:val="24"/>
        </w:rPr>
      </w:pPr>
      <w:r w:rsidRPr="00CA2A3B">
        <w:rPr>
          <w:rFonts w:ascii="Times New Roman" w:hAnsi="Times New Roman"/>
          <w:sz w:val="24"/>
          <w:szCs w:val="24"/>
        </w:rPr>
        <w:t xml:space="preserve">Чувашской Республики                                                                </w:t>
      </w:r>
      <w:r w:rsidR="00C255F1" w:rsidRPr="00CA2A3B">
        <w:rPr>
          <w:rFonts w:ascii="Times New Roman" w:hAnsi="Times New Roman"/>
          <w:sz w:val="24"/>
          <w:szCs w:val="24"/>
        </w:rPr>
        <w:t xml:space="preserve">    </w:t>
      </w:r>
      <w:r w:rsidRPr="00CA2A3B">
        <w:rPr>
          <w:rFonts w:ascii="Times New Roman" w:hAnsi="Times New Roman"/>
          <w:sz w:val="24"/>
          <w:szCs w:val="24"/>
        </w:rPr>
        <w:t xml:space="preserve">              </w:t>
      </w:r>
      <w:r w:rsidR="008C7A16">
        <w:rPr>
          <w:rFonts w:ascii="Times New Roman" w:hAnsi="Times New Roman"/>
          <w:sz w:val="24"/>
          <w:szCs w:val="24"/>
        </w:rPr>
        <w:t xml:space="preserve">        </w:t>
      </w:r>
      <w:r w:rsidR="00CA2A3B">
        <w:rPr>
          <w:rFonts w:ascii="Times New Roman" w:hAnsi="Times New Roman"/>
          <w:sz w:val="24"/>
          <w:szCs w:val="24"/>
        </w:rPr>
        <w:t xml:space="preserve"> Т.А. Караганова</w:t>
      </w:r>
    </w:p>
    <w:p w14:paraId="115CE3EE" w14:textId="77777777" w:rsidR="00C255F1" w:rsidRPr="00CA2A3B" w:rsidRDefault="00C255F1" w:rsidP="002666BF">
      <w:pPr>
        <w:autoSpaceDE w:val="0"/>
        <w:autoSpaceDN w:val="0"/>
        <w:adjustRightInd w:val="0"/>
        <w:spacing w:after="0" w:line="240" w:lineRule="auto"/>
        <w:rPr>
          <w:rFonts w:ascii="Times New Roman" w:hAnsi="Times New Roman"/>
          <w:sz w:val="24"/>
          <w:szCs w:val="24"/>
        </w:rPr>
      </w:pPr>
    </w:p>
    <w:p w14:paraId="33A0EF2A" w14:textId="77777777" w:rsidR="00C255F1" w:rsidRDefault="00C255F1" w:rsidP="002666BF">
      <w:pPr>
        <w:autoSpaceDE w:val="0"/>
        <w:autoSpaceDN w:val="0"/>
        <w:adjustRightInd w:val="0"/>
        <w:spacing w:after="0" w:line="240" w:lineRule="auto"/>
        <w:rPr>
          <w:rFonts w:ascii="Times New Roman" w:hAnsi="Times New Roman"/>
          <w:sz w:val="24"/>
          <w:szCs w:val="24"/>
        </w:rPr>
      </w:pPr>
    </w:p>
    <w:p w14:paraId="4003DF98" w14:textId="77777777" w:rsidR="008C7A16" w:rsidRDefault="008C7A16" w:rsidP="002666BF">
      <w:pPr>
        <w:autoSpaceDE w:val="0"/>
        <w:autoSpaceDN w:val="0"/>
        <w:adjustRightInd w:val="0"/>
        <w:spacing w:after="0" w:line="240" w:lineRule="auto"/>
        <w:rPr>
          <w:rFonts w:ascii="Times New Roman" w:hAnsi="Times New Roman"/>
          <w:sz w:val="24"/>
          <w:szCs w:val="24"/>
        </w:rPr>
      </w:pPr>
    </w:p>
    <w:p w14:paraId="6FA5B30A" w14:textId="77777777" w:rsidR="008C7A16" w:rsidRDefault="008C7A16" w:rsidP="002666BF">
      <w:pPr>
        <w:autoSpaceDE w:val="0"/>
        <w:autoSpaceDN w:val="0"/>
        <w:adjustRightInd w:val="0"/>
        <w:spacing w:after="0" w:line="240" w:lineRule="auto"/>
        <w:rPr>
          <w:rFonts w:ascii="Times New Roman" w:hAnsi="Times New Roman"/>
          <w:sz w:val="24"/>
          <w:szCs w:val="24"/>
        </w:rPr>
      </w:pPr>
    </w:p>
    <w:p w14:paraId="42D28B42" w14:textId="77777777" w:rsidR="008C7A16" w:rsidRDefault="008C7A16" w:rsidP="002666BF">
      <w:pPr>
        <w:autoSpaceDE w:val="0"/>
        <w:autoSpaceDN w:val="0"/>
        <w:adjustRightInd w:val="0"/>
        <w:spacing w:after="0" w:line="240" w:lineRule="auto"/>
        <w:rPr>
          <w:rFonts w:ascii="Times New Roman" w:hAnsi="Times New Roman"/>
          <w:sz w:val="24"/>
          <w:szCs w:val="24"/>
        </w:rPr>
      </w:pPr>
    </w:p>
    <w:p w14:paraId="223529F0" w14:textId="77777777" w:rsidR="00D62B56" w:rsidRDefault="00D62B56" w:rsidP="002666BF">
      <w:pPr>
        <w:autoSpaceDE w:val="0"/>
        <w:autoSpaceDN w:val="0"/>
        <w:adjustRightInd w:val="0"/>
        <w:spacing w:after="0" w:line="240" w:lineRule="auto"/>
        <w:rPr>
          <w:rFonts w:ascii="Times New Roman" w:hAnsi="Times New Roman"/>
          <w:sz w:val="24"/>
          <w:szCs w:val="24"/>
        </w:rPr>
      </w:pPr>
    </w:p>
    <w:p w14:paraId="6C96902F" w14:textId="77777777" w:rsidR="008C7A16" w:rsidRDefault="008C7A16" w:rsidP="002666BF">
      <w:pPr>
        <w:autoSpaceDE w:val="0"/>
        <w:autoSpaceDN w:val="0"/>
        <w:adjustRightInd w:val="0"/>
        <w:spacing w:after="0" w:line="240" w:lineRule="auto"/>
        <w:rPr>
          <w:rFonts w:ascii="Times New Roman" w:hAnsi="Times New Roman"/>
          <w:sz w:val="20"/>
          <w:szCs w:val="20"/>
        </w:rPr>
      </w:pPr>
    </w:p>
    <w:p w14:paraId="67265D86" w14:textId="77777777" w:rsidR="001074DA" w:rsidRDefault="001074DA" w:rsidP="002666BF">
      <w:pPr>
        <w:autoSpaceDE w:val="0"/>
        <w:autoSpaceDN w:val="0"/>
        <w:adjustRightInd w:val="0"/>
        <w:spacing w:after="0" w:line="240" w:lineRule="auto"/>
        <w:rPr>
          <w:rFonts w:ascii="Times New Roman" w:hAnsi="Times New Roman"/>
          <w:sz w:val="20"/>
          <w:szCs w:val="20"/>
        </w:rPr>
      </w:pPr>
    </w:p>
    <w:p w14:paraId="45DEC0A9"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0D91EB37"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31F94BF6"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43E3F1EF" w14:textId="77777777" w:rsidR="001074DA" w:rsidRDefault="001074DA" w:rsidP="001074DA">
      <w:pPr>
        <w:spacing w:after="0" w:line="240" w:lineRule="auto"/>
        <w:rPr>
          <w:rFonts w:ascii="Times New Roman" w:eastAsia="Times New Roman" w:hAnsi="Times New Roman"/>
          <w:sz w:val="20"/>
          <w:szCs w:val="20"/>
          <w:lang w:eastAsia="ru-RU"/>
        </w:rPr>
      </w:pPr>
    </w:p>
    <w:p w14:paraId="1AC5484D" w14:textId="77777777" w:rsidR="001074DA" w:rsidRDefault="001074DA" w:rsidP="001074DA">
      <w:pPr>
        <w:spacing w:after="0" w:line="240" w:lineRule="auto"/>
        <w:rPr>
          <w:rFonts w:ascii="Times New Roman" w:eastAsia="Times New Roman" w:hAnsi="Times New Roman"/>
          <w:sz w:val="20"/>
          <w:szCs w:val="20"/>
          <w:lang w:eastAsia="ru-RU"/>
        </w:rPr>
      </w:pPr>
    </w:p>
    <w:p w14:paraId="1D7369B9" w14:textId="77777777" w:rsidR="001074DA" w:rsidRDefault="001074DA" w:rsidP="001074DA">
      <w:pPr>
        <w:spacing w:after="0" w:line="240" w:lineRule="auto"/>
        <w:rPr>
          <w:rFonts w:ascii="Times New Roman" w:eastAsia="Times New Roman" w:hAnsi="Times New Roman"/>
          <w:sz w:val="20"/>
          <w:szCs w:val="20"/>
          <w:lang w:eastAsia="ru-RU"/>
        </w:rPr>
      </w:pPr>
    </w:p>
    <w:p w14:paraId="6FAB9713" w14:textId="77777777" w:rsidR="001074DA" w:rsidRDefault="001074DA" w:rsidP="001074DA">
      <w:pPr>
        <w:spacing w:after="0" w:line="240" w:lineRule="auto"/>
        <w:rPr>
          <w:rFonts w:ascii="Times New Roman" w:eastAsia="Times New Roman" w:hAnsi="Times New Roman"/>
          <w:sz w:val="20"/>
          <w:szCs w:val="20"/>
          <w:lang w:eastAsia="ru-RU"/>
        </w:rPr>
      </w:pPr>
    </w:p>
    <w:p w14:paraId="24CFAEF0" w14:textId="77777777" w:rsidR="001074DA" w:rsidRDefault="001074DA" w:rsidP="001074DA">
      <w:pPr>
        <w:spacing w:after="0" w:line="240" w:lineRule="auto"/>
        <w:rPr>
          <w:rFonts w:ascii="Times New Roman" w:eastAsia="Times New Roman" w:hAnsi="Times New Roman"/>
          <w:sz w:val="20"/>
          <w:szCs w:val="20"/>
          <w:lang w:eastAsia="ru-RU"/>
        </w:rPr>
      </w:pPr>
    </w:p>
    <w:p w14:paraId="4E76EA8E" w14:textId="77777777" w:rsidR="001074DA" w:rsidRDefault="001074DA" w:rsidP="001074DA">
      <w:pPr>
        <w:spacing w:after="0" w:line="240" w:lineRule="auto"/>
        <w:rPr>
          <w:rFonts w:ascii="Times New Roman" w:eastAsia="Times New Roman" w:hAnsi="Times New Roman"/>
          <w:sz w:val="20"/>
          <w:szCs w:val="20"/>
          <w:lang w:eastAsia="ru-RU"/>
        </w:rPr>
      </w:pPr>
    </w:p>
    <w:p w14:paraId="43111A5C" w14:textId="77777777" w:rsidR="001074DA" w:rsidRDefault="001074DA" w:rsidP="001074DA">
      <w:pPr>
        <w:spacing w:after="0" w:line="240" w:lineRule="auto"/>
        <w:rPr>
          <w:rFonts w:ascii="Times New Roman" w:eastAsia="Times New Roman" w:hAnsi="Times New Roman"/>
          <w:sz w:val="20"/>
          <w:szCs w:val="20"/>
          <w:lang w:eastAsia="ru-RU"/>
        </w:rPr>
      </w:pPr>
    </w:p>
    <w:p w14:paraId="022D0DEC" w14:textId="77777777" w:rsidR="001074DA" w:rsidRDefault="001074DA" w:rsidP="001074DA">
      <w:pPr>
        <w:spacing w:after="0" w:line="240" w:lineRule="auto"/>
        <w:rPr>
          <w:rFonts w:ascii="Times New Roman" w:eastAsia="Times New Roman" w:hAnsi="Times New Roman"/>
          <w:sz w:val="20"/>
          <w:szCs w:val="20"/>
          <w:lang w:eastAsia="ru-RU"/>
        </w:rPr>
      </w:pPr>
    </w:p>
    <w:p w14:paraId="157BC9B0" w14:textId="77777777" w:rsidR="001074DA" w:rsidRDefault="001074DA" w:rsidP="001074DA">
      <w:pPr>
        <w:spacing w:after="0" w:line="240" w:lineRule="auto"/>
        <w:rPr>
          <w:rFonts w:ascii="Times New Roman" w:eastAsia="Times New Roman" w:hAnsi="Times New Roman"/>
          <w:sz w:val="20"/>
          <w:szCs w:val="20"/>
          <w:lang w:eastAsia="ru-RU"/>
        </w:rPr>
      </w:pPr>
    </w:p>
    <w:p w14:paraId="48F52C32" w14:textId="77777777" w:rsidR="001074DA" w:rsidRDefault="001074DA" w:rsidP="001074DA">
      <w:pPr>
        <w:spacing w:after="0" w:line="240" w:lineRule="auto"/>
        <w:rPr>
          <w:rFonts w:ascii="Times New Roman" w:eastAsia="Times New Roman" w:hAnsi="Times New Roman"/>
          <w:sz w:val="20"/>
          <w:szCs w:val="20"/>
          <w:lang w:eastAsia="ru-RU"/>
        </w:rPr>
      </w:pPr>
    </w:p>
    <w:p w14:paraId="00AD610B" w14:textId="77777777" w:rsidR="001074DA" w:rsidRDefault="001074DA" w:rsidP="001074DA">
      <w:pPr>
        <w:spacing w:after="0" w:line="240" w:lineRule="auto"/>
        <w:rPr>
          <w:rFonts w:ascii="Times New Roman" w:eastAsia="Times New Roman" w:hAnsi="Times New Roman"/>
          <w:sz w:val="20"/>
          <w:szCs w:val="20"/>
          <w:lang w:eastAsia="ru-RU"/>
        </w:rPr>
      </w:pPr>
    </w:p>
    <w:p w14:paraId="1670A589" w14:textId="77777777" w:rsidR="001074DA" w:rsidRDefault="001074DA" w:rsidP="001074DA">
      <w:pPr>
        <w:spacing w:after="0" w:line="240" w:lineRule="auto"/>
        <w:rPr>
          <w:rFonts w:ascii="Times New Roman" w:eastAsia="Times New Roman" w:hAnsi="Times New Roman"/>
          <w:sz w:val="20"/>
          <w:szCs w:val="20"/>
          <w:lang w:eastAsia="ru-RU"/>
        </w:rPr>
      </w:pPr>
    </w:p>
    <w:p w14:paraId="7A8B37A2" w14:textId="77777777" w:rsidR="001074DA" w:rsidRDefault="001074DA" w:rsidP="001074DA">
      <w:pPr>
        <w:spacing w:after="0" w:line="240" w:lineRule="auto"/>
        <w:rPr>
          <w:rFonts w:ascii="Times New Roman" w:eastAsia="Times New Roman" w:hAnsi="Times New Roman"/>
          <w:sz w:val="20"/>
          <w:szCs w:val="20"/>
          <w:lang w:eastAsia="ru-RU"/>
        </w:rPr>
      </w:pPr>
    </w:p>
    <w:p w14:paraId="49E23667" w14:textId="77777777" w:rsidR="001074DA" w:rsidRDefault="001074DA" w:rsidP="001074DA">
      <w:pPr>
        <w:spacing w:after="0" w:line="240" w:lineRule="auto"/>
        <w:rPr>
          <w:rFonts w:ascii="Times New Roman" w:eastAsia="Times New Roman" w:hAnsi="Times New Roman"/>
          <w:sz w:val="20"/>
          <w:szCs w:val="20"/>
          <w:lang w:eastAsia="ru-RU"/>
        </w:rPr>
      </w:pPr>
    </w:p>
    <w:p w14:paraId="064DE8E9" w14:textId="77777777" w:rsidR="001074DA" w:rsidRDefault="001074DA" w:rsidP="001074DA">
      <w:pPr>
        <w:spacing w:after="0" w:line="240" w:lineRule="auto"/>
        <w:rPr>
          <w:rFonts w:ascii="Times New Roman" w:eastAsia="Times New Roman" w:hAnsi="Times New Roman"/>
          <w:sz w:val="20"/>
          <w:szCs w:val="20"/>
          <w:lang w:eastAsia="ru-RU"/>
        </w:rPr>
      </w:pPr>
    </w:p>
    <w:p w14:paraId="75ECDDCD" w14:textId="77777777" w:rsidR="001074DA" w:rsidRDefault="001074DA" w:rsidP="001074DA">
      <w:pPr>
        <w:spacing w:after="0" w:line="240" w:lineRule="auto"/>
        <w:rPr>
          <w:rFonts w:ascii="Times New Roman" w:eastAsia="Times New Roman" w:hAnsi="Times New Roman"/>
          <w:sz w:val="20"/>
          <w:szCs w:val="20"/>
          <w:lang w:eastAsia="ru-RU"/>
        </w:rPr>
      </w:pPr>
    </w:p>
    <w:p w14:paraId="1B05F34B" w14:textId="77777777" w:rsidR="001074DA" w:rsidRDefault="001074DA" w:rsidP="001074DA">
      <w:pPr>
        <w:spacing w:after="0" w:line="240" w:lineRule="auto"/>
        <w:rPr>
          <w:rFonts w:ascii="Times New Roman" w:eastAsia="Times New Roman" w:hAnsi="Times New Roman"/>
          <w:sz w:val="20"/>
          <w:szCs w:val="20"/>
          <w:lang w:eastAsia="ru-RU"/>
        </w:rPr>
      </w:pPr>
    </w:p>
    <w:p w14:paraId="4E53346D" w14:textId="77777777" w:rsidR="001074DA" w:rsidRDefault="001074DA" w:rsidP="001074DA">
      <w:pPr>
        <w:spacing w:after="0" w:line="240" w:lineRule="auto"/>
        <w:rPr>
          <w:rFonts w:ascii="Times New Roman" w:eastAsia="Times New Roman" w:hAnsi="Times New Roman"/>
          <w:sz w:val="20"/>
          <w:szCs w:val="20"/>
          <w:lang w:eastAsia="ru-RU"/>
        </w:rPr>
      </w:pPr>
    </w:p>
    <w:p w14:paraId="690F0B91" w14:textId="77777777" w:rsidR="001074DA" w:rsidRDefault="001074DA" w:rsidP="001074DA">
      <w:pPr>
        <w:spacing w:after="0" w:line="240" w:lineRule="auto"/>
        <w:rPr>
          <w:rFonts w:ascii="Times New Roman" w:eastAsia="Times New Roman" w:hAnsi="Times New Roman"/>
          <w:sz w:val="20"/>
          <w:szCs w:val="20"/>
          <w:lang w:eastAsia="ru-RU"/>
        </w:rPr>
      </w:pPr>
    </w:p>
    <w:p w14:paraId="013BAEF1" w14:textId="77777777" w:rsidR="001074DA" w:rsidRDefault="001074DA" w:rsidP="001074DA">
      <w:pPr>
        <w:spacing w:after="0" w:line="240" w:lineRule="auto"/>
        <w:rPr>
          <w:rFonts w:ascii="Times New Roman" w:eastAsia="Times New Roman" w:hAnsi="Times New Roman"/>
          <w:sz w:val="20"/>
          <w:szCs w:val="20"/>
          <w:lang w:eastAsia="ru-RU"/>
        </w:rPr>
      </w:pPr>
    </w:p>
    <w:p w14:paraId="69B3114A" w14:textId="77777777" w:rsidR="001074DA" w:rsidRDefault="001074DA" w:rsidP="001074DA">
      <w:pPr>
        <w:spacing w:after="0" w:line="240" w:lineRule="auto"/>
        <w:rPr>
          <w:rFonts w:ascii="Times New Roman" w:eastAsia="Times New Roman" w:hAnsi="Times New Roman"/>
          <w:sz w:val="20"/>
          <w:szCs w:val="20"/>
          <w:lang w:eastAsia="ru-RU"/>
        </w:rPr>
      </w:pPr>
    </w:p>
    <w:p w14:paraId="15AB3780" w14:textId="77777777" w:rsidR="001074DA" w:rsidRDefault="001074DA" w:rsidP="001074DA">
      <w:pPr>
        <w:spacing w:after="0" w:line="240" w:lineRule="auto"/>
        <w:rPr>
          <w:rFonts w:ascii="Times New Roman" w:eastAsia="Times New Roman" w:hAnsi="Times New Roman"/>
          <w:sz w:val="20"/>
          <w:szCs w:val="20"/>
          <w:lang w:eastAsia="ru-RU"/>
        </w:rPr>
      </w:pPr>
    </w:p>
    <w:p w14:paraId="647CF2DA" w14:textId="77777777" w:rsidR="001074DA" w:rsidRDefault="001074DA" w:rsidP="001074DA">
      <w:pPr>
        <w:spacing w:after="0" w:line="240" w:lineRule="auto"/>
        <w:rPr>
          <w:rFonts w:ascii="Times New Roman" w:eastAsia="Times New Roman" w:hAnsi="Times New Roman"/>
          <w:sz w:val="20"/>
          <w:szCs w:val="20"/>
          <w:lang w:eastAsia="ru-RU"/>
        </w:rPr>
      </w:pPr>
    </w:p>
    <w:p w14:paraId="287D8EBB" w14:textId="77777777" w:rsidR="001074DA" w:rsidRDefault="001074DA" w:rsidP="001074DA">
      <w:pPr>
        <w:spacing w:after="0" w:line="240" w:lineRule="auto"/>
        <w:rPr>
          <w:rFonts w:ascii="Times New Roman" w:eastAsia="Times New Roman" w:hAnsi="Times New Roman"/>
          <w:sz w:val="20"/>
          <w:szCs w:val="20"/>
          <w:lang w:eastAsia="ru-RU"/>
        </w:rPr>
      </w:pPr>
    </w:p>
    <w:p w14:paraId="73D9673C" w14:textId="77777777" w:rsidR="001074DA" w:rsidRDefault="001074DA" w:rsidP="001074DA">
      <w:pPr>
        <w:spacing w:after="0" w:line="240" w:lineRule="auto"/>
        <w:rPr>
          <w:rFonts w:ascii="Times New Roman" w:eastAsia="Times New Roman" w:hAnsi="Times New Roman"/>
          <w:sz w:val="20"/>
          <w:szCs w:val="20"/>
          <w:lang w:eastAsia="ru-RU"/>
        </w:rPr>
      </w:pPr>
    </w:p>
    <w:p w14:paraId="765A57B0" w14:textId="77777777" w:rsidR="001074DA" w:rsidRDefault="001074DA" w:rsidP="001074DA">
      <w:pPr>
        <w:spacing w:after="0" w:line="240" w:lineRule="auto"/>
        <w:rPr>
          <w:rFonts w:ascii="Times New Roman" w:eastAsia="Times New Roman" w:hAnsi="Times New Roman"/>
          <w:sz w:val="20"/>
          <w:szCs w:val="20"/>
          <w:lang w:eastAsia="ru-RU"/>
        </w:rPr>
      </w:pPr>
    </w:p>
    <w:p w14:paraId="02E2F48D" w14:textId="77777777" w:rsidR="001074DA" w:rsidRDefault="001074DA" w:rsidP="001074DA">
      <w:pPr>
        <w:spacing w:after="0" w:line="240" w:lineRule="auto"/>
        <w:rPr>
          <w:rFonts w:ascii="Times New Roman" w:eastAsia="Times New Roman" w:hAnsi="Times New Roman"/>
          <w:sz w:val="20"/>
          <w:szCs w:val="20"/>
          <w:lang w:eastAsia="ru-RU"/>
        </w:rPr>
      </w:pPr>
    </w:p>
    <w:p w14:paraId="57CC7134" w14:textId="77777777" w:rsidR="001074DA" w:rsidRDefault="001074DA" w:rsidP="001074DA">
      <w:pPr>
        <w:spacing w:after="0" w:line="240" w:lineRule="auto"/>
        <w:rPr>
          <w:rFonts w:ascii="Times New Roman" w:eastAsia="Times New Roman" w:hAnsi="Times New Roman"/>
          <w:sz w:val="20"/>
          <w:szCs w:val="20"/>
          <w:lang w:eastAsia="ru-RU"/>
        </w:rPr>
      </w:pPr>
    </w:p>
    <w:p w14:paraId="591FC9A2" w14:textId="77777777" w:rsidR="001074DA" w:rsidRDefault="001074DA" w:rsidP="001074DA">
      <w:pPr>
        <w:spacing w:after="0" w:line="240" w:lineRule="auto"/>
        <w:rPr>
          <w:rFonts w:ascii="Times New Roman" w:eastAsia="Times New Roman" w:hAnsi="Times New Roman"/>
          <w:sz w:val="20"/>
          <w:szCs w:val="20"/>
          <w:lang w:eastAsia="ru-RU"/>
        </w:rPr>
      </w:pPr>
    </w:p>
    <w:p w14:paraId="3387325B" w14:textId="77777777" w:rsidR="001074DA" w:rsidRDefault="001074DA" w:rsidP="001074DA">
      <w:pPr>
        <w:spacing w:after="0" w:line="240" w:lineRule="auto"/>
        <w:rPr>
          <w:rFonts w:ascii="Times New Roman" w:eastAsia="Times New Roman" w:hAnsi="Times New Roman"/>
          <w:sz w:val="20"/>
          <w:szCs w:val="20"/>
          <w:lang w:eastAsia="ru-RU"/>
        </w:rPr>
      </w:pPr>
    </w:p>
    <w:p w14:paraId="64A3931D" w14:textId="77777777" w:rsidR="001074DA" w:rsidRDefault="001074DA" w:rsidP="001074DA">
      <w:pPr>
        <w:spacing w:after="0" w:line="240" w:lineRule="auto"/>
        <w:rPr>
          <w:rFonts w:ascii="Times New Roman" w:eastAsia="Times New Roman" w:hAnsi="Times New Roman"/>
          <w:sz w:val="20"/>
          <w:szCs w:val="20"/>
          <w:lang w:eastAsia="ru-RU"/>
        </w:rPr>
      </w:pPr>
    </w:p>
    <w:p w14:paraId="724FB95E" w14:textId="77777777" w:rsidR="001074DA" w:rsidRDefault="001074DA" w:rsidP="001074DA">
      <w:pPr>
        <w:spacing w:after="0" w:line="240" w:lineRule="auto"/>
        <w:rPr>
          <w:rFonts w:ascii="Times New Roman" w:eastAsia="Times New Roman" w:hAnsi="Times New Roman"/>
          <w:sz w:val="20"/>
          <w:szCs w:val="20"/>
          <w:lang w:eastAsia="ru-RU"/>
        </w:rPr>
      </w:pPr>
    </w:p>
    <w:p w14:paraId="77873252" w14:textId="77777777" w:rsidR="001074DA" w:rsidRDefault="001074DA" w:rsidP="001074DA">
      <w:pPr>
        <w:spacing w:after="0" w:line="240" w:lineRule="auto"/>
        <w:rPr>
          <w:rFonts w:ascii="Times New Roman" w:eastAsia="Times New Roman" w:hAnsi="Times New Roman"/>
          <w:sz w:val="20"/>
          <w:szCs w:val="20"/>
          <w:lang w:eastAsia="ru-RU"/>
        </w:rPr>
      </w:pPr>
    </w:p>
    <w:p w14:paraId="18A278A4" w14:textId="77777777" w:rsidR="001074DA" w:rsidRDefault="001074DA" w:rsidP="001074DA">
      <w:pPr>
        <w:spacing w:after="0" w:line="240" w:lineRule="auto"/>
        <w:rPr>
          <w:rFonts w:ascii="Times New Roman" w:eastAsia="Times New Roman" w:hAnsi="Times New Roman"/>
          <w:sz w:val="20"/>
          <w:szCs w:val="20"/>
          <w:lang w:eastAsia="ru-RU"/>
        </w:rPr>
      </w:pPr>
    </w:p>
    <w:p w14:paraId="2BFAE101" w14:textId="77777777" w:rsidR="001074DA" w:rsidRDefault="001074DA" w:rsidP="001074DA">
      <w:pPr>
        <w:spacing w:after="0" w:line="240" w:lineRule="auto"/>
        <w:rPr>
          <w:rFonts w:ascii="Times New Roman" w:eastAsia="Times New Roman" w:hAnsi="Times New Roman"/>
          <w:sz w:val="20"/>
          <w:szCs w:val="20"/>
          <w:lang w:eastAsia="ru-RU"/>
        </w:rPr>
      </w:pPr>
    </w:p>
    <w:p w14:paraId="5296AA65" w14:textId="77777777" w:rsidR="001074DA" w:rsidRDefault="001074DA" w:rsidP="001074DA">
      <w:pPr>
        <w:spacing w:after="0" w:line="240" w:lineRule="auto"/>
        <w:rPr>
          <w:rFonts w:ascii="Times New Roman" w:eastAsia="Times New Roman" w:hAnsi="Times New Roman"/>
          <w:sz w:val="20"/>
          <w:szCs w:val="20"/>
          <w:lang w:eastAsia="ru-RU"/>
        </w:rPr>
      </w:pPr>
    </w:p>
    <w:p w14:paraId="7913C605" w14:textId="77777777" w:rsidR="001074DA" w:rsidRDefault="001074DA" w:rsidP="001074DA">
      <w:pPr>
        <w:spacing w:after="0" w:line="240" w:lineRule="auto"/>
        <w:rPr>
          <w:rFonts w:ascii="Times New Roman" w:eastAsia="Times New Roman" w:hAnsi="Times New Roman"/>
          <w:sz w:val="20"/>
          <w:szCs w:val="20"/>
          <w:lang w:eastAsia="ru-RU"/>
        </w:rPr>
      </w:pPr>
    </w:p>
    <w:p w14:paraId="06A0AC26" w14:textId="77777777" w:rsidR="001074DA" w:rsidRDefault="001074DA" w:rsidP="001074DA">
      <w:pPr>
        <w:spacing w:after="0" w:line="240" w:lineRule="auto"/>
        <w:rPr>
          <w:rFonts w:ascii="Times New Roman" w:eastAsia="Times New Roman" w:hAnsi="Times New Roman"/>
          <w:sz w:val="20"/>
          <w:szCs w:val="20"/>
          <w:lang w:eastAsia="ru-RU"/>
        </w:rPr>
      </w:pPr>
    </w:p>
    <w:p w14:paraId="5CF8EADF" w14:textId="77777777" w:rsidR="001074DA" w:rsidRDefault="001074DA" w:rsidP="001074DA">
      <w:pPr>
        <w:spacing w:after="0" w:line="240" w:lineRule="auto"/>
        <w:rPr>
          <w:rFonts w:ascii="Times New Roman" w:eastAsia="Times New Roman" w:hAnsi="Times New Roman"/>
          <w:sz w:val="20"/>
          <w:szCs w:val="20"/>
          <w:lang w:eastAsia="ru-RU"/>
        </w:rPr>
      </w:pPr>
    </w:p>
    <w:p w14:paraId="54574846" w14:textId="77777777" w:rsidR="001074DA" w:rsidRDefault="001074DA" w:rsidP="001074DA">
      <w:pPr>
        <w:spacing w:after="0" w:line="240" w:lineRule="auto"/>
        <w:rPr>
          <w:rFonts w:ascii="Times New Roman" w:eastAsia="Times New Roman" w:hAnsi="Times New Roman"/>
          <w:sz w:val="20"/>
          <w:szCs w:val="20"/>
          <w:lang w:eastAsia="ru-RU"/>
        </w:rPr>
      </w:pPr>
    </w:p>
    <w:p w14:paraId="337C8869" w14:textId="77777777" w:rsidR="001074DA" w:rsidRDefault="001074DA" w:rsidP="001074DA">
      <w:pPr>
        <w:spacing w:after="0" w:line="240" w:lineRule="auto"/>
        <w:rPr>
          <w:rFonts w:ascii="Times New Roman" w:eastAsia="Times New Roman" w:hAnsi="Times New Roman"/>
          <w:sz w:val="20"/>
          <w:szCs w:val="20"/>
          <w:lang w:eastAsia="ru-RU"/>
        </w:rPr>
      </w:pPr>
    </w:p>
    <w:p w14:paraId="4B89FBF6" w14:textId="77777777" w:rsidR="001074DA" w:rsidRDefault="001074DA" w:rsidP="001074DA">
      <w:pPr>
        <w:spacing w:after="0" w:line="240" w:lineRule="auto"/>
        <w:rPr>
          <w:rFonts w:ascii="Times New Roman" w:eastAsia="Times New Roman" w:hAnsi="Times New Roman"/>
          <w:sz w:val="20"/>
          <w:szCs w:val="20"/>
          <w:lang w:eastAsia="ru-RU"/>
        </w:rPr>
      </w:pPr>
    </w:p>
    <w:p w14:paraId="0793E1B7"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4F46D8AF"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6BF39C0C"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7BB65677" w14:textId="77777777" w:rsidR="001074DA" w:rsidRPr="001074DA" w:rsidRDefault="001074DA" w:rsidP="001074DA">
      <w:pPr>
        <w:spacing w:after="0" w:line="240" w:lineRule="auto"/>
        <w:rPr>
          <w:rFonts w:ascii="Times New Roman" w:eastAsia="Times New Roman" w:hAnsi="Times New Roman"/>
          <w:sz w:val="20"/>
          <w:szCs w:val="20"/>
          <w:lang w:eastAsia="ru-RU"/>
        </w:rPr>
      </w:pPr>
    </w:p>
    <w:p w14:paraId="1D2018D4"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Согласовано:</w:t>
      </w:r>
    </w:p>
    <w:p w14:paraId="736551C2"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p>
    <w:p w14:paraId="10FE6A07"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p>
    <w:p w14:paraId="0B364D69"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 xml:space="preserve">________________Головин Д. И. </w:t>
      </w:r>
    </w:p>
    <w:p w14:paraId="3D4477D5"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1074DA">
        <w:rPr>
          <w:rFonts w:ascii="Times New Roman" w:eastAsia="Times New Roman" w:hAnsi="Times New Roman"/>
          <w:sz w:val="20"/>
          <w:szCs w:val="20"/>
          <w:lang w:eastAsia="ru-RU"/>
        </w:rPr>
        <w:t>ерв</w:t>
      </w:r>
      <w:r>
        <w:rPr>
          <w:rFonts w:ascii="Times New Roman" w:eastAsia="Times New Roman" w:hAnsi="Times New Roman"/>
          <w:sz w:val="20"/>
          <w:szCs w:val="20"/>
          <w:lang w:eastAsia="ru-RU"/>
        </w:rPr>
        <w:t>ый</w:t>
      </w:r>
      <w:r w:rsidRPr="001074DA">
        <w:rPr>
          <w:rFonts w:ascii="Times New Roman" w:eastAsia="Times New Roman" w:hAnsi="Times New Roman"/>
          <w:sz w:val="20"/>
          <w:szCs w:val="20"/>
          <w:lang w:eastAsia="ru-RU"/>
        </w:rPr>
        <w:t xml:space="preserve"> заместител</w:t>
      </w:r>
      <w:r>
        <w:rPr>
          <w:rFonts w:ascii="Times New Roman" w:eastAsia="Times New Roman" w:hAnsi="Times New Roman"/>
          <w:sz w:val="20"/>
          <w:szCs w:val="20"/>
          <w:lang w:eastAsia="ru-RU"/>
        </w:rPr>
        <w:t>ь</w:t>
      </w:r>
      <w:r w:rsidRPr="001074DA">
        <w:rPr>
          <w:rFonts w:ascii="Times New Roman" w:eastAsia="Times New Roman" w:hAnsi="Times New Roman"/>
          <w:sz w:val="20"/>
          <w:szCs w:val="20"/>
          <w:lang w:eastAsia="ru-RU"/>
        </w:rPr>
        <w:t xml:space="preserve"> главы администрации </w:t>
      </w:r>
      <w:r>
        <w:rPr>
          <w:rFonts w:ascii="Times New Roman" w:eastAsia="Times New Roman" w:hAnsi="Times New Roman"/>
          <w:sz w:val="20"/>
          <w:szCs w:val="20"/>
          <w:lang w:eastAsia="ru-RU"/>
        </w:rPr>
        <w:t>-</w:t>
      </w:r>
    </w:p>
    <w:p w14:paraId="06B5F32F"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начальник Управления по благоустройству и развитию территорий</w:t>
      </w:r>
    </w:p>
    <w:p w14:paraId="0D3F0C86" w14:textId="77777777" w:rsid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администрации Шумерлинского муниципального округа</w:t>
      </w:r>
    </w:p>
    <w:p w14:paraId="46D017DE"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p>
    <w:p w14:paraId="3830796A"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p>
    <w:p w14:paraId="36AEA236"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___________________Макарова Н.А..</w:t>
      </w:r>
    </w:p>
    <w:p w14:paraId="6491CF20"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 xml:space="preserve">заведующий сектором правового обеспечения </w:t>
      </w:r>
    </w:p>
    <w:p w14:paraId="48C3F2D7"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r w:rsidRPr="001074DA">
        <w:rPr>
          <w:rFonts w:ascii="Times New Roman" w:eastAsia="Times New Roman" w:hAnsi="Times New Roman"/>
          <w:sz w:val="20"/>
          <w:szCs w:val="20"/>
          <w:lang w:eastAsia="ru-RU"/>
        </w:rPr>
        <w:t xml:space="preserve">администрации Шумерлинского </w:t>
      </w:r>
      <w:r>
        <w:rPr>
          <w:rFonts w:ascii="Times New Roman" w:eastAsia="Times New Roman" w:hAnsi="Times New Roman"/>
          <w:sz w:val="20"/>
          <w:szCs w:val="20"/>
          <w:lang w:eastAsia="ru-RU"/>
        </w:rPr>
        <w:t>муниципального округа</w:t>
      </w:r>
      <w:r w:rsidRPr="001074DA">
        <w:rPr>
          <w:rFonts w:ascii="Times New Roman" w:eastAsia="Times New Roman" w:hAnsi="Times New Roman"/>
          <w:sz w:val="20"/>
          <w:szCs w:val="20"/>
          <w:lang w:eastAsia="ru-RU"/>
        </w:rPr>
        <w:t>.</w:t>
      </w:r>
    </w:p>
    <w:p w14:paraId="2047F162" w14:textId="77777777" w:rsidR="001074DA" w:rsidRPr="001074DA" w:rsidRDefault="001074DA" w:rsidP="001074DA">
      <w:pPr>
        <w:spacing w:after="0" w:line="240" w:lineRule="auto"/>
        <w:jc w:val="both"/>
        <w:rPr>
          <w:rFonts w:ascii="Times New Roman" w:eastAsia="Times New Roman" w:hAnsi="Times New Roman"/>
          <w:sz w:val="20"/>
          <w:szCs w:val="20"/>
          <w:lang w:eastAsia="ru-RU"/>
        </w:rPr>
      </w:pPr>
    </w:p>
    <w:p w14:paraId="0303F6D3" w14:textId="77777777" w:rsidR="001074DA" w:rsidRPr="008C7A16" w:rsidRDefault="001074DA" w:rsidP="001074DA">
      <w:pPr>
        <w:spacing w:after="0" w:line="240" w:lineRule="auto"/>
        <w:jc w:val="both"/>
        <w:rPr>
          <w:rFonts w:ascii="Times New Roman" w:hAnsi="Times New Roman"/>
          <w:sz w:val="20"/>
          <w:szCs w:val="20"/>
        </w:rPr>
      </w:pPr>
      <w:r w:rsidRPr="001074DA">
        <w:rPr>
          <w:rFonts w:ascii="Times New Roman" w:eastAsia="Times New Roman" w:hAnsi="Times New Roman"/>
          <w:sz w:val="20"/>
          <w:szCs w:val="20"/>
          <w:lang w:eastAsia="ru-RU"/>
        </w:rPr>
        <w:t xml:space="preserve">Исп. </w:t>
      </w:r>
      <w:r>
        <w:rPr>
          <w:rFonts w:ascii="Times New Roman" w:eastAsia="Times New Roman" w:hAnsi="Times New Roman"/>
          <w:sz w:val="20"/>
          <w:szCs w:val="20"/>
          <w:lang w:eastAsia="ru-RU"/>
        </w:rPr>
        <w:t>Маркина Т.В.</w:t>
      </w:r>
    </w:p>
    <w:tbl>
      <w:tblPr>
        <w:tblStyle w:val="af"/>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C255F1" w:rsidRPr="00CA2A3B" w14:paraId="7220D53D" w14:textId="77777777" w:rsidTr="00CA2A3B">
        <w:tc>
          <w:tcPr>
            <w:tcW w:w="4536" w:type="dxa"/>
          </w:tcPr>
          <w:p w14:paraId="4A20B54C" w14:textId="77777777" w:rsidR="00C255F1" w:rsidRPr="00CA2A3B" w:rsidRDefault="00D62B56" w:rsidP="00CA2A3B">
            <w:pPr>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УТВЕРЖДЕНО</w:t>
            </w:r>
          </w:p>
          <w:p w14:paraId="63D80ABD" w14:textId="77777777" w:rsidR="00D62B56" w:rsidRPr="00CA2A3B" w:rsidRDefault="00C255F1" w:rsidP="00D62B56">
            <w:pPr>
              <w:autoSpaceDE w:val="0"/>
              <w:autoSpaceDN w:val="0"/>
              <w:adjustRightInd w:val="0"/>
              <w:jc w:val="right"/>
              <w:rPr>
                <w:rFonts w:ascii="Times New Roman" w:hAnsi="Times New Roman"/>
                <w:sz w:val="24"/>
                <w:szCs w:val="24"/>
              </w:rPr>
            </w:pPr>
            <w:r w:rsidRPr="00CA2A3B">
              <w:rPr>
                <w:rFonts w:ascii="Times New Roman" w:hAnsi="Times New Roman"/>
                <w:sz w:val="24"/>
                <w:szCs w:val="24"/>
              </w:rPr>
              <w:t>распоряжени</w:t>
            </w:r>
            <w:r w:rsidR="00D62B56">
              <w:rPr>
                <w:rFonts w:ascii="Times New Roman" w:hAnsi="Times New Roman"/>
                <w:sz w:val="24"/>
                <w:szCs w:val="24"/>
              </w:rPr>
              <w:t>ем</w:t>
            </w:r>
            <w:r w:rsidRPr="00CA2A3B">
              <w:rPr>
                <w:rFonts w:ascii="Times New Roman" w:hAnsi="Times New Roman"/>
                <w:sz w:val="24"/>
                <w:szCs w:val="24"/>
              </w:rPr>
              <w:t xml:space="preserve"> администрации Шумерлинско</w:t>
            </w:r>
            <w:r w:rsidR="00CA2A3B">
              <w:rPr>
                <w:rFonts w:ascii="Times New Roman" w:hAnsi="Times New Roman"/>
                <w:sz w:val="24"/>
                <w:szCs w:val="24"/>
              </w:rPr>
              <w:t>го муниципального округа от ___.</w:t>
            </w:r>
            <w:r w:rsidRPr="00CA2A3B">
              <w:rPr>
                <w:rFonts w:ascii="Times New Roman" w:hAnsi="Times New Roman"/>
                <w:sz w:val="24"/>
                <w:szCs w:val="24"/>
              </w:rPr>
              <w:t>___</w:t>
            </w:r>
            <w:r w:rsidR="00CA2A3B">
              <w:rPr>
                <w:rFonts w:ascii="Times New Roman" w:hAnsi="Times New Roman"/>
                <w:sz w:val="24"/>
                <w:szCs w:val="24"/>
              </w:rPr>
              <w:t>.</w:t>
            </w:r>
            <w:r w:rsidRPr="00CA2A3B">
              <w:rPr>
                <w:rFonts w:ascii="Times New Roman" w:hAnsi="Times New Roman"/>
                <w:sz w:val="24"/>
                <w:szCs w:val="24"/>
              </w:rPr>
              <w:t>2022 № ____</w:t>
            </w:r>
          </w:p>
        </w:tc>
      </w:tr>
    </w:tbl>
    <w:p w14:paraId="70A18A88" w14:textId="77777777" w:rsidR="00C255F1" w:rsidRPr="00CA2A3B" w:rsidRDefault="00C255F1" w:rsidP="002666BF">
      <w:pPr>
        <w:autoSpaceDE w:val="0"/>
        <w:autoSpaceDN w:val="0"/>
        <w:adjustRightInd w:val="0"/>
        <w:spacing w:after="0" w:line="240" w:lineRule="auto"/>
        <w:rPr>
          <w:rFonts w:ascii="Times New Roman" w:hAnsi="Times New Roman"/>
          <w:sz w:val="24"/>
          <w:szCs w:val="24"/>
        </w:rPr>
      </w:pPr>
    </w:p>
    <w:p w14:paraId="004C698A" w14:textId="77777777" w:rsidR="00D62B56" w:rsidRDefault="00C255F1" w:rsidP="00C255F1">
      <w:pPr>
        <w:autoSpaceDE w:val="0"/>
        <w:autoSpaceDN w:val="0"/>
        <w:adjustRightInd w:val="0"/>
        <w:spacing w:after="0" w:line="240" w:lineRule="auto"/>
        <w:jc w:val="center"/>
        <w:rPr>
          <w:rFonts w:ascii="Times New Roman" w:hAnsi="Times New Roman"/>
          <w:b/>
          <w:sz w:val="24"/>
          <w:szCs w:val="24"/>
        </w:rPr>
      </w:pPr>
      <w:r w:rsidRPr="00D62B56">
        <w:rPr>
          <w:rFonts w:ascii="Times New Roman" w:hAnsi="Times New Roman"/>
          <w:b/>
          <w:sz w:val="24"/>
          <w:szCs w:val="24"/>
        </w:rPr>
        <w:t xml:space="preserve">Доклад </w:t>
      </w:r>
    </w:p>
    <w:p w14:paraId="0E79766D" w14:textId="77777777" w:rsidR="00C255F1" w:rsidRPr="00D62B56" w:rsidRDefault="00CA2A3B" w:rsidP="00C255F1">
      <w:pPr>
        <w:autoSpaceDE w:val="0"/>
        <w:autoSpaceDN w:val="0"/>
        <w:adjustRightInd w:val="0"/>
        <w:spacing w:after="0" w:line="240" w:lineRule="auto"/>
        <w:jc w:val="center"/>
        <w:rPr>
          <w:rFonts w:ascii="Times New Roman" w:hAnsi="Times New Roman"/>
          <w:b/>
          <w:sz w:val="24"/>
          <w:szCs w:val="24"/>
        </w:rPr>
      </w:pPr>
      <w:r w:rsidRPr="00D62B56">
        <w:rPr>
          <w:rFonts w:ascii="Times New Roman" w:hAnsi="Times New Roman"/>
          <w:b/>
          <w:sz w:val="24"/>
          <w:szCs w:val="24"/>
        </w:rPr>
        <w:t>о</w:t>
      </w:r>
      <w:r w:rsidR="00C255F1" w:rsidRPr="00D62B56">
        <w:rPr>
          <w:rFonts w:ascii="Times New Roman" w:hAnsi="Times New Roman"/>
          <w:b/>
          <w:sz w:val="24"/>
          <w:szCs w:val="24"/>
        </w:rPr>
        <w:t xml:space="preserve"> результата</w:t>
      </w:r>
      <w:r w:rsidRPr="00D62B56">
        <w:rPr>
          <w:rFonts w:ascii="Times New Roman" w:hAnsi="Times New Roman"/>
          <w:b/>
          <w:sz w:val="24"/>
          <w:szCs w:val="24"/>
        </w:rPr>
        <w:t>х</w:t>
      </w:r>
      <w:r w:rsidR="00C255F1" w:rsidRPr="00D62B56">
        <w:rPr>
          <w:rFonts w:ascii="Times New Roman" w:hAnsi="Times New Roman"/>
          <w:b/>
          <w:sz w:val="24"/>
          <w:szCs w:val="24"/>
        </w:rPr>
        <w:t xml:space="preserve"> обобщения правоприменительной практики </w:t>
      </w:r>
    </w:p>
    <w:p w14:paraId="64C0FC47" w14:textId="77777777" w:rsidR="00C255F1" w:rsidRPr="00D62B56" w:rsidRDefault="00C255F1" w:rsidP="00571B40">
      <w:pPr>
        <w:autoSpaceDE w:val="0"/>
        <w:autoSpaceDN w:val="0"/>
        <w:adjustRightInd w:val="0"/>
        <w:spacing w:after="0" w:line="240" w:lineRule="auto"/>
        <w:jc w:val="center"/>
        <w:rPr>
          <w:rFonts w:ascii="Times New Roman" w:hAnsi="Times New Roman"/>
          <w:b/>
          <w:sz w:val="24"/>
          <w:szCs w:val="24"/>
        </w:rPr>
      </w:pPr>
      <w:r w:rsidRPr="00D62B56">
        <w:rPr>
          <w:rFonts w:ascii="Times New Roman" w:hAnsi="Times New Roman"/>
          <w:b/>
          <w:sz w:val="24"/>
          <w:szCs w:val="24"/>
        </w:rPr>
        <w:t xml:space="preserve">организации и проведения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571B40" w:rsidRPr="00D62B56">
        <w:rPr>
          <w:rFonts w:ascii="Times New Roman" w:eastAsia="Times New Roman" w:hAnsi="Times New Roman"/>
          <w:b/>
          <w:color w:val="000000"/>
          <w:sz w:val="24"/>
          <w:szCs w:val="24"/>
          <w:lang w:eastAsia="ru-RU"/>
        </w:rPr>
        <w:t>«</w:t>
      </w:r>
      <w:proofErr w:type="spellStart"/>
      <w:r w:rsidR="00571B40" w:rsidRPr="00D62B56">
        <w:rPr>
          <w:rFonts w:ascii="Times New Roman" w:eastAsia="Times New Roman" w:hAnsi="Times New Roman"/>
          <w:b/>
          <w:color w:val="000000"/>
          <w:sz w:val="24"/>
          <w:szCs w:val="24"/>
          <w:lang w:eastAsia="ru-RU"/>
        </w:rPr>
        <w:t>Шумерлинскоий</w:t>
      </w:r>
      <w:proofErr w:type="spellEnd"/>
      <w:r w:rsidR="00571B40" w:rsidRPr="00D62B56">
        <w:rPr>
          <w:rFonts w:ascii="Times New Roman" w:eastAsia="Times New Roman" w:hAnsi="Times New Roman"/>
          <w:b/>
          <w:color w:val="000000"/>
          <w:sz w:val="24"/>
          <w:szCs w:val="24"/>
          <w:lang w:eastAsia="ru-RU"/>
        </w:rPr>
        <w:t xml:space="preserve"> муниципальный округ Чувашской Республики» </w:t>
      </w:r>
      <w:r w:rsidRPr="00D62B56">
        <w:rPr>
          <w:rFonts w:ascii="Times New Roman" w:hAnsi="Times New Roman"/>
          <w:b/>
          <w:sz w:val="24"/>
          <w:szCs w:val="24"/>
        </w:rPr>
        <w:t>за 2021 г</w:t>
      </w:r>
      <w:r w:rsidR="00CA2A3B" w:rsidRPr="00D62B56">
        <w:rPr>
          <w:rFonts w:ascii="Times New Roman" w:hAnsi="Times New Roman"/>
          <w:b/>
          <w:sz w:val="24"/>
          <w:szCs w:val="24"/>
        </w:rPr>
        <w:t>од</w:t>
      </w:r>
    </w:p>
    <w:p w14:paraId="5A9B1F57" w14:textId="77777777" w:rsidR="00C255F1" w:rsidRPr="00CA2A3B" w:rsidRDefault="00C255F1" w:rsidP="00C255F1">
      <w:pPr>
        <w:autoSpaceDE w:val="0"/>
        <w:autoSpaceDN w:val="0"/>
        <w:adjustRightInd w:val="0"/>
        <w:spacing w:after="0" w:line="240" w:lineRule="auto"/>
        <w:rPr>
          <w:rFonts w:ascii="Times New Roman" w:hAnsi="Times New Roman"/>
          <w:sz w:val="24"/>
          <w:szCs w:val="24"/>
        </w:rPr>
      </w:pPr>
    </w:p>
    <w:p w14:paraId="0C0E4013" w14:textId="77777777" w:rsidR="00C255F1" w:rsidRPr="00CA2A3B" w:rsidRDefault="006476B0" w:rsidP="00C255F1">
      <w:pPr>
        <w:autoSpaceDE w:val="0"/>
        <w:autoSpaceDN w:val="0"/>
        <w:adjustRightInd w:val="0"/>
        <w:spacing w:after="0" w:line="240" w:lineRule="auto"/>
        <w:ind w:firstLine="709"/>
        <w:jc w:val="both"/>
        <w:rPr>
          <w:rFonts w:ascii="Times New Roman" w:hAnsi="Times New Roman"/>
          <w:sz w:val="24"/>
          <w:szCs w:val="24"/>
        </w:rPr>
      </w:pPr>
      <w:r w:rsidRPr="001A7952">
        <w:rPr>
          <w:rFonts w:ascii="Times New Roman" w:eastAsia="Times New Roman" w:hAnsi="Times New Roman"/>
          <w:color w:val="000000"/>
          <w:sz w:val="24"/>
          <w:szCs w:val="24"/>
          <w:lang w:eastAsia="ru-RU"/>
        </w:rPr>
        <w:t>Муниципальны</w:t>
      </w:r>
      <w:r>
        <w:rPr>
          <w:rFonts w:ascii="Times New Roman" w:eastAsia="Times New Roman" w:hAnsi="Times New Roman"/>
          <w:color w:val="000000"/>
          <w:sz w:val="24"/>
          <w:szCs w:val="24"/>
          <w:lang w:eastAsia="ru-RU"/>
        </w:rPr>
        <w:t>м</w:t>
      </w:r>
      <w:r w:rsidRPr="001A7952">
        <w:rPr>
          <w:rFonts w:ascii="Times New Roman" w:eastAsia="Times New Roman" w:hAnsi="Times New Roman"/>
          <w:color w:val="000000"/>
          <w:sz w:val="24"/>
          <w:szCs w:val="24"/>
          <w:lang w:eastAsia="ru-RU"/>
        </w:rPr>
        <w:t xml:space="preserve"> нормативны</w:t>
      </w:r>
      <w:r>
        <w:rPr>
          <w:rFonts w:ascii="Times New Roman" w:eastAsia="Times New Roman" w:hAnsi="Times New Roman"/>
          <w:color w:val="000000"/>
          <w:sz w:val="24"/>
          <w:szCs w:val="24"/>
          <w:lang w:eastAsia="ru-RU"/>
        </w:rPr>
        <w:t>м</w:t>
      </w:r>
      <w:r w:rsidRPr="001A7952">
        <w:rPr>
          <w:rFonts w:ascii="Times New Roman" w:eastAsia="Times New Roman" w:hAnsi="Times New Roman"/>
          <w:color w:val="000000"/>
          <w:sz w:val="24"/>
          <w:szCs w:val="24"/>
          <w:lang w:eastAsia="ru-RU"/>
        </w:rPr>
        <w:t xml:space="preserve"> правовы</w:t>
      </w:r>
      <w:r>
        <w:rPr>
          <w:rFonts w:ascii="Times New Roman" w:eastAsia="Times New Roman" w:hAnsi="Times New Roman"/>
          <w:color w:val="000000"/>
          <w:sz w:val="24"/>
          <w:szCs w:val="24"/>
          <w:lang w:eastAsia="ru-RU"/>
        </w:rPr>
        <w:t>м</w:t>
      </w:r>
      <w:r w:rsidRPr="001A7952">
        <w:rPr>
          <w:rFonts w:ascii="Times New Roman" w:eastAsia="Times New Roman" w:hAnsi="Times New Roman"/>
          <w:color w:val="000000"/>
          <w:sz w:val="24"/>
          <w:szCs w:val="24"/>
          <w:lang w:eastAsia="ru-RU"/>
        </w:rPr>
        <w:t xml:space="preserve"> акт</w:t>
      </w:r>
      <w:r>
        <w:rPr>
          <w:rFonts w:ascii="Times New Roman" w:eastAsia="Times New Roman" w:hAnsi="Times New Roman"/>
          <w:color w:val="000000"/>
          <w:sz w:val="24"/>
          <w:szCs w:val="24"/>
          <w:lang w:eastAsia="ru-RU"/>
        </w:rPr>
        <w:t>ом</w:t>
      </w:r>
      <w:r w:rsidRPr="001A7952">
        <w:rPr>
          <w:rFonts w:ascii="Times New Roman" w:eastAsia="Times New Roman" w:hAnsi="Times New Roman"/>
          <w:color w:val="000000"/>
          <w:sz w:val="24"/>
          <w:szCs w:val="24"/>
          <w:lang w:eastAsia="ru-RU"/>
        </w:rPr>
        <w:t xml:space="preserve"> Шумерлинского </w:t>
      </w:r>
      <w:r w:rsidRPr="001A7952">
        <w:rPr>
          <w:rFonts w:ascii="Times New Roman" w:eastAsia="Times New Roman" w:hAnsi="Times New Roman"/>
          <w:sz w:val="24"/>
          <w:szCs w:val="24"/>
          <w:lang w:eastAsia="ru-RU"/>
        </w:rPr>
        <w:t>муниципального округа</w:t>
      </w:r>
      <w:r w:rsidR="00C255F1" w:rsidRPr="00CA2A3B">
        <w:rPr>
          <w:rFonts w:ascii="Times New Roman" w:hAnsi="Times New Roman"/>
          <w:sz w:val="24"/>
          <w:szCs w:val="24"/>
        </w:rPr>
        <w:t>, регламентирующим порядок исполнения функции по муниципальному контролю на автомобильном транспорте, городском наземном электрическом транспорте и в дорожном хозяйстве</w:t>
      </w:r>
      <w:r>
        <w:rPr>
          <w:rFonts w:ascii="Times New Roman" w:hAnsi="Times New Roman"/>
          <w:sz w:val="24"/>
          <w:szCs w:val="24"/>
        </w:rPr>
        <w:t>,</w:t>
      </w:r>
      <w:r w:rsidR="00C255F1" w:rsidRPr="00CA2A3B">
        <w:rPr>
          <w:rFonts w:ascii="Times New Roman" w:hAnsi="Times New Roman"/>
          <w:sz w:val="24"/>
          <w:szCs w:val="24"/>
        </w:rPr>
        <w:t xml:space="preserve"> является решение Собрания депутатов Шумерлинского муниципального округа от 23.11.2021 № 2/8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Шумерлинского муниципального округа».</w:t>
      </w:r>
    </w:p>
    <w:p w14:paraId="19BCC8DC"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Согласно положениям Федерального закона от 31.07.2020 №</w:t>
      </w:r>
      <w:r w:rsidR="006476B0">
        <w:rPr>
          <w:rFonts w:ascii="Times New Roman" w:hAnsi="Times New Roman"/>
          <w:sz w:val="24"/>
          <w:szCs w:val="24"/>
        </w:rPr>
        <w:t xml:space="preserve"> </w:t>
      </w:r>
      <w:r w:rsidRPr="00CA2A3B">
        <w:rPr>
          <w:rFonts w:ascii="Times New Roman" w:hAnsi="Times New Roman"/>
          <w:sz w:val="24"/>
          <w:szCs w:val="24"/>
        </w:rPr>
        <w:t>248-ФЗ «О государственном контроле (надзоре) и муниципальном контроле в Российской Федерации», план проверок субъектов предпринимательства муниципального контроля на автомобильном транспорте, городском наземном электрическом транспорте и в дорожном хозяйстве на 2021 не утверждался.</w:t>
      </w:r>
    </w:p>
    <w:p w14:paraId="7A725CFC"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В целях профилактики нарушений обязательных требований, требований установленных муниципальными правовыми актами на официальном сайте Шумерлинского муниципального округа в информационно-телекоммуникационной сети «Интернет» по каждому виду муниципального контроля обеспечено размещение информации, содержащей положения обязательных требований. На регулярной основе даются консультации в ходе личных приемов, рейдовых осмотров территорий, а также посредством телефонной связи.</w:t>
      </w:r>
    </w:p>
    <w:p w14:paraId="1066312D"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 xml:space="preserve">Реализация Плана мероприятий по профилактике нарушений обязательных требований, требований, установленных муниципальными правовыми актами в сфере муниципального контроля Шумерлинского муниципального округа, регламентируется в соответствии с программой профилактики нарушений обязательных требований законодательства в сфере муниципального контроля на территории Шумерлинского муниципального округа, которая в настоящее время находится в стадии разработки. </w:t>
      </w:r>
    </w:p>
    <w:p w14:paraId="3B79481D"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Основанием для проведения контрольных (надзорных) мероприятий может быть:</w:t>
      </w:r>
    </w:p>
    <w:p w14:paraId="36D0664A"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3F0F1FB"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D8026DC"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85FCFB7"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от 31.07.2020 №</w:t>
      </w:r>
      <w:r w:rsidR="006476B0">
        <w:rPr>
          <w:rFonts w:ascii="Times New Roman" w:hAnsi="Times New Roman"/>
          <w:sz w:val="24"/>
          <w:szCs w:val="24"/>
        </w:rPr>
        <w:t xml:space="preserve"> </w:t>
      </w:r>
      <w:r w:rsidRPr="00CA2A3B">
        <w:rPr>
          <w:rFonts w:ascii="Times New Roman" w:hAnsi="Times New Roman"/>
          <w:sz w:val="24"/>
          <w:szCs w:val="24"/>
        </w:rPr>
        <w:t>248-ФЗ «О государственном контроле (надзоре) и муниципальном контроле в Российской Федерации»;</w:t>
      </w:r>
    </w:p>
    <w:p w14:paraId="4EB07AD1"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5) наступление события, указанного в программе проверок.</w:t>
      </w:r>
    </w:p>
    <w:p w14:paraId="63648DDF" w14:textId="77777777" w:rsidR="00C255F1" w:rsidRPr="00CA2A3B" w:rsidRDefault="00C255F1" w:rsidP="00C255F1">
      <w:pPr>
        <w:autoSpaceDE w:val="0"/>
        <w:autoSpaceDN w:val="0"/>
        <w:adjustRightInd w:val="0"/>
        <w:spacing w:after="0" w:line="240" w:lineRule="auto"/>
        <w:ind w:firstLine="709"/>
        <w:jc w:val="both"/>
        <w:rPr>
          <w:rFonts w:ascii="Times New Roman" w:hAnsi="Times New Roman"/>
          <w:sz w:val="24"/>
          <w:szCs w:val="24"/>
        </w:rPr>
      </w:pPr>
      <w:r w:rsidRPr="00CA2A3B">
        <w:rPr>
          <w:rFonts w:ascii="Times New Roman" w:hAnsi="Times New Roman"/>
          <w:sz w:val="24"/>
          <w:szCs w:val="24"/>
        </w:rPr>
        <w:t xml:space="preserve">Внеплановые проверки в 2021 году не проводились </w:t>
      </w:r>
      <w:r w:rsidR="006476B0">
        <w:rPr>
          <w:rFonts w:ascii="Times New Roman" w:hAnsi="Times New Roman"/>
          <w:sz w:val="24"/>
          <w:szCs w:val="24"/>
        </w:rPr>
        <w:t>в связи с отсутствием оснований.</w:t>
      </w:r>
    </w:p>
    <w:sectPr w:rsidR="00C255F1" w:rsidRPr="00CA2A3B" w:rsidSect="00D62B56">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6D"/>
    <w:rsid w:val="000E1472"/>
    <w:rsid w:val="001074DA"/>
    <w:rsid w:val="00123C6D"/>
    <w:rsid w:val="002666BF"/>
    <w:rsid w:val="0033034A"/>
    <w:rsid w:val="00570AA8"/>
    <w:rsid w:val="00571B40"/>
    <w:rsid w:val="006476B0"/>
    <w:rsid w:val="008C7A16"/>
    <w:rsid w:val="00BE0E90"/>
    <w:rsid w:val="00C255F1"/>
    <w:rsid w:val="00CA2A3B"/>
    <w:rsid w:val="00CB7904"/>
    <w:rsid w:val="00D6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B80C"/>
  <w15:docId w15:val="{08513A86-DCAC-445E-80F6-554C022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table" w:styleId="af">
    <w:name w:val="Table Grid"/>
    <w:basedOn w:val="a1"/>
    <w:uiPriority w:val="59"/>
    <w:rsid w:val="00C2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ADMIN</cp:lastModifiedBy>
  <cp:revision>2</cp:revision>
  <cp:lastPrinted>2022-03-29T07:09:00Z</cp:lastPrinted>
  <dcterms:created xsi:type="dcterms:W3CDTF">2022-03-29T07:19:00Z</dcterms:created>
  <dcterms:modified xsi:type="dcterms:W3CDTF">2022-03-29T07:19:00Z</dcterms:modified>
</cp:coreProperties>
</file>