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7F3025">
        <w:rPr>
          <w:rFonts w:ascii="Times New Roman" w:hAnsi="Times New Roman" w:cs="Times New Roman"/>
          <w:b/>
          <w:sz w:val="36"/>
          <w:szCs w:val="36"/>
        </w:rPr>
        <w:t>20</w:t>
      </w:r>
      <w:r w:rsidR="00A050FD" w:rsidRPr="00366060">
        <w:rPr>
          <w:rFonts w:ascii="Times New Roman" w:hAnsi="Times New Roman" w:cs="Times New Roman"/>
          <w:b/>
          <w:sz w:val="36"/>
          <w:szCs w:val="36"/>
        </w:rPr>
        <w:t>.</w:t>
      </w:r>
      <w:r w:rsidR="007F3025">
        <w:rPr>
          <w:rFonts w:ascii="Times New Roman" w:hAnsi="Times New Roman" w:cs="Times New Roman"/>
          <w:b/>
          <w:sz w:val="36"/>
          <w:szCs w:val="36"/>
        </w:rPr>
        <w:t>04</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7F3025">
        <w:rPr>
          <w:rFonts w:ascii="Times New Roman" w:hAnsi="Times New Roman" w:cs="Times New Roman"/>
          <w:b/>
          <w:sz w:val="28"/>
          <w:szCs w:val="28"/>
        </w:rPr>
        <w:t>30</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DF4C14" w:rsidP="00C05EE8">
      <w:pPr>
        <w:pStyle w:val="ConsPlusNormal"/>
        <w:jc w:val="center"/>
        <w:rPr>
          <w:b/>
          <w:sz w:val="16"/>
          <w:szCs w:val="16"/>
        </w:rPr>
      </w:pPr>
      <w:r>
        <w:rPr>
          <w:b/>
          <w:sz w:val="16"/>
          <w:szCs w:val="16"/>
        </w:rPr>
        <w:t>АДМИНИСТРАЦИИ</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7F3025" w:rsidP="00A91E09">
      <w:pPr>
        <w:pStyle w:val="ConsPlusNormal"/>
        <w:rPr>
          <w:sz w:val="16"/>
          <w:szCs w:val="16"/>
        </w:rPr>
      </w:pPr>
      <w:r>
        <w:rPr>
          <w:sz w:val="16"/>
          <w:szCs w:val="16"/>
        </w:rPr>
        <w:t>19</w:t>
      </w:r>
      <w:r w:rsidR="00C05EE8" w:rsidRPr="007E1229">
        <w:rPr>
          <w:sz w:val="16"/>
          <w:szCs w:val="16"/>
        </w:rPr>
        <w:t>.</w:t>
      </w:r>
      <w:r>
        <w:rPr>
          <w:sz w:val="16"/>
          <w:szCs w:val="16"/>
        </w:rPr>
        <w:t>04</w:t>
      </w:r>
      <w:r w:rsidR="00C05EE8" w:rsidRPr="007E1229">
        <w:rPr>
          <w:sz w:val="16"/>
          <w:szCs w:val="16"/>
        </w:rPr>
        <w:t>.202</w:t>
      </w:r>
      <w:r w:rsidR="00BA1A11" w:rsidRPr="007E1229">
        <w:rPr>
          <w:sz w:val="16"/>
          <w:szCs w:val="16"/>
        </w:rPr>
        <w:t>2</w:t>
      </w:r>
      <w:r w:rsidR="00C05EE8" w:rsidRPr="007E1229">
        <w:rPr>
          <w:sz w:val="16"/>
          <w:szCs w:val="16"/>
        </w:rPr>
        <w:t xml:space="preserve">  №</w:t>
      </w:r>
      <w:r w:rsidR="00DF4C14">
        <w:rPr>
          <w:sz w:val="16"/>
          <w:szCs w:val="16"/>
        </w:rPr>
        <w:t xml:space="preserve"> </w:t>
      </w:r>
      <w:r>
        <w:rPr>
          <w:sz w:val="16"/>
          <w:szCs w:val="16"/>
        </w:rPr>
        <w:t>260</w:t>
      </w:r>
    </w:p>
    <w:p w:rsidR="00DF4C14" w:rsidRDefault="00DF4C14" w:rsidP="00A91E09">
      <w:pPr>
        <w:pStyle w:val="ConsPlusNormal"/>
        <w:rPr>
          <w:sz w:val="16"/>
          <w:szCs w:val="16"/>
        </w:rPr>
      </w:pPr>
    </w:p>
    <w:p w:rsidR="00DF4C14" w:rsidRDefault="007F3025" w:rsidP="007F3025">
      <w:pPr>
        <w:spacing w:after="0" w:line="240" w:lineRule="auto"/>
        <w:ind w:firstLine="567"/>
        <w:jc w:val="center"/>
        <w:rPr>
          <w:rFonts w:ascii="Times New Roman" w:eastAsia="Times New Roman" w:hAnsi="Times New Roman" w:cs="Times New Roman"/>
          <w:b/>
          <w:sz w:val="16"/>
          <w:szCs w:val="16"/>
        </w:rPr>
      </w:pPr>
      <w:r w:rsidRPr="007F3025">
        <w:rPr>
          <w:rFonts w:ascii="Times New Roman" w:eastAsia="Times New Roman" w:hAnsi="Times New Roman" w:cs="Times New Roman"/>
          <w:b/>
          <w:sz w:val="16"/>
          <w:szCs w:val="16"/>
        </w:rPr>
        <w:t>Об утверждении муниципальной программы Шумерлинского муниципального округа Чувашской республики «Формирование современной городской среды»</w:t>
      </w:r>
    </w:p>
    <w:p w:rsidR="003E192C" w:rsidRDefault="003E192C" w:rsidP="003E192C">
      <w:pPr>
        <w:spacing w:after="0" w:line="240" w:lineRule="auto"/>
        <w:ind w:firstLine="567"/>
        <w:jc w:val="both"/>
        <w:rPr>
          <w:rFonts w:ascii="Times New Roman" w:eastAsiaTheme="minorHAnsi" w:hAnsi="Times New Roman"/>
          <w:sz w:val="16"/>
          <w:szCs w:val="16"/>
        </w:rPr>
      </w:pPr>
    </w:p>
    <w:p w:rsidR="003E192C" w:rsidRPr="003E192C" w:rsidRDefault="003E192C" w:rsidP="003E192C">
      <w:pPr>
        <w:spacing w:after="0" w:line="240" w:lineRule="auto"/>
        <w:ind w:firstLine="567"/>
        <w:jc w:val="both"/>
        <w:rPr>
          <w:rFonts w:ascii="Times New Roman" w:eastAsiaTheme="minorHAnsi" w:hAnsi="Times New Roman"/>
          <w:sz w:val="16"/>
          <w:szCs w:val="16"/>
        </w:rPr>
      </w:pPr>
      <w:r w:rsidRPr="003E192C">
        <w:rPr>
          <w:rFonts w:ascii="Times New Roman" w:eastAsiaTheme="minorHAnsi" w:hAnsi="Times New Roman"/>
          <w:sz w:val="16"/>
          <w:szCs w:val="16"/>
        </w:rPr>
        <w:t>В соответствии с Бюджетным кодексом Российской Федерации от 31.08.1998 № 145-ФЗ, Федеральным законом от 06.10.2003 № 131-ФЗ «Об общих принципах организации местного самоуправления в Российской Федерации»</w:t>
      </w:r>
    </w:p>
    <w:p w:rsidR="003E192C" w:rsidRPr="003E192C" w:rsidRDefault="003E192C" w:rsidP="003E192C">
      <w:pPr>
        <w:spacing w:after="0" w:line="240" w:lineRule="auto"/>
        <w:ind w:firstLine="567"/>
        <w:jc w:val="both"/>
        <w:rPr>
          <w:rFonts w:ascii="Times New Roman" w:eastAsiaTheme="minorHAnsi" w:hAnsi="Times New Roman"/>
          <w:sz w:val="16"/>
          <w:szCs w:val="16"/>
        </w:rPr>
      </w:pPr>
    </w:p>
    <w:p w:rsidR="003E192C" w:rsidRPr="003E192C" w:rsidRDefault="003E192C" w:rsidP="003E192C">
      <w:pPr>
        <w:spacing w:after="0" w:line="240" w:lineRule="auto"/>
        <w:ind w:firstLine="567"/>
        <w:jc w:val="both"/>
        <w:rPr>
          <w:rFonts w:ascii="Times New Roman" w:eastAsiaTheme="minorHAnsi" w:hAnsi="Times New Roman"/>
          <w:sz w:val="16"/>
          <w:szCs w:val="16"/>
        </w:rPr>
      </w:pPr>
      <w:r w:rsidRPr="003E192C">
        <w:rPr>
          <w:rFonts w:ascii="Times New Roman" w:eastAsiaTheme="minorHAnsi" w:hAnsi="Times New Roman"/>
          <w:sz w:val="16"/>
          <w:szCs w:val="16"/>
        </w:rPr>
        <w:t xml:space="preserve">администрация Шумерлинского муниципального округа  </w:t>
      </w:r>
      <w:proofErr w:type="gramStart"/>
      <w:r w:rsidRPr="003E192C">
        <w:rPr>
          <w:rFonts w:ascii="Times New Roman" w:eastAsiaTheme="minorHAnsi" w:hAnsi="Times New Roman"/>
          <w:sz w:val="16"/>
          <w:szCs w:val="16"/>
        </w:rPr>
        <w:t>п</w:t>
      </w:r>
      <w:proofErr w:type="gramEnd"/>
      <w:r w:rsidRPr="003E192C">
        <w:rPr>
          <w:rFonts w:ascii="Times New Roman" w:eastAsiaTheme="minorHAnsi" w:hAnsi="Times New Roman"/>
          <w:sz w:val="16"/>
          <w:szCs w:val="16"/>
        </w:rPr>
        <w:t xml:space="preserve"> о с т а н о в л я е т:</w:t>
      </w:r>
    </w:p>
    <w:p w:rsidR="003E192C" w:rsidRPr="003E192C" w:rsidRDefault="003E192C" w:rsidP="003E192C">
      <w:pPr>
        <w:spacing w:after="0" w:line="240" w:lineRule="auto"/>
        <w:ind w:firstLine="567"/>
        <w:jc w:val="both"/>
        <w:rPr>
          <w:rFonts w:ascii="Times New Roman" w:eastAsiaTheme="minorHAnsi" w:hAnsi="Times New Roman"/>
          <w:sz w:val="16"/>
          <w:szCs w:val="16"/>
        </w:rPr>
      </w:pPr>
    </w:p>
    <w:p w:rsidR="003E192C" w:rsidRPr="003E192C" w:rsidRDefault="003E192C" w:rsidP="003E192C">
      <w:pPr>
        <w:spacing w:after="0" w:line="240" w:lineRule="auto"/>
        <w:ind w:firstLine="709"/>
        <w:jc w:val="both"/>
        <w:rPr>
          <w:rFonts w:ascii="Times New Roman" w:hAnsi="Times New Roman"/>
          <w:sz w:val="16"/>
          <w:szCs w:val="16"/>
        </w:rPr>
      </w:pPr>
      <w:r w:rsidRPr="003E192C">
        <w:rPr>
          <w:rFonts w:ascii="Times New Roman" w:eastAsiaTheme="minorHAnsi" w:hAnsi="Times New Roman"/>
          <w:sz w:val="16"/>
          <w:szCs w:val="16"/>
        </w:rPr>
        <w:t xml:space="preserve">1. </w:t>
      </w:r>
      <w:r w:rsidRPr="003E192C">
        <w:rPr>
          <w:rFonts w:ascii="Times New Roman" w:hAnsi="Times New Roman"/>
          <w:sz w:val="16"/>
          <w:szCs w:val="16"/>
        </w:rPr>
        <w:t>Утвердить прилагаемую муниципальную программу Шумерлинского муниципального округа Чувашской Республики «Формирование современной городской среды»</w:t>
      </w:r>
      <w:r w:rsidRPr="003E192C">
        <w:rPr>
          <w:rFonts w:ascii="Times New Roman" w:eastAsiaTheme="minorHAnsi" w:hAnsi="Times New Roman"/>
          <w:sz w:val="16"/>
          <w:szCs w:val="16"/>
        </w:rPr>
        <w:t xml:space="preserve"> (далее – Муниципальная программа).</w:t>
      </w:r>
    </w:p>
    <w:p w:rsidR="003E192C" w:rsidRPr="003E192C" w:rsidRDefault="003E192C" w:rsidP="003E192C">
      <w:pPr>
        <w:spacing w:after="0" w:line="240" w:lineRule="auto"/>
        <w:ind w:firstLine="567"/>
        <w:jc w:val="both"/>
        <w:rPr>
          <w:rFonts w:ascii="Times New Roman" w:eastAsiaTheme="minorHAnsi" w:hAnsi="Times New Roman"/>
          <w:sz w:val="16"/>
          <w:szCs w:val="16"/>
        </w:rPr>
      </w:pPr>
      <w:r w:rsidRPr="003E192C">
        <w:rPr>
          <w:rFonts w:ascii="Times New Roman" w:eastAsiaTheme="minorHAnsi" w:hAnsi="Times New Roman"/>
          <w:sz w:val="16"/>
          <w:szCs w:val="16"/>
        </w:rPr>
        <w:t>2. Утвердить ответственным исполнителем Муниципальной программы Управление по благоустройству и развитию территорий администрации Шумерлинского муниципального округа.</w:t>
      </w:r>
    </w:p>
    <w:p w:rsidR="003E192C" w:rsidRPr="003E192C" w:rsidRDefault="003E192C" w:rsidP="003E192C">
      <w:pPr>
        <w:spacing w:after="0" w:line="240" w:lineRule="auto"/>
        <w:ind w:firstLine="567"/>
        <w:jc w:val="both"/>
        <w:rPr>
          <w:rFonts w:ascii="Times New Roman" w:eastAsiaTheme="minorHAnsi" w:hAnsi="Times New Roman"/>
          <w:sz w:val="16"/>
          <w:szCs w:val="16"/>
        </w:rPr>
      </w:pPr>
      <w:r w:rsidRPr="003E192C">
        <w:rPr>
          <w:rFonts w:ascii="Times New Roman" w:eastAsiaTheme="minorHAnsi" w:hAnsi="Times New Roman"/>
          <w:sz w:val="16"/>
          <w:szCs w:val="16"/>
        </w:rPr>
        <w:t>3. Признать утратившими силу:</w:t>
      </w:r>
    </w:p>
    <w:p w:rsidR="003E192C" w:rsidRPr="003E192C" w:rsidRDefault="003E192C" w:rsidP="003E192C">
      <w:pPr>
        <w:spacing w:after="0" w:line="240" w:lineRule="auto"/>
        <w:ind w:firstLine="567"/>
        <w:jc w:val="both"/>
        <w:rPr>
          <w:rFonts w:ascii="Times New Roman" w:eastAsiaTheme="minorHAnsi" w:hAnsi="Times New Roman"/>
          <w:sz w:val="16"/>
          <w:szCs w:val="16"/>
        </w:rPr>
      </w:pPr>
      <w:r w:rsidRPr="003E192C">
        <w:rPr>
          <w:rFonts w:ascii="Times New Roman" w:eastAsiaTheme="minorHAnsi" w:hAnsi="Times New Roman"/>
          <w:sz w:val="16"/>
          <w:szCs w:val="16"/>
        </w:rPr>
        <w:t>постановление администрации Шумерлинского района Чувашской Республики от 24.12.2019 № 835 «Об утверждении муниципальной программы Шумерлинского района «Формирование современной городской среды»;</w:t>
      </w:r>
    </w:p>
    <w:p w:rsidR="003E192C" w:rsidRPr="003E192C" w:rsidRDefault="003E192C" w:rsidP="003E192C">
      <w:pPr>
        <w:spacing w:after="0" w:line="240" w:lineRule="auto"/>
        <w:ind w:firstLine="567"/>
        <w:jc w:val="both"/>
        <w:rPr>
          <w:rFonts w:ascii="Times New Roman" w:eastAsiaTheme="minorHAnsi" w:hAnsi="Times New Roman"/>
          <w:sz w:val="16"/>
          <w:szCs w:val="16"/>
        </w:rPr>
      </w:pPr>
      <w:r w:rsidRPr="003E192C">
        <w:rPr>
          <w:rFonts w:ascii="Times New Roman" w:eastAsiaTheme="minorHAnsi" w:hAnsi="Times New Roman"/>
          <w:sz w:val="16"/>
          <w:szCs w:val="16"/>
        </w:rPr>
        <w:t>постановление администрации Шумерлинского района Чувашской Республики от 12.05.2020 № 192 «О внесении изменений в постановлении администрации Шумерлинского района от 24.12.2019 № 835 «Об утверждении муниципальной программы Шумерлинского района «Формирование современной городской среды»;</w:t>
      </w:r>
    </w:p>
    <w:p w:rsidR="003E192C" w:rsidRPr="003E192C" w:rsidRDefault="003E192C" w:rsidP="003E192C">
      <w:pPr>
        <w:spacing w:after="0" w:line="240" w:lineRule="auto"/>
        <w:ind w:firstLine="567"/>
        <w:jc w:val="both"/>
        <w:rPr>
          <w:rFonts w:ascii="Times New Roman" w:eastAsiaTheme="minorHAnsi" w:hAnsi="Times New Roman"/>
          <w:sz w:val="16"/>
          <w:szCs w:val="16"/>
        </w:rPr>
      </w:pPr>
      <w:r w:rsidRPr="003E192C">
        <w:rPr>
          <w:rFonts w:ascii="Times New Roman" w:eastAsiaTheme="minorHAnsi" w:hAnsi="Times New Roman"/>
          <w:sz w:val="16"/>
          <w:szCs w:val="16"/>
        </w:rPr>
        <w:t>постановление администрации Шумерлинского района Чувашской Республики от 31.08.2020 № 432 «О внесении изменений в постановление администрации Шумерлинского района от 24.12.2019 № 835 «Об утверждении муниципальной программы Шумерлинского района «Формирование современной городской среды»;</w:t>
      </w:r>
    </w:p>
    <w:p w:rsidR="003E192C" w:rsidRPr="003E192C" w:rsidRDefault="003E192C" w:rsidP="003E192C">
      <w:pPr>
        <w:spacing w:after="0" w:line="240" w:lineRule="auto"/>
        <w:ind w:firstLine="567"/>
        <w:jc w:val="both"/>
        <w:rPr>
          <w:rFonts w:ascii="Times New Roman" w:eastAsiaTheme="minorHAnsi" w:hAnsi="Times New Roman"/>
          <w:sz w:val="16"/>
          <w:szCs w:val="16"/>
        </w:rPr>
      </w:pPr>
      <w:r w:rsidRPr="003E192C">
        <w:rPr>
          <w:rFonts w:ascii="Times New Roman" w:eastAsiaTheme="minorHAnsi" w:hAnsi="Times New Roman"/>
          <w:sz w:val="16"/>
          <w:szCs w:val="16"/>
        </w:rPr>
        <w:t>постановление администрации Шумерлинского района Чувашской Республики от 15.02.2021 № 79 «О внесении изменения в постановление администрации Шумерлинского района от 24.12.2019 № 835 «Об утверждении муниципальной программы Шумерлинского района «Формирование современной городской среды»;</w:t>
      </w:r>
    </w:p>
    <w:p w:rsidR="003E192C" w:rsidRPr="003E192C" w:rsidRDefault="003E192C" w:rsidP="003E192C">
      <w:pPr>
        <w:spacing w:after="0" w:line="240" w:lineRule="auto"/>
        <w:ind w:firstLine="567"/>
        <w:jc w:val="both"/>
        <w:rPr>
          <w:rFonts w:ascii="Times New Roman" w:eastAsiaTheme="minorHAnsi" w:hAnsi="Times New Roman"/>
          <w:sz w:val="16"/>
          <w:szCs w:val="16"/>
        </w:rPr>
      </w:pPr>
      <w:r w:rsidRPr="003E192C">
        <w:rPr>
          <w:rFonts w:ascii="Times New Roman" w:eastAsiaTheme="minorHAnsi" w:hAnsi="Times New Roman"/>
          <w:sz w:val="16"/>
          <w:szCs w:val="16"/>
        </w:rPr>
        <w:t>постановление администрации Шумерлинского района Чувашской Республики от 28.06.2021 № 329 «О внесении изменения в постановление администрации Шумерлинского района от 24.12.2019 № 835 «Об утверждении муниципальной программы Шумерлинского района «Формирование современной городской среды»;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постановление администрации Шумерлинского района Чувашской Республики</w:t>
      </w:r>
      <w:r w:rsidRPr="003E192C">
        <w:rPr>
          <w:rFonts w:ascii="Times New Roman" w:eastAsia="Calibri" w:hAnsi="Times New Roman" w:cs="Times New Roman"/>
          <w:sz w:val="16"/>
          <w:szCs w:val="16"/>
        </w:rPr>
        <w:t xml:space="preserve"> от 23.09.2021 № 478 «О внесении изменения в постановление администрации Шумерлинского района от 24.12.2019 № 835 «Об утверждении муниципальной программы Шумерлинского района «Формирование современной городской среды»;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постановление администрации Шумерлинского района Чувашской Республики</w:t>
      </w:r>
      <w:r w:rsidRPr="003E192C">
        <w:rPr>
          <w:rFonts w:ascii="Times New Roman" w:eastAsia="Calibri" w:hAnsi="Times New Roman" w:cs="Times New Roman"/>
          <w:sz w:val="16"/>
          <w:szCs w:val="16"/>
        </w:rPr>
        <w:t xml:space="preserve"> от 27.12.2021 № 650 «О внесении изменений в постановление администрации Шумерлинского района от 24.12.2019 № 835 «Об утверждении муниципальной программы Шумерлинского района «Формирование современной городской среды»;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Theme="minorHAnsi" w:hAnsi="Times New Roman"/>
          <w:sz w:val="16"/>
          <w:szCs w:val="16"/>
        </w:rPr>
        <w:t>Большеалгашинского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15.03.2019 № 16 «Об утверждении Муниципальной программы </w:t>
      </w:r>
      <w:proofErr w:type="spellStart"/>
      <w:r w:rsidRPr="003E192C">
        <w:rPr>
          <w:rFonts w:ascii="Times New Roman" w:eastAsia="Calibri" w:hAnsi="Times New Roman" w:cs="Times New Roman"/>
          <w:sz w:val="16"/>
          <w:szCs w:val="16"/>
        </w:rPr>
        <w:t>Большеалгашинского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Большеалгашинского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proofErr w:type="gramStart"/>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Theme="minorHAnsi" w:hAnsi="Times New Roman"/>
          <w:sz w:val="16"/>
          <w:szCs w:val="16"/>
        </w:rPr>
        <w:t>Большеалгашинского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10.06.2019 № 34 «О внесении изменений в постановление администрации </w:t>
      </w:r>
      <w:proofErr w:type="spellStart"/>
      <w:r w:rsidRPr="003E192C">
        <w:rPr>
          <w:rFonts w:ascii="Times New Roman" w:eastAsia="Calibri" w:hAnsi="Times New Roman" w:cs="Times New Roman"/>
          <w:sz w:val="16"/>
          <w:szCs w:val="16"/>
        </w:rPr>
        <w:t>Большеалгашинского</w:t>
      </w:r>
      <w:proofErr w:type="spellEnd"/>
      <w:r w:rsidRPr="003E192C">
        <w:rPr>
          <w:rFonts w:ascii="Times New Roman" w:eastAsia="Calibri" w:hAnsi="Times New Roman" w:cs="Times New Roman"/>
          <w:sz w:val="16"/>
          <w:szCs w:val="16"/>
        </w:rPr>
        <w:t xml:space="preserve"> сельского поселения № 16 от 15.03.2019 г. «Об утверждении муниципальной программы </w:t>
      </w:r>
      <w:proofErr w:type="spellStart"/>
      <w:r w:rsidRPr="003E192C">
        <w:rPr>
          <w:rFonts w:ascii="Times New Roman" w:eastAsia="Calibri" w:hAnsi="Times New Roman" w:cs="Times New Roman"/>
          <w:sz w:val="16"/>
          <w:szCs w:val="16"/>
        </w:rPr>
        <w:t>Большеалгашинского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Чувашской Республики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Большеалгашинского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Чувашской Республики на 2019–2035 годы»»;</w:t>
      </w:r>
      <w:proofErr w:type="gramEnd"/>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proofErr w:type="gramStart"/>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Theme="minorHAnsi" w:hAnsi="Times New Roman"/>
          <w:sz w:val="16"/>
          <w:szCs w:val="16"/>
        </w:rPr>
        <w:t>Большеалгашинского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04.10.2019 № 61 «О внесении изменений в постановление администрации </w:t>
      </w:r>
      <w:proofErr w:type="spellStart"/>
      <w:r w:rsidRPr="003E192C">
        <w:rPr>
          <w:rFonts w:ascii="Times New Roman" w:eastAsia="Calibri" w:hAnsi="Times New Roman" w:cs="Times New Roman"/>
          <w:sz w:val="16"/>
          <w:szCs w:val="16"/>
        </w:rPr>
        <w:t>Большеалгашинского</w:t>
      </w:r>
      <w:proofErr w:type="spellEnd"/>
      <w:r w:rsidRPr="003E192C">
        <w:rPr>
          <w:rFonts w:ascii="Times New Roman" w:eastAsia="Calibri" w:hAnsi="Times New Roman" w:cs="Times New Roman"/>
          <w:sz w:val="16"/>
          <w:szCs w:val="16"/>
        </w:rPr>
        <w:t xml:space="preserve"> сельского поселения № 34 от 10.06.2019 г. «Об утверждении муниципальной программы </w:t>
      </w:r>
      <w:proofErr w:type="spellStart"/>
      <w:r w:rsidRPr="003E192C">
        <w:rPr>
          <w:rFonts w:ascii="Times New Roman" w:eastAsia="Calibri" w:hAnsi="Times New Roman" w:cs="Times New Roman"/>
          <w:sz w:val="16"/>
          <w:szCs w:val="16"/>
        </w:rPr>
        <w:t>Большеалгашинского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Чувашской Республики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Большеалгашинского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Чувашской Республики на 2019–2035 годы»»;</w:t>
      </w:r>
      <w:proofErr w:type="gramEnd"/>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Theme="minorHAnsi" w:hAnsi="Times New Roman"/>
          <w:sz w:val="16"/>
          <w:szCs w:val="16"/>
        </w:rPr>
        <w:t>Егоркинского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01.03.2019 № 16 «Об утверждении Муниципальной программы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Theme="minorHAnsi" w:hAnsi="Times New Roman"/>
          <w:sz w:val="16"/>
          <w:szCs w:val="16"/>
        </w:rPr>
        <w:t>Егоркинского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28.05.2019 № 40 «О внесении изменений в муниципальную программу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Theme="minorHAnsi" w:hAnsi="Times New Roman"/>
          <w:sz w:val="16"/>
          <w:szCs w:val="16"/>
        </w:rPr>
        <w:t>Егоркинского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10.07.2019 № 51 «О внесении изменений в муниципальную программу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Theme="minorHAnsi" w:hAnsi="Times New Roman"/>
          <w:sz w:val="16"/>
          <w:szCs w:val="16"/>
        </w:rPr>
        <w:t>Егоркинского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16.08.2019 № 59 «О внесении изменений в муниципальную программу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Theme="minorHAnsi" w:hAnsi="Times New Roman"/>
          <w:sz w:val="16"/>
          <w:szCs w:val="16"/>
        </w:rPr>
        <w:t>Егоркинского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21.02.2020 № 19 «О внесении изменений в муниципальную программу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lastRenderedPageBreak/>
        <w:t xml:space="preserve">постановление администрации </w:t>
      </w:r>
      <w:proofErr w:type="spellStart"/>
      <w:r w:rsidRPr="003E192C">
        <w:rPr>
          <w:rFonts w:ascii="Times New Roman" w:eastAsiaTheme="minorHAnsi" w:hAnsi="Times New Roman"/>
          <w:sz w:val="16"/>
          <w:szCs w:val="16"/>
        </w:rPr>
        <w:t>Егоркинского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20.02.2021 № 21 «О внесении изменений в муниципальную программу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Theme="minorHAnsi" w:hAnsi="Times New Roman"/>
          <w:sz w:val="16"/>
          <w:szCs w:val="16"/>
        </w:rPr>
        <w:t>Егоркинского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06.07.2021 № 46 «О внесении изменений в муниципальную программу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Theme="minorHAnsi" w:hAnsi="Times New Roman"/>
          <w:sz w:val="16"/>
          <w:szCs w:val="16"/>
        </w:rPr>
        <w:t>Егоркинского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16.11.2021 № 78 «О внесении изменений в муниципальную программу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Theme="minorHAnsi" w:hAnsi="Times New Roman"/>
          <w:sz w:val="16"/>
          <w:szCs w:val="16"/>
        </w:rPr>
        <w:t>Егоркинского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29.12.2021 № 87 «О внесении изменений в муниципальную программу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Егоркинского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постановление администрации Краснооктябрьского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22.03.2019 № 12 «Об утверждении Муниципальной программы Краснооктябрьского сельского поселения «Формирование современной городской среды на территории Краснооктябрьского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постановление администрации Краснооктябрьского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16.07.2019 № 42 «О внесении изменения в постановление администрации Краснооктябрьского сельского поселения Шумерлинского района от 22.03.2019 № 12 «Об утверждении Муниципальной программы Краснооктябрьского сельского поселения «Формирование современной городской среды на территории Краснооктябрьского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постановление администрации Краснооктябрьского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06.03.2020г. № 26 «О внесении изменений в постановление администрации Краснооктябрьского сельского поселения Шумерлинского района от 22.03.2019 № 12 «О муниципальной программе Краснооктябрьского сельского поселения Шумерлинского района «Формирование современной городской среды на территории Краснооктябрьского сельского поселения Шумерлинского района»»;</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22.02.2019 № 06 «Об утверждении Муниципальной программы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25.02.2020 № 20 «О внесении изменений в муниципальную программу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17.04.2020 № 42 «О внесении изменений в муниципальную программу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05.03.2021 № 30 «О внесении изменений в муниципальную программу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17.06.2021 № 50 «О внесении изменений в муниципальную программу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29.12.2021 № 81 «О внесении изменений в муниципальную программу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Магаринского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06.03.2019 № 20 «Об утверждении Муниципальной программы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21.05.2019 г. № 48 «О внесении изменения в постановление администрации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от 06.03.2019 № 20 « Об утверждении Муниципальной программы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19.08.2019 г. № 71 «О внесении изменения в постановление администрации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от 06.03.2019 № 20 « Об утверждении Муниципальной программы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20.02.2020 № 12 «О внесении изменения в постановление администрации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от 06.03.2019 № 20 « Об утверждении Муниципальной программы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24.04.2020 г. № 35 «О внесении изменения в постановление администрации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от 06.03.2019 № 20 « Об утверждении Муниципальной программы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Нижнекумашкинского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r w:rsidRPr="003E192C">
        <w:rPr>
          <w:rFonts w:ascii="Times New Roman" w:eastAsia="Calibri" w:hAnsi="Times New Roman" w:cs="Times New Roman"/>
          <w:sz w:val="16"/>
          <w:szCs w:val="16"/>
        </w:rPr>
        <w:t>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01.03.2019 № 16 «Об утверждении Муниципальной программы 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r w:rsidRPr="003E192C">
        <w:rPr>
          <w:rFonts w:ascii="Times New Roman" w:eastAsia="Calibri" w:hAnsi="Times New Roman" w:cs="Times New Roman"/>
          <w:sz w:val="16"/>
          <w:szCs w:val="16"/>
        </w:rPr>
        <w:t>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03.06.2019 № 43 «О внесении изменения в Муниципальную программу 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Calibri" w:hAnsi="Times New Roman" w:cs="Times New Roman"/>
          <w:sz w:val="16"/>
          <w:szCs w:val="16"/>
        </w:rPr>
        <w:t xml:space="preserve"> сельского поселения от 01.03.2019г. № 16 «Формирование современной городской среды на территории 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Calibri" w:hAnsi="Times New Roman" w:cs="Times New Roman"/>
          <w:sz w:val="16"/>
          <w:szCs w:val="16"/>
        </w:rPr>
        <w:t xml:space="preserve"> сельского поселения»</w:t>
      </w:r>
      <w:proofErr w:type="gramStart"/>
      <w:r w:rsidRPr="003E192C">
        <w:rPr>
          <w:rFonts w:ascii="Times New Roman" w:eastAsia="Calibri" w:hAnsi="Times New Roman" w:cs="Times New Roman"/>
          <w:sz w:val="16"/>
          <w:szCs w:val="16"/>
        </w:rPr>
        <w:t>.»</w:t>
      </w:r>
      <w:proofErr w:type="gramEnd"/>
      <w:r w:rsidRPr="003E192C">
        <w:rPr>
          <w:rFonts w:ascii="Times New Roman" w:eastAsia="Calibri" w:hAnsi="Times New Roman" w:cs="Times New Roman"/>
          <w:sz w:val="16"/>
          <w:szCs w:val="16"/>
        </w:rPr>
        <w:t>;</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r w:rsidRPr="003E192C">
        <w:rPr>
          <w:rFonts w:ascii="Times New Roman" w:eastAsia="Calibri" w:hAnsi="Times New Roman" w:cs="Times New Roman"/>
          <w:sz w:val="16"/>
          <w:szCs w:val="16"/>
        </w:rPr>
        <w:t>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18.09.2019 № 64 «О внесении изменения в Муниципальную программу 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Calibri" w:hAnsi="Times New Roman" w:cs="Times New Roman"/>
          <w:sz w:val="16"/>
          <w:szCs w:val="16"/>
        </w:rPr>
        <w:t xml:space="preserve"> сельского поселения от 01.03.2019г. № 16 «Формирование современной городской среды на территории 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Calibri" w:hAnsi="Times New Roman" w:cs="Times New Roman"/>
          <w:sz w:val="16"/>
          <w:szCs w:val="16"/>
        </w:rPr>
        <w:t xml:space="preserve"> сельского поселения»</w:t>
      </w:r>
      <w:proofErr w:type="gramStart"/>
      <w:r w:rsidRPr="003E192C">
        <w:rPr>
          <w:rFonts w:ascii="Times New Roman" w:eastAsia="Calibri" w:hAnsi="Times New Roman" w:cs="Times New Roman"/>
          <w:sz w:val="16"/>
          <w:szCs w:val="16"/>
        </w:rPr>
        <w:t>.»</w:t>
      </w:r>
      <w:proofErr w:type="gramEnd"/>
      <w:r w:rsidRPr="003E192C">
        <w:rPr>
          <w:rFonts w:ascii="Times New Roman" w:eastAsia="Calibri" w:hAnsi="Times New Roman" w:cs="Times New Roman"/>
          <w:sz w:val="16"/>
          <w:szCs w:val="16"/>
        </w:rPr>
        <w:t>;</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r w:rsidRPr="003E192C">
        <w:rPr>
          <w:rFonts w:ascii="Times New Roman" w:eastAsia="Calibri" w:hAnsi="Times New Roman" w:cs="Times New Roman"/>
          <w:sz w:val="16"/>
          <w:szCs w:val="16"/>
        </w:rPr>
        <w:t>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27.02.2020 № 16 «О внесении изменения в Муниципальную программу 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Calibri" w:hAnsi="Times New Roman" w:cs="Times New Roman"/>
          <w:sz w:val="16"/>
          <w:szCs w:val="16"/>
        </w:rPr>
        <w:t xml:space="preserve"> сельского поселения от 01.03.2019г. № 16 «Формирование современной городской среды на территории 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Calibri" w:hAnsi="Times New Roman" w:cs="Times New Roman"/>
          <w:sz w:val="16"/>
          <w:szCs w:val="16"/>
        </w:rPr>
        <w:t xml:space="preserve"> сельского поселения»</w:t>
      </w:r>
      <w:proofErr w:type="gramStart"/>
      <w:r w:rsidRPr="003E192C">
        <w:rPr>
          <w:rFonts w:ascii="Times New Roman" w:eastAsia="Calibri" w:hAnsi="Times New Roman" w:cs="Times New Roman"/>
          <w:sz w:val="16"/>
          <w:szCs w:val="16"/>
        </w:rPr>
        <w:t>.»</w:t>
      </w:r>
      <w:proofErr w:type="gramEnd"/>
      <w:r w:rsidRPr="003E192C">
        <w:rPr>
          <w:rFonts w:ascii="Times New Roman" w:eastAsia="Calibri" w:hAnsi="Times New Roman" w:cs="Times New Roman"/>
          <w:sz w:val="16"/>
          <w:szCs w:val="16"/>
        </w:rPr>
        <w:t>;</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r w:rsidRPr="003E192C">
        <w:rPr>
          <w:rFonts w:ascii="Times New Roman" w:eastAsia="Calibri" w:hAnsi="Times New Roman" w:cs="Times New Roman"/>
          <w:sz w:val="16"/>
          <w:szCs w:val="16"/>
        </w:rPr>
        <w:t>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08.02.2021 № 11 «О внесении изменений в постановление администрации 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от 01.03.2019 № 16 «Об утверждении муниципальной программы «Формирование современной городской среды на территории 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r w:rsidRPr="003E192C">
        <w:rPr>
          <w:rFonts w:ascii="Times New Roman" w:eastAsia="Calibri" w:hAnsi="Times New Roman" w:cs="Times New Roman"/>
          <w:sz w:val="16"/>
          <w:szCs w:val="16"/>
        </w:rPr>
        <w:t>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13.07.2021 № 41 «О внесении изменения в Муниципальную программу 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Calibri" w:hAnsi="Times New Roman" w:cs="Times New Roman"/>
          <w:sz w:val="16"/>
          <w:szCs w:val="16"/>
        </w:rPr>
        <w:t xml:space="preserve"> сельского поселения Шумерлинского </w:t>
      </w:r>
      <w:r w:rsidRPr="003E192C">
        <w:rPr>
          <w:rFonts w:ascii="Times New Roman" w:eastAsia="Calibri" w:hAnsi="Times New Roman" w:cs="Times New Roman"/>
          <w:sz w:val="16"/>
          <w:szCs w:val="16"/>
        </w:rPr>
        <w:lastRenderedPageBreak/>
        <w:t>района от 01.03.2019 № 16 «Формирование современной городской среды на территории Русско-</w:t>
      </w:r>
      <w:proofErr w:type="spellStart"/>
      <w:r w:rsidRPr="003E192C">
        <w:rPr>
          <w:rFonts w:ascii="Times New Roman" w:eastAsia="Calibri" w:hAnsi="Times New Roman" w:cs="Times New Roman"/>
          <w:sz w:val="16"/>
          <w:szCs w:val="16"/>
        </w:rPr>
        <w:t>Алгашинского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05.03.2019 № 21 «Об утверждении Муниципальной программы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14.06.2019 № 42 «О внесении изменений в муниципальную программу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27.02.2020 № 17 «О внесении изменений в муниципальную программу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22.04.2020 № 38 «О внесении изменений в муниципальную программу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23.07.2020 № 53 «О внесении изменений в постановление администрации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от 05.03.2019 № 21 «Об утверждении муниципальной программы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10.02.2020 № 8 «О внесении изменений в постановление администрации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от 05.03.2019 № 21 «Об утверждении муниципальной программы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25.06.2021 № 51 «О внесении изменений в постановление администрации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от 05.03.2019 № 21 «Об утверждении муниципальной программы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26.11.2021 № 96 «О внесении изменений в постановление администрации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от 05.03.2019 № 21 «Об утверждении муниципальной программы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Торханского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05.03.2019 № 19 «Об утверждении Муниципальной программы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14.06.2019 № 46 «О внесении изменений в муниципальную программу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07.11.2019 № 79</w:t>
      </w:r>
      <w:r w:rsidRPr="003E192C">
        <w:rPr>
          <w:rFonts w:ascii="Times New Roman" w:eastAsia="Calibri" w:hAnsi="Times New Roman" w:cs="Times New Roman"/>
          <w:sz w:val="16"/>
          <w:szCs w:val="16"/>
        </w:rPr>
        <w:t xml:space="preserve"> «О внесении изменений в муниципальную программу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21.02.2020 № 17</w:t>
      </w:r>
      <w:r w:rsidRPr="003E192C">
        <w:rPr>
          <w:rFonts w:ascii="Times New Roman" w:eastAsia="Calibri" w:hAnsi="Times New Roman" w:cs="Times New Roman"/>
          <w:sz w:val="16"/>
          <w:szCs w:val="16"/>
        </w:rPr>
        <w:t xml:space="preserve"> «О внесении изменений в муниципальную программу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01.06.2020 № 43</w:t>
      </w:r>
      <w:r w:rsidRPr="003E192C">
        <w:rPr>
          <w:rFonts w:ascii="Times New Roman" w:eastAsia="Calibri" w:hAnsi="Times New Roman" w:cs="Times New Roman"/>
          <w:sz w:val="16"/>
          <w:szCs w:val="16"/>
        </w:rPr>
        <w:t xml:space="preserve"> «О внесении изменений в муниципальную программу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24.09.2020 № 74</w:t>
      </w:r>
      <w:r w:rsidRPr="003E192C">
        <w:rPr>
          <w:rFonts w:ascii="Times New Roman" w:eastAsia="Calibri" w:hAnsi="Times New Roman" w:cs="Times New Roman"/>
          <w:sz w:val="16"/>
          <w:szCs w:val="16"/>
        </w:rPr>
        <w:t xml:space="preserve"> «О внесении изменений в муниципальную программу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15.02.2021 № 17</w:t>
      </w:r>
      <w:r w:rsidRPr="003E192C">
        <w:rPr>
          <w:rFonts w:ascii="Times New Roman" w:eastAsia="Calibri" w:hAnsi="Times New Roman" w:cs="Times New Roman"/>
          <w:sz w:val="16"/>
          <w:szCs w:val="16"/>
        </w:rPr>
        <w:t xml:space="preserve"> «О внесении изменений в муниципальную программу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16.07.2021 № 47</w:t>
      </w:r>
      <w:r w:rsidRPr="003E192C">
        <w:rPr>
          <w:rFonts w:ascii="Times New Roman" w:eastAsia="Calibri" w:hAnsi="Times New Roman" w:cs="Times New Roman"/>
          <w:sz w:val="16"/>
          <w:szCs w:val="16"/>
        </w:rPr>
        <w:t xml:space="preserve"> «О внесении изменений в муниципальную программу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26.11.2021 № 79</w:t>
      </w:r>
      <w:r w:rsidRPr="003E192C">
        <w:rPr>
          <w:rFonts w:ascii="Times New Roman" w:eastAsia="Calibri" w:hAnsi="Times New Roman" w:cs="Times New Roman"/>
          <w:sz w:val="16"/>
          <w:szCs w:val="16"/>
        </w:rPr>
        <w:t xml:space="preserve"> «О внесении изменений в муниципальную программу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28.12.2021 № 90</w:t>
      </w:r>
      <w:r w:rsidRPr="003E192C">
        <w:rPr>
          <w:rFonts w:ascii="Times New Roman" w:eastAsia="Calibri" w:hAnsi="Times New Roman" w:cs="Times New Roman"/>
          <w:sz w:val="16"/>
          <w:szCs w:val="16"/>
        </w:rPr>
        <w:t xml:space="preserve"> «О внесении изменений в муниципальную программу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Туванского</w:t>
      </w:r>
      <w:proofErr w:type="spellEnd"/>
      <w:r w:rsidRPr="003E192C">
        <w:rPr>
          <w:rFonts w:ascii="Times New Roman" w:eastAsia="Calibri" w:hAnsi="Times New Roman" w:cs="Times New Roman"/>
          <w:sz w:val="16"/>
          <w:szCs w:val="16"/>
        </w:rPr>
        <w:t xml:space="preserve"> сельского поселения» на 2019-2035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05.03.2018 № 10/1</w:t>
      </w:r>
      <w:r w:rsidRPr="003E192C">
        <w:rPr>
          <w:rFonts w:ascii="Times New Roman" w:eastAsia="Calibri" w:hAnsi="Times New Roman" w:cs="Times New Roman"/>
          <w:sz w:val="16"/>
          <w:szCs w:val="16"/>
        </w:rPr>
        <w:t xml:space="preserve"> «Об утверждении муниципальной программы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Чувашской Республики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Чувашской Республики» на 2018–2022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06.09.2018 № 57</w:t>
      </w:r>
      <w:r w:rsidRPr="003E192C">
        <w:rPr>
          <w:rFonts w:ascii="Times New Roman" w:eastAsia="Calibri" w:hAnsi="Times New Roman" w:cs="Times New Roman"/>
          <w:sz w:val="16"/>
          <w:szCs w:val="16"/>
        </w:rPr>
        <w:t xml:space="preserve"> «О внесении изменений в муниципальную программу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Чувашской Республики» на 2018–2022 годы»;</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06.03.2019 № 16</w:t>
      </w:r>
      <w:r w:rsidRPr="003E192C">
        <w:rPr>
          <w:rFonts w:ascii="Times New Roman" w:eastAsia="Calibri" w:hAnsi="Times New Roman" w:cs="Times New Roman"/>
          <w:sz w:val="16"/>
          <w:szCs w:val="16"/>
        </w:rPr>
        <w:t xml:space="preserve"> «Об утверждении Муниципальной программы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14.06.2019 № 42</w:t>
      </w:r>
      <w:r w:rsidRPr="003E192C">
        <w:rPr>
          <w:rFonts w:ascii="Times New Roman" w:eastAsia="Calibri" w:hAnsi="Times New Roman" w:cs="Times New Roman"/>
          <w:sz w:val="16"/>
          <w:szCs w:val="16"/>
        </w:rPr>
        <w:t xml:space="preserve"> «О внесении изменения в постановление администрации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от 06.03.2019 № 16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28.02.2020 № 14</w:t>
      </w:r>
      <w:r w:rsidRPr="003E192C">
        <w:rPr>
          <w:rFonts w:ascii="Times New Roman" w:eastAsia="Calibri" w:hAnsi="Times New Roman" w:cs="Times New Roman"/>
          <w:sz w:val="16"/>
          <w:szCs w:val="16"/>
        </w:rPr>
        <w:t xml:space="preserve"> «О внесении изменения в постановление администрации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от 06.03.2019 № 16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18.06.2020 № 47</w:t>
      </w:r>
      <w:r w:rsidRPr="003E192C">
        <w:rPr>
          <w:rFonts w:ascii="Times New Roman" w:eastAsia="Calibri" w:hAnsi="Times New Roman" w:cs="Times New Roman"/>
          <w:sz w:val="16"/>
          <w:szCs w:val="16"/>
        </w:rPr>
        <w:t xml:space="preserve"> «О внесении изменений в постановление администрации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от 06.03.2019 № 16 «Об утверждении муниципальной программы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09.03.2021 № 31</w:t>
      </w:r>
      <w:r w:rsidRPr="003E192C">
        <w:rPr>
          <w:rFonts w:ascii="Times New Roman" w:eastAsia="Calibri" w:hAnsi="Times New Roman" w:cs="Times New Roman"/>
          <w:sz w:val="16"/>
          <w:szCs w:val="16"/>
        </w:rPr>
        <w:t xml:space="preserve"> «О внесении изменений в постановление администрации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от 06.03.2019 </w:t>
      </w:r>
      <w:r w:rsidRPr="003E192C">
        <w:rPr>
          <w:rFonts w:ascii="Times New Roman" w:eastAsia="Calibri" w:hAnsi="Times New Roman" w:cs="Times New Roman"/>
          <w:sz w:val="16"/>
          <w:szCs w:val="16"/>
        </w:rPr>
        <w:lastRenderedPageBreak/>
        <w:t xml:space="preserve">№ 16 «Об утверждении муниципальной программы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19.07.2021 № 57</w:t>
      </w:r>
      <w:r w:rsidRPr="003E192C">
        <w:rPr>
          <w:rFonts w:ascii="Times New Roman" w:eastAsia="Calibri" w:hAnsi="Times New Roman" w:cs="Times New Roman"/>
          <w:sz w:val="16"/>
          <w:szCs w:val="16"/>
        </w:rPr>
        <w:t xml:space="preserve"> «О внесении изменений в постановление администрации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от 06.03.2019 № 16 «Об утверждении муниципальной программы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26.11.2021 № 83</w:t>
      </w:r>
      <w:r w:rsidRPr="003E192C">
        <w:rPr>
          <w:rFonts w:ascii="Times New Roman" w:eastAsia="Calibri" w:hAnsi="Times New Roman" w:cs="Times New Roman"/>
          <w:sz w:val="16"/>
          <w:szCs w:val="16"/>
        </w:rPr>
        <w:t xml:space="preserve"> «О внесении изменений в постановление администрации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от 06.03.2019 № 16 «Об утверждении муниципальной программы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Ходарского</w:t>
      </w:r>
      <w:proofErr w:type="spellEnd"/>
      <w:r w:rsidRPr="003E192C">
        <w:rPr>
          <w:rFonts w:ascii="Times New Roman" w:eastAsia="Calibri" w:hAnsi="Times New Roman" w:cs="Times New Roman"/>
          <w:sz w:val="16"/>
          <w:szCs w:val="16"/>
        </w:rPr>
        <w:t xml:space="preserve"> сельского поселения Шумерлинского района»»»;</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постановление администрации Шумерлинского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04.03.2019 г. № 16</w:t>
      </w:r>
      <w:r w:rsidRPr="003E192C">
        <w:rPr>
          <w:rFonts w:ascii="Times New Roman" w:eastAsia="Calibri" w:hAnsi="Times New Roman" w:cs="Times New Roman"/>
          <w:sz w:val="16"/>
          <w:szCs w:val="16"/>
        </w:rPr>
        <w:t xml:space="preserve"> «Об утверждении Муниципальной программы Шумерлинского сельского поселения «Формирование современной городской среды на территории Шумерлинского сельского поселения Шумерлинского района Чувашской Республики»»;</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постановление администрации Шумерлинского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14.06.2019 г. № 42</w:t>
      </w:r>
      <w:r w:rsidRPr="003E192C">
        <w:rPr>
          <w:rFonts w:ascii="Times New Roman" w:eastAsia="Calibri" w:hAnsi="Times New Roman" w:cs="Times New Roman"/>
          <w:sz w:val="16"/>
          <w:szCs w:val="16"/>
        </w:rPr>
        <w:t xml:space="preserve"> «О внесении изменений в муниципальную программу Шумерлинского сельского поселения Шумерлинского района «Формирование современной городской среды на территории Шумерлинского сельского поселения Шумерлинского района Чувашской Республики»»;</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постановление администрации Шумерлинского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28.02.2020 г. № 15</w:t>
      </w:r>
      <w:r w:rsidRPr="003E192C">
        <w:rPr>
          <w:rFonts w:ascii="Times New Roman" w:eastAsia="Calibri" w:hAnsi="Times New Roman" w:cs="Times New Roman"/>
          <w:sz w:val="16"/>
          <w:szCs w:val="16"/>
        </w:rPr>
        <w:t xml:space="preserve"> «О внесении изменений в муниципальную программу Шумерлинского сельского поселения Шумерлинского района «Формирование современной городской среды на территории Шумерлинского сельского поселения Шумерлинского района Чувашской Республики»»;</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постановление администрации Шумерлинского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05.03.2021 г. № 24</w:t>
      </w:r>
      <w:r w:rsidRPr="003E192C">
        <w:rPr>
          <w:rFonts w:ascii="Times New Roman" w:eastAsia="Calibri" w:hAnsi="Times New Roman" w:cs="Times New Roman"/>
          <w:sz w:val="16"/>
          <w:szCs w:val="16"/>
        </w:rPr>
        <w:t xml:space="preserve"> «О внесении изменений в муниципальную программу Шумерлинского сельского поселения Шумерлинского района «Формирование современной городской среды на территории Шумерлинского сельского поселения Шумерлинского района Чувашской Республики»»;</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06.03.2019 № 19</w:t>
      </w:r>
      <w:r w:rsidRPr="003E192C">
        <w:rPr>
          <w:rFonts w:ascii="Times New Roman" w:eastAsia="Calibri" w:hAnsi="Times New Roman" w:cs="Times New Roman"/>
          <w:sz w:val="16"/>
          <w:szCs w:val="16"/>
        </w:rPr>
        <w:t xml:space="preserve"> «О муниципальной программе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14.06.2019 № 48</w:t>
      </w:r>
      <w:r w:rsidRPr="003E192C">
        <w:rPr>
          <w:rFonts w:ascii="Times New Roman" w:eastAsia="Calibri" w:hAnsi="Times New Roman" w:cs="Times New Roman"/>
          <w:sz w:val="16"/>
          <w:szCs w:val="16"/>
        </w:rPr>
        <w:t xml:space="preserve"> «О внесении изменений в постановление администрации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 от 06.03.2019 № 19 «О муниципальной программе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25.12.2019 № 96</w:t>
      </w:r>
      <w:r w:rsidRPr="003E192C">
        <w:rPr>
          <w:rFonts w:ascii="Times New Roman" w:eastAsia="Calibri" w:hAnsi="Times New Roman" w:cs="Times New Roman"/>
          <w:sz w:val="16"/>
          <w:szCs w:val="16"/>
        </w:rPr>
        <w:t xml:space="preserve"> «О внесении изменений в постановление администрации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 от 06.03.2019 № 19 «О муниципальной программе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27.03.2020 № 22</w:t>
      </w:r>
      <w:r w:rsidRPr="003E192C">
        <w:rPr>
          <w:rFonts w:ascii="Times New Roman" w:eastAsia="Calibri" w:hAnsi="Times New Roman" w:cs="Times New Roman"/>
          <w:sz w:val="16"/>
          <w:szCs w:val="16"/>
        </w:rPr>
        <w:t xml:space="preserve"> «О внесении изменений в постановление администрации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 от 06.03.2019 № 19 «О муниципальной программе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23.06.2020 № 41</w:t>
      </w:r>
      <w:r w:rsidRPr="003E192C">
        <w:rPr>
          <w:rFonts w:ascii="Times New Roman" w:eastAsia="Calibri" w:hAnsi="Times New Roman" w:cs="Times New Roman"/>
          <w:sz w:val="16"/>
          <w:szCs w:val="16"/>
        </w:rPr>
        <w:t xml:space="preserve"> «О внесении изменений в постановление администрации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 от 06.03.2019 № 19 «О муниципальной программе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29.09.2020 № 60</w:t>
      </w:r>
      <w:r w:rsidRPr="003E192C">
        <w:rPr>
          <w:rFonts w:ascii="Times New Roman" w:eastAsia="Calibri" w:hAnsi="Times New Roman" w:cs="Times New Roman"/>
          <w:sz w:val="16"/>
          <w:szCs w:val="16"/>
        </w:rPr>
        <w:t xml:space="preserve"> «О внесении изменений в постановление администрации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 от 06.03.2019 № 19 «О муниципальной программе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Calibri" w:hAnsi="Times New Roman" w:cs="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31.03.2021 № 32</w:t>
      </w:r>
      <w:r w:rsidRPr="003E192C">
        <w:rPr>
          <w:rFonts w:ascii="Times New Roman" w:eastAsia="Calibri" w:hAnsi="Times New Roman" w:cs="Times New Roman"/>
          <w:sz w:val="16"/>
          <w:szCs w:val="16"/>
        </w:rPr>
        <w:t xml:space="preserve"> «О внесении изменений в постановление администрации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 от 06.03.2019 № 19 «О муниципальной программе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Theme="minorHAnsi" w:hAnsi="Times New Roman"/>
          <w:sz w:val="16"/>
          <w:szCs w:val="16"/>
        </w:rPr>
      </w:pPr>
      <w:r w:rsidRPr="003E192C">
        <w:rPr>
          <w:rFonts w:ascii="Times New Roman" w:eastAsiaTheme="minorHAnsi" w:hAnsi="Times New Roman"/>
          <w:sz w:val="16"/>
          <w:szCs w:val="16"/>
        </w:rPr>
        <w:t xml:space="preserve">постановление администрации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Theme="minorHAnsi" w:hAnsi="Times New Roman"/>
          <w:sz w:val="16"/>
          <w:szCs w:val="16"/>
        </w:rPr>
        <w:t xml:space="preserve"> сельского поселения Шумерлинского района Чувашской Республики</w:t>
      </w:r>
      <w:r w:rsidRPr="003E192C">
        <w:rPr>
          <w:rFonts w:ascii="Times New Roman" w:eastAsia="Calibri" w:hAnsi="Times New Roman" w:cs="Times New Roman"/>
          <w:sz w:val="16"/>
          <w:szCs w:val="16"/>
        </w:rPr>
        <w:t xml:space="preserve"> от </w:t>
      </w:r>
      <w:r w:rsidRPr="003E192C">
        <w:rPr>
          <w:rFonts w:ascii="Times New Roman" w:hAnsi="Times New Roman" w:cs="Times New Roman"/>
          <w:color w:val="000000"/>
          <w:sz w:val="16"/>
          <w:szCs w:val="16"/>
        </w:rPr>
        <w:t>29.06.2021 № 47</w:t>
      </w:r>
      <w:r w:rsidRPr="003E192C">
        <w:rPr>
          <w:rFonts w:ascii="Times New Roman" w:eastAsia="Calibri" w:hAnsi="Times New Roman" w:cs="Times New Roman"/>
          <w:sz w:val="16"/>
          <w:szCs w:val="16"/>
        </w:rPr>
        <w:t xml:space="preserve"> «О внесении изменений в постановление администрации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 от 06.03.2019 № 19 «О муниципальной программе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 Шумерлинского района «Формирование современной городской среды на территории </w:t>
      </w:r>
      <w:proofErr w:type="spellStart"/>
      <w:r w:rsidRPr="003E192C">
        <w:rPr>
          <w:rFonts w:ascii="Times New Roman" w:eastAsia="Calibri" w:hAnsi="Times New Roman" w:cs="Times New Roman"/>
          <w:sz w:val="16"/>
          <w:szCs w:val="16"/>
        </w:rPr>
        <w:t>Юманайского</w:t>
      </w:r>
      <w:proofErr w:type="spellEnd"/>
      <w:r w:rsidRPr="003E192C">
        <w:rPr>
          <w:rFonts w:ascii="Times New Roman" w:eastAsia="Calibri" w:hAnsi="Times New Roman" w:cs="Times New Roman"/>
          <w:sz w:val="16"/>
          <w:szCs w:val="16"/>
        </w:rPr>
        <w:t xml:space="preserve"> сельского поселения»».</w:t>
      </w:r>
    </w:p>
    <w:p w:rsidR="003E192C" w:rsidRPr="003E192C" w:rsidRDefault="003E192C" w:rsidP="003E192C">
      <w:pPr>
        <w:spacing w:after="0" w:line="240" w:lineRule="auto"/>
        <w:ind w:firstLine="567"/>
        <w:jc w:val="both"/>
        <w:rPr>
          <w:rFonts w:ascii="Times New Roman" w:eastAsiaTheme="minorHAnsi" w:hAnsi="Times New Roman"/>
          <w:sz w:val="16"/>
          <w:szCs w:val="16"/>
        </w:rPr>
      </w:pPr>
      <w:r w:rsidRPr="003E192C">
        <w:rPr>
          <w:rFonts w:ascii="Times New Roman" w:hAnsi="Times New Roman"/>
          <w:sz w:val="16"/>
          <w:szCs w:val="16"/>
        </w:rPr>
        <w:t>4.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w:t>
      </w:r>
    </w:p>
    <w:p w:rsidR="003E192C" w:rsidRPr="003E192C" w:rsidRDefault="003E192C" w:rsidP="003E192C">
      <w:pPr>
        <w:autoSpaceDE w:val="0"/>
        <w:autoSpaceDN w:val="0"/>
        <w:adjustRightInd w:val="0"/>
        <w:spacing w:after="0" w:line="240" w:lineRule="auto"/>
        <w:rPr>
          <w:rFonts w:ascii="Times New Roman" w:eastAsia="Times New Roman" w:hAnsi="Times New Roman" w:cs="Times New Roman"/>
          <w:sz w:val="16"/>
          <w:szCs w:val="16"/>
        </w:rPr>
      </w:pPr>
    </w:p>
    <w:p w:rsidR="003E192C" w:rsidRPr="003E192C" w:rsidRDefault="003E192C" w:rsidP="003E192C">
      <w:pPr>
        <w:tabs>
          <w:tab w:val="left" w:pos="2198"/>
        </w:tabs>
        <w:spacing w:after="0" w:line="240" w:lineRule="auto"/>
        <w:ind w:left="539" w:hanging="539"/>
        <w:jc w:val="both"/>
        <w:rPr>
          <w:rFonts w:ascii="Times New Roman" w:hAnsi="Times New Roman" w:cs="Times New Roman"/>
          <w:sz w:val="16"/>
          <w:szCs w:val="16"/>
        </w:rPr>
      </w:pPr>
      <w:proofErr w:type="spellStart"/>
      <w:r w:rsidRPr="003E192C">
        <w:rPr>
          <w:rFonts w:ascii="Times New Roman" w:hAnsi="Times New Roman" w:cs="Times New Roman"/>
          <w:sz w:val="16"/>
          <w:szCs w:val="16"/>
        </w:rPr>
        <w:t>Врио</w:t>
      </w:r>
      <w:proofErr w:type="spellEnd"/>
      <w:r w:rsidRPr="003E192C">
        <w:rPr>
          <w:rFonts w:ascii="Times New Roman" w:hAnsi="Times New Roman" w:cs="Times New Roman"/>
          <w:sz w:val="16"/>
          <w:szCs w:val="16"/>
        </w:rPr>
        <w:t xml:space="preserve"> главы администрации</w:t>
      </w:r>
    </w:p>
    <w:p w:rsidR="003E192C" w:rsidRPr="003E192C" w:rsidRDefault="003E192C" w:rsidP="003E192C">
      <w:pPr>
        <w:tabs>
          <w:tab w:val="left" w:pos="2198"/>
        </w:tabs>
        <w:spacing w:after="0" w:line="240" w:lineRule="auto"/>
        <w:ind w:left="539" w:hanging="539"/>
        <w:jc w:val="both"/>
        <w:rPr>
          <w:rFonts w:ascii="Times New Roman" w:hAnsi="Times New Roman" w:cs="Times New Roman"/>
          <w:sz w:val="16"/>
          <w:szCs w:val="16"/>
        </w:rPr>
      </w:pPr>
      <w:r w:rsidRPr="003E192C">
        <w:rPr>
          <w:rFonts w:ascii="Times New Roman" w:hAnsi="Times New Roman" w:cs="Times New Roman"/>
          <w:sz w:val="16"/>
          <w:szCs w:val="16"/>
        </w:rPr>
        <w:t>Шумерлинского муниципального округа</w:t>
      </w:r>
      <w:r w:rsidRPr="003E192C">
        <w:rPr>
          <w:rFonts w:ascii="Times New Roman" w:hAnsi="Times New Roman" w:cs="Times New Roman"/>
          <w:sz w:val="16"/>
          <w:szCs w:val="16"/>
        </w:rPr>
        <w:tab/>
      </w:r>
    </w:p>
    <w:p w:rsidR="003E192C" w:rsidRPr="003E192C" w:rsidRDefault="003E192C" w:rsidP="003E192C">
      <w:pPr>
        <w:tabs>
          <w:tab w:val="left" w:pos="2198"/>
        </w:tabs>
        <w:spacing w:after="0" w:line="240" w:lineRule="auto"/>
        <w:ind w:left="539" w:hanging="539"/>
        <w:jc w:val="both"/>
        <w:rPr>
          <w:rFonts w:ascii="Times New Roman" w:hAnsi="Times New Roman" w:cs="Times New Roman"/>
          <w:sz w:val="16"/>
          <w:szCs w:val="16"/>
        </w:rPr>
      </w:pPr>
      <w:r w:rsidRPr="003E192C">
        <w:rPr>
          <w:rFonts w:ascii="Times New Roman" w:hAnsi="Times New Roman" w:cs="Times New Roman"/>
          <w:sz w:val="16"/>
          <w:szCs w:val="16"/>
        </w:rPr>
        <w:t xml:space="preserve">Чувашской Республики           </w:t>
      </w:r>
      <w:r w:rsidRPr="003E192C">
        <w:rPr>
          <w:rFonts w:ascii="Times New Roman" w:hAnsi="Times New Roman" w:cs="Times New Roman"/>
          <w:sz w:val="16"/>
          <w:szCs w:val="16"/>
        </w:rPr>
        <w:tab/>
      </w:r>
      <w:r w:rsidRPr="003E192C">
        <w:rPr>
          <w:rFonts w:ascii="Times New Roman" w:hAnsi="Times New Roman" w:cs="Times New Roman"/>
          <w:sz w:val="16"/>
          <w:szCs w:val="16"/>
        </w:rPr>
        <w:tab/>
      </w:r>
      <w:r w:rsidRPr="003E192C">
        <w:rPr>
          <w:rFonts w:ascii="Times New Roman" w:hAnsi="Times New Roman" w:cs="Times New Roman"/>
          <w:sz w:val="16"/>
          <w:szCs w:val="16"/>
        </w:rPr>
        <w:tab/>
      </w:r>
      <w:r w:rsidRPr="003E192C">
        <w:rPr>
          <w:rFonts w:ascii="Times New Roman" w:hAnsi="Times New Roman" w:cs="Times New Roman"/>
          <w:sz w:val="16"/>
          <w:szCs w:val="16"/>
        </w:rPr>
        <w:tab/>
      </w:r>
      <w:r w:rsidRPr="003E192C">
        <w:rPr>
          <w:rFonts w:ascii="Times New Roman" w:hAnsi="Times New Roman" w:cs="Times New Roman"/>
          <w:sz w:val="16"/>
          <w:szCs w:val="16"/>
        </w:rPr>
        <w:tab/>
      </w:r>
      <w:r w:rsidRPr="003E192C">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3E192C">
        <w:rPr>
          <w:rFonts w:ascii="Times New Roman" w:hAnsi="Times New Roman" w:cs="Times New Roman"/>
          <w:sz w:val="16"/>
          <w:szCs w:val="16"/>
        </w:rPr>
        <w:t xml:space="preserve"> Т.А. </w:t>
      </w:r>
      <w:proofErr w:type="spellStart"/>
      <w:r w:rsidRPr="003E192C">
        <w:rPr>
          <w:rFonts w:ascii="Times New Roman" w:hAnsi="Times New Roman" w:cs="Times New Roman"/>
          <w:sz w:val="16"/>
          <w:szCs w:val="16"/>
        </w:rPr>
        <w:t>Караганова</w:t>
      </w:r>
      <w:proofErr w:type="spellEnd"/>
    </w:p>
    <w:p w:rsidR="003E192C" w:rsidRPr="003E192C" w:rsidRDefault="003E192C" w:rsidP="003E192C">
      <w:pPr>
        <w:rPr>
          <w:rFonts w:ascii="Times New Roman" w:eastAsia="Times New Roman" w:hAnsi="Times New Roman" w:cs="Times New Roman"/>
          <w:color w:val="000000" w:themeColor="text1"/>
          <w:sz w:val="16"/>
          <w:szCs w:val="16"/>
        </w:rPr>
      </w:pPr>
    </w:p>
    <w:p w:rsidR="003E192C" w:rsidRPr="003E192C" w:rsidRDefault="003E192C" w:rsidP="003E192C">
      <w:pPr>
        <w:rPr>
          <w:rFonts w:ascii="Times New Roman" w:eastAsia="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br w:type="page"/>
      </w:r>
    </w:p>
    <w:p w:rsidR="003E192C" w:rsidRPr="003E192C" w:rsidRDefault="003E192C" w:rsidP="003E192C">
      <w:pPr>
        <w:spacing w:after="0" w:line="240" w:lineRule="auto"/>
        <w:jc w:val="right"/>
        <w:rPr>
          <w:rFonts w:ascii="Times New Roman" w:hAnsi="Times New Roman"/>
          <w:sz w:val="16"/>
          <w:szCs w:val="16"/>
        </w:rPr>
      </w:pPr>
      <w:r w:rsidRPr="003E192C">
        <w:rPr>
          <w:rFonts w:ascii="Times New Roman" w:hAnsi="Times New Roman"/>
          <w:sz w:val="16"/>
          <w:szCs w:val="16"/>
        </w:rPr>
        <w:lastRenderedPageBreak/>
        <w:t xml:space="preserve">                                                                                                                 Приложение </w:t>
      </w:r>
    </w:p>
    <w:p w:rsidR="003E192C" w:rsidRPr="003E192C" w:rsidRDefault="003E192C" w:rsidP="003E192C">
      <w:pPr>
        <w:spacing w:after="0" w:line="240" w:lineRule="auto"/>
        <w:jc w:val="right"/>
        <w:rPr>
          <w:rFonts w:ascii="Times New Roman" w:hAnsi="Times New Roman"/>
          <w:sz w:val="16"/>
          <w:szCs w:val="16"/>
        </w:rPr>
      </w:pPr>
      <w:r w:rsidRPr="003E192C">
        <w:rPr>
          <w:rFonts w:ascii="Times New Roman" w:hAnsi="Times New Roman"/>
          <w:sz w:val="16"/>
          <w:szCs w:val="16"/>
        </w:rPr>
        <w:t xml:space="preserve">к постановлению администрации </w:t>
      </w:r>
    </w:p>
    <w:p w:rsidR="003E192C" w:rsidRPr="003E192C" w:rsidRDefault="003E192C" w:rsidP="003E192C">
      <w:pPr>
        <w:spacing w:after="0" w:line="240" w:lineRule="auto"/>
        <w:jc w:val="right"/>
        <w:rPr>
          <w:rFonts w:ascii="Times New Roman" w:hAnsi="Times New Roman"/>
          <w:sz w:val="16"/>
          <w:szCs w:val="16"/>
        </w:rPr>
      </w:pPr>
      <w:r w:rsidRPr="003E192C">
        <w:rPr>
          <w:rFonts w:ascii="Times New Roman" w:hAnsi="Times New Roman"/>
          <w:sz w:val="16"/>
          <w:szCs w:val="16"/>
        </w:rPr>
        <w:t xml:space="preserve">Шумерлинского муниципального округа </w:t>
      </w:r>
    </w:p>
    <w:p w:rsidR="003E192C" w:rsidRPr="003E192C" w:rsidRDefault="003E192C" w:rsidP="003E192C">
      <w:pPr>
        <w:spacing w:after="0" w:line="240" w:lineRule="auto"/>
        <w:jc w:val="right"/>
        <w:rPr>
          <w:rFonts w:ascii="Times New Roman" w:hAnsi="Times New Roman"/>
          <w:sz w:val="16"/>
          <w:szCs w:val="16"/>
        </w:rPr>
      </w:pPr>
      <w:r w:rsidRPr="003E192C">
        <w:rPr>
          <w:rFonts w:ascii="Times New Roman" w:hAnsi="Times New Roman"/>
          <w:sz w:val="16"/>
          <w:szCs w:val="16"/>
        </w:rPr>
        <w:t>от 19.04.2022 № 260</w:t>
      </w:r>
    </w:p>
    <w:p w:rsidR="003E192C" w:rsidRPr="003E192C" w:rsidRDefault="003E192C" w:rsidP="003E192C">
      <w:pPr>
        <w:spacing w:after="0"/>
        <w:jc w:val="both"/>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ab/>
      </w:r>
      <w:r w:rsidRPr="003E192C">
        <w:rPr>
          <w:rFonts w:ascii="Times New Roman" w:hAnsi="Times New Roman" w:cs="Times New Roman"/>
          <w:color w:val="000000" w:themeColor="text1"/>
          <w:sz w:val="16"/>
          <w:szCs w:val="16"/>
        </w:rPr>
        <w:tab/>
      </w:r>
      <w:r w:rsidRPr="003E192C">
        <w:rPr>
          <w:rFonts w:ascii="Times New Roman" w:hAnsi="Times New Roman" w:cs="Times New Roman"/>
          <w:color w:val="000000" w:themeColor="text1"/>
          <w:sz w:val="16"/>
          <w:szCs w:val="16"/>
        </w:rPr>
        <w:tab/>
      </w:r>
      <w:r w:rsidRPr="003E192C">
        <w:rPr>
          <w:rFonts w:ascii="Times New Roman" w:hAnsi="Times New Roman" w:cs="Times New Roman"/>
          <w:color w:val="000000" w:themeColor="text1"/>
          <w:sz w:val="16"/>
          <w:szCs w:val="16"/>
        </w:rPr>
        <w:tab/>
      </w:r>
      <w:r w:rsidRPr="003E192C">
        <w:rPr>
          <w:rFonts w:ascii="Times New Roman" w:hAnsi="Times New Roman" w:cs="Times New Roman"/>
          <w:color w:val="000000" w:themeColor="text1"/>
          <w:sz w:val="16"/>
          <w:szCs w:val="16"/>
        </w:rPr>
        <w:tab/>
      </w:r>
      <w:r w:rsidRPr="003E192C">
        <w:rPr>
          <w:rFonts w:ascii="Times New Roman" w:hAnsi="Times New Roman" w:cs="Times New Roman"/>
          <w:color w:val="000000" w:themeColor="text1"/>
          <w:sz w:val="16"/>
          <w:szCs w:val="16"/>
        </w:rPr>
        <w:tab/>
      </w:r>
      <w:r w:rsidRPr="003E192C">
        <w:rPr>
          <w:rFonts w:ascii="Times New Roman" w:hAnsi="Times New Roman" w:cs="Times New Roman"/>
          <w:color w:val="000000" w:themeColor="text1"/>
          <w:sz w:val="16"/>
          <w:szCs w:val="16"/>
        </w:rPr>
        <w:tab/>
      </w:r>
      <w:r w:rsidRPr="003E192C">
        <w:rPr>
          <w:rFonts w:ascii="Times New Roman" w:hAnsi="Times New Roman" w:cs="Times New Roman"/>
          <w:color w:val="000000" w:themeColor="text1"/>
          <w:sz w:val="16"/>
          <w:szCs w:val="16"/>
        </w:rPr>
        <w:tab/>
      </w:r>
      <w:r w:rsidRPr="003E192C">
        <w:rPr>
          <w:rFonts w:ascii="Times New Roman" w:hAnsi="Times New Roman" w:cs="Times New Roman"/>
          <w:color w:val="000000" w:themeColor="text1"/>
          <w:sz w:val="16"/>
          <w:szCs w:val="16"/>
        </w:rPr>
        <w:tab/>
      </w:r>
      <w:r w:rsidRPr="003E192C">
        <w:rPr>
          <w:rFonts w:ascii="Times New Roman" w:hAnsi="Times New Roman" w:cs="Times New Roman"/>
          <w:color w:val="000000" w:themeColor="text1"/>
          <w:sz w:val="16"/>
          <w:szCs w:val="16"/>
        </w:rPr>
        <w:tab/>
      </w: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rPr>
      </w:pPr>
      <w:bookmarkStart w:id="0" w:name="P38"/>
      <w:bookmarkEnd w:id="0"/>
      <w:r w:rsidRPr="003E192C">
        <w:rPr>
          <w:rFonts w:ascii="Times New Roman" w:eastAsia="Times New Roman" w:hAnsi="Times New Roman" w:cs="Times New Roman"/>
          <w:b/>
          <w:color w:val="000000" w:themeColor="text1"/>
          <w:sz w:val="16"/>
          <w:szCs w:val="16"/>
        </w:rPr>
        <w:t>МУНИЦИПАЛЬНАЯ ПРОГРАММА</w:t>
      </w:r>
    </w:p>
    <w:p w:rsidR="003E192C" w:rsidRPr="003E192C" w:rsidRDefault="003E192C" w:rsidP="003E192C">
      <w:pPr>
        <w:widowControl w:val="0"/>
        <w:autoSpaceDE w:val="0"/>
        <w:autoSpaceDN w:val="0"/>
        <w:spacing w:after="0" w:line="240" w:lineRule="auto"/>
        <w:jc w:val="center"/>
        <w:rPr>
          <w:rFonts w:ascii="Calibri" w:eastAsia="Times New Roman" w:hAnsi="Calibri" w:cs="Calibri"/>
          <w:b/>
          <w:sz w:val="16"/>
          <w:szCs w:val="16"/>
        </w:rPr>
      </w:pPr>
      <w:r w:rsidRPr="003E192C">
        <w:rPr>
          <w:rFonts w:ascii="Times New Roman" w:eastAsia="Times New Roman" w:hAnsi="Times New Roman" w:cs="Times New Roman"/>
          <w:b/>
          <w:color w:val="000000" w:themeColor="text1"/>
          <w:sz w:val="16"/>
          <w:szCs w:val="16"/>
        </w:rPr>
        <w:t>ШУМЕРЛИНСКОГО МУНИЦИПАЛЬНОГО ОКРУГА</w:t>
      </w:r>
      <w:r w:rsidRPr="003E192C">
        <w:rPr>
          <w:rFonts w:ascii="Calibri" w:eastAsia="Times New Roman" w:hAnsi="Calibri" w:cs="Calibri"/>
          <w:b/>
          <w:sz w:val="16"/>
          <w:szCs w:val="16"/>
        </w:rPr>
        <w:t xml:space="preserve"> </w:t>
      </w: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rPr>
      </w:pPr>
      <w:r w:rsidRPr="003E192C">
        <w:rPr>
          <w:rFonts w:ascii="Times New Roman" w:eastAsia="Times New Roman" w:hAnsi="Times New Roman" w:cs="Times New Roman"/>
          <w:b/>
          <w:color w:val="000000" w:themeColor="text1"/>
          <w:sz w:val="16"/>
          <w:szCs w:val="16"/>
        </w:rPr>
        <w:t>ЧУВАШСКОЙ РЕСПУБЛИКИ</w:t>
      </w: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rPr>
      </w:pPr>
      <w:r w:rsidRPr="003E192C">
        <w:rPr>
          <w:rFonts w:ascii="Times New Roman" w:eastAsia="Times New Roman" w:hAnsi="Times New Roman" w:cs="Times New Roman"/>
          <w:b/>
          <w:color w:val="000000" w:themeColor="text1"/>
          <w:sz w:val="16"/>
          <w:szCs w:val="16"/>
        </w:rPr>
        <w:t xml:space="preserve"> «ФОРМИРОВАНИЕ СОВРЕМЕННОЙ ГОРОДСКОЙ СРЕДЫ»</w:t>
      </w: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rPr>
      </w:pPr>
    </w:p>
    <w:tbl>
      <w:tblPr>
        <w:tblW w:w="9924" w:type="dxa"/>
        <w:tblInd w:w="62" w:type="dxa"/>
        <w:tblLayout w:type="fixed"/>
        <w:tblCellMar>
          <w:top w:w="102" w:type="dxa"/>
          <w:left w:w="62" w:type="dxa"/>
          <w:bottom w:w="102" w:type="dxa"/>
          <w:right w:w="62" w:type="dxa"/>
        </w:tblCellMar>
        <w:tblLook w:val="04A0" w:firstRow="1" w:lastRow="0" w:firstColumn="1" w:lastColumn="0" w:noHBand="0" w:noVBand="1"/>
      </w:tblPr>
      <w:tblGrid>
        <w:gridCol w:w="4395"/>
        <w:gridCol w:w="5529"/>
      </w:tblGrid>
      <w:tr w:rsidR="003E192C" w:rsidRPr="003E192C" w:rsidTr="0084126F">
        <w:tc>
          <w:tcPr>
            <w:tcW w:w="4395" w:type="dxa"/>
            <w:tcBorders>
              <w:top w:val="nil"/>
              <w:left w:val="nil"/>
              <w:bottom w:val="nil"/>
              <w:right w:val="nil"/>
            </w:tcBorders>
          </w:tcPr>
          <w:p w:rsidR="003E192C" w:rsidRPr="003E192C" w:rsidRDefault="003E192C" w:rsidP="003E192C">
            <w:pPr>
              <w:widowControl w:val="0"/>
              <w:autoSpaceDE w:val="0"/>
              <w:autoSpaceDN w:val="0"/>
              <w:spacing w:after="0" w:line="240" w:lineRule="auto"/>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Ответственный исполнитель муниципальной  программы:</w:t>
            </w:r>
          </w:p>
        </w:tc>
        <w:tc>
          <w:tcPr>
            <w:tcW w:w="5529" w:type="dxa"/>
            <w:tcBorders>
              <w:top w:val="nil"/>
              <w:left w:val="nil"/>
              <w:bottom w:val="nil"/>
              <w:right w:val="nil"/>
            </w:tcBorders>
          </w:tcPr>
          <w:p w:rsidR="003E192C" w:rsidRPr="003E192C" w:rsidRDefault="003E192C" w:rsidP="003E192C">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Управление по благоустройству и развитию территорий администрации Шумерлинского муниципального округа Чувашской Республики</w:t>
            </w:r>
          </w:p>
        </w:tc>
      </w:tr>
      <w:tr w:rsidR="003E192C" w:rsidRPr="003E192C" w:rsidTr="0084126F">
        <w:tc>
          <w:tcPr>
            <w:tcW w:w="4395" w:type="dxa"/>
            <w:tcBorders>
              <w:top w:val="nil"/>
              <w:left w:val="nil"/>
              <w:bottom w:val="nil"/>
              <w:right w:val="nil"/>
            </w:tcBorders>
          </w:tcPr>
          <w:p w:rsidR="003E192C" w:rsidRPr="003E192C" w:rsidRDefault="003E192C" w:rsidP="003E192C">
            <w:pPr>
              <w:widowControl w:val="0"/>
              <w:autoSpaceDE w:val="0"/>
              <w:autoSpaceDN w:val="0"/>
              <w:spacing w:after="0" w:line="240" w:lineRule="auto"/>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Дата составления проекта муниципальной программы:</w:t>
            </w:r>
            <w:r w:rsidRPr="003E192C">
              <w:rPr>
                <w:rFonts w:ascii="Times New Roman" w:eastAsia="Times New Roman" w:hAnsi="Times New Roman" w:cs="Times New Roman"/>
                <w:color w:val="000000" w:themeColor="text1"/>
                <w:sz w:val="16"/>
                <w:szCs w:val="16"/>
              </w:rPr>
              <w:tab/>
            </w:r>
            <w:r w:rsidRPr="003E192C">
              <w:rPr>
                <w:rFonts w:ascii="Times New Roman" w:eastAsia="Times New Roman" w:hAnsi="Times New Roman" w:cs="Times New Roman"/>
                <w:color w:val="000000" w:themeColor="text1"/>
                <w:sz w:val="16"/>
                <w:szCs w:val="16"/>
              </w:rPr>
              <w:tab/>
            </w:r>
          </w:p>
        </w:tc>
        <w:tc>
          <w:tcPr>
            <w:tcW w:w="5529" w:type="dxa"/>
            <w:tcBorders>
              <w:top w:val="nil"/>
              <w:left w:val="nil"/>
              <w:bottom w:val="nil"/>
              <w:right w:val="nil"/>
            </w:tcBorders>
          </w:tcPr>
          <w:p w:rsidR="003E192C" w:rsidRPr="003E192C" w:rsidRDefault="003E192C" w:rsidP="003E192C">
            <w:pPr>
              <w:widowControl w:val="0"/>
              <w:autoSpaceDE w:val="0"/>
              <w:autoSpaceDN w:val="0"/>
              <w:spacing w:after="0" w:line="240" w:lineRule="auto"/>
              <w:jc w:val="both"/>
              <w:rPr>
                <w:rFonts w:ascii="Times New Roman" w:eastAsia="Times New Roman" w:hAnsi="Times New Roman" w:cs="Times New Roman"/>
                <w:color w:val="FF0000"/>
                <w:sz w:val="16"/>
                <w:szCs w:val="16"/>
              </w:rPr>
            </w:pPr>
            <w:r w:rsidRPr="003E192C">
              <w:rPr>
                <w:rFonts w:ascii="Times New Roman" w:eastAsia="Times New Roman" w:hAnsi="Times New Roman" w:cs="Times New Roman"/>
                <w:color w:val="000000" w:themeColor="text1"/>
                <w:sz w:val="16"/>
                <w:szCs w:val="16"/>
              </w:rPr>
              <w:t>март  2022 года</w:t>
            </w:r>
          </w:p>
        </w:tc>
      </w:tr>
      <w:tr w:rsidR="003E192C" w:rsidRPr="003E192C" w:rsidTr="0084126F">
        <w:tc>
          <w:tcPr>
            <w:tcW w:w="4395" w:type="dxa"/>
            <w:tcBorders>
              <w:top w:val="nil"/>
              <w:left w:val="nil"/>
              <w:bottom w:val="nil"/>
              <w:right w:val="nil"/>
            </w:tcBorders>
          </w:tcPr>
          <w:p w:rsidR="003E192C" w:rsidRPr="003E192C" w:rsidRDefault="003E192C" w:rsidP="003E192C">
            <w:pPr>
              <w:widowControl w:val="0"/>
              <w:autoSpaceDE w:val="0"/>
              <w:autoSpaceDN w:val="0"/>
              <w:spacing w:after="0" w:line="240" w:lineRule="auto"/>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Непосредственный исполнитель муниципальной программы:</w:t>
            </w:r>
          </w:p>
        </w:tc>
        <w:tc>
          <w:tcPr>
            <w:tcW w:w="5529" w:type="dxa"/>
            <w:tcBorders>
              <w:top w:val="nil"/>
              <w:left w:val="nil"/>
              <w:bottom w:val="nil"/>
              <w:right w:val="nil"/>
            </w:tcBorders>
          </w:tcPr>
          <w:p w:rsidR="003E192C" w:rsidRPr="003E192C" w:rsidRDefault="003E192C" w:rsidP="003E192C">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Главный специалист – эксперт отдела строительства, дорожного хозяйства и ЖКХ Управления по благоустройству и развитию территорий Шумерлинского муниципального округа администрации Шумерлинского муниципального округа Чувашской Республики</w:t>
            </w:r>
          </w:p>
          <w:p w:rsidR="003E192C" w:rsidRPr="003E192C" w:rsidRDefault="003E192C" w:rsidP="003E192C">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Крымова Людмила Валентиновна</w:t>
            </w:r>
          </w:p>
          <w:p w:rsidR="003E192C" w:rsidRPr="003E192C" w:rsidRDefault="003E192C" w:rsidP="003E192C">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 xml:space="preserve">(т. 2-39-05, </w:t>
            </w:r>
            <w:r w:rsidRPr="003E192C">
              <w:rPr>
                <w:rFonts w:ascii="Times New Roman" w:eastAsia="Times New Roman" w:hAnsi="Times New Roman" w:cs="Times New Roman"/>
                <w:color w:val="000000" w:themeColor="text1"/>
                <w:sz w:val="16"/>
                <w:szCs w:val="16"/>
                <w:lang w:val="en-US"/>
              </w:rPr>
              <w:t>e</w:t>
            </w:r>
            <w:r w:rsidRPr="003E192C">
              <w:rPr>
                <w:rFonts w:ascii="Times New Roman" w:eastAsia="Times New Roman" w:hAnsi="Times New Roman" w:cs="Times New Roman"/>
                <w:color w:val="000000" w:themeColor="text1"/>
                <w:sz w:val="16"/>
                <w:szCs w:val="16"/>
              </w:rPr>
              <w:t>-</w:t>
            </w:r>
            <w:r w:rsidRPr="003E192C">
              <w:rPr>
                <w:rFonts w:ascii="Times New Roman" w:eastAsia="Times New Roman" w:hAnsi="Times New Roman" w:cs="Times New Roman"/>
                <w:color w:val="000000" w:themeColor="text1"/>
                <w:sz w:val="16"/>
                <w:szCs w:val="16"/>
                <w:lang w:val="en-US"/>
              </w:rPr>
              <w:t>mail</w:t>
            </w:r>
            <w:r w:rsidRPr="003E192C">
              <w:rPr>
                <w:rFonts w:ascii="Times New Roman" w:eastAsia="Times New Roman" w:hAnsi="Times New Roman" w:cs="Times New Roman"/>
                <w:color w:val="000000" w:themeColor="text1"/>
                <w:sz w:val="16"/>
                <w:szCs w:val="16"/>
              </w:rPr>
              <w:t xml:space="preserve">: </w:t>
            </w:r>
            <w:proofErr w:type="spellStart"/>
            <w:r w:rsidRPr="003E192C">
              <w:rPr>
                <w:rFonts w:ascii="Times New Roman" w:eastAsia="Times New Roman" w:hAnsi="Times New Roman" w:cs="Times New Roman"/>
                <w:color w:val="000000" w:themeColor="text1"/>
                <w:sz w:val="16"/>
                <w:szCs w:val="16"/>
                <w:lang w:val="en-US"/>
              </w:rPr>
              <w:t>shumstroy</w:t>
            </w:r>
            <w:proofErr w:type="spellEnd"/>
            <w:r w:rsidRPr="003E192C">
              <w:rPr>
                <w:rFonts w:ascii="Times New Roman" w:eastAsia="Times New Roman" w:hAnsi="Times New Roman" w:cs="Times New Roman"/>
                <w:color w:val="000000" w:themeColor="text1"/>
                <w:sz w:val="16"/>
                <w:szCs w:val="16"/>
              </w:rPr>
              <w:t>02@</w:t>
            </w:r>
            <w:r w:rsidRPr="003E192C">
              <w:rPr>
                <w:rFonts w:ascii="Times New Roman" w:eastAsia="Times New Roman" w:hAnsi="Times New Roman" w:cs="Times New Roman"/>
                <w:color w:val="000000" w:themeColor="text1"/>
                <w:sz w:val="16"/>
                <w:szCs w:val="16"/>
                <w:lang w:val="en-US"/>
              </w:rPr>
              <w:t>cap</w:t>
            </w:r>
            <w:r w:rsidRPr="003E192C">
              <w:rPr>
                <w:rFonts w:ascii="Times New Roman" w:eastAsia="Times New Roman" w:hAnsi="Times New Roman" w:cs="Times New Roman"/>
                <w:color w:val="000000" w:themeColor="text1"/>
                <w:sz w:val="16"/>
                <w:szCs w:val="16"/>
              </w:rPr>
              <w:t>.</w:t>
            </w:r>
            <w:proofErr w:type="spellStart"/>
            <w:r w:rsidRPr="003E192C">
              <w:rPr>
                <w:rFonts w:ascii="Times New Roman" w:eastAsia="Times New Roman" w:hAnsi="Times New Roman" w:cs="Times New Roman"/>
                <w:color w:val="000000" w:themeColor="text1"/>
                <w:sz w:val="16"/>
                <w:szCs w:val="16"/>
                <w:lang w:val="en-US"/>
              </w:rPr>
              <w:t>ru</w:t>
            </w:r>
            <w:proofErr w:type="spellEnd"/>
            <w:r w:rsidRPr="003E192C">
              <w:rPr>
                <w:rFonts w:ascii="Times New Roman" w:eastAsia="Times New Roman" w:hAnsi="Times New Roman" w:cs="Times New Roman"/>
                <w:color w:val="000000" w:themeColor="text1"/>
                <w:sz w:val="16"/>
                <w:szCs w:val="16"/>
              </w:rPr>
              <w:t>)</w:t>
            </w:r>
          </w:p>
        </w:tc>
      </w:tr>
      <w:tr w:rsidR="003E192C" w:rsidRPr="003E192C" w:rsidTr="0084126F">
        <w:trPr>
          <w:trHeight w:val="620"/>
        </w:trPr>
        <w:tc>
          <w:tcPr>
            <w:tcW w:w="4395" w:type="dxa"/>
            <w:tcBorders>
              <w:top w:val="nil"/>
              <w:left w:val="nil"/>
              <w:bottom w:val="nil"/>
              <w:right w:val="nil"/>
            </w:tcBorders>
          </w:tcPr>
          <w:p w:rsidR="003E192C" w:rsidRPr="003E192C" w:rsidRDefault="003E192C" w:rsidP="003E192C">
            <w:pPr>
              <w:widowControl w:val="0"/>
              <w:autoSpaceDE w:val="0"/>
              <w:autoSpaceDN w:val="0"/>
              <w:spacing w:after="0" w:line="240" w:lineRule="auto"/>
              <w:rPr>
                <w:rFonts w:ascii="Times New Roman" w:eastAsia="Times New Roman" w:hAnsi="Times New Roman" w:cs="Times New Roman"/>
                <w:color w:val="000000" w:themeColor="text1"/>
                <w:sz w:val="16"/>
                <w:szCs w:val="16"/>
              </w:rPr>
            </w:pPr>
          </w:p>
          <w:p w:rsidR="003E192C" w:rsidRPr="003E192C" w:rsidRDefault="003E192C" w:rsidP="003E192C">
            <w:pPr>
              <w:tabs>
                <w:tab w:val="left" w:pos="2198"/>
              </w:tabs>
              <w:spacing w:after="0" w:line="240" w:lineRule="auto"/>
              <w:ind w:left="539" w:hanging="539"/>
              <w:jc w:val="both"/>
              <w:rPr>
                <w:rFonts w:ascii="Times New Roman" w:hAnsi="Times New Roman" w:cs="Times New Roman"/>
                <w:sz w:val="16"/>
                <w:szCs w:val="16"/>
              </w:rPr>
            </w:pPr>
            <w:proofErr w:type="spellStart"/>
            <w:r w:rsidRPr="003E192C">
              <w:rPr>
                <w:rFonts w:ascii="Times New Roman" w:hAnsi="Times New Roman" w:cs="Times New Roman"/>
                <w:sz w:val="16"/>
                <w:szCs w:val="16"/>
              </w:rPr>
              <w:t>Врио</w:t>
            </w:r>
            <w:proofErr w:type="spellEnd"/>
            <w:r w:rsidRPr="003E192C">
              <w:rPr>
                <w:rFonts w:ascii="Times New Roman" w:hAnsi="Times New Roman" w:cs="Times New Roman"/>
                <w:sz w:val="16"/>
                <w:szCs w:val="16"/>
              </w:rPr>
              <w:t xml:space="preserve"> главы администрации</w:t>
            </w:r>
          </w:p>
          <w:p w:rsidR="003E192C" w:rsidRPr="003E192C" w:rsidRDefault="003E192C" w:rsidP="003E192C">
            <w:pPr>
              <w:tabs>
                <w:tab w:val="left" w:pos="2198"/>
              </w:tabs>
              <w:spacing w:after="0" w:line="240" w:lineRule="auto"/>
              <w:ind w:left="539" w:hanging="539"/>
              <w:jc w:val="both"/>
              <w:rPr>
                <w:rFonts w:ascii="Times New Roman" w:hAnsi="Times New Roman" w:cs="Times New Roman"/>
                <w:sz w:val="16"/>
                <w:szCs w:val="16"/>
              </w:rPr>
            </w:pPr>
            <w:r w:rsidRPr="003E192C">
              <w:rPr>
                <w:rFonts w:ascii="Times New Roman" w:hAnsi="Times New Roman" w:cs="Times New Roman"/>
                <w:sz w:val="16"/>
                <w:szCs w:val="16"/>
              </w:rPr>
              <w:t>Шумерлинского муниципального округа</w:t>
            </w:r>
            <w:r w:rsidRPr="003E192C">
              <w:rPr>
                <w:rFonts w:ascii="Times New Roman" w:hAnsi="Times New Roman" w:cs="Times New Roman"/>
                <w:sz w:val="16"/>
                <w:szCs w:val="16"/>
              </w:rPr>
              <w:tab/>
            </w:r>
          </w:p>
          <w:p w:rsidR="003E192C" w:rsidRPr="003E192C" w:rsidRDefault="003E192C" w:rsidP="003E192C">
            <w:pPr>
              <w:widowControl w:val="0"/>
              <w:autoSpaceDE w:val="0"/>
              <w:autoSpaceDN w:val="0"/>
              <w:spacing w:after="0" w:line="240" w:lineRule="auto"/>
              <w:ind w:right="-204"/>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sz w:val="16"/>
                <w:szCs w:val="16"/>
              </w:rPr>
              <w:t xml:space="preserve">Чувашской Республики           </w:t>
            </w:r>
          </w:p>
        </w:tc>
        <w:tc>
          <w:tcPr>
            <w:tcW w:w="5529" w:type="dxa"/>
            <w:tcBorders>
              <w:top w:val="nil"/>
              <w:left w:val="nil"/>
              <w:bottom w:val="nil"/>
              <w:right w:val="nil"/>
            </w:tcBorders>
            <w:vAlign w:val="bottom"/>
          </w:tcPr>
          <w:p w:rsidR="003E192C" w:rsidRPr="003E192C" w:rsidRDefault="003E192C" w:rsidP="003E192C">
            <w:pPr>
              <w:widowControl w:val="0"/>
              <w:autoSpaceDE w:val="0"/>
              <w:autoSpaceDN w:val="0"/>
              <w:spacing w:after="0" w:line="240" w:lineRule="auto"/>
              <w:jc w:val="right"/>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 xml:space="preserve">Т.А. </w:t>
            </w:r>
            <w:proofErr w:type="spellStart"/>
            <w:r w:rsidRPr="003E192C">
              <w:rPr>
                <w:rFonts w:ascii="Times New Roman" w:eastAsia="Times New Roman" w:hAnsi="Times New Roman" w:cs="Times New Roman"/>
                <w:color w:val="000000" w:themeColor="text1"/>
                <w:sz w:val="16"/>
                <w:szCs w:val="16"/>
              </w:rPr>
              <w:t>Караганова</w:t>
            </w:r>
            <w:proofErr w:type="spellEnd"/>
          </w:p>
        </w:tc>
      </w:tr>
    </w:tbl>
    <w:p w:rsidR="003E192C" w:rsidRPr="003E192C" w:rsidRDefault="003E192C" w:rsidP="003E192C">
      <w:pPr>
        <w:autoSpaceDE w:val="0"/>
        <w:autoSpaceDN w:val="0"/>
        <w:adjustRightInd w:val="0"/>
        <w:spacing w:after="0" w:line="240" w:lineRule="auto"/>
        <w:outlineLvl w:val="1"/>
        <w:rPr>
          <w:rFonts w:ascii="Times New Roman" w:hAnsi="Times New Roman" w:cs="Times New Roman"/>
          <w:b/>
          <w:bCs/>
          <w:sz w:val="16"/>
          <w:szCs w:val="16"/>
        </w:rPr>
      </w:pPr>
    </w:p>
    <w:p w:rsidR="003E192C" w:rsidRPr="003E192C" w:rsidRDefault="003E192C" w:rsidP="003E192C">
      <w:pPr>
        <w:autoSpaceDE w:val="0"/>
        <w:autoSpaceDN w:val="0"/>
        <w:adjustRightInd w:val="0"/>
        <w:spacing w:after="0" w:line="240" w:lineRule="auto"/>
        <w:jc w:val="center"/>
        <w:outlineLvl w:val="1"/>
        <w:rPr>
          <w:rFonts w:ascii="Times New Roman" w:hAnsi="Times New Roman" w:cs="Times New Roman"/>
          <w:b/>
          <w:bCs/>
          <w:sz w:val="16"/>
          <w:szCs w:val="16"/>
        </w:rPr>
      </w:pPr>
      <w:r w:rsidRPr="003E192C">
        <w:rPr>
          <w:rFonts w:ascii="Times New Roman" w:hAnsi="Times New Roman" w:cs="Times New Roman"/>
          <w:b/>
          <w:bCs/>
          <w:sz w:val="16"/>
          <w:szCs w:val="16"/>
        </w:rPr>
        <w:t>Паспорт</w:t>
      </w:r>
    </w:p>
    <w:p w:rsidR="003E192C" w:rsidRPr="003E192C" w:rsidRDefault="003E192C" w:rsidP="003E192C">
      <w:pPr>
        <w:autoSpaceDE w:val="0"/>
        <w:autoSpaceDN w:val="0"/>
        <w:adjustRightInd w:val="0"/>
        <w:spacing w:after="0" w:line="240" w:lineRule="auto"/>
        <w:jc w:val="center"/>
        <w:rPr>
          <w:rFonts w:ascii="Times New Roman" w:hAnsi="Times New Roman" w:cs="Times New Roman"/>
          <w:b/>
          <w:bCs/>
          <w:sz w:val="16"/>
          <w:szCs w:val="16"/>
        </w:rPr>
      </w:pPr>
      <w:r w:rsidRPr="003E192C">
        <w:rPr>
          <w:rFonts w:ascii="Times New Roman" w:hAnsi="Times New Roman" w:cs="Times New Roman"/>
          <w:b/>
          <w:bCs/>
          <w:sz w:val="16"/>
          <w:szCs w:val="16"/>
        </w:rPr>
        <w:t>муниципальной программы Шумерлинского муниципального округа</w:t>
      </w:r>
    </w:p>
    <w:p w:rsidR="003E192C" w:rsidRPr="003E192C" w:rsidRDefault="003E192C" w:rsidP="003E192C">
      <w:pPr>
        <w:autoSpaceDE w:val="0"/>
        <w:autoSpaceDN w:val="0"/>
        <w:adjustRightInd w:val="0"/>
        <w:spacing w:after="0" w:line="240" w:lineRule="auto"/>
        <w:jc w:val="center"/>
        <w:rPr>
          <w:rFonts w:ascii="Times New Roman" w:hAnsi="Times New Roman" w:cs="Times New Roman"/>
          <w:b/>
          <w:bCs/>
          <w:sz w:val="16"/>
          <w:szCs w:val="16"/>
        </w:rPr>
      </w:pPr>
      <w:r w:rsidRPr="003E192C">
        <w:rPr>
          <w:rFonts w:ascii="Times New Roman" w:hAnsi="Times New Roman" w:cs="Times New Roman"/>
          <w:b/>
          <w:bCs/>
          <w:sz w:val="16"/>
          <w:szCs w:val="16"/>
        </w:rPr>
        <w:t>Чувашской Республики</w:t>
      </w:r>
    </w:p>
    <w:p w:rsidR="003E192C" w:rsidRPr="003E192C" w:rsidRDefault="003E192C" w:rsidP="003E192C">
      <w:pPr>
        <w:autoSpaceDE w:val="0"/>
        <w:autoSpaceDN w:val="0"/>
        <w:adjustRightInd w:val="0"/>
        <w:spacing w:after="0" w:line="240" w:lineRule="auto"/>
        <w:jc w:val="center"/>
        <w:rPr>
          <w:rFonts w:ascii="Times New Roman" w:hAnsi="Times New Roman" w:cs="Times New Roman"/>
          <w:b/>
          <w:bCs/>
          <w:sz w:val="16"/>
          <w:szCs w:val="16"/>
        </w:rPr>
      </w:pPr>
      <w:r w:rsidRPr="003E192C">
        <w:rPr>
          <w:rFonts w:ascii="Times New Roman" w:hAnsi="Times New Roman" w:cs="Times New Roman"/>
          <w:b/>
          <w:bCs/>
          <w:sz w:val="16"/>
          <w:szCs w:val="16"/>
        </w:rPr>
        <w:t>«Формирование современной городской среды»</w:t>
      </w: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b/>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3E192C" w:rsidRPr="003E192C" w:rsidTr="0084126F">
        <w:tc>
          <w:tcPr>
            <w:tcW w:w="2268" w:type="dxa"/>
          </w:tcPr>
          <w:p w:rsidR="003E192C" w:rsidRPr="003E192C" w:rsidRDefault="003E192C" w:rsidP="003E192C">
            <w:pPr>
              <w:autoSpaceDE w:val="0"/>
              <w:autoSpaceDN w:val="0"/>
              <w:adjustRightInd w:val="0"/>
              <w:spacing w:after="0" w:line="240" w:lineRule="auto"/>
              <w:rPr>
                <w:rFonts w:ascii="Times New Roman" w:hAnsi="Times New Roman" w:cs="Times New Roman"/>
                <w:sz w:val="16"/>
                <w:szCs w:val="16"/>
              </w:rPr>
            </w:pPr>
            <w:r w:rsidRPr="003E192C">
              <w:rPr>
                <w:rFonts w:ascii="Times New Roman" w:hAnsi="Times New Roman" w:cs="Times New Roman"/>
                <w:sz w:val="16"/>
                <w:szCs w:val="16"/>
              </w:rPr>
              <w:t>Ответственный исполнитель муниципальной программы</w:t>
            </w:r>
          </w:p>
        </w:tc>
        <w:tc>
          <w:tcPr>
            <w:tcW w:w="340" w:type="dxa"/>
          </w:tcPr>
          <w:p w:rsidR="003E192C" w:rsidRPr="003E192C" w:rsidRDefault="003E192C" w:rsidP="003E192C">
            <w:pPr>
              <w:autoSpaceDE w:val="0"/>
              <w:autoSpaceDN w:val="0"/>
              <w:adjustRightInd w:val="0"/>
              <w:spacing w:after="0" w:line="240" w:lineRule="auto"/>
              <w:jc w:val="right"/>
              <w:rPr>
                <w:rFonts w:ascii="Times New Roman" w:hAnsi="Times New Roman" w:cs="Times New Roman"/>
                <w:sz w:val="16"/>
                <w:szCs w:val="16"/>
              </w:rPr>
            </w:pPr>
            <w:r w:rsidRPr="003E192C">
              <w:rPr>
                <w:rFonts w:ascii="Times New Roman" w:hAnsi="Times New Roman" w:cs="Times New Roman"/>
                <w:sz w:val="16"/>
                <w:szCs w:val="16"/>
              </w:rPr>
              <w:t>-</w:t>
            </w:r>
          </w:p>
        </w:tc>
        <w:tc>
          <w:tcPr>
            <w:tcW w:w="6406"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bCs/>
                <w:sz w:val="16"/>
                <w:szCs w:val="16"/>
              </w:rPr>
            </w:pPr>
            <w:r w:rsidRPr="003E192C">
              <w:rPr>
                <w:rFonts w:ascii="Times New Roman" w:hAnsi="Times New Roman" w:cs="Times New Roman"/>
                <w:bCs/>
                <w:sz w:val="16"/>
                <w:szCs w:val="16"/>
              </w:rPr>
              <w:t xml:space="preserve">Управление по благоустройству и развитию территорий администрации Шумерлинского муниципального округа </w:t>
            </w:r>
          </w:p>
        </w:tc>
      </w:tr>
      <w:tr w:rsidR="003E192C" w:rsidRPr="003E192C" w:rsidTr="0084126F">
        <w:tc>
          <w:tcPr>
            <w:tcW w:w="2268"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Участники муниципальной программы</w:t>
            </w:r>
          </w:p>
        </w:tc>
        <w:tc>
          <w:tcPr>
            <w:tcW w:w="340" w:type="dxa"/>
          </w:tcPr>
          <w:p w:rsidR="003E192C" w:rsidRPr="003E192C" w:rsidRDefault="003E192C" w:rsidP="003E192C">
            <w:pPr>
              <w:autoSpaceDE w:val="0"/>
              <w:autoSpaceDN w:val="0"/>
              <w:adjustRightInd w:val="0"/>
              <w:spacing w:after="0" w:line="240" w:lineRule="auto"/>
              <w:jc w:val="right"/>
              <w:rPr>
                <w:rFonts w:ascii="Times New Roman" w:hAnsi="Times New Roman" w:cs="Times New Roman"/>
                <w:sz w:val="16"/>
                <w:szCs w:val="16"/>
              </w:rPr>
            </w:pPr>
            <w:r w:rsidRPr="003E192C">
              <w:rPr>
                <w:rFonts w:ascii="Times New Roman" w:hAnsi="Times New Roman" w:cs="Times New Roman"/>
                <w:sz w:val="16"/>
                <w:szCs w:val="16"/>
              </w:rPr>
              <w:t>-</w:t>
            </w:r>
          </w:p>
        </w:tc>
        <w:tc>
          <w:tcPr>
            <w:tcW w:w="6406"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bCs/>
                <w:sz w:val="16"/>
                <w:szCs w:val="16"/>
              </w:rPr>
            </w:pPr>
            <w:r w:rsidRPr="003E192C">
              <w:rPr>
                <w:rFonts w:ascii="Times New Roman" w:hAnsi="Times New Roman" w:cs="Times New Roman"/>
                <w:bCs/>
                <w:sz w:val="16"/>
                <w:szCs w:val="16"/>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3E192C" w:rsidRPr="003E192C" w:rsidRDefault="003E192C" w:rsidP="003E192C">
            <w:pPr>
              <w:autoSpaceDE w:val="0"/>
              <w:autoSpaceDN w:val="0"/>
              <w:adjustRightInd w:val="0"/>
              <w:spacing w:after="0" w:line="240" w:lineRule="auto"/>
              <w:jc w:val="both"/>
              <w:rPr>
                <w:rFonts w:ascii="Times New Roman" w:hAnsi="Times New Roman" w:cs="Times New Roman"/>
                <w:bCs/>
                <w:sz w:val="16"/>
                <w:szCs w:val="16"/>
              </w:rPr>
            </w:pPr>
          </w:p>
        </w:tc>
      </w:tr>
      <w:tr w:rsidR="003E192C" w:rsidRPr="003E192C" w:rsidTr="0084126F">
        <w:tc>
          <w:tcPr>
            <w:tcW w:w="2268" w:type="dxa"/>
          </w:tcPr>
          <w:p w:rsidR="003E192C" w:rsidRPr="003E192C" w:rsidRDefault="003E192C" w:rsidP="003E192C">
            <w:pPr>
              <w:autoSpaceDE w:val="0"/>
              <w:autoSpaceDN w:val="0"/>
              <w:adjustRightInd w:val="0"/>
              <w:spacing w:after="0" w:line="240" w:lineRule="auto"/>
              <w:rPr>
                <w:rFonts w:ascii="Times New Roman" w:hAnsi="Times New Roman" w:cs="Times New Roman"/>
                <w:sz w:val="16"/>
                <w:szCs w:val="16"/>
              </w:rPr>
            </w:pPr>
            <w:r w:rsidRPr="003E192C">
              <w:rPr>
                <w:rFonts w:ascii="Times New Roman" w:hAnsi="Times New Roman" w:cs="Times New Roman"/>
                <w:sz w:val="16"/>
                <w:szCs w:val="16"/>
              </w:rPr>
              <w:t>Подпрограммы муниципальной программы</w:t>
            </w:r>
          </w:p>
        </w:tc>
        <w:tc>
          <w:tcPr>
            <w:tcW w:w="340" w:type="dxa"/>
          </w:tcPr>
          <w:p w:rsidR="003E192C" w:rsidRPr="003E192C" w:rsidRDefault="003E192C" w:rsidP="003E192C">
            <w:pPr>
              <w:autoSpaceDE w:val="0"/>
              <w:autoSpaceDN w:val="0"/>
              <w:adjustRightInd w:val="0"/>
              <w:spacing w:after="0" w:line="240" w:lineRule="auto"/>
              <w:jc w:val="right"/>
              <w:rPr>
                <w:rFonts w:ascii="Times New Roman" w:hAnsi="Times New Roman" w:cs="Times New Roman"/>
                <w:sz w:val="16"/>
                <w:szCs w:val="16"/>
              </w:rPr>
            </w:pPr>
            <w:r w:rsidRPr="003E192C">
              <w:rPr>
                <w:rFonts w:ascii="Times New Roman" w:hAnsi="Times New Roman" w:cs="Times New Roman"/>
                <w:sz w:val="16"/>
                <w:szCs w:val="16"/>
              </w:rPr>
              <w:t>-</w:t>
            </w:r>
          </w:p>
        </w:tc>
        <w:tc>
          <w:tcPr>
            <w:tcW w:w="6406"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w:t>
            </w:r>
            <w:hyperlink r:id="rId10" w:history="1">
              <w:r w:rsidRPr="003E192C">
                <w:rPr>
                  <w:rFonts w:ascii="Times New Roman" w:hAnsi="Times New Roman" w:cs="Times New Roman"/>
                  <w:sz w:val="16"/>
                  <w:szCs w:val="16"/>
                </w:rPr>
                <w:t>Благоустройство дворовых и общественных территорий</w:t>
              </w:r>
            </w:hyperlink>
            <w:r w:rsidRPr="003E192C">
              <w:rPr>
                <w:rFonts w:ascii="Times New Roman" w:hAnsi="Times New Roman" w:cs="Times New Roman"/>
                <w:sz w:val="16"/>
                <w:szCs w:val="16"/>
              </w:rPr>
              <w:t>»</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p>
        </w:tc>
      </w:tr>
      <w:tr w:rsidR="003E192C" w:rsidRPr="003E192C" w:rsidTr="0084126F">
        <w:tc>
          <w:tcPr>
            <w:tcW w:w="2268" w:type="dxa"/>
          </w:tcPr>
          <w:p w:rsidR="003E192C" w:rsidRPr="003E192C" w:rsidRDefault="003E192C" w:rsidP="003E192C">
            <w:pPr>
              <w:autoSpaceDE w:val="0"/>
              <w:autoSpaceDN w:val="0"/>
              <w:adjustRightInd w:val="0"/>
              <w:spacing w:after="0" w:line="240" w:lineRule="auto"/>
              <w:rPr>
                <w:rFonts w:ascii="Times New Roman" w:hAnsi="Times New Roman" w:cs="Times New Roman"/>
                <w:sz w:val="16"/>
                <w:szCs w:val="16"/>
              </w:rPr>
            </w:pPr>
            <w:r w:rsidRPr="003E192C">
              <w:rPr>
                <w:rFonts w:ascii="Times New Roman" w:hAnsi="Times New Roman" w:cs="Times New Roman"/>
                <w:sz w:val="16"/>
                <w:szCs w:val="16"/>
              </w:rPr>
              <w:t>Цель муниципальной программы</w:t>
            </w:r>
          </w:p>
        </w:tc>
        <w:tc>
          <w:tcPr>
            <w:tcW w:w="340" w:type="dxa"/>
          </w:tcPr>
          <w:p w:rsidR="003E192C" w:rsidRPr="003E192C" w:rsidRDefault="003E192C" w:rsidP="003E192C">
            <w:pPr>
              <w:autoSpaceDE w:val="0"/>
              <w:autoSpaceDN w:val="0"/>
              <w:adjustRightInd w:val="0"/>
              <w:spacing w:after="0" w:line="240" w:lineRule="auto"/>
              <w:jc w:val="right"/>
              <w:rPr>
                <w:rFonts w:ascii="Times New Roman" w:hAnsi="Times New Roman" w:cs="Times New Roman"/>
                <w:sz w:val="16"/>
                <w:szCs w:val="16"/>
              </w:rPr>
            </w:pPr>
            <w:r w:rsidRPr="003E192C">
              <w:rPr>
                <w:rFonts w:ascii="Times New Roman" w:hAnsi="Times New Roman" w:cs="Times New Roman"/>
                <w:sz w:val="16"/>
                <w:szCs w:val="16"/>
              </w:rPr>
              <w:t>-</w:t>
            </w:r>
          </w:p>
        </w:tc>
        <w:tc>
          <w:tcPr>
            <w:tcW w:w="6406"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 xml:space="preserve">создание условий для системного повышения качества и комфорта  на территории   Шумерлинского муниципального округа Чувашской Республики путем реализации в период 2022 - 2024 годов комплекса мероприятий по благоустройству территорий </w:t>
            </w:r>
            <w:r w:rsidRPr="003E192C">
              <w:rPr>
                <w:rFonts w:ascii="Times New Roman" w:hAnsi="Times New Roman" w:cs="Times New Roman"/>
                <w:bCs/>
                <w:sz w:val="16"/>
                <w:szCs w:val="16"/>
              </w:rPr>
              <w:t>Шумерлинского муниципального округа Чувашской Республики</w:t>
            </w:r>
          </w:p>
        </w:tc>
      </w:tr>
      <w:tr w:rsidR="003E192C" w:rsidRPr="003E192C" w:rsidTr="0084126F">
        <w:tc>
          <w:tcPr>
            <w:tcW w:w="2268" w:type="dxa"/>
          </w:tcPr>
          <w:p w:rsidR="003E192C" w:rsidRPr="003E192C" w:rsidRDefault="003E192C" w:rsidP="003E192C">
            <w:pPr>
              <w:autoSpaceDE w:val="0"/>
              <w:autoSpaceDN w:val="0"/>
              <w:adjustRightInd w:val="0"/>
              <w:spacing w:after="0" w:line="240" w:lineRule="auto"/>
              <w:rPr>
                <w:rFonts w:ascii="Times New Roman" w:hAnsi="Times New Roman" w:cs="Times New Roman"/>
                <w:sz w:val="16"/>
                <w:szCs w:val="16"/>
              </w:rPr>
            </w:pPr>
            <w:r w:rsidRPr="003E192C">
              <w:rPr>
                <w:rFonts w:ascii="Times New Roman" w:hAnsi="Times New Roman" w:cs="Times New Roman"/>
                <w:sz w:val="16"/>
                <w:szCs w:val="16"/>
              </w:rPr>
              <w:t>Задачи муниципальной программы</w:t>
            </w:r>
          </w:p>
        </w:tc>
        <w:tc>
          <w:tcPr>
            <w:tcW w:w="340" w:type="dxa"/>
          </w:tcPr>
          <w:p w:rsidR="003E192C" w:rsidRPr="003E192C" w:rsidRDefault="003E192C" w:rsidP="003E192C">
            <w:pPr>
              <w:autoSpaceDE w:val="0"/>
              <w:autoSpaceDN w:val="0"/>
              <w:adjustRightInd w:val="0"/>
              <w:spacing w:after="0" w:line="240" w:lineRule="auto"/>
              <w:jc w:val="center"/>
              <w:rPr>
                <w:rFonts w:ascii="Times New Roman" w:hAnsi="Times New Roman" w:cs="Times New Roman"/>
                <w:sz w:val="16"/>
                <w:szCs w:val="16"/>
              </w:rPr>
            </w:pPr>
            <w:r w:rsidRPr="003E192C">
              <w:rPr>
                <w:rFonts w:ascii="Times New Roman" w:hAnsi="Times New Roman" w:cs="Times New Roman"/>
                <w:sz w:val="16"/>
                <w:szCs w:val="16"/>
              </w:rPr>
              <w:t>-</w:t>
            </w:r>
          </w:p>
        </w:tc>
        <w:tc>
          <w:tcPr>
            <w:tcW w:w="6406"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повышение уровня благоустройства дворовых территорий муниципальных образований;</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повышение уровня благоустройства общественных территорий (площадей, улиц, пешеходных зон, скверов,  иных территорий);</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tc>
      </w:tr>
      <w:tr w:rsidR="003E192C" w:rsidRPr="003E192C" w:rsidTr="0084126F">
        <w:tc>
          <w:tcPr>
            <w:tcW w:w="2268" w:type="dxa"/>
          </w:tcPr>
          <w:p w:rsidR="003E192C" w:rsidRPr="003E192C" w:rsidRDefault="003E192C" w:rsidP="003E192C">
            <w:pPr>
              <w:autoSpaceDE w:val="0"/>
              <w:autoSpaceDN w:val="0"/>
              <w:adjustRightInd w:val="0"/>
              <w:spacing w:after="0" w:line="240" w:lineRule="auto"/>
              <w:rPr>
                <w:rFonts w:ascii="Times New Roman" w:hAnsi="Times New Roman" w:cs="Times New Roman"/>
                <w:sz w:val="16"/>
                <w:szCs w:val="16"/>
              </w:rPr>
            </w:pPr>
            <w:r w:rsidRPr="003E192C">
              <w:rPr>
                <w:rFonts w:ascii="Times New Roman" w:hAnsi="Times New Roman" w:cs="Times New Roman"/>
                <w:sz w:val="16"/>
                <w:szCs w:val="16"/>
              </w:rPr>
              <w:t>Целевые показатели (индикаторы) муниципальной программы</w:t>
            </w:r>
          </w:p>
        </w:tc>
        <w:tc>
          <w:tcPr>
            <w:tcW w:w="340" w:type="dxa"/>
          </w:tcPr>
          <w:p w:rsidR="003E192C" w:rsidRPr="003E192C" w:rsidRDefault="003E192C" w:rsidP="003E192C">
            <w:pPr>
              <w:autoSpaceDE w:val="0"/>
              <w:autoSpaceDN w:val="0"/>
              <w:adjustRightInd w:val="0"/>
              <w:spacing w:after="0" w:line="240" w:lineRule="auto"/>
              <w:jc w:val="center"/>
              <w:rPr>
                <w:rFonts w:ascii="Times New Roman" w:hAnsi="Times New Roman" w:cs="Times New Roman"/>
                <w:sz w:val="16"/>
                <w:szCs w:val="16"/>
              </w:rPr>
            </w:pPr>
            <w:r w:rsidRPr="003E192C">
              <w:rPr>
                <w:rFonts w:ascii="Times New Roman" w:hAnsi="Times New Roman" w:cs="Times New Roman"/>
                <w:sz w:val="16"/>
                <w:szCs w:val="16"/>
              </w:rPr>
              <w:t>-</w:t>
            </w:r>
          </w:p>
        </w:tc>
        <w:tc>
          <w:tcPr>
            <w:tcW w:w="6406"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к 2025 году будут достигнуты следующие целевые показатели (индикаторы):</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количество дворовых территорий  - 5 единиц;</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 xml:space="preserve">количество благоустроенных общественных территорий – 8 единиц;  </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p>
        </w:tc>
      </w:tr>
      <w:tr w:rsidR="003E192C" w:rsidRPr="003E192C" w:rsidTr="0084126F">
        <w:tc>
          <w:tcPr>
            <w:tcW w:w="2268" w:type="dxa"/>
          </w:tcPr>
          <w:p w:rsidR="003E192C" w:rsidRPr="003E192C" w:rsidRDefault="003E192C" w:rsidP="003E192C">
            <w:pPr>
              <w:autoSpaceDE w:val="0"/>
              <w:autoSpaceDN w:val="0"/>
              <w:adjustRightInd w:val="0"/>
              <w:spacing w:after="0" w:line="240" w:lineRule="auto"/>
              <w:rPr>
                <w:rFonts w:ascii="Times New Roman" w:hAnsi="Times New Roman" w:cs="Times New Roman"/>
                <w:sz w:val="16"/>
                <w:szCs w:val="16"/>
              </w:rPr>
            </w:pPr>
            <w:r w:rsidRPr="003E192C">
              <w:rPr>
                <w:rFonts w:ascii="Times New Roman" w:hAnsi="Times New Roman" w:cs="Times New Roman"/>
                <w:sz w:val="16"/>
                <w:szCs w:val="16"/>
              </w:rPr>
              <w:t>Срок реализации муниципальной программы</w:t>
            </w:r>
          </w:p>
        </w:tc>
        <w:tc>
          <w:tcPr>
            <w:tcW w:w="340" w:type="dxa"/>
          </w:tcPr>
          <w:p w:rsidR="003E192C" w:rsidRPr="003E192C" w:rsidRDefault="003E192C" w:rsidP="003E192C">
            <w:pPr>
              <w:autoSpaceDE w:val="0"/>
              <w:autoSpaceDN w:val="0"/>
              <w:adjustRightInd w:val="0"/>
              <w:spacing w:after="0" w:line="240" w:lineRule="auto"/>
              <w:jc w:val="right"/>
              <w:rPr>
                <w:rFonts w:ascii="Times New Roman" w:hAnsi="Times New Roman" w:cs="Times New Roman"/>
                <w:sz w:val="16"/>
                <w:szCs w:val="16"/>
              </w:rPr>
            </w:pPr>
            <w:r w:rsidRPr="003E192C">
              <w:rPr>
                <w:rFonts w:ascii="Times New Roman" w:hAnsi="Times New Roman" w:cs="Times New Roman"/>
                <w:sz w:val="16"/>
                <w:szCs w:val="16"/>
              </w:rPr>
              <w:t>-</w:t>
            </w:r>
          </w:p>
        </w:tc>
        <w:tc>
          <w:tcPr>
            <w:tcW w:w="6406"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2022 - 2024 годы</w:t>
            </w:r>
          </w:p>
        </w:tc>
      </w:tr>
      <w:tr w:rsidR="003E192C" w:rsidRPr="003E192C" w:rsidTr="0084126F">
        <w:tc>
          <w:tcPr>
            <w:tcW w:w="2268"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Объемы финансирования муниципальной программы с разбивкой по годам реализации</w:t>
            </w:r>
          </w:p>
        </w:tc>
        <w:tc>
          <w:tcPr>
            <w:tcW w:w="340" w:type="dxa"/>
          </w:tcPr>
          <w:p w:rsidR="003E192C" w:rsidRPr="003E192C" w:rsidRDefault="003E192C" w:rsidP="003E192C">
            <w:pPr>
              <w:autoSpaceDE w:val="0"/>
              <w:autoSpaceDN w:val="0"/>
              <w:adjustRightInd w:val="0"/>
              <w:spacing w:after="0" w:line="240" w:lineRule="auto"/>
              <w:jc w:val="center"/>
              <w:rPr>
                <w:rFonts w:ascii="Times New Roman" w:hAnsi="Times New Roman" w:cs="Times New Roman"/>
                <w:sz w:val="16"/>
                <w:szCs w:val="16"/>
              </w:rPr>
            </w:pPr>
            <w:r w:rsidRPr="003E192C">
              <w:rPr>
                <w:rFonts w:ascii="Times New Roman" w:hAnsi="Times New Roman" w:cs="Times New Roman"/>
                <w:sz w:val="16"/>
                <w:szCs w:val="16"/>
              </w:rPr>
              <w:t>-</w:t>
            </w:r>
          </w:p>
        </w:tc>
        <w:tc>
          <w:tcPr>
            <w:tcW w:w="6406"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прогнозируемые объемы финансирования мероприятий муниципальной программы в 2022 - 2024 годах составляют  12723,0 тыс. рублей, в том числе:</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в 2022 году – 4 441,0 тыс. рублей;</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в 2023 году – 3 391,0 тыс. рублей;</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в 2024 году – 4 891,0 тыс. рублей;</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из них средства:</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бюджета Шумерлинского муниципального округа  – 12723,0 тыс. рублей (100 процентов), в том числе:</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в 2022 году – 4 441,0 тыс. рублей;</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в 2023 году – 3 391,0 тыс. рублей;</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в 2024 году – 4 891,0 тыс. рублей;</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w:t>
            </w:r>
          </w:p>
        </w:tc>
      </w:tr>
      <w:tr w:rsidR="003E192C" w:rsidRPr="003E192C" w:rsidTr="0084126F">
        <w:tc>
          <w:tcPr>
            <w:tcW w:w="2268" w:type="dxa"/>
          </w:tcPr>
          <w:p w:rsidR="003E192C" w:rsidRPr="003E192C" w:rsidRDefault="003E192C" w:rsidP="003E192C">
            <w:pPr>
              <w:autoSpaceDE w:val="0"/>
              <w:autoSpaceDN w:val="0"/>
              <w:adjustRightInd w:val="0"/>
              <w:spacing w:after="0" w:line="240" w:lineRule="auto"/>
              <w:rPr>
                <w:rFonts w:ascii="Times New Roman" w:hAnsi="Times New Roman" w:cs="Times New Roman"/>
                <w:sz w:val="16"/>
                <w:szCs w:val="16"/>
              </w:rPr>
            </w:pPr>
            <w:r w:rsidRPr="003E192C">
              <w:rPr>
                <w:rFonts w:ascii="Times New Roman" w:hAnsi="Times New Roman" w:cs="Times New Roman"/>
                <w:sz w:val="16"/>
                <w:szCs w:val="16"/>
              </w:rPr>
              <w:t xml:space="preserve">Ожидаемый результат реализации муниципальной </w:t>
            </w:r>
            <w:r w:rsidRPr="003E192C">
              <w:rPr>
                <w:rFonts w:ascii="Times New Roman" w:hAnsi="Times New Roman" w:cs="Times New Roman"/>
                <w:sz w:val="16"/>
                <w:szCs w:val="16"/>
              </w:rPr>
              <w:lastRenderedPageBreak/>
              <w:t>программы</w:t>
            </w:r>
          </w:p>
        </w:tc>
        <w:tc>
          <w:tcPr>
            <w:tcW w:w="340" w:type="dxa"/>
          </w:tcPr>
          <w:p w:rsidR="003E192C" w:rsidRPr="003E192C" w:rsidRDefault="003E192C" w:rsidP="003E192C">
            <w:pPr>
              <w:autoSpaceDE w:val="0"/>
              <w:autoSpaceDN w:val="0"/>
              <w:adjustRightInd w:val="0"/>
              <w:spacing w:after="0" w:line="240" w:lineRule="auto"/>
              <w:jc w:val="right"/>
              <w:rPr>
                <w:rFonts w:ascii="Times New Roman" w:hAnsi="Times New Roman" w:cs="Times New Roman"/>
                <w:sz w:val="16"/>
                <w:szCs w:val="16"/>
              </w:rPr>
            </w:pPr>
            <w:r w:rsidRPr="003E192C">
              <w:rPr>
                <w:rFonts w:ascii="Times New Roman" w:hAnsi="Times New Roman" w:cs="Times New Roman"/>
                <w:sz w:val="16"/>
                <w:szCs w:val="16"/>
              </w:rPr>
              <w:lastRenderedPageBreak/>
              <w:t>-</w:t>
            </w:r>
          </w:p>
        </w:tc>
        <w:tc>
          <w:tcPr>
            <w:tcW w:w="6406"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увеличение количества благоустроенных дворовых, общественных территорий и мест массового отдыха населения (скверов).</w:t>
            </w:r>
          </w:p>
        </w:tc>
      </w:tr>
    </w:tbl>
    <w:p w:rsidR="003E192C" w:rsidRPr="003E192C" w:rsidRDefault="003E192C" w:rsidP="003E192C">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3E192C" w:rsidRPr="003E192C" w:rsidRDefault="003E192C" w:rsidP="003E192C">
      <w:pPr>
        <w:spacing w:after="0" w:line="240" w:lineRule="atLeast"/>
        <w:jc w:val="center"/>
        <w:outlineLvl w:val="1"/>
        <w:rPr>
          <w:rFonts w:ascii="Times New Roman" w:hAnsi="Times New Roman" w:cs="Times New Roman"/>
          <w:sz w:val="16"/>
          <w:szCs w:val="16"/>
        </w:rPr>
      </w:pPr>
      <w:r w:rsidRPr="003E192C">
        <w:rPr>
          <w:rFonts w:ascii="Times New Roman" w:hAnsi="Times New Roman" w:cs="Times New Roman"/>
          <w:b/>
          <w:sz w:val="16"/>
          <w:szCs w:val="16"/>
        </w:rPr>
        <w:t>Раздел I. Приоритеты муниципальной политики в сфере</w:t>
      </w:r>
    </w:p>
    <w:p w:rsidR="003E192C" w:rsidRPr="003E192C" w:rsidRDefault="003E192C" w:rsidP="003E192C">
      <w:pPr>
        <w:spacing w:after="0" w:line="240" w:lineRule="atLeast"/>
        <w:jc w:val="center"/>
        <w:rPr>
          <w:rFonts w:ascii="Times New Roman" w:hAnsi="Times New Roman" w:cs="Times New Roman"/>
          <w:b/>
          <w:sz w:val="16"/>
          <w:szCs w:val="16"/>
        </w:rPr>
      </w:pPr>
      <w:r w:rsidRPr="003E192C">
        <w:rPr>
          <w:rFonts w:ascii="Times New Roman" w:hAnsi="Times New Roman" w:cs="Times New Roman"/>
          <w:b/>
          <w:sz w:val="16"/>
          <w:szCs w:val="16"/>
        </w:rPr>
        <w:t>реализации муниципальной программы Шумерлинского муниципального округа</w:t>
      </w:r>
    </w:p>
    <w:p w:rsidR="003E192C" w:rsidRPr="003E192C" w:rsidRDefault="003E192C" w:rsidP="003E192C">
      <w:pPr>
        <w:spacing w:after="0" w:line="240" w:lineRule="atLeast"/>
        <w:rPr>
          <w:rFonts w:ascii="Times New Roman" w:hAnsi="Times New Roman" w:cs="Times New Roman"/>
          <w:b/>
          <w:sz w:val="16"/>
          <w:szCs w:val="16"/>
        </w:rPr>
      </w:pPr>
      <w:r w:rsidRPr="003E192C">
        <w:rPr>
          <w:rFonts w:ascii="Times New Roman" w:hAnsi="Times New Roman" w:cs="Times New Roman"/>
          <w:b/>
          <w:sz w:val="16"/>
          <w:szCs w:val="16"/>
        </w:rPr>
        <w:t>Чувашской Республики «Формирование современной городской среды»,</w:t>
      </w:r>
    </w:p>
    <w:p w:rsidR="003E192C" w:rsidRPr="003E192C" w:rsidRDefault="003E192C" w:rsidP="003E192C">
      <w:pPr>
        <w:spacing w:after="0" w:line="240" w:lineRule="atLeast"/>
        <w:jc w:val="center"/>
        <w:rPr>
          <w:rFonts w:ascii="Times New Roman" w:hAnsi="Times New Roman" w:cs="Times New Roman"/>
          <w:sz w:val="16"/>
          <w:szCs w:val="16"/>
        </w:rPr>
      </w:pPr>
      <w:r w:rsidRPr="003E192C">
        <w:rPr>
          <w:rFonts w:ascii="Times New Roman" w:hAnsi="Times New Roman" w:cs="Times New Roman"/>
          <w:b/>
          <w:sz w:val="16"/>
          <w:szCs w:val="16"/>
        </w:rPr>
        <w:t>цели, задачи, описание сроков и этапов реализации</w:t>
      </w:r>
    </w:p>
    <w:p w:rsidR="003E192C" w:rsidRPr="003E192C" w:rsidRDefault="003E192C" w:rsidP="003E192C">
      <w:pPr>
        <w:spacing w:after="0" w:line="240" w:lineRule="atLeast"/>
        <w:jc w:val="center"/>
        <w:rPr>
          <w:rFonts w:ascii="Times New Roman" w:hAnsi="Times New Roman" w:cs="Times New Roman"/>
          <w:sz w:val="16"/>
          <w:szCs w:val="16"/>
        </w:rPr>
      </w:pPr>
      <w:r w:rsidRPr="003E192C">
        <w:rPr>
          <w:rFonts w:ascii="Times New Roman" w:hAnsi="Times New Roman" w:cs="Times New Roman"/>
          <w:b/>
          <w:sz w:val="16"/>
          <w:szCs w:val="16"/>
        </w:rPr>
        <w:t>муниципальной программы</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На территории Шумерлинского муниципального округа расположено 57 населенных пунктов, в 11 сельских поселениях, являющихся административно-территориальными единицами округа.</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 xml:space="preserve">На начало 2022  года по </w:t>
      </w:r>
      <w:proofErr w:type="spellStart"/>
      <w:r w:rsidRPr="003E192C">
        <w:rPr>
          <w:rFonts w:ascii="Times New Roman" w:hAnsi="Times New Roman" w:cs="Times New Roman"/>
          <w:sz w:val="16"/>
          <w:szCs w:val="16"/>
        </w:rPr>
        <w:t>Шумерлинскому</w:t>
      </w:r>
      <w:proofErr w:type="spellEnd"/>
      <w:r w:rsidRPr="003E192C">
        <w:rPr>
          <w:rFonts w:ascii="Times New Roman" w:hAnsi="Times New Roman" w:cs="Times New Roman"/>
          <w:sz w:val="16"/>
          <w:szCs w:val="16"/>
        </w:rPr>
        <w:t xml:space="preserve"> муниципальному округу общая протяженность улиц, проездов – 177,0 км, общая площадь зеленых насаждений в пределах населенных пунктов – 6,82 га, общая протяженность освещенных частей улиц, проездов – 161,8 км, общее количество дворовых территорий многоквартирных домов – 16 единиц, общее количество общественных территорий – 13 единиц.</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Основные проблемы в сфере благоустройства населенных пунктов Шумерлинского муниципального округа следующие:</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высокая степень износа твердых покрытий дворовых проездов и тротуаров;</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несоответствие уровня освещенности дворовых, общественных территорий, парков и скверов требованиям национальных стандартов;</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недостаточное количество и отсутствие современных малых архитектурных форм, детских игровых площадок в дворовых, общественных территориях, парках и скверах.</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Муниципальная программа Шумерлинского муниципального округа  Чувашской Республики «Формирование современной городской среды»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сельских поселений.</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В ходе реализации Муниципальной программы согласованные действия Министерства строительства, архитектуры и жилищно-коммунального хозяйства Чувашской Республики, органов местного самоуправления Шумерлинского муниципального округа позволят комплексно подойти к решению вопросов благоустройства территорий и тем самым улучшить условия проживания для жителей Шумерлинского муниципального округа.</w:t>
      </w:r>
    </w:p>
    <w:p w:rsidR="003E192C" w:rsidRPr="003E192C" w:rsidRDefault="003E192C" w:rsidP="003E192C">
      <w:pPr>
        <w:spacing w:after="0"/>
        <w:ind w:firstLine="709"/>
        <w:jc w:val="both"/>
        <w:rPr>
          <w:rFonts w:ascii="Times New Roman" w:hAnsi="Times New Roman" w:cs="Times New Roman"/>
          <w:sz w:val="16"/>
          <w:szCs w:val="16"/>
        </w:rPr>
      </w:pPr>
      <w:r w:rsidRPr="003E192C">
        <w:rPr>
          <w:rFonts w:ascii="Times New Roman" w:hAnsi="Times New Roman" w:cs="Times New Roman"/>
          <w:sz w:val="16"/>
          <w:szCs w:val="16"/>
        </w:rPr>
        <w:t xml:space="preserve">Сроки реализации Муниципальной программы – 2022–2024 годы </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 xml:space="preserve">Мероприятия Муниципальной программы направлены на формирование современной городской среды и обустройство мест культурных и спортивных массовых мероприятий населения Шумерлинского муниципального округа. Реализация программных мероприятий предусматривает активное участие граждан в формировании и реализации муниципальной программы. Органы местного самоуправления Шумерлинского муниципального округа должны принять (актуализировать существующие)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Целью Муниципальной программы является создание условий для системного повышения качества и комфорта городской среды на всей территории Шумерлинского муниципального округа путем реализации комплекса мероприятий по благоустройству территорий сельских поселений.</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Основными задачами Муниципальной программы являются:</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повышение уровня благоустройства дворовых территорий сельских поселений;</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повышение уровня благоустройства общественных территорий (площадей, улиц, пешеходных зон, скверов, парков, иных территорий);</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p w:rsidR="003E192C" w:rsidRPr="003E192C" w:rsidRDefault="003E192C" w:rsidP="003E192C">
      <w:pPr>
        <w:spacing w:after="0" w:line="240" w:lineRule="auto"/>
        <w:ind w:firstLine="567"/>
        <w:jc w:val="both"/>
        <w:rPr>
          <w:rFonts w:ascii="Times New Roman" w:hAnsi="Times New Roman" w:cs="Times New Roman"/>
          <w:sz w:val="16"/>
          <w:szCs w:val="16"/>
        </w:rPr>
      </w:pPr>
      <w:proofErr w:type="gramStart"/>
      <w:r w:rsidRPr="003E192C">
        <w:rPr>
          <w:rFonts w:ascii="Times New Roman" w:hAnsi="Times New Roman" w:cs="Times New Roman"/>
          <w:sz w:val="16"/>
          <w:szCs w:val="16"/>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культурных и спортивных массовых мероприятий населения (парков).</w:t>
      </w:r>
      <w:proofErr w:type="gramEnd"/>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 xml:space="preserve">Сведения о целевых индикаторах и показателях Муниципальной программы приведены в </w:t>
      </w:r>
      <w:hyperlink w:anchor="sub_10000" w:history="1">
        <w:r w:rsidRPr="003E192C">
          <w:rPr>
            <w:rFonts w:ascii="Times New Roman" w:hAnsi="Times New Roman" w:cs="Times New Roman"/>
            <w:sz w:val="16"/>
            <w:szCs w:val="16"/>
          </w:rPr>
          <w:t>приложении № 1</w:t>
        </w:r>
      </w:hyperlink>
      <w:r w:rsidRPr="003E192C">
        <w:rPr>
          <w:rFonts w:ascii="Times New Roman" w:hAnsi="Times New Roman" w:cs="Times New Roman"/>
          <w:sz w:val="16"/>
          <w:szCs w:val="16"/>
        </w:rPr>
        <w:t xml:space="preserve"> к </w:t>
      </w:r>
      <w:r w:rsidRPr="003E192C">
        <w:rPr>
          <w:rFonts w:ascii="Times New Roman" w:hAnsi="Times New Roman" w:cs="Times New Roman"/>
          <w:color w:val="000000" w:themeColor="text1"/>
          <w:sz w:val="16"/>
          <w:szCs w:val="16"/>
        </w:rPr>
        <w:t xml:space="preserve">настоящей </w:t>
      </w:r>
      <w:r w:rsidRPr="003E192C">
        <w:rPr>
          <w:rFonts w:ascii="Times New Roman" w:hAnsi="Times New Roman" w:cs="Times New Roman"/>
          <w:sz w:val="16"/>
          <w:szCs w:val="16"/>
        </w:rPr>
        <w:t>Муниципальной программе.</w:t>
      </w:r>
    </w:p>
    <w:p w:rsidR="003E192C" w:rsidRPr="003E192C" w:rsidRDefault="003E192C" w:rsidP="003E192C">
      <w:pPr>
        <w:spacing w:after="0" w:line="240" w:lineRule="atLeast"/>
        <w:jc w:val="center"/>
        <w:outlineLvl w:val="1"/>
        <w:rPr>
          <w:rFonts w:ascii="Times New Roman" w:hAnsi="Times New Roman" w:cs="Times New Roman"/>
          <w:b/>
          <w:sz w:val="16"/>
          <w:szCs w:val="16"/>
        </w:rPr>
      </w:pPr>
    </w:p>
    <w:p w:rsidR="003E192C" w:rsidRPr="003E192C" w:rsidRDefault="003E192C" w:rsidP="003E192C">
      <w:pPr>
        <w:spacing w:after="0" w:line="240" w:lineRule="atLeast"/>
        <w:jc w:val="center"/>
        <w:outlineLvl w:val="1"/>
        <w:rPr>
          <w:rFonts w:ascii="Times New Roman" w:hAnsi="Times New Roman" w:cs="Times New Roman"/>
          <w:sz w:val="16"/>
          <w:szCs w:val="16"/>
        </w:rPr>
      </w:pPr>
      <w:r w:rsidRPr="003E192C">
        <w:rPr>
          <w:rFonts w:ascii="Times New Roman" w:hAnsi="Times New Roman" w:cs="Times New Roman"/>
          <w:b/>
          <w:sz w:val="16"/>
          <w:szCs w:val="16"/>
        </w:rPr>
        <w:t>Раздел II. Обобщенная характеристика основных мероприятий</w:t>
      </w:r>
    </w:p>
    <w:p w:rsidR="003E192C" w:rsidRPr="003E192C" w:rsidRDefault="003E192C" w:rsidP="003E192C">
      <w:pPr>
        <w:spacing w:after="0" w:line="240" w:lineRule="atLeast"/>
        <w:jc w:val="center"/>
        <w:rPr>
          <w:rFonts w:ascii="Times New Roman" w:hAnsi="Times New Roman" w:cs="Times New Roman"/>
          <w:sz w:val="16"/>
          <w:szCs w:val="16"/>
        </w:rPr>
      </w:pPr>
      <w:r w:rsidRPr="003E192C">
        <w:rPr>
          <w:rFonts w:ascii="Times New Roman" w:hAnsi="Times New Roman" w:cs="Times New Roman"/>
          <w:b/>
          <w:sz w:val="16"/>
          <w:szCs w:val="16"/>
        </w:rPr>
        <w:t>подпрограмм Муниципальной  программы</w:t>
      </w:r>
    </w:p>
    <w:p w:rsidR="003E192C" w:rsidRPr="003E192C" w:rsidRDefault="003E192C" w:rsidP="003E192C">
      <w:pPr>
        <w:spacing w:after="0" w:line="240" w:lineRule="atLeast"/>
        <w:ind w:firstLine="540"/>
        <w:jc w:val="both"/>
        <w:rPr>
          <w:rFonts w:ascii="Times New Roman" w:hAnsi="Times New Roman" w:cs="Times New Roman"/>
          <w:sz w:val="16"/>
          <w:szCs w:val="16"/>
        </w:rPr>
      </w:pPr>
      <w:r w:rsidRPr="003E192C">
        <w:rPr>
          <w:rFonts w:ascii="Times New Roman" w:hAnsi="Times New Roman" w:cs="Times New Roman"/>
          <w:sz w:val="16"/>
          <w:szCs w:val="1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w:t>
      </w:r>
    </w:p>
    <w:p w:rsidR="003E192C" w:rsidRPr="003E192C" w:rsidRDefault="003E192C" w:rsidP="003E192C">
      <w:pPr>
        <w:spacing w:after="0" w:line="240" w:lineRule="atLeast"/>
        <w:ind w:firstLine="540"/>
        <w:jc w:val="both"/>
        <w:rPr>
          <w:rFonts w:ascii="Times New Roman" w:hAnsi="Times New Roman" w:cs="Times New Roman"/>
          <w:sz w:val="16"/>
          <w:szCs w:val="16"/>
        </w:rPr>
      </w:pPr>
      <w:r w:rsidRPr="003E192C">
        <w:rPr>
          <w:rFonts w:ascii="Times New Roman" w:hAnsi="Times New Roman" w:cs="Times New Roman"/>
          <w:sz w:val="16"/>
          <w:szCs w:val="16"/>
        </w:rPr>
        <w:t>Задачи Муниципальной программы будут решаться в рамках одной подпрограммы.</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 xml:space="preserve">Программа «Благоустройство дворовых и общественных территорий» предусматривает выполнение следующих мероприятий: </w:t>
      </w:r>
    </w:p>
    <w:p w:rsidR="003E192C" w:rsidRPr="003E192C" w:rsidRDefault="003E192C" w:rsidP="003E192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Основное мероприятие: 1.Содействие благоустройству населенных пунктов.</w:t>
      </w:r>
    </w:p>
    <w:p w:rsidR="003E192C" w:rsidRPr="003E192C" w:rsidRDefault="003E192C" w:rsidP="003E192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Основное мероприятие представляет собой совокупность взаимосвязанных мер, направленных на достижение поставленных целей и решение задач Муниципальной программы.</w:t>
      </w:r>
    </w:p>
    <w:p w:rsidR="003E192C" w:rsidRPr="003E192C" w:rsidRDefault="003E192C" w:rsidP="003E192C">
      <w:pPr>
        <w:tabs>
          <w:tab w:val="left" w:pos="709"/>
        </w:tabs>
        <w:autoSpaceDE w:val="0"/>
        <w:autoSpaceDN w:val="0"/>
        <w:adjustRightInd w:val="0"/>
        <w:spacing w:after="0" w:line="240" w:lineRule="auto"/>
        <w:ind w:firstLine="567"/>
        <w:contextualSpacing/>
        <w:jc w:val="both"/>
        <w:rPr>
          <w:rFonts w:ascii="Times New Roman" w:hAnsi="Times New Roman"/>
          <w:sz w:val="16"/>
          <w:szCs w:val="16"/>
        </w:rPr>
      </w:pPr>
      <w:r w:rsidRPr="003E192C">
        <w:rPr>
          <w:rFonts w:ascii="Times New Roman" w:hAnsi="Times New Roman"/>
          <w:sz w:val="16"/>
          <w:szCs w:val="16"/>
        </w:rPr>
        <w:t>Мероприятие 1.1. Уличное освещение.</w:t>
      </w:r>
    </w:p>
    <w:p w:rsidR="003E192C" w:rsidRPr="003E192C" w:rsidRDefault="003E192C" w:rsidP="003E192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16"/>
          <w:szCs w:val="16"/>
        </w:rPr>
      </w:pPr>
      <w:r w:rsidRPr="003E192C">
        <w:rPr>
          <w:rFonts w:ascii="Times New Roman" w:eastAsia="Times New Roman" w:hAnsi="Times New Roman" w:cs="Calibri"/>
          <w:sz w:val="16"/>
          <w:szCs w:val="16"/>
        </w:rPr>
        <w:t>Мероприятие 1.2. Реализация мероприятий по благоустройству территории.</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Общественные территории, подлежащие благоустройству в рамках данной Программы, с перечнем видов работ, планируемых к выполнению, отбираются с учетом результатов общественного обсуждения. Проведение мероприятий по благоустройству дворовых территорий, а также территорий общественного пользования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Адресный перечень дворовых территорий и общественных территорий формируется в соответствии с Порядком представления, рассмотрения и оценки предложений заинтересованных лиц о включении дворовой территории в Программу и Порядком представления, рассмотрения и оценки предложений граждан, организаций о включении общественной территории в Программу. По каждой дворовой и общественной территории, включенной в Программу, подготавливается и утверждается (с учетом обсуждения с представителями заинтересованных лиц) дизайн-проект и дизайн-проект благоустройства дворовой территории.</w:t>
      </w:r>
    </w:p>
    <w:p w:rsidR="003E192C" w:rsidRPr="003E192C" w:rsidRDefault="003E192C" w:rsidP="003E192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16"/>
          <w:szCs w:val="16"/>
        </w:rPr>
      </w:pPr>
    </w:p>
    <w:p w:rsidR="003E192C" w:rsidRPr="003E192C" w:rsidRDefault="003E192C" w:rsidP="003E192C">
      <w:pPr>
        <w:spacing w:after="0" w:line="240" w:lineRule="atLeast"/>
        <w:jc w:val="center"/>
        <w:outlineLvl w:val="1"/>
        <w:rPr>
          <w:rFonts w:ascii="Times New Roman" w:eastAsia="Calibri" w:hAnsi="Times New Roman" w:cs="Times New Roman"/>
          <w:sz w:val="16"/>
          <w:szCs w:val="16"/>
        </w:rPr>
      </w:pPr>
      <w:r w:rsidRPr="003E192C">
        <w:rPr>
          <w:rFonts w:ascii="Times New Roman" w:eastAsia="Calibri" w:hAnsi="Times New Roman" w:cs="Times New Roman"/>
          <w:b/>
          <w:sz w:val="16"/>
          <w:szCs w:val="16"/>
        </w:rPr>
        <w:t>Раздел III. Обоснование объема финансовых ресурсов,</w:t>
      </w:r>
    </w:p>
    <w:p w:rsidR="003E192C" w:rsidRPr="003E192C" w:rsidRDefault="003E192C" w:rsidP="003E192C">
      <w:pPr>
        <w:spacing w:after="0" w:line="240" w:lineRule="atLeast"/>
        <w:jc w:val="center"/>
        <w:rPr>
          <w:rFonts w:ascii="Times New Roman" w:eastAsia="Calibri" w:hAnsi="Times New Roman" w:cs="Times New Roman"/>
          <w:sz w:val="16"/>
          <w:szCs w:val="16"/>
        </w:rPr>
      </w:pPr>
      <w:proofErr w:type="gramStart"/>
      <w:r w:rsidRPr="003E192C">
        <w:rPr>
          <w:rFonts w:ascii="Times New Roman" w:eastAsia="Calibri" w:hAnsi="Times New Roman" w:cs="Times New Roman"/>
          <w:b/>
          <w:sz w:val="16"/>
          <w:szCs w:val="16"/>
        </w:rPr>
        <w:t>необходимых</w:t>
      </w:r>
      <w:proofErr w:type="gramEnd"/>
      <w:r w:rsidRPr="003E192C">
        <w:rPr>
          <w:rFonts w:ascii="Times New Roman" w:eastAsia="Calibri" w:hAnsi="Times New Roman" w:cs="Times New Roman"/>
          <w:b/>
          <w:sz w:val="16"/>
          <w:szCs w:val="16"/>
        </w:rPr>
        <w:t xml:space="preserve"> для реализации Муниципальной программы</w:t>
      </w:r>
    </w:p>
    <w:p w:rsidR="003E192C" w:rsidRPr="003E192C" w:rsidRDefault="003E192C" w:rsidP="003E192C">
      <w:pPr>
        <w:spacing w:after="0" w:line="240" w:lineRule="atLeast"/>
        <w:jc w:val="center"/>
        <w:rPr>
          <w:rFonts w:ascii="Times New Roman" w:eastAsia="Calibri" w:hAnsi="Times New Roman" w:cs="Times New Roman"/>
          <w:sz w:val="16"/>
          <w:szCs w:val="16"/>
        </w:rPr>
      </w:pPr>
      <w:proofErr w:type="gramStart"/>
      <w:r w:rsidRPr="003E192C">
        <w:rPr>
          <w:rFonts w:ascii="Times New Roman" w:eastAsia="Calibri" w:hAnsi="Times New Roman" w:cs="Times New Roman"/>
          <w:b/>
          <w:sz w:val="16"/>
          <w:szCs w:val="16"/>
        </w:rPr>
        <w:t>(с расшифровкой по источникам финансирования, по этапам</w:t>
      </w:r>
      <w:proofErr w:type="gramEnd"/>
    </w:p>
    <w:p w:rsidR="003E192C" w:rsidRPr="003E192C" w:rsidRDefault="003E192C" w:rsidP="003E192C">
      <w:pPr>
        <w:spacing w:after="0" w:line="240" w:lineRule="atLeast"/>
        <w:jc w:val="center"/>
        <w:rPr>
          <w:rFonts w:ascii="Times New Roman" w:eastAsia="Calibri" w:hAnsi="Times New Roman" w:cs="Times New Roman"/>
          <w:sz w:val="16"/>
          <w:szCs w:val="16"/>
        </w:rPr>
      </w:pPr>
      <w:r w:rsidRPr="003E192C">
        <w:rPr>
          <w:rFonts w:ascii="Times New Roman" w:eastAsia="Calibri" w:hAnsi="Times New Roman" w:cs="Times New Roman"/>
          <w:b/>
          <w:sz w:val="16"/>
          <w:szCs w:val="16"/>
        </w:rPr>
        <w:lastRenderedPageBreak/>
        <w:t>и годам реализации Муниципальной программы)</w:t>
      </w:r>
    </w:p>
    <w:p w:rsidR="003E192C" w:rsidRPr="003E192C" w:rsidRDefault="003E192C" w:rsidP="003E192C">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Расходы на реализацию Муниципальной программы предусматриваются за счет средств бюджета Шумерлинского муниципального округа.</w:t>
      </w:r>
    </w:p>
    <w:p w:rsidR="003E192C" w:rsidRPr="003E192C" w:rsidRDefault="003E192C" w:rsidP="003E192C">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3E192C">
        <w:rPr>
          <w:rFonts w:ascii="Times New Roman" w:eastAsia="Times New Roman" w:hAnsi="Times New Roman" w:cs="Times New Roman"/>
          <w:color w:val="000000" w:themeColor="text1"/>
          <w:sz w:val="16"/>
          <w:szCs w:val="16"/>
        </w:rPr>
        <w:t xml:space="preserve">Прогнозируемый объем финансирования мероприятий Муниципальной программы в 2022-2024 годах составляет 12723,0 </w:t>
      </w:r>
      <w:r w:rsidRPr="003E192C">
        <w:rPr>
          <w:rFonts w:ascii="Times New Roman" w:eastAsia="Times New Roman" w:hAnsi="Times New Roman" w:cs="Times New Roman"/>
          <w:sz w:val="16"/>
          <w:szCs w:val="16"/>
        </w:rPr>
        <w:t xml:space="preserve">тыс. рублей. </w:t>
      </w:r>
    </w:p>
    <w:p w:rsidR="003E192C" w:rsidRPr="003E192C" w:rsidRDefault="003E192C" w:rsidP="003E192C">
      <w:pPr>
        <w:spacing w:after="0"/>
        <w:ind w:firstLine="709"/>
        <w:jc w:val="both"/>
        <w:rPr>
          <w:rFonts w:ascii="Times New Roman" w:hAnsi="Times New Roman" w:cs="Times New Roman"/>
          <w:sz w:val="16"/>
          <w:szCs w:val="16"/>
        </w:rPr>
      </w:pPr>
      <w:r w:rsidRPr="003E192C">
        <w:rPr>
          <w:rFonts w:ascii="Times New Roman" w:hAnsi="Times New Roman" w:cs="Times New Roman"/>
          <w:sz w:val="16"/>
          <w:szCs w:val="16"/>
        </w:rPr>
        <w:t>Прогнозируемые объемы финансирования Муниципальной программы составят 12723,0 тыс. рублей, том числе:</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в 2022 году – 4441,0 тыс. рублей;</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в 2023 году – 3391,0 тыс. рублей;</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в 2024 году – 4891,0 тыс. рублей;</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из них средства:</w:t>
      </w:r>
    </w:p>
    <w:p w:rsidR="003E192C" w:rsidRPr="003E192C" w:rsidRDefault="003E192C" w:rsidP="003E192C">
      <w:pPr>
        <w:spacing w:after="0" w:line="240" w:lineRule="auto"/>
        <w:ind w:firstLine="567"/>
        <w:rPr>
          <w:rFonts w:ascii="Times New Roman" w:hAnsi="Times New Roman" w:cs="Times New Roman"/>
          <w:sz w:val="16"/>
          <w:szCs w:val="16"/>
        </w:rPr>
      </w:pPr>
      <w:r w:rsidRPr="003E192C">
        <w:rPr>
          <w:rFonts w:ascii="Times New Roman" w:hAnsi="Times New Roman" w:cs="Times New Roman"/>
          <w:sz w:val="16"/>
          <w:szCs w:val="16"/>
        </w:rPr>
        <w:t>федерального бюджета – 0 тыс. рублей</w:t>
      </w:r>
    </w:p>
    <w:p w:rsidR="003E192C" w:rsidRPr="003E192C" w:rsidRDefault="003E192C" w:rsidP="003E192C">
      <w:pPr>
        <w:spacing w:after="0" w:line="240" w:lineRule="auto"/>
        <w:ind w:firstLine="567"/>
        <w:rPr>
          <w:rFonts w:ascii="Times New Roman" w:hAnsi="Times New Roman" w:cs="Times New Roman"/>
          <w:sz w:val="16"/>
          <w:szCs w:val="16"/>
        </w:rPr>
      </w:pPr>
      <w:r w:rsidRPr="003E192C">
        <w:rPr>
          <w:rFonts w:ascii="Times New Roman" w:hAnsi="Times New Roman" w:cs="Times New Roman"/>
          <w:sz w:val="16"/>
          <w:szCs w:val="16"/>
        </w:rPr>
        <w:t>республиканского бюджета Чувашской Республики –0 тыс. рублей</w:t>
      </w:r>
    </w:p>
    <w:p w:rsidR="003E192C" w:rsidRPr="003E192C" w:rsidRDefault="003E192C" w:rsidP="003E192C">
      <w:pPr>
        <w:spacing w:after="0" w:line="240" w:lineRule="auto"/>
        <w:ind w:firstLine="567"/>
        <w:rPr>
          <w:rFonts w:ascii="Times New Roman" w:hAnsi="Times New Roman" w:cs="Times New Roman"/>
          <w:sz w:val="16"/>
          <w:szCs w:val="16"/>
        </w:rPr>
      </w:pPr>
      <w:r w:rsidRPr="003E192C">
        <w:rPr>
          <w:rFonts w:ascii="Times New Roman" w:hAnsi="Times New Roman" w:cs="Times New Roman"/>
          <w:sz w:val="16"/>
          <w:szCs w:val="16"/>
        </w:rPr>
        <w:t>бюджета Шумерлинского муниципального округа – 12723,0</w:t>
      </w:r>
    </w:p>
    <w:p w:rsidR="003E192C" w:rsidRPr="003E192C" w:rsidRDefault="003E192C" w:rsidP="003E192C">
      <w:pPr>
        <w:spacing w:after="0" w:line="240" w:lineRule="auto"/>
        <w:ind w:firstLine="567"/>
        <w:rPr>
          <w:rFonts w:ascii="Times New Roman" w:hAnsi="Times New Roman" w:cs="Times New Roman"/>
          <w:sz w:val="16"/>
          <w:szCs w:val="16"/>
        </w:rPr>
      </w:pPr>
      <w:r w:rsidRPr="003E192C">
        <w:rPr>
          <w:rFonts w:ascii="Times New Roman" w:hAnsi="Times New Roman" w:cs="Times New Roman"/>
          <w:sz w:val="16"/>
          <w:szCs w:val="16"/>
        </w:rPr>
        <w:t>в том числе:</w:t>
      </w:r>
    </w:p>
    <w:p w:rsidR="003E192C" w:rsidRPr="003E192C" w:rsidRDefault="003E192C" w:rsidP="003E192C">
      <w:pPr>
        <w:spacing w:after="0" w:line="240" w:lineRule="auto"/>
        <w:ind w:firstLine="567"/>
        <w:rPr>
          <w:rFonts w:ascii="Times New Roman" w:hAnsi="Times New Roman" w:cs="Times New Roman"/>
          <w:sz w:val="16"/>
          <w:szCs w:val="16"/>
        </w:rPr>
      </w:pPr>
      <w:r w:rsidRPr="003E192C">
        <w:rPr>
          <w:rFonts w:ascii="Times New Roman" w:hAnsi="Times New Roman" w:cs="Times New Roman"/>
          <w:sz w:val="16"/>
          <w:szCs w:val="16"/>
        </w:rPr>
        <w:t>в 2022 -  2024 году – 0 тыс. рублей;</w:t>
      </w:r>
    </w:p>
    <w:p w:rsidR="003E192C" w:rsidRPr="003E192C" w:rsidRDefault="003E192C" w:rsidP="003E192C">
      <w:pPr>
        <w:spacing w:after="0" w:line="240" w:lineRule="auto"/>
        <w:ind w:firstLine="567"/>
        <w:rPr>
          <w:rFonts w:ascii="Times New Roman" w:hAnsi="Times New Roman" w:cs="Times New Roman"/>
          <w:sz w:val="16"/>
          <w:szCs w:val="16"/>
        </w:rPr>
      </w:pPr>
      <w:r w:rsidRPr="003E192C">
        <w:rPr>
          <w:rFonts w:ascii="Times New Roman" w:hAnsi="Times New Roman" w:cs="Times New Roman"/>
          <w:sz w:val="16"/>
          <w:szCs w:val="16"/>
        </w:rPr>
        <w:t>бюджета Шумерлинского муниципального округа – 12723,0 тыс. рублей в том числе:</w:t>
      </w:r>
    </w:p>
    <w:p w:rsidR="003E192C" w:rsidRPr="003E192C" w:rsidRDefault="003E192C" w:rsidP="003E192C">
      <w:pPr>
        <w:widowControl w:val="0"/>
        <w:autoSpaceDE w:val="0"/>
        <w:autoSpaceDN w:val="0"/>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в 2022 году – 4441,0 тыс. рублей;</w:t>
      </w:r>
    </w:p>
    <w:p w:rsidR="003E192C" w:rsidRPr="003E192C" w:rsidRDefault="003E192C" w:rsidP="003E192C">
      <w:pPr>
        <w:widowControl w:val="0"/>
        <w:autoSpaceDE w:val="0"/>
        <w:autoSpaceDN w:val="0"/>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в 2023 году – 3391,0 тыс. рублей;</w:t>
      </w:r>
    </w:p>
    <w:p w:rsidR="003E192C" w:rsidRPr="003E192C" w:rsidRDefault="003E192C" w:rsidP="003E192C">
      <w:pPr>
        <w:widowControl w:val="0"/>
        <w:autoSpaceDE w:val="0"/>
        <w:autoSpaceDN w:val="0"/>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в 2024 году – 4891,0 тыс. рублей;</w:t>
      </w:r>
    </w:p>
    <w:p w:rsidR="003E192C" w:rsidRPr="003E192C" w:rsidRDefault="003E192C" w:rsidP="003E192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Объемы финансирования Муниципальной программы подлежат ежегодному уточнению исходя из возможностей бюджета Шумерлинского муниципального округа.</w:t>
      </w:r>
    </w:p>
    <w:p w:rsidR="003E192C" w:rsidRPr="003E192C" w:rsidRDefault="003E192C" w:rsidP="003E192C">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 xml:space="preserve">Ресурсное </w:t>
      </w:r>
      <w:hyperlink w:anchor="P1714" w:history="1">
        <w:r w:rsidRPr="003E192C">
          <w:rPr>
            <w:rFonts w:ascii="Times New Roman" w:eastAsia="Times New Roman" w:hAnsi="Times New Roman" w:cs="Times New Roman"/>
            <w:color w:val="000000" w:themeColor="text1"/>
            <w:sz w:val="16"/>
            <w:szCs w:val="16"/>
          </w:rPr>
          <w:t>обеспечение</w:t>
        </w:r>
      </w:hyperlink>
      <w:r w:rsidRPr="003E192C">
        <w:rPr>
          <w:rFonts w:ascii="Times New Roman" w:eastAsia="Times New Roman" w:hAnsi="Times New Roman" w:cs="Times New Roman"/>
          <w:color w:val="000000" w:themeColor="text1"/>
          <w:sz w:val="16"/>
          <w:szCs w:val="16"/>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3E192C" w:rsidRPr="003E192C" w:rsidRDefault="003E192C" w:rsidP="003E192C">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3E192C" w:rsidRPr="003E192C" w:rsidRDefault="003E192C" w:rsidP="003E192C">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sectPr w:rsidR="003E192C" w:rsidRPr="003E192C" w:rsidSect="00AB000D">
          <w:headerReference w:type="default" r:id="rId11"/>
          <w:pgSz w:w="11905" w:h="16838"/>
          <w:pgMar w:top="851" w:right="850" w:bottom="709" w:left="1701" w:header="0" w:footer="0" w:gutter="0"/>
          <w:cols w:space="720"/>
          <w:titlePg/>
          <w:docGrid w:linePitch="299"/>
        </w:sectPr>
      </w:pPr>
    </w:p>
    <w:p w:rsidR="003E192C" w:rsidRPr="003E192C" w:rsidRDefault="003E192C" w:rsidP="003E192C">
      <w:pPr>
        <w:widowControl w:val="0"/>
        <w:autoSpaceDE w:val="0"/>
        <w:autoSpaceDN w:val="0"/>
        <w:spacing w:after="0" w:line="240" w:lineRule="auto"/>
        <w:ind w:left="10490"/>
        <w:jc w:val="right"/>
        <w:outlineLvl w:val="1"/>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lastRenderedPageBreak/>
        <w:t xml:space="preserve">Приложение № 1 </w:t>
      </w:r>
    </w:p>
    <w:p w:rsidR="003E192C" w:rsidRPr="003E192C" w:rsidRDefault="003E192C" w:rsidP="003E192C">
      <w:pPr>
        <w:widowControl w:val="0"/>
        <w:autoSpaceDE w:val="0"/>
        <w:autoSpaceDN w:val="0"/>
        <w:spacing w:after="0" w:line="240" w:lineRule="auto"/>
        <w:ind w:left="10490"/>
        <w:jc w:val="right"/>
        <w:outlineLvl w:val="1"/>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к муниципальной программе Шумерлинского муниципального округа Чувашской Республики «Формирование современной городской среды»</w:t>
      </w:r>
    </w:p>
    <w:p w:rsidR="003E192C" w:rsidRPr="003E192C" w:rsidRDefault="003E192C" w:rsidP="003E192C">
      <w:pPr>
        <w:widowControl w:val="0"/>
        <w:autoSpaceDE w:val="0"/>
        <w:autoSpaceDN w:val="0"/>
        <w:spacing w:after="0" w:line="240" w:lineRule="auto"/>
        <w:ind w:left="10773"/>
        <w:jc w:val="both"/>
        <w:rPr>
          <w:rFonts w:ascii="Times New Roman" w:eastAsia="Times New Roman" w:hAnsi="Times New Roman" w:cs="Times New Roman"/>
          <w:color w:val="000000" w:themeColor="text1"/>
          <w:sz w:val="16"/>
          <w:szCs w:val="16"/>
        </w:rPr>
      </w:pPr>
    </w:p>
    <w:p w:rsidR="003E192C" w:rsidRPr="003E192C" w:rsidRDefault="003E192C" w:rsidP="003E192C">
      <w:pPr>
        <w:widowControl w:val="0"/>
        <w:autoSpaceDE w:val="0"/>
        <w:autoSpaceDN w:val="0"/>
        <w:spacing w:after="0" w:line="240" w:lineRule="auto"/>
        <w:ind w:left="567" w:right="656"/>
        <w:jc w:val="center"/>
        <w:rPr>
          <w:rFonts w:ascii="Times New Roman" w:eastAsia="Times New Roman" w:hAnsi="Times New Roman" w:cs="Times New Roman"/>
          <w:color w:val="000000" w:themeColor="text1"/>
          <w:sz w:val="16"/>
          <w:szCs w:val="16"/>
        </w:rPr>
      </w:pPr>
      <w:bookmarkStart w:id="1" w:name="P885"/>
      <w:bookmarkEnd w:id="1"/>
      <w:r w:rsidRPr="003E192C">
        <w:rPr>
          <w:rFonts w:ascii="Times New Roman" w:eastAsia="Times New Roman" w:hAnsi="Times New Roman" w:cs="Times New Roman"/>
          <w:color w:val="000000" w:themeColor="text1"/>
          <w:sz w:val="16"/>
          <w:szCs w:val="16"/>
        </w:rPr>
        <w:t>СВЕДЕНИЯ</w:t>
      </w:r>
    </w:p>
    <w:p w:rsidR="003E192C" w:rsidRPr="003E192C" w:rsidRDefault="003E192C" w:rsidP="003E192C">
      <w:pPr>
        <w:widowControl w:val="0"/>
        <w:autoSpaceDE w:val="0"/>
        <w:autoSpaceDN w:val="0"/>
        <w:spacing w:after="0" w:line="240" w:lineRule="auto"/>
        <w:ind w:left="567" w:right="656"/>
        <w:jc w:val="center"/>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 xml:space="preserve">О ЦЕЛЕВЫХ ПОКАЗАТЕЛЯХ </w:t>
      </w:r>
      <w:proofErr w:type="gramStart"/>
      <w:r w:rsidRPr="003E192C">
        <w:rPr>
          <w:rFonts w:ascii="Times New Roman" w:eastAsia="Times New Roman" w:hAnsi="Times New Roman" w:cs="Times New Roman"/>
          <w:color w:val="000000" w:themeColor="text1"/>
          <w:sz w:val="16"/>
          <w:szCs w:val="16"/>
        </w:rPr>
        <w:t xml:space="preserve">( </w:t>
      </w:r>
      <w:proofErr w:type="gramEnd"/>
      <w:r w:rsidRPr="003E192C">
        <w:rPr>
          <w:rFonts w:ascii="Times New Roman" w:eastAsia="Times New Roman" w:hAnsi="Times New Roman" w:cs="Times New Roman"/>
          <w:color w:val="000000" w:themeColor="text1"/>
          <w:sz w:val="16"/>
          <w:szCs w:val="16"/>
        </w:rPr>
        <w:t xml:space="preserve">ИНДИКАТОРАХ) </w:t>
      </w:r>
    </w:p>
    <w:p w:rsidR="003E192C" w:rsidRPr="003E192C" w:rsidRDefault="003E192C" w:rsidP="003E192C">
      <w:pPr>
        <w:widowControl w:val="0"/>
        <w:autoSpaceDE w:val="0"/>
        <w:autoSpaceDN w:val="0"/>
        <w:spacing w:after="0" w:line="240" w:lineRule="auto"/>
        <w:ind w:left="567" w:right="656"/>
        <w:jc w:val="center"/>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МУНИЦИПАЛЬНОЙ  ПРОГРАММЫ ШУМЕРЛИНСКОГО МУНИЦИПАЛЬНОГО ОКРУГА ЧУВАШСКОЙ РЕСПУБЛИКИ</w:t>
      </w:r>
    </w:p>
    <w:p w:rsidR="003E192C" w:rsidRPr="003E192C" w:rsidRDefault="003E192C" w:rsidP="003E192C">
      <w:pPr>
        <w:widowControl w:val="0"/>
        <w:autoSpaceDE w:val="0"/>
        <w:autoSpaceDN w:val="0"/>
        <w:spacing w:after="0" w:line="240" w:lineRule="auto"/>
        <w:ind w:left="567" w:right="656"/>
        <w:jc w:val="center"/>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 xml:space="preserve">«ФОРМИРОВАНИЕ СОВРЕМЕННОЙ ГОРОДСКОЙ СРЕДЫ», ПОДПРОГРАММЫ МУНИЦИПАЛЬНОЙ ПРОГРАММЫ И ЕЕ </w:t>
      </w:r>
      <w:proofErr w:type="gramStart"/>
      <w:r w:rsidRPr="003E192C">
        <w:rPr>
          <w:rFonts w:ascii="Times New Roman" w:eastAsia="Times New Roman" w:hAnsi="Times New Roman" w:cs="Times New Roman"/>
          <w:color w:val="000000" w:themeColor="text1"/>
          <w:sz w:val="16"/>
          <w:szCs w:val="16"/>
        </w:rPr>
        <w:t>ЗНАЧЕНИЯХ</w:t>
      </w:r>
      <w:proofErr w:type="gramEnd"/>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09"/>
        <w:gridCol w:w="1935"/>
        <w:gridCol w:w="1260"/>
        <w:gridCol w:w="852"/>
        <w:gridCol w:w="995"/>
        <w:gridCol w:w="1703"/>
        <w:gridCol w:w="8106"/>
      </w:tblGrid>
      <w:tr w:rsidR="003E192C" w:rsidRPr="003E192C" w:rsidTr="0084126F">
        <w:tc>
          <w:tcPr>
            <w:tcW w:w="134" w:type="pct"/>
            <w:vMerge w:val="restart"/>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w:t>
            </w:r>
          </w:p>
          <w:p w:rsidR="003E192C" w:rsidRPr="003E192C" w:rsidRDefault="003E192C" w:rsidP="003E192C">
            <w:pPr>
              <w:spacing w:after="0"/>
              <w:jc w:val="center"/>
              <w:rPr>
                <w:rFonts w:ascii="Times New Roman" w:hAnsi="Times New Roman" w:cs="Times New Roman"/>
                <w:sz w:val="16"/>
                <w:szCs w:val="16"/>
              </w:rPr>
            </w:pPr>
            <w:proofErr w:type="spellStart"/>
            <w:r w:rsidRPr="003E192C">
              <w:rPr>
                <w:rFonts w:ascii="Times New Roman" w:hAnsi="Times New Roman" w:cs="Times New Roman"/>
                <w:sz w:val="16"/>
                <w:szCs w:val="16"/>
              </w:rPr>
              <w:t>пп</w:t>
            </w:r>
            <w:proofErr w:type="spellEnd"/>
          </w:p>
        </w:tc>
        <w:tc>
          <w:tcPr>
            <w:tcW w:w="634" w:type="pct"/>
            <w:vMerge w:val="restart"/>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Целевой индикатор и показатель (наименование)</w:t>
            </w:r>
          </w:p>
        </w:tc>
        <w:tc>
          <w:tcPr>
            <w:tcW w:w="413" w:type="pct"/>
            <w:vMerge w:val="restart"/>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Единица измерения</w:t>
            </w:r>
          </w:p>
        </w:tc>
        <w:tc>
          <w:tcPr>
            <w:tcW w:w="3818" w:type="pct"/>
            <w:gridSpan w:val="4"/>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Значения целевых индикаторов и показателей</w:t>
            </w:r>
          </w:p>
        </w:tc>
      </w:tr>
      <w:tr w:rsidR="003E192C" w:rsidRPr="003E192C" w:rsidTr="0084126F">
        <w:tc>
          <w:tcPr>
            <w:tcW w:w="134" w:type="pct"/>
            <w:vMerge/>
          </w:tcPr>
          <w:p w:rsidR="003E192C" w:rsidRPr="003E192C" w:rsidRDefault="003E192C" w:rsidP="003E192C">
            <w:pPr>
              <w:spacing w:after="0"/>
              <w:jc w:val="both"/>
              <w:rPr>
                <w:rFonts w:ascii="Times New Roman" w:hAnsi="Times New Roman" w:cs="Times New Roman"/>
                <w:sz w:val="16"/>
                <w:szCs w:val="16"/>
              </w:rPr>
            </w:pPr>
          </w:p>
        </w:tc>
        <w:tc>
          <w:tcPr>
            <w:tcW w:w="634" w:type="pct"/>
            <w:vMerge/>
          </w:tcPr>
          <w:p w:rsidR="003E192C" w:rsidRPr="003E192C" w:rsidRDefault="003E192C" w:rsidP="003E192C">
            <w:pPr>
              <w:spacing w:after="0"/>
              <w:jc w:val="both"/>
              <w:rPr>
                <w:rFonts w:ascii="Times New Roman" w:hAnsi="Times New Roman" w:cs="Times New Roman"/>
                <w:sz w:val="16"/>
                <w:szCs w:val="16"/>
              </w:rPr>
            </w:pPr>
          </w:p>
        </w:tc>
        <w:tc>
          <w:tcPr>
            <w:tcW w:w="413" w:type="pct"/>
            <w:vMerge/>
          </w:tcPr>
          <w:p w:rsidR="003E192C" w:rsidRPr="003E192C" w:rsidRDefault="003E192C" w:rsidP="003E192C">
            <w:pPr>
              <w:spacing w:after="0"/>
              <w:jc w:val="both"/>
              <w:rPr>
                <w:rFonts w:ascii="Times New Roman" w:hAnsi="Times New Roman" w:cs="Times New Roman"/>
                <w:sz w:val="16"/>
                <w:szCs w:val="16"/>
              </w:rPr>
            </w:pPr>
          </w:p>
        </w:tc>
        <w:tc>
          <w:tcPr>
            <w:tcW w:w="279" w:type="pct"/>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2022</w:t>
            </w:r>
          </w:p>
        </w:tc>
        <w:tc>
          <w:tcPr>
            <w:tcW w:w="326" w:type="pct"/>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2023</w:t>
            </w:r>
          </w:p>
        </w:tc>
        <w:tc>
          <w:tcPr>
            <w:tcW w:w="558" w:type="pct"/>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2024</w:t>
            </w:r>
          </w:p>
        </w:tc>
        <w:tc>
          <w:tcPr>
            <w:tcW w:w="2656" w:type="pct"/>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всего</w:t>
            </w:r>
          </w:p>
        </w:tc>
      </w:tr>
    </w:tbl>
    <w:p w:rsidR="003E192C" w:rsidRPr="003E192C" w:rsidRDefault="003E192C" w:rsidP="003E192C">
      <w:pPr>
        <w:spacing w:after="0"/>
        <w:rPr>
          <w:sz w:val="16"/>
          <w:szCs w:val="16"/>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39"/>
        <w:gridCol w:w="1791"/>
        <w:gridCol w:w="1276"/>
        <w:gridCol w:w="850"/>
        <w:gridCol w:w="993"/>
        <w:gridCol w:w="1703"/>
        <w:gridCol w:w="8077"/>
      </w:tblGrid>
      <w:tr w:rsidR="003E192C" w:rsidRPr="003E192C" w:rsidTr="0084126F">
        <w:trPr>
          <w:tblHeader/>
        </w:trPr>
        <w:tc>
          <w:tcPr>
            <w:tcW w:w="177" w:type="pct"/>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1</w:t>
            </w:r>
          </w:p>
        </w:tc>
        <w:tc>
          <w:tcPr>
            <w:tcW w:w="1007" w:type="pct"/>
            <w:gridSpan w:val="2"/>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2</w:t>
            </w:r>
          </w:p>
        </w:tc>
        <w:tc>
          <w:tcPr>
            <w:tcW w:w="279" w:type="pct"/>
          </w:tcPr>
          <w:p w:rsidR="003E192C" w:rsidRPr="003E192C" w:rsidRDefault="003E192C" w:rsidP="003E192C">
            <w:pPr>
              <w:spacing w:after="0"/>
              <w:ind w:hanging="30"/>
              <w:jc w:val="center"/>
              <w:rPr>
                <w:rFonts w:ascii="Times New Roman" w:hAnsi="Times New Roman" w:cs="Times New Roman"/>
                <w:sz w:val="16"/>
                <w:szCs w:val="16"/>
              </w:rPr>
            </w:pPr>
            <w:r w:rsidRPr="003E192C">
              <w:rPr>
                <w:rFonts w:ascii="Times New Roman" w:hAnsi="Times New Roman" w:cs="Times New Roman"/>
                <w:sz w:val="16"/>
                <w:szCs w:val="16"/>
              </w:rPr>
              <w:t>3</w:t>
            </w:r>
          </w:p>
        </w:tc>
        <w:tc>
          <w:tcPr>
            <w:tcW w:w="326" w:type="pct"/>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4</w:t>
            </w:r>
          </w:p>
        </w:tc>
        <w:tc>
          <w:tcPr>
            <w:tcW w:w="559" w:type="pct"/>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5</w:t>
            </w:r>
          </w:p>
        </w:tc>
        <w:tc>
          <w:tcPr>
            <w:tcW w:w="2652" w:type="pct"/>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6</w:t>
            </w:r>
          </w:p>
        </w:tc>
      </w:tr>
      <w:tr w:rsidR="003E192C" w:rsidRPr="003E192C" w:rsidTr="0084126F">
        <w:trPr>
          <w:tblHeader/>
        </w:trPr>
        <w:tc>
          <w:tcPr>
            <w:tcW w:w="5000" w:type="pct"/>
            <w:gridSpan w:val="7"/>
          </w:tcPr>
          <w:p w:rsidR="003E192C" w:rsidRPr="003E192C" w:rsidRDefault="003E192C" w:rsidP="003E192C">
            <w:pPr>
              <w:spacing w:after="0"/>
              <w:jc w:val="center"/>
              <w:rPr>
                <w:rFonts w:ascii="Times New Roman" w:hAnsi="Times New Roman" w:cs="Times New Roman"/>
                <w:b/>
                <w:sz w:val="16"/>
                <w:szCs w:val="16"/>
              </w:rPr>
            </w:pPr>
          </w:p>
          <w:p w:rsidR="003E192C" w:rsidRPr="003E192C" w:rsidRDefault="003E192C" w:rsidP="003E192C">
            <w:pPr>
              <w:spacing w:after="0" w:line="240" w:lineRule="auto"/>
              <w:jc w:val="center"/>
              <w:rPr>
                <w:rFonts w:ascii="Times New Roman" w:hAnsi="Times New Roman" w:cs="Times New Roman"/>
                <w:sz w:val="16"/>
                <w:szCs w:val="16"/>
              </w:rPr>
            </w:pPr>
            <w:r w:rsidRPr="003E192C">
              <w:rPr>
                <w:rFonts w:ascii="Times New Roman" w:hAnsi="Times New Roman" w:cs="Times New Roman"/>
                <w:sz w:val="16"/>
                <w:szCs w:val="16"/>
              </w:rPr>
              <w:t xml:space="preserve">Муниципальная программа Шумерлинского муниципального округа </w:t>
            </w:r>
            <w:r w:rsidRPr="003E192C">
              <w:rPr>
                <w:rFonts w:ascii="Times New Roman" w:hAnsi="Times New Roman" w:cs="Times New Roman"/>
                <w:color w:val="000000" w:themeColor="text1"/>
                <w:sz w:val="16"/>
                <w:szCs w:val="16"/>
              </w:rPr>
              <w:t>Чувашской Республики</w:t>
            </w:r>
          </w:p>
          <w:p w:rsidR="003E192C" w:rsidRPr="003E192C" w:rsidRDefault="003E192C" w:rsidP="003E192C">
            <w:pPr>
              <w:spacing w:after="0" w:line="240" w:lineRule="auto"/>
              <w:jc w:val="center"/>
              <w:rPr>
                <w:rFonts w:ascii="Times New Roman" w:hAnsi="Times New Roman" w:cs="Times New Roman"/>
                <w:bCs/>
                <w:sz w:val="16"/>
                <w:szCs w:val="16"/>
              </w:rPr>
            </w:pPr>
            <w:r w:rsidRPr="003E192C">
              <w:rPr>
                <w:rFonts w:ascii="Times New Roman" w:hAnsi="Times New Roman" w:cs="Times New Roman"/>
                <w:bCs/>
                <w:sz w:val="16"/>
                <w:szCs w:val="16"/>
              </w:rPr>
              <w:t xml:space="preserve">«Формирование современной городской среды» </w:t>
            </w:r>
          </w:p>
          <w:p w:rsidR="003E192C" w:rsidRPr="003E192C" w:rsidRDefault="003E192C" w:rsidP="003E192C">
            <w:pPr>
              <w:spacing w:after="0"/>
              <w:jc w:val="center"/>
              <w:rPr>
                <w:rFonts w:ascii="Times New Roman" w:hAnsi="Times New Roman" w:cs="Times New Roman"/>
                <w:b/>
                <w:sz w:val="16"/>
                <w:szCs w:val="16"/>
              </w:rPr>
            </w:pPr>
          </w:p>
        </w:tc>
      </w:tr>
      <w:tr w:rsidR="003E192C" w:rsidRPr="003E192C" w:rsidTr="0084126F">
        <w:trPr>
          <w:trHeight w:val="1285"/>
        </w:trPr>
        <w:tc>
          <w:tcPr>
            <w:tcW w:w="177" w:type="pct"/>
          </w:tcPr>
          <w:p w:rsidR="003E192C" w:rsidRPr="003E192C" w:rsidRDefault="003E192C" w:rsidP="003E192C">
            <w:pPr>
              <w:spacing w:after="0"/>
              <w:jc w:val="center"/>
              <w:rPr>
                <w:rFonts w:ascii="Times New Roman" w:eastAsia="Calibri" w:hAnsi="Times New Roman" w:cs="Times New Roman"/>
                <w:sz w:val="16"/>
                <w:szCs w:val="16"/>
              </w:rPr>
            </w:pPr>
            <w:r w:rsidRPr="003E192C">
              <w:rPr>
                <w:rFonts w:ascii="Times New Roman" w:eastAsia="Calibri" w:hAnsi="Times New Roman" w:cs="Times New Roman"/>
                <w:sz w:val="16"/>
                <w:szCs w:val="16"/>
              </w:rPr>
              <w:t>1.</w:t>
            </w:r>
          </w:p>
        </w:tc>
        <w:tc>
          <w:tcPr>
            <w:tcW w:w="588" w:type="pct"/>
          </w:tcPr>
          <w:p w:rsidR="003E192C" w:rsidRPr="003E192C" w:rsidRDefault="003E192C" w:rsidP="003E192C">
            <w:pPr>
              <w:spacing w:after="0"/>
              <w:jc w:val="both"/>
              <w:rPr>
                <w:rFonts w:ascii="Times New Roman" w:hAnsi="Times New Roman" w:cs="Times New Roman"/>
                <w:sz w:val="16"/>
                <w:szCs w:val="16"/>
              </w:rPr>
            </w:pPr>
            <w:r w:rsidRPr="003E192C">
              <w:rPr>
                <w:rFonts w:ascii="Times New Roman" w:hAnsi="Times New Roman" w:cs="Times New Roman"/>
                <w:sz w:val="16"/>
                <w:szCs w:val="16"/>
              </w:rPr>
              <w:t xml:space="preserve">Количество благоустроенных дворовых территорий </w:t>
            </w:r>
          </w:p>
        </w:tc>
        <w:tc>
          <w:tcPr>
            <w:tcW w:w="419" w:type="pct"/>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ед.</w:t>
            </w:r>
          </w:p>
        </w:tc>
        <w:tc>
          <w:tcPr>
            <w:tcW w:w="279" w:type="pct"/>
          </w:tcPr>
          <w:p w:rsidR="003E192C" w:rsidRPr="003E192C" w:rsidRDefault="003E192C" w:rsidP="003E192C">
            <w:pPr>
              <w:spacing w:after="0"/>
              <w:jc w:val="center"/>
              <w:rPr>
                <w:rFonts w:ascii="Times New Roman" w:eastAsia="Calibri" w:hAnsi="Times New Roman" w:cs="Times New Roman"/>
                <w:sz w:val="16"/>
                <w:szCs w:val="16"/>
              </w:rPr>
            </w:pPr>
            <w:r w:rsidRPr="003E192C">
              <w:rPr>
                <w:rFonts w:ascii="Times New Roman" w:eastAsia="Calibri" w:hAnsi="Times New Roman" w:cs="Times New Roman"/>
                <w:sz w:val="16"/>
                <w:szCs w:val="16"/>
              </w:rPr>
              <w:t>0</w:t>
            </w:r>
          </w:p>
        </w:tc>
        <w:tc>
          <w:tcPr>
            <w:tcW w:w="326" w:type="pct"/>
          </w:tcPr>
          <w:p w:rsidR="003E192C" w:rsidRPr="003E192C" w:rsidRDefault="003E192C" w:rsidP="003E192C">
            <w:pPr>
              <w:spacing w:after="0"/>
              <w:rPr>
                <w:rFonts w:ascii="Times New Roman" w:eastAsia="Calibri" w:hAnsi="Times New Roman" w:cs="Times New Roman"/>
                <w:sz w:val="16"/>
                <w:szCs w:val="16"/>
              </w:rPr>
            </w:pPr>
            <w:r w:rsidRPr="003E192C">
              <w:rPr>
                <w:rFonts w:ascii="Times New Roman" w:eastAsia="Calibri" w:hAnsi="Times New Roman" w:cs="Times New Roman"/>
                <w:sz w:val="16"/>
                <w:szCs w:val="16"/>
              </w:rPr>
              <w:t>3</w:t>
            </w:r>
          </w:p>
        </w:tc>
        <w:tc>
          <w:tcPr>
            <w:tcW w:w="559" w:type="pct"/>
          </w:tcPr>
          <w:p w:rsidR="003E192C" w:rsidRPr="003E192C" w:rsidRDefault="003E192C" w:rsidP="003E192C">
            <w:pPr>
              <w:spacing w:after="0"/>
              <w:rPr>
                <w:sz w:val="16"/>
                <w:szCs w:val="16"/>
              </w:rPr>
            </w:pPr>
            <w:r w:rsidRPr="003E192C">
              <w:rPr>
                <w:rFonts w:ascii="Times New Roman" w:eastAsia="Calibri" w:hAnsi="Times New Roman" w:cs="Times New Roman"/>
                <w:sz w:val="16"/>
                <w:szCs w:val="16"/>
              </w:rPr>
              <w:t>2</w:t>
            </w:r>
          </w:p>
        </w:tc>
        <w:tc>
          <w:tcPr>
            <w:tcW w:w="2652" w:type="pct"/>
          </w:tcPr>
          <w:p w:rsidR="003E192C" w:rsidRPr="003E192C" w:rsidRDefault="003E192C" w:rsidP="003E192C">
            <w:pPr>
              <w:spacing w:after="0"/>
              <w:rPr>
                <w:rFonts w:ascii="Times New Roman" w:eastAsia="Calibri" w:hAnsi="Times New Roman" w:cs="Times New Roman"/>
                <w:sz w:val="16"/>
                <w:szCs w:val="16"/>
              </w:rPr>
            </w:pPr>
            <w:r w:rsidRPr="003E192C">
              <w:rPr>
                <w:rFonts w:ascii="Times New Roman" w:eastAsia="Calibri" w:hAnsi="Times New Roman" w:cs="Times New Roman"/>
                <w:sz w:val="16"/>
                <w:szCs w:val="16"/>
              </w:rPr>
              <w:t xml:space="preserve">                                                                5</w:t>
            </w:r>
          </w:p>
        </w:tc>
      </w:tr>
      <w:tr w:rsidR="003E192C" w:rsidRPr="003E192C" w:rsidTr="0084126F">
        <w:tc>
          <w:tcPr>
            <w:tcW w:w="177" w:type="pct"/>
          </w:tcPr>
          <w:p w:rsidR="003E192C" w:rsidRPr="003E192C" w:rsidRDefault="003E192C" w:rsidP="003E192C">
            <w:pPr>
              <w:spacing w:after="0"/>
              <w:jc w:val="center"/>
              <w:rPr>
                <w:rFonts w:ascii="Times New Roman" w:eastAsia="Calibri" w:hAnsi="Times New Roman" w:cs="Times New Roman"/>
                <w:sz w:val="16"/>
                <w:szCs w:val="16"/>
              </w:rPr>
            </w:pPr>
            <w:r w:rsidRPr="003E192C">
              <w:rPr>
                <w:rFonts w:ascii="Times New Roman" w:eastAsia="Calibri" w:hAnsi="Times New Roman" w:cs="Times New Roman"/>
                <w:sz w:val="16"/>
                <w:szCs w:val="16"/>
              </w:rPr>
              <w:t>2.</w:t>
            </w:r>
          </w:p>
        </w:tc>
        <w:tc>
          <w:tcPr>
            <w:tcW w:w="588" w:type="pct"/>
          </w:tcPr>
          <w:p w:rsidR="003E192C" w:rsidRPr="003E192C" w:rsidRDefault="003E192C" w:rsidP="003E192C">
            <w:pPr>
              <w:spacing w:after="0"/>
              <w:jc w:val="both"/>
              <w:rPr>
                <w:rFonts w:ascii="Times New Roman" w:hAnsi="Times New Roman" w:cs="Times New Roman"/>
                <w:sz w:val="16"/>
                <w:szCs w:val="16"/>
              </w:rPr>
            </w:pPr>
            <w:r w:rsidRPr="003E192C">
              <w:rPr>
                <w:rFonts w:ascii="Times New Roman" w:hAnsi="Times New Roman" w:cs="Times New Roman"/>
                <w:sz w:val="16"/>
                <w:szCs w:val="16"/>
              </w:rPr>
              <w:t>Количество благоустроенных общественных территорий</w:t>
            </w:r>
          </w:p>
        </w:tc>
        <w:tc>
          <w:tcPr>
            <w:tcW w:w="419" w:type="pct"/>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ед.</w:t>
            </w:r>
          </w:p>
        </w:tc>
        <w:tc>
          <w:tcPr>
            <w:tcW w:w="279" w:type="pct"/>
          </w:tcPr>
          <w:p w:rsidR="003E192C" w:rsidRPr="003E192C" w:rsidRDefault="003E192C" w:rsidP="003E192C">
            <w:pPr>
              <w:spacing w:after="0"/>
              <w:jc w:val="center"/>
              <w:rPr>
                <w:rFonts w:ascii="Times New Roman" w:eastAsia="Calibri" w:hAnsi="Times New Roman" w:cs="Times New Roman"/>
                <w:sz w:val="16"/>
                <w:szCs w:val="16"/>
              </w:rPr>
            </w:pPr>
            <w:r w:rsidRPr="003E192C">
              <w:rPr>
                <w:rFonts w:ascii="Times New Roman" w:eastAsia="Calibri" w:hAnsi="Times New Roman" w:cs="Times New Roman"/>
                <w:sz w:val="16"/>
                <w:szCs w:val="16"/>
              </w:rPr>
              <w:t>0</w:t>
            </w:r>
          </w:p>
        </w:tc>
        <w:tc>
          <w:tcPr>
            <w:tcW w:w="326" w:type="pct"/>
          </w:tcPr>
          <w:p w:rsidR="003E192C" w:rsidRPr="003E192C" w:rsidRDefault="003E192C" w:rsidP="003E192C">
            <w:pPr>
              <w:spacing w:after="0"/>
              <w:jc w:val="center"/>
              <w:rPr>
                <w:rFonts w:ascii="Times New Roman" w:eastAsia="Calibri" w:hAnsi="Times New Roman" w:cs="Times New Roman"/>
                <w:sz w:val="16"/>
                <w:szCs w:val="16"/>
              </w:rPr>
            </w:pPr>
            <w:r w:rsidRPr="003E192C">
              <w:rPr>
                <w:rFonts w:ascii="Times New Roman" w:eastAsia="Calibri" w:hAnsi="Times New Roman" w:cs="Times New Roman"/>
                <w:sz w:val="16"/>
                <w:szCs w:val="16"/>
              </w:rPr>
              <w:t>5</w:t>
            </w:r>
          </w:p>
        </w:tc>
        <w:tc>
          <w:tcPr>
            <w:tcW w:w="559" w:type="pct"/>
          </w:tcPr>
          <w:p w:rsidR="003E192C" w:rsidRPr="003E192C" w:rsidRDefault="003E192C" w:rsidP="003E192C">
            <w:pPr>
              <w:spacing w:after="0"/>
              <w:rPr>
                <w:sz w:val="16"/>
                <w:szCs w:val="16"/>
              </w:rPr>
            </w:pPr>
            <w:r w:rsidRPr="003E192C">
              <w:rPr>
                <w:rFonts w:ascii="Times New Roman" w:eastAsia="Calibri" w:hAnsi="Times New Roman" w:cs="Times New Roman"/>
                <w:sz w:val="16"/>
                <w:szCs w:val="16"/>
              </w:rPr>
              <w:t>3</w:t>
            </w:r>
          </w:p>
        </w:tc>
        <w:tc>
          <w:tcPr>
            <w:tcW w:w="2652" w:type="pct"/>
          </w:tcPr>
          <w:p w:rsidR="003E192C" w:rsidRPr="003E192C" w:rsidRDefault="003E192C" w:rsidP="003E192C">
            <w:pPr>
              <w:spacing w:after="0"/>
              <w:rPr>
                <w:rFonts w:ascii="Times New Roman" w:eastAsia="Calibri" w:hAnsi="Times New Roman" w:cs="Times New Roman"/>
                <w:sz w:val="16"/>
                <w:szCs w:val="16"/>
              </w:rPr>
            </w:pPr>
            <w:r w:rsidRPr="003E192C">
              <w:rPr>
                <w:rFonts w:ascii="Times New Roman" w:eastAsia="Calibri" w:hAnsi="Times New Roman" w:cs="Times New Roman"/>
                <w:sz w:val="16"/>
                <w:szCs w:val="16"/>
              </w:rPr>
              <w:t xml:space="preserve">                                                                8</w:t>
            </w:r>
          </w:p>
        </w:tc>
      </w:tr>
    </w:tbl>
    <w:p w:rsidR="003E192C" w:rsidRPr="003E192C" w:rsidRDefault="003E192C" w:rsidP="003E192C">
      <w:pPr>
        <w:widowControl w:val="0"/>
        <w:autoSpaceDE w:val="0"/>
        <w:autoSpaceDN w:val="0"/>
        <w:spacing w:after="0" w:line="240" w:lineRule="auto"/>
        <w:jc w:val="both"/>
        <w:rPr>
          <w:rFonts w:ascii="Calibri" w:eastAsia="Times New Roman" w:hAnsi="Calibri" w:cs="Calibri"/>
          <w:color w:val="000000" w:themeColor="text1"/>
          <w:sz w:val="16"/>
          <w:szCs w:val="16"/>
        </w:rPr>
        <w:sectPr w:rsidR="003E192C" w:rsidRPr="003E192C" w:rsidSect="009730B4">
          <w:pgSz w:w="16838" w:h="11905" w:orient="landscape"/>
          <w:pgMar w:top="1134" w:right="851" w:bottom="851" w:left="851" w:header="0" w:footer="0" w:gutter="0"/>
          <w:cols w:space="720"/>
          <w:titlePg/>
          <w:docGrid w:linePitch="299"/>
        </w:sectPr>
      </w:pPr>
    </w:p>
    <w:p w:rsidR="003E192C" w:rsidRPr="003E192C" w:rsidRDefault="003E192C" w:rsidP="003E192C">
      <w:pPr>
        <w:widowControl w:val="0"/>
        <w:tabs>
          <w:tab w:val="left" w:pos="10490"/>
        </w:tabs>
        <w:autoSpaceDE w:val="0"/>
        <w:autoSpaceDN w:val="0"/>
        <w:spacing w:after="0" w:line="240" w:lineRule="auto"/>
        <w:ind w:left="10490"/>
        <w:jc w:val="right"/>
        <w:outlineLvl w:val="1"/>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lastRenderedPageBreak/>
        <w:t xml:space="preserve">Приложение № 2 </w:t>
      </w:r>
    </w:p>
    <w:p w:rsidR="003E192C" w:rsidRPr="003E192C" w:rsidRDefault="003E192C" w:rsidP="003E192C">
      <w:pPr>
        <w:widowControl w:val="0"/>
        <w:tabs>
          <w:tab w:val="left" w:pos="10490"/>
        </w:tabs>
        <w:autoSpaceDE w:val="0"/>
        <w:autoSpaceDN w:val="0"/>
        <w:spacing w:after="0" w:line="240" w:lineRule="auto"/>
        <w:ind w:left="10490"/>
        <w:jc w:val="right"/>
        <w:outlineLvl w:val="1"/>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к муниципальной программе Шумерлинского муниципального округа Чувашской Республики «Формирование современной городской среды»</w:t>
      </w: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rPr>
      </w:pP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РЕСУРСНОЕ ОБЕСПЕЧЕНИЕ И ПРОГНОЗНАЯ (СПРАВОЧНАЯ) ОЦЕНКА РАСХОДОВ</w:t>
      </w: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ЗА СЧЕТ ВСЕХ ИСТОЧНИКОВ ФИНАНСИРОВАНИЯ РЕАЛИЗАЦИИ МУНИЦИПАЛЬНОЙ ПРОГРАММЫ ШУМЕРЛИНСКОГО МУНИЦИПАЛЬНОГО ОКРУГА ЧУВАШСКОЙ РЕСПУБЛИКИ «ФОРМИРОВАНИЕ СОВРЕМЕННОЙ ГОРОДСКОЙ СРЕДЫ»</w:t>
      </w: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rPr>
      </w:pP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rPr>
      </w:pPr>
    </w:p>
    <w:tbl>
      <w:tblPr>
        <w:tblW w:w="5024" w:type="pct"/>
        <w:tblLayout w:type="fixed"/>
        <w:tblLook w:val="04A0" w:firstRow="1" w:lastRow="0" w:firstColumn="1" w:lastColumn="0" w:noHBand="0" w:noVBand="1"/>
      </w:tblPr>
      <w:tblGrid>
        <w:gridCol w:w="807"/>
        <w:gridCol w:w="2701"/>
        <w:gridCol w:w="1368"/>
        <w:gridCol w:w="12"/>
        <w:gridCol w:w="2698"/>
        <w:gridCol w:w="2132"/>
        <w:gridCol w:w="1259"/>
        <w:gridCol w:w="12"/>
        <w:gridCol w:w="1134"/>
        <w:gridCol w:w="6"/>
        <w:gridCol w:w="1418"/>
        <w:gridCol w:w="1259"/>
      </w:tblGrid>
      <w:tr w:rsidR="003E192C" w:rsidRPr="003E192C" w:rsidTr="0084126F">
        <w:trPr>
          <w:trHeight w:val="20"/>
        </w:trPr>
        <w:tc>
          <w:tcPr>
            <w:tcW w:w="273"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Статус</w:t>
            </w:r>
          </w:p>
        </w:tc>
        <w:tc>
          <w:tcPr>
            <w:tcW w:w="912"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Наименование муниципальной программы Шумерлинского муниципального округа, подпрограммы муниципальной программы Шумерлинского района (программы, ведомственной целевой программы Шумерлинского района, основного мероприятия)</w:t>
            </w:r>
          </w:p>
        </w:tc>
        <w:tc>
          <w:tcPr>
            <w:tcW w:w="1377" w:type="pct"/>
            <w:gridSpan w:val="3"/>
            <w:tcBorders>
              <w:top w:val="single" w:sz="4" w:space="0" w:color="auto"/>
              <w:left w:val="nil"/>
              <w:bottom w:val="single" w:sz="8" w:space="0" w:color="auto"/>
              <w:right w:val="single" w:sz="8" w:space="0" w:color="000000"/>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Код бюджетной классификации</w:t>
            </w:r>
          </w:p>
        </w:tc>
        <w:tc>
          <w:tcPr>
            <w:tcW w:w="720"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Источники финансирования</w:t>
            </w:r>
          </w:p>
        </w:tc>
        <w:tc>
          <w:tcPr>
            <w:tcW w:w="1718" w:type="pct"/>
            <w:gridSpan w:val="6"/>
            <w:tcBorders>
              <w:top w:val="single" w:sz="4" w:space="0" w:color="auto"/>
              <w:left w:val="single" w:sz="8" w:space="0" w:color="auto"/>
              <w:bottom w:val="single" w:sz="8" w:space="0" w:color="000000"/>
              <w:right w:val="single" w:sz="8" w:space="0" w:color="auto"/>
            </w:tcBorders>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Расходы по годам, в тыс. рублях</w:t>
            </w:r>
          </w:p>
        </w:tc>
      </w:tr>
      <w:tr w:rsidR="003E192C" w:rsidRPr="003E192C" w:rsidTr="0084126F">
        <w:trPr>
          <w:trHeight w:val="2991"/>
        </w:trPr>
        <w:tc>
          <w:tcPr>
            <w:tcW w:w="273" w:type="pct"/>
            <w:vMerge/>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3E192C" w:rsidRPr="003E192C" w:rsidRDefault="003E192C" w:rsidP="003E192C">
            <w:pPr>
              <w:spacing w:after="0" w:line="216" w:lineRule="auto"/>
              <w:rPr>
                <w:rFonts w:ascii="Times New Roman" w:hAnsi="Times New Roman" w:cs="Times New Roman"/>
                <w:bCs/>
                <w:color w:val="000000"/>
                <w:sz w:val="16"/>
                <w:szCs w:val="16"/>
              </w:rPr>
            </w:pPr>
          </w:p>
        </w:tc>
        <w:tc>
          <w:tcPr>
            <w:tcW w:w="912" w:type="pct"/>
            <w:vMerge/>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3E192C" w:rsidRPr="003E192C" w:rsidRDefault="003E192C" w:rsidP="003E192C">
            <w:pPr>
              <w:spacing w:after="0" w:line="216" w:lineRule="auto"/>
              <w:rPr>
                <w:rFonts w:ascii="Times New Roman" w:hAnsi="Times New Roman" w:cs="Times New Roman"/>
                <w:bCs/>
                <w:color w:val="000000"/>
                <w:sz w:val="16"/>
                <w:szCs w:val="16"/>
              </w:rPr>
            </w:pPr>
          </w:p>
        </w:tc>
        <w:tc>
          <w:tcPr>
            <w:tcW w:w="462" w:type="pct"/>
            <w:tcBorders>
              <w:top w:val="nil"/>
              <w:left w:val="nil"/>
              <w:bottom w:val="single" w:sz="8"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proofErr w:type="gramStart"/>
            <w:r w:rsidRPr="003E192C">
              <w:rPr>
                <w:rFonts w:ascii="Times New Roman" w:hAnsi="Times New Roman" w:cs="Times New Roman"/>
                <w:bCs/>
                <w:color w:val="000000"/>
                <w:sz w:val="16"/>
                <w:szCs w:val="16"/>
              </w:rPr>
              <w:t>главный</w:t>
            </w:r>
            <w:proofErr w:type="gramEnd"/>
            <w:r w:rsidRPr="003E192C">
              <w:rPr>
                <w:rFonts w:ascii="Times New Roman" w:hAnsi="Times New Roman" w:cs="Times New Roman"/>
                <w:bCs/>
                <w:color w:val="000000"/>
                <w:sz w:val="16"/>
                <w:szCs w:val="16"/>
              </w:rPr>
              <w:t xml:space="preserve"> </w:t>
            </w:r>
            <w:proofErr w:type="spellStart"/>
            <w:r w:rsidRPr="003E192C">
              <w:rPr>
                <w:rFonts w:ascii="Times New Roman" w:hAnsi="Times New Roman" w:cs="Times New Roman"/>
                <w:bCs/>
                <w:color w:val="000000"/>
                <w:sz w:val="16"/>
                <w:szCs w:val="16"/>
              </w:rPr>
              <w:t>распоря-дитель</w:t>
            </w:r>
            <w:proofErr w:type="spellEnd"/>
            <w:r w:rsidRPr="003E192C">
              <w:rPr>
                <w:rFonts w:ascii="Times New Roman" w:hAnsi="Times New Roman" w:cs="Times New Roman"/>
                <w:bCs/>
                <w:color w:val="000000"/>
                <w:sz w:val="16"/>
                <w:szCs w:val="16"/>
              </w:rPr>
              <w:t xml:space="preserve"> бюджетных средств</w:t>
            </w:r>
          </w:p>
        </w:tc>
        <w:tc>
          <w:tcPr>
            <w:tcW w:w="915" w:type="pct"/>
            <w:gridSpan w:val="2"/>
            <w:tcBorders>
              <w:top w:val="nil"/>
              <w:left w:val="single" w:sz="4" w:space="0" w:color="auto"/>
              <w:bottom w:val="single" w:sz="8" w:space="0" w:color="auto"/>
              <w:right w:val="single" w:sz="8"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p>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целевая статья расходов</w:t>
            </w:r>
          </w:p>
          <w:p w:rsidR="003E192C" w:rsidRPr="003E192C" w:rsidRDefault="003E192C" w:rsidP="003E192C">
            <w:pPr>
              <w:spacing w:after="0" w:line="216" w:lineRule="auto"/>
              <w:jc w:val="center"/>
              <w:rPr>
                <w:rFonts w:ascii="Times New Roman" w:hAnsi="Times New Roman" w:cs="Times New Roman"/>
                <w:bCs/>
                <w:color w:val="000000"/>
                <w:sz w:val="16"/>
                <w:szCs w:val="16"/>
              </w:rPr>
            </w:pPr>
          </w:p>
        </w:tc>
        <w:tc>
          <w:tcPr>
            <w:tcW w:w="720" w:type="pct"/>
            <w:vMerge/>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3E192C" w:rsidRPr="003E192C" w:rsidRDefault="003E192C" w:rsidP="003E192C">
            <w:pPr>
              <w:spacing w:after="0" w:line="216" w:lineRule="auto"/>
              <w:rPr>
                <w:rFonts w:ascii="Times New Roman" w:hAnsi="Times New Roman" w:cs="Times New Roman"/>
                <w:bCs/>
                <w:color w:val="000000"/>
                <w:sz w:val="16"/>
                <w:szCs w:val="16"/>
              </w:rPr>
            </w:pPr>
          </w:p>
        </w:tc>
        <w:tc>
          <w:tcPr>
            <w:tcW w:w="425" w:type="pct"/>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2022</w:t>
            </w:r>
          </w:p>
        </w:tc>
        <w:tc>
          <w:tcPr>
            <w:tcW w:w="389" w:type="pct"/>
            <w:gridSpan w:val="3"/>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2023</w:t>
            </w:r>
          </w:p>
        </w:tc>
        <w:tc>
          <w:tcPr>
            <w:tcW w:w="479" w:type="pct"/>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2024</w:t>
            </w:r>
          </w:p>
        </w:tc>
        <w:tc>
          <w:tcPr>
            <w:tcW w:w="425" w:type="pct"/>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Всего</w:t>
            </w:r>
          </w:p>
        </w:tc>
      </w:tr>
      <w:tr w:rsidR="003E192C" w:rsidRPr="003E192C" w:rsidTr="0084126F">
        <w:trPr>
          <w:trHeight w:val="250"/>
        </w:trPr>
        <w:tc>
          <w:tcPr>
            <w:tcW w:w="273" w:type="pct"/>
            <w:tcBorders>
              <w:top w:val="nil"/>
              <w:left w:val="single" w:sz="8" w:space="0" w:color="auto"/>
              <w:bottom w:val="single" w:sz="8" w:space="0" w:color="auto"/>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1</w:t>
            </w:r>
          </w:p>
        </w:tc>
        <w:tc>
          <w:tcPr>
            <w:tcW w:w="912" w:type="pct"/>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2</w:t>
            </w:r>
          </w:p>
        </w:tc>
        <w:tc>
          <w:tcPr>
            <w:tcW w:w="462" w:type="pct"/>
            <w:tcBorders>
              <w:top w:val="nil"/>
              <w:left w:val="nil"/>
              <w:bottom w:val="nil"/>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3</w:t>
            </w:r>
          </w:p>
        </w:tc>
        <w:tc>
          <w:tcPr>
            <w:tcW w:w="915" w:type="pct"/>
            <w:gridSpan w:val="2"/>
            <w:tcBorders>
              <w:top w:val="nil"/>
              <w:left w:val="single" w:sz="4" w:space="0" w:color="auto"/>
              <w:bottom w:val="nil"/>
              <w:right w:val="single" w:sz="8"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4</w:t>
            </w:r>
          </w:p>
          <w:p w:rsidR="003E192C" w:rsidRPr="003E192C" w:rsidRDefault="003E192C" w:rsidP="003E192C">
            <w:pPr>
              <w:spacing w:after="0" w:line="216" w:lineRule="auto"/>
              <w:jc w:val="center"/>
              <w:rPr>
                <w:rFonts w:ascii="Times New Roman" w:hAnsi="Times New Roman" w:cs="Times New Roman"/>
                <w:bCs/>
                <w:color w:val="000000"/>
                <w:sz w:val="16"/>
                <w:szCs w:val="16"/>
              </w:rPr>
            </w:pPr>
          </w:p>
        </w:tc>
        <w:tc>
          <w:tcPr>
            <w:tcW w:w="720" w:type="pct"/>
            <w:tcBorders>
              <w:top w:val="nil"/>
              <w:left w:val="nil"/>
              <w:bottom w:val="nil"/>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5</w:t>
            </w:r>
          </w:p>
        </w:tc>
        <w:tc>
          <w:tcPr>
            <w:tcW w:w="425" w:type="pct"/>
            <w:tcBorders>
              <w:top w:val="nil"/>
              <w:left w:val="nil"/>
              <w:bottom w:val="nil"/>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6</w:t>
            </w:r>
          </w:p>
        </w:tc>
        <w:tc>
          <w:tcPr>
            <w:tcW w:w="389" w:type="pct"/>
            <w:gridSpan w:val="3"/>
            <w:tcBorders>
              <w:top w:val="nil"/>
              <w:left w:val="nil"/>
              <w:bottom w:val="nil"/>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7</w:t>
            </w:r>
          </w:p>
        </w:tc>
        <w:tc>
          <w:tcPr>
            <w:tcW w:w="479" w:type="pct"/>
            <w:tcBorders>
              <w:top w:val="nil"/>
              <w:left w:val="nil"/>
              <w:bottom w:val="nil"/>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8</w:t>
            </w:r>
          </w:p>
        </w:tc>
        <w:tc>
          <w:tcPr>
            <w:tcW w:w="425" w:type="pct"/>
            <w:tcBorders>
              <w:top w:val="nil"/>
              <w:left w:val="nil"/>
              <w:bottom w:val="nil"/>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9</w:t>
            </w:r>
          </w:p>
        </w:tc>
      </w:tr>
      <w:tr w:rsidR="003E192C" w:rsidRPr="003E192C" w:rsidTr="0084126F">
        <w:trPr>
          <w:trHeight w:val="294"/>
        </w:trPr>
        <w:tc>
          <w:tcPr>
            <w:tcW w:w="273" w:type="pct"/>
            <w:vMerge w:val="restart"/>
            <w:tcBorders>
              <w:top w:val="nil"/>
              <w:left w:val="single" w:sz="8" w:space="0" w:color="auto"/>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Муниципальная   программа Шумерлинского муниципального округа Чувашской Республики</w:t>
            </w:r>
          </w:p>
        </w:tc>
        <w:tc>
          <w:tcPr>
            <w:tcW w:w="912" w:type="pct"/>
            <w:vMerge w:val="restart"/>
            <w:tcBorders>
              <w:top w:val="nil"/>
              <w:left w:val="single" w:sz="8" w:space="0" w:color="auto"/>
              <w:right w:val="nil"/>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«Формирование современной городской среды»</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994</w:t>
            </w: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color w:val="000000"/>
                <w:sz w:val="16"/>
                <w:szCs w:val="16"/>
              </w:rPr>
              <w:t>А500000000</w:t>
            </w:r>
          </w:p>
        </w:tc>
        <w:tc>
          <w:tcPr>
            <w:tcW w:w="72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всего</w:t>
            </w:r>
          </w:p>
        </w:tc>
        <w:tc>
          <w:tcPr>
            <w:tcW w:w="42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4441,0</w:t>
            </w:r>
          </w:p>
        </w:tc>
        <w:tc>
          <w:tcPr>
            <w:tcW w:w="389"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rPr>
                <w:rFonts w:ascii="Times New Roman" w:hAnsi="Times New Roman" w:cs="Times New Roman"/>
                <w:bCs/>
                <w:sz w:val="16"/>
                <w:szCs w:val="16"/>
              </w:rPr>
            </w:pPr>
            <w:r w:rsidRPr="003E192C">
              <w:rPr>
                <w:rFonts w:ascii="Times New Roman" w:hAnsi="Times New Roman" w:cs="Times New Roman"/>
                <w:bCs/>
                <w:sz w:val="16"/>
                <w:szCs w:val="16"/>
              </w:rPr>
              <w:t xml:space="preserve">   3391,0</w:t>
            </w:r>
          </w:p>
        </w:tc>
        <w:tc>
          <w:tcPr>
            <w:tcW w:w="47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4891,0</w:t>
            </w:r>
          </w:p>
        </w:tc>
        <w:tc>
          <w:tcPr>
            <w:tcW w:w="42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12723,0</w:t>
            </w:r>
          </w:p>
        </w:tc>
      </w:tr>
      <w:tr w:rsidR="003E192C" w:rsidRPr="003E192C" w:rsidTr="0084126F">
        <w:trPr>
          <w:trHeight w:val="165"/>
        </w:trPr>
        <w:tc>
          <w:tcPr>
            <w:tcW w:w="273" w:type="pct"/>
            <w:vMerge/>
            <w:tcBorders>
              <w:left w:val="single" w:sz="8" w:space="0" w:color="auto"/>
              <w:right w:val="single" w:sz="8"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p>
        </w:tc>
        <w:tc>
          <w:tcPr>
            <w:tcW w:w="912" w:type="pct"/>
            <w:vMerge/>
            <w:tcBorders>
              <w:left w:val="single" w:sz="8" w:space="0" w:color="auto"/>
              <w:right w:val="nil"/>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х</w:t>
            </w: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х</w:t>
            </w:r>
          </w:p>
          <w:p w:rsidR="003E192C" w:rsidRPr="003E192C" w:rsidRDefault="003E192C" w:rsidP="003E192C">
            <w:pPr>
              <w:spacing w:after="0" w:line="216" w:lineRule="auto"/>
              <w:jc w:val="center"/>
              <w:rPr>
                <w:rFonts w:ascii="Times New Roman" w:hAnsi="Times New Roman" w:cs="Times New Roman"/>
                <w:bCs/>
                <w:sz w:val="16"/>
                <w:szCs w:val="16"/>
              </w:rPr>
            </w:pPr>
          </w:p>
        </w:tc>
        <w:tc>
          <w:tcPr>
            <w:tcW w:w="72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Федеральный бюджет</w:t>
            </w:r>
          </w:p>
        </w:tc>
        <w:tc>
          <w:tcPr>
            <w:tcW w:w="42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89"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47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42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0</w:t>
            </w:r>
          </w:p>
        </w:tc>
      </w:tr>
      <w:tr w:rsidR="003E192C" w:rsidRPr="003E192C" w:rsidTr="0084126F">
        <w:trPr>
          <w:trHeight w:val="165"/>
        </w:trPr>
        <w:tc>
          <w:tcPr>
            <w:tcW w:w="273" w:type="pct"/>
            <w:vMerge/>
            <w:tcBorders>
              <w:left w:val="single" w:sz="8" w:space="0" w:color="auto"/>
              <w:right w:val="single" w:sz="8"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p>
        </w:tc>
        <w:tc>
          <w:tcPr>
            <w:tcW w:w="912" w:type="pct"/>
            <w:vMerge/>
            <w:tcBorders>
              <w:left w:val="single" w:sz="8" w:space="0" w:color="auto"/>
              <w:right w:val="nil"/>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х</w:t>
            </w: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х</w:t>
            </w:r>
          </w:p>
          <w:p w:rsidR="003E192C" w:rsidRPr="003E192C" w:rsidRDefault="003E192C" w:rsidP="003E192C">
            <w:pPr>
              <w:spacing w:after="0" w:line="216" w:lineRule="auto"/>
              <w:jc w:val="center"/>
              <w:rPr>
                <w:rFonts w:ascii="Times New Roman" w:hAnsi="Times New Roman" w:cs="Times New Roman"/>
                <w:bCs/>
                <w:sz w:val="16"/>
                <w:szCs w:val="16"/>
              </w:rPr>
            </w:pPr>
          </w:p>
        </w:tc>
        <w:tc>
          <w:tcPr>
            <w:tcW w:w="72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Республиканский бюджет</w:t>
            </w:r>
            <w:r w:rsidRPr="003E192C">
              <w:rPr>
                <w:rFonts w:ascii="Times New Roman" w:hAnsi="Times New Roman" w:cs="Times New Roman"/>
                <w:sz w:val="16"/>
                <w:szCs w:val="16"/>
              </w:rPr>
              <w:t xml:space="preserve"> </w:t>
            </w:r>
            <w:r w:rsidRPr="003E192C">
              <w:rPr>
                <w:rFonts w:ascii="Times New Roman" w:hAnsi="Times New Roman" w:cs="Times New Roman"/>
                <w:bCs/>
                <w:color w:val="000000"/>
                <w:sz w:val="16"/>
                <w:szCs w:val="16"/>
              </w:rPr>
              <w:t>Чувашской Республики</w:t>
            </w:r>
          </w:p>
        </w:tc>
        <w:tc>
          <w:tcPr>
            <w:tcW w:w="42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89"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47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42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0</w:t>
            </w:r>
          </w:p>
        </w:tc>
      </w:tr>
      <w:tr w:rsidR="003E192C" w:rsidRPr="003E192C" w:rsidTr="0084126F">
        <w:trPr>
          <w:trHeight w:val="853"/>
        </w:trPr>
        <w:tc>
          <w:tcPr>
            <w:tcW w:w="273" w:type="pct"/>
            <w:vMerge/>
            <w:tcBorders>
              <w:left w:val="single" w:sz="8" w:space="0" w:color="auto"/>
              <w:right w:val="single" w:sz="8" w:space="0" w:color="auto"/>
            </w:tcBorders>
            <w:tcMar>
              <w:top w:w="57" w:type="dxa"/>
              <w:left w:w="57" w:type="dxa"/>
              <w:bottom w:w="57" w:type="dxa"/>
              <w:right w:w="57" w:type="dxa"/>
            </w:tcMar>
            <w:vAlign w:val="center"/>
            <w:hideMark/>
          </w:tcPr>
          <w:p w:rsidR="003E192C" w:rsidRPr="003E192C" w:rsidRDefault="003E192C" w:rsidP="003E192C">
            <w:pPr>
              <w:spacing w:after="0" w:line="216" w:lineRule="auto"/>
              <w:rPr>
                <w:rFonts w:ascii="Times New Roman" w:hAnsi="Times New Roman" w:cs="Times New Roman"/>
                <w:bCs/>
                <w:color w:val="000000"/>
                <w:sz w:val="16"/>
                <w:szCs w:val="16"/>
              </w:rPr>
            </w:pPr>
          </w:p>
        </w:tc>
        <w:tc>
          <w:tcPr>
            <w:tcW w:w="912" w:type="pct"/>
            <w:vMerge/>
            <w:tcBorders>
              <w:left w:val="single" w:sz="8" w:space="0" w:color="auto"/>
              <w:right w:val="nil"/>
            </w:tcBorders>
            <w:tcMar>
              <w:top w:w="57" w:type="dxa"/>
              <w:left w:w="57" w:type="dxa"/>
              <w:bottom w:w="57" w:type="dxa"/>
              <w:right w:w="57" w:type="dxa"/>
            </w:tcMar>
            <w:vAlign w:val="center"/>
            <w:hideMark/>
          </w:tcPr>
          <w:p w:rsidR="003E192C" w:rsidRPr="003E192C" w:rsidRDefault="003E192C" w:rsidP="003E192C">
            <w:pPr>
              <w:spacing w:after="0" w:line="216" w:lineRule="auto"/>
              <w:rPr>
                <w:rFonts w:ascii="Times New Roman" w:hAnsi="Times New Roman" w:cs="Times New Roman"/>
                <w:bCs/>
                <w:color w:val="000000"/>
                <w:sz w:val="16"/>
                <w:szCs w:val="16"/>
              </w:rPr>
            </w:pPr>
          </w:p>
        </w:tc>
        <w:tc>
          <w:tcPr>
            <w:tcW w:w="462" w:type="pct"/>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994</w:t>
            </w:r>
          </w:p>
        </w:tc>
        <w:tc>
          <w:tcPr>
            <w:tcW w:w="915" w:type="pct"/>
            <w:gridSpan w:val="2"/>
            <w:tcBorders>
              <w:top w:val="nil"/>
              <w:left w:val="single" w:sz="4" w:space="0" w:color="auto"/>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color w:val="000000"/>
                <w:sz w:val="16"/>
                <w:szCs w:val="16"/>
              </w:rPr>
              <w:t>А500000000</w:t>
            </w:r>
          </w:p>
        </w:tc>
        <w:tc>
          <w:tcPr>
            <w:tcW w:w="720" w:type="pct"/>
            <w:tcBorders>
              <w:top w:val="single" w:sz="4" w:space="0" w:color="auto"/>
              <w:left w:val="single" w:sz="4" w:space="0" w:color="auto"/>
              <w:bottom w:val="single" w:sz="4" w:space="0" w:color="auto"/>
              <w:right w:val="nil"/>
            </w:tcBorders>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бюджет Шумерлинского муниципального округа  Чувашской Республики</w:t>
            </w:r>
          </w:p>
        </w:tc>
        <w:tc>
          <w:tcPr>
            <w:tcW w:w="425" w:type="pct"/>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4441,0</w:t>
            </w:r>
          </w:p>
        </w:tc>
        <w:tc>
          <w:tcPr>
            <w:tcW w:w="389"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3391,0</w:t>
            </w:r>
          </w:p>
        </w:tc>
        <w:tc>
          <w:tcPr>
            <w:tcW w:w="479"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4891,0</w:t>
            </w:r>
          </w:p>
        </w:tc>
        <w:tc>
          <w:tcPr>
            <w:tcW w:w="425"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12723,0</w:t>
            </w:r>
          </w:p>
        </w:tc>
      </w:tr>
      <w:tr w:rsidR="003E192C" w:rsidRPr="003E192C" w:rsidTr="0084126F">
        <w:trPr>
          <w:trHeight w:val="241"/>
        </w:trPr>
        <w:tc>
          <w:tcPr>
            <w:tcW w:w="273" w:type="pct"/>
            <w:vMerge w:val="restart"/>
            <w:tcBorders>
              <w:top w:val="single" w:sz="4" w:space="0" w:color="auto"/>
              <w:left w:val="single" w:sz="8" w:space="0" w:color="auto"/>
              <w:bottom w:val="nil"/>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both"/>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 xml:space="preserve">Подпрограмма </w:t>
            </w:r>
          </w:p>
        </w:tc>
        <w:tc>
          <w:tcPr>
            <w:tcW w:w="912" w:type="pct"/>
            <w:vMerge w:val="restart"/>
            <w:tcBorders>
              <w:top w:val="single" w:sz="4" w:space="0" w:color="auto"/>
              <w:left w:val="single" w:sz="8" w:space="0" w:color="auto"/>
              <w:bottom w:val="nil"/>
              <w:right w:val="nil"/>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both"/>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w:t>
            </w:r>
            <w:r w:rsidRPr="003E192C">
              <w:rPr>
                <w:rFonts w:ascii="Times New Roman" w:hAnsi="Times New Roman" w:cs="Times New Roman"/>
                <w:sz w:val="16"/>
                <w:szCs w:val="16"/>
              </w:rPr>
              <w:t>Благоустройство дворовых и общественных территорий</w:t>
            </w:r>
            <w:r w:rsidRPr="003E192C">
              <w:rPr>
                <w:rFonts w:ascii="Times New Roman" w:hAnsi="Times New Roman" w:cs="Times New Roman"/>
                <w:bCs/>
                <w:color w:val="000000"/>
                <w:sz w:val="16"/>
                <w:szCs w:val="16"/>
              </w:rPr>
              <w:t>»</w:t>
            </w:r>
          </w:p>
        </w:tc>
        <w:tc>
          <w:tcPr>
            <w:tcW w:w="466" w:type="pct"/>
            <w:gridSpan w:val="2"/>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994</w:t>
            </w:r>
          </w:p>
        </w:tc>
        <w:tc>
          <w:tcPr>
            <w:tcW w:w="911" w:type="pct"/>
            <w:tcBorders>
              <w:top w:val="nil"/>
              <w:left w:val="single" w:sz="4" w:space="0" w:color="auto"/>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bCs/>
                <w:color w:val="000000"/>
                <w:sz w:val="16"/>
                <w:szCs w:val="16"/>
              </w:rPr>
              <w:t>А510000000</w:t>
            </w:r>
          </w:p>
        </w:tc>
        <w:tc>
          <w:tcPr>
            <w:tcW w:w="72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всего</w:t>
            </w:r>
          </w:p>
        </w:tc>
        <w:tc>
          <w:tcPr>
            <w:tcW w:w="42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4441,0</w:t>
            </w:r>
          </w:p>
        </w:tc>
        <w:tc>
          <w:tcPr>
            <w:tcW w:w="383"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3391,0</w:t>
            </w:r>
          </w:p>
        </w:tc>
        <w:tc>
          <w:tcPr>
            <w:tcW w:w="481"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4891,0</w:t>
            </w:r>
          </w:p>
        </w:tc>
        <w:tc>
          <w:tcPr>
            <w:tcW w:w="425"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12723,0</w:t>
            </w:r>
          </w:p>
        </w:tc>
      </w:tr>
      <w:tr w:rsidR="003E192C" w:rsidRPr="003E192C" w:rsidTr="0084126F">
        <w:trPr>
          <w:trHeight w:val="242"/>
        </w:trPr>
        <w:tc>
          <w:tcPr>
            <w:tcW w:w="273" w:type="pct"/>
            <w:vMerge/>
            <w:tcBorders>
              <w:top w:val="nil"/>
              <w:left w:val="single" w:sz="8" w:space="0" w:color="auto"/>
              <w:bottom w:val="nil"/>
              <w:right w:val="single" w:sz="8"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both"/>
              <w:rPr>
                <w:rFonts w:ascii="Times New Roman" w:hAnsi="Times New Roman" w:cs="Times New Roman"/>
                <w:bCs/>
                <w:color w:val="000000"/>
                <w:sz w:val="16"/>
                <w:szCs w:val="16"/>
              </w:rPr>
            </w:pPr>
          </w:p>
        </w:tc>
        <w:tc>
          <w:tcPr>
            <w:tcW w:w="912" w:type="pct"/>
            <w:vMerge/>
            <w:tcBorders>
              <w:top w:val="nil"/>
              <w:left w:val="single" w:sz="8" w:space="0" w:color="auto"/>
              <w:bottom w:val="nil"/>
              <w:right w:val="nil"/>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both"/>
              <w:rPr>
                <w:rFonts w:ascii="Times New Roman" w:hAnsi="Times New Roman" w:cs="Times New Roman"/>
                <w:bCs/>
                <w:color w:val="000000"/>
                <w:sz w:val="16"/>
                <w:szCs w:val="16"/>
              </w:rPr>
            </w:pPr>
          </w:p>
        </w:tc>
        <w:tc>
          <w:tcPr>
            <w:tcW w:w="462" w:type="pct"/>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х</w:t>
            </w:r>
          </w:p>
        </w:tc>
        <w:tc>
          <w:tcPr>
            <w:tcW w:w="915" w:type="pct"/>
            <w:gridSpan w:val="2"/>
            <w:tcBorders>
              <w:top w:val="nil"/>
              <w:left w:val="single" w:sz="4" w:space="0" w:color="auto"/>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х</w:t>
            </w:r>
          </w:p>
          <w:p w:rsidR="003E192C" w:rsidRPr="003E192C" w:rsidRDefault="003E192C" w:rsidP="003E192C">
            <w:pPr>
              <w:spacing w:after="0"/>
              <w:jc w:val="center"/>
              <w:rPr>
                <w:rFonts w:ascii="Times New Roman" w:hAnsi="Times New Roman" w:cs="Times New Roman"/>
                <w:sz w:val="16"/>
                <w:szCs w:val="16"/>
              </w:rPr>
            </w:pPr>
          </w:p>
        </w:tc>
        <w:tc>
          <w:tcPr>
            <w:tcW w:w="72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Федеральный бюджет</w:t>
            </w:r>
          </w:p>
        </w:tc>
        <w:tc>
          <w:tcPr>
            <w:tcW w:w="42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83"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481"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425"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0</w:t>
            </w:r>
          </w:p>
        </w:tc>
      </w:tr>
      <w:tr w:rsidR="003E192C" w:rsidRPr="003E192C" w:rsidTr="0084126F">
        <w:trPr>
          <w:trHeight w:val="152"/>
        </w:trPr>
        <w:tc>
          <w:tcPr>
            <w:tcW w:w="273" w:type="pct"/>
            <w:vMerge/>
            <w:tcBorders>
              <w:top w:val="nil"/>
              <w:left w:val="single" w:sz="8" w:space="0" w:color="auto"/>
              <w:bottom w:val="nil"/>
              <w:right w:val="single" w:sz="8" w:space="0" w:color="auto"/>
            </w:tcBorders>
            <w:tcMar>
              <w:top w:w="57" w:type="dxa"/>
              <w:left w:w="57" w:type="dxa"/>
              <w:bottom w:w="57" w:type="dxa"/>
              <w:right w:w="57" w:type="dxa"/>
            </w:tcMar>
            <w:vAlign w:val="center"/>
            <w:hideMark/>
          </w:tcPr>
          <w:p w:rsidR="003E192C" w:rsidRPr="003E192C" w:rsidRDefault="003E192C" w:rsidP="003E192C">
            <w:pPr>
              <w:spacing w:after="0" w:line="216" w:lineRule="auto"/>
              <w:rPr>
                <w:rFonts w:ascii="Times New Roman" w:hAnsi="Times New Roman" w:cs="Times New Roman"/>
                <w:bCs/>
                <w:color w:val="000000"/>
                <w:sz w:val="16"/>
                <w:szCs w:val="16"/>
              </w:rPr>
            </w:pPr>
          </w:p>
        </w:tc>
        <w:tc>
          <w:tcPr>
            <w:tcW w:w="912" w:type="pct"/>
            <w:vMerge/>
            <w:tcBorders>
              <w:top w:val="nil"/>
              <w:left w:val="single" w:sz="8" w:space="0" w:color="auto"/>
              <w:bottom w:val="nil"/>
              <w:right w:val="nil"/>
            </w:tcBorders>
            <w:tcMar>
              <w:top w:w="57" w:type="dxa"/>
              <w:left w:w="57" w:type="dxa"/>
              <w:bottom w:w="57" w:type="dxa"/>
              <w:right w:w="57" w:type="dxa"/>
            </w:tcMar>
            <w:vAlign w:val="center"/>
            <w:hideMark/>
          </w:tcPr>
          <w:p w:rsidR="003E192C" w:rsidRPr="003E192C" w:rsidRDefault="003E192C" w:rsidP="003E192C">
            <w:pPr>
              <w:spacing w:after="0" w:line="216" w:lineRule="auto"/>
              <w:rPr>
                <w:rFonts w:ascii="Times New Roman" w:hAnsi="Times New Roman" w:cs="Times New Roman"/>
                <w:bCs/>
                <w:color w:val="000000"/>
                <w:sz w:val="16"/>
                <w:szCs w:val="16"/>
              </w:rPr>
            </w:pPr>
          </w:p>
        </w:tc>
        <w:tc>
          <w:tcPr>
            <w:tcW w:w="462" w:type="pct"/>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х</w:t>
            </w:r>
          </w:p>
        </w:tc>
        <w:tc>
          <w:tcPr>
            <w:tcW w:w="915" w:type="pct"/>
            <w:gridSpan w:val="2"/>
            <w:tcBorders>
              <w:top w:val="nil"/>
              <w:left w:val="single" w:sz="4" w:space="0" w:color="auto"/>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х</w:t>
            </w:r>
          </w:p>
        </w:tc>
        <w:tc>
          <w:tcPr>
            <w:tcW w:w="720"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Республиканский бюджет</w:t>
            </w:r>
            <w:r w:rsidRPr="003E192C">
              <w:rPr>
                <w:rFonts w:ascii="Times New Roman" w:hAnsi="Times New Roman" w:cs="Times New Roman"/>
                <w:sz w:val="16"/>
                <w:szCs w:val="16"/>
              </w:rPr>
              <w:t xml:space="preserve"> </w:t>
            </w:r>
            <w:r w:rsidRPr="003E192C">
              <w:rPr>
                <w:rFonts w:ascii="Times New Roman" w:hAnsi="Times New Roman" w:cs="Times New Roman"/>
                <w:bCs/>
                <w:color w:val="000000"/>
                <w:sz w:val="16"/>
                <w:szCs w:val="16"/>
              </w:rPr>
              <w:t>Чувашской Республики</w:t>
            </w:r>
          </w:p>
        </w:tc>
        <w:tc>
          <w:tcPr>
            <w:tcW w:w="42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83"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481"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425"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0</w:t>
            </w:r>
          </w:p>
        </w:tc>
      </w:tr>
      <w:tr w:rsidR="003E192C" w:rsidRPr="003E192C" w:rsidTr="0084126F">
        <w:trPr>
          <w:trHeight w:val="152"/>
        </w:trPr>
        <w:tc>
          <w:tcPr>
            <w:tcW w:w="273" w:type="pct"/>
            <w:tcBorders>
              <w:top w:val="nil"/>
              <w:left w:val="single" w:sz="8" w:space="0" w:color="auto"/>
              <w:bottom w:val="nil"/>
              <w:right w:val="single" w:sz="8" w:space="0" w:color="auto"/>
            </w:tcBorders>
            <w:tcMar>
              <w:top w:w="57" w:type="dxa"/>
              <w:left w:w="57" w:type="dxa"/>
              <w:bottom w:w="57" w:type="dxa"/>
              <w:right w:w="57" w:type="dxa"/>
            </w:tcMar>
            <w:vAlign w:val="center"/>
          </w:tcPr>
          <w:p w:rsidR="003E192C" w:rsidRPr="003E192C" w:rsidRDefault="003E192C" w:rsidP="003E192C">
            <w:pPr>
              <w:spacing w:after="0" w:line="216" w:lineRule="auto"/>
              <w:rPr>
                <w:rFonts w:ascii="Times New Roman" w:hAnsi="Times New Roman" w:cs="Times New Roman"/>
                <w:bCs/>
                <w:color w:val="000000"/>
                <w:sz w:val="16"/>
                <w:szCs w:val="16"/>
              </w:rPr>
            </w:pPr>
          </w:p>
        </w:tc>
        <w:tc>
          <w:tcPr>
            <w:tcW w:w="912" w:type="pct"/>
            <w:tcBorders>
              <w:top w:val="nil"/>
              <w:left w:val="single" w:sz="8" w:space="0" w:color="auto"/>
              <w:bottom w:val="nil"/>
              <w:right w:val="nil"/>
            </w:tcBorders>
            <w:tcMar>
              <w:top w:w="57" w:type="dxa"/>
              <w:left w:w="57" w:type="dxa"/>
              <w:bottom w:w="57" w:type="dxa"/>
              <w:right w:w="57" w:type="dxa"/>
            </w:tcMar>
            <w:vAlign w:val="center"/>
          </w:tcPr>
          <w:p w:rsidR="003E192C" w:rsidRPr="003E192C" w:rsidRDefault="003E192C" w:rsidP="003E192C">
            <w:pPr>
              <w:spacing w:after="0" w:line="216" w:lineRule="auto"/>
              <w:rPr>
                <w:rFonts w:ascii="Times New Roman" w:hAnsi="Times New Roman" w:cs="Times New Roman"/>
                <w:bCs/>
                <w:color w:val="000000"/>
                <w:sz w:val="16"/>
                <w:szCs w:val="16"/>
              </w:rPr>
            </w:pPr>
          </w:p>
        </w:tc>
        <w:tc>
          <w:tcPr>
            <w:tcW w:w="462" w:type="pct"/>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994</w:t>
            </w:r>
          </w:p>
        </w:tc>
        <w:tc>
          <w:tcPr>
            <w:tcW w:w="915" w:type="pct"/>
            <w:gridSpan w:val="2"/>
            <w:tcBorders>
              <w:top w:val="nil"/>
              <w:left w:val="single" w:sz="4" w:space="0" w:color="auto"/>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bCs/>
                <w:color w:val="000000"/>
                <w:sz w:val="16"/>
                <w:szCs w:val="16"/>
              </w:rPr>
              <w:t>А510000000</w:t>
            </w:r>
          </w:p>
        </w:tc>
        <w:tc>
          <w:tcPr>
            <w:tcW w:w="720"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бюджет Шумерлинского муниципального округа  Чувашской Республики</w:t>
            </w:r>
          </w:p>
        </w:tc>
        <w:tc>
          <w:tcPr>
            <w:tcW w:w="42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4441,0</w:t>
            </w:r>
          </w:p>
        </w:tc>
        <w:tc>
          <w:tcPr>
            <w:tcW w:w="383"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3391,0</w:t>
            </w:r>
          </w:p>
        </w:tc>
        <w:tc>
          <w:tcPr>
            <w:tcW w:w="481"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4891,0</w:t>
            </w:r>
          </w:p>
        </w:tc>
        <w:tc>
          <w:tcPr>
            <w:tcW w:w="425"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12723,0</w:t>
            </w:r>
          </w:p>
        </w:tc>
      </w:tr>
      <w:tr w:rsidR="003E192C" w:rsidRPr="003E192C" w:rsidTr="0084126F">
        <w:trPr>
          <w:trHeight w:val="133"/>
        </w:trPr>
        <w:tc>
          <w:tcPr>
            <w:tcW w:w="27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lastRenderedPageBreak/>
              <w:t>Основное мероприятие 1</w:t>
            </w:r>
          </w:p>
        </w:tc>
        <w:tc>
          <w:tcPr>
            <w:tcW w:w="912"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color w:val="000000" w:themeColor="text1"/>
                <w:sz w:val="16"/>
                <w:szCs w:val="16"/>
              </w:rPr>
              <w:t>Содействие благоустройству населенных пунктов</w:t>
            </w:r>
          </w:p>
        </w:tc>
        <w:tc>
          <w:tcPr>
            <w:tcW w:w="462"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994</w:t>
            </w:r>
          </w:p>
        </w:tc>
        <w:tc>
          <w:tcPr>
            <w:tcW w:w="915" w:type="pct"/>
            <w:gridSpan w:val="2"/>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bCs/>
                <w:color w:val="000000"/>
                <w:sz w:val="16"/>
                <w:szCs w:val="16"/>
              </w:rPr>
              <w:t>А510200000</w:t>
            </w:r>
          </w:p>
        </w:tc>
        <w:tc>
          <w:tcPr>
            <w:tcW w:w="72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всего</w:t>
            </w:r>
          </w:p>
        </w:tc>
        <w:tc>
          <w:tcPr>
            <w:tcW w:w="42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83"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481"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425"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bCs/>
                <w:sz w:val="16"/>
                <w:szCs w:val="16"/>
              </w:rPr>
            </w:pPr>
            <w:r w:rsidRPr="003E192C">
              <w:rPr>
                <w:rFonts w:ascii="Times New Roman" w:hAnsi="Times New Roman" w:cs="Times New Roman"/>
                <w:bCs/>
                <w:sz w:val="16"/>
                <w:szCs w:val="16"/>
              </w:rPr>
              <w:t>0</w:t>
            </w:r>
          </w:p>
        </w:tc>
      </w:tr>
      <w:tr w:rsidR="003E192C" w:rsidRPr="003E192C" w:rsidTr="0084126F">
        <w:trPr>
          <w:trHeight w:val="133"/>
        </w:trPr>
        <w:tc>
          <w:tcPr>
            <w:tcW w:w="27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tc>
        <w:tc>
          <w:tcPr>
            <w:tcW w:w="912"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sz w:val="16"/>
                <w:szCs w:val="16"/>
              </w:rPr>
            </w:pPr>
          </w:p>
        </w:tc>
        <w:tc>
          <w:tcPr>
            <w:tcW w:w="462"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х</w:t>
            </w:r>
          </w:p>
        </w:tc>
        <w:tc>
          <w:tcPr>
            <w:tcW w:w="915" w:type="pct"/>
            <w:gridSpan w:val="2"/>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х</w:t>
            </w:r>
          </w:p>
          <w:p w:rsidR="003E192C" w:rsidRPr="003E192C" w:rsidRDefault="003E192C" w:rsidP="003E192C">
            <w:pPr>
              <w:spacing w:after="0"/>
              <w:jc w:val="center"/>
              <w:rPr>
                <w:rFonts w:ascii="Times New Roman" w:hAnsi="Times New Roman" w:cs="Times New Roman"/>
                <w:sz w:val="16"/>
                <w:szCs w:val="16"/>
              </w:rPr>
            </w:pPr>
          </w:p>
        </w:tc>
        <w:tc>
          <w:tcPr>
            <w:tcW w:w="72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Федеральный бюджет</w:t>
            </w:r>
          </w:p>
        </w:tc>
        <w:tc>
          <w:tcPr>
            <w:tcW w:w="42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83"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481"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425"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bCs/>
                <w:sz w:val="16"/>
                <w:szCs w:val="16"/>
              </w:rPr>
            </w:pPr>
            <w:r w:rsidRPr="003E192C">
              <w:rPr>
                <w:rFonts w:ascii="Times New Roman" w:hAnsi="Times New Roman" w:cs="Times New Roman"/>
                <w:bCs/>
                <w:sz w:val="16"/>
                <w:szCs w:val="16"/>
              </w:rPr>
              <w:t>0</w:t>
            </w:r>
          </w:p>
        </w:tc>
      </w:tr>
      <w:tr w:rsidR="003E192C" w:rsidRPr="003E192C" w:rsidTr="0084126F">
        <w:trPr>
          <w:trHeight w:val="133"/>
        </w:trPr>
        <w:tc>
          <w:tcPr>
            <w:tcW w:w="27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tc>
        <w:tc>
          <w:tcPr>
            <w:tcW w:w="912"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sz w:val="16"/>
                <w:szCs w:val="16"/>
              </w:rPr>
            </w:pPr>
          </w:p>
        </w:tc>
        <w:tc>
          <w:tcPr>
            <w:tcW w:w="462"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х</w:t>
            </w:r>
          </w:p>
        </w:tc>
        <w:tc>
          <w:tcPr>
            <w:tcW w:w="915" w:type="pct"/>
            <w:gridSpan w:val="2"/>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х</w:t>
            </w:r>
          </w:p>
          <w:p w:rsidR="003E192C" w:rsidRPr="003E192C" w:rsidRDefault="003E192C" w:rsidP="003E192C">
            <w:pPr>
              <w:spacing w:after="0"/>
              <w:jc w:val="center"/>
              <w:rPr>
                <w:rFonts w:ascii="Times New Roman" w:hAnsi="Times New Roman" w:cs="Times New Roman"/>
                <w:sz w:val="16"/>
                <w:szCs w:val="16"/>
              </w:rPr>
            </w:pPr>
          </w:p>
          <w:p w:rsidR="003E192C" w:rsidRPr="003E192C" w:rsidRDefault="003E192C" w:rsidP="003E192C">
            <w:pPr>
              <w:spacing w:after="0"/>
              <w:jc w:val="center"/>
              <w:rPr>
                <w:rFonts w:ascii="Times New Roman" w:hAnsi="Times New Roman" w:cs="Times New Roman"/>
                <w:sz w:val="16"/>
                <w:szCs w:val="16"/>
              </w:rPr>
            </w:pPr>
          </w:p>
        </w:tc>
        <w:tc>
          <w:tcPr>
            <w:tcW w:w="72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Республиканский бюджет</w:t>
            </w:r>
            <w:r w:rsidRPr="003E192C">
              <w:rPr>
                <w:rFonts w:ascii="Times New Roman" w:hAnsi="Times New Roman" w:cs="Times New Roman"/>
                <w:sz w:val="16"/>
                <w:szCs w:val="16"/>
              </w:rPr>
              <w:t xml:space="preserve"> </w:t>
            </w:r>
            <w:r w:rsidRPr="003E192C">
              <w:rPr>
                <w:rFonts w:ascii="Times New Roman" w:hAnsi="Times New Roman" w:cs="Times New Roman"/>
                <w:bCs/>
                <w:color w:val="000000"/>
                <w:sz w:val="16"/>
                <w:szCs w:val="16"/>
              </w:rPr>
              <w:t>Чувашской Республики</w:t>
            </w:r>
          </w:p>
        </w:tc>
        <w:tc>
          <w:tcPr>
            <w:tcW w:w="42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83"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481"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425"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0</w:t>
            </w:r>
          </w:p>
        </w:tc>
      </w:tr>
      <w:tr w:rsidR="003E192C" w:rsidRPr="003E192C" w:rsidTr="0084126F">
        <w:trPr>
          <w:trHeight w:val="133"/>
        </w:trPr>
        <w:tc>
          <w:tcPr>
            <w:tcW w:w="27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tc>
        <w:tc>
          <w:tcPr>
            <w:tcW w:w="912"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sz w:val="16"/>
                <w:szCs w:val="16"/>
              </w:rPr>
            </w:pPr>
          </w:p>
        </w:tc>
        <w:tc>
          <w:tcPr>
            <w:tcW w:w="462"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994</w:t>
            </w:r>
          </w:p>
        </w:tc>
        <w:tc>
          <w:tcPr>
            <w:tcW w:w="915" w:type="pct"/>
            <w:gridSpan w:val="2"/>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bCs/>
                <w:color w:val="000000"/>
                <w:sz w:val="16"/>
                <w:szCs w:val="16"/>
              </w:rPr>
              <w:t>А510200000</w:t>
            </w:r>
          </w:p>
        </w:tc>
        <w:tc>
          <w:tcPr>
            <w:tcW w:w="72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бюджет Шумерлинского муниципального округа  Чувашской Республики</w:t>
            </w:r>
          </w:p>
        </w:tc>
        <w:tc>
          <w:tcPr>
            <w:tcW w:w="42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rPr>
                <w:rFonts w:ascii="Times New Roman" w:hAnsi="Times New Roman" w:cs="Times New Roman"/>
                <w:sz w:val="16"/>
                <w:szCs w:val="16"/>
              </w:rPr>
            </w:pPr>
            <w:r w:rsidRPr="003E192C">
              <w:rPr>
                <w:rFonts w:ascii="Times New Roman" w:hAnsi="Times New Roman" w:cs="Times New Roman"/>
                <w:sz w:val="16"/>
                <w:szCs w:val="16"/>
              </w:rPr>
              <w:t>4441,0</w:t>
            </w:r>
          </w:p>
        </w:tc>
        <w:tc>
          <w:tcPr>
            <w:tcW w:w="383"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rPr>
                <w:rFonts w:ascii="Times New Roman" w:hAnsi="Times New Roman" w:cs="Times New Roman"/>
                <w:sz w:val="16"/>
                <w:szCs w:val="16"/>
              </w:rPr>
            </w:pPr>
            <w:r w:rsidRPr="003E192C">
              <w:rPr>
                <w:rFonts w:ascii="Times New Roman" w:hAnsi="Times New Roman" w:cs="Times New Roman"/>
                <w:sz w:val="16"/>
                <w:szCs w:val="16"/>
              </w:rPr>
              <w:t>3391,0</w:t>
            </w:r>
          </w:p>
        </w:tc>
        <w:tc>
          <w:tcPr>
            <w:tcW w:w="481"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rPr>
                <w:rFonts w:ascii="Times New Roman" w:hAnsi="Times New Roman" w:cs="Times New Roman"/>
                <w:sz w:val="16"/>
                <w:szCs w:val="16"/>
              </w:rPr>
            </w:pPr>
            <w:r w:rsidRPr="003E192C">
              <w:rPr>
                <w:rFonts w:ascii="Times New Roman" w:hAnsi="Times New Roman" w:cs="Times New Roman"/>
                <w:sz w:val="16"/>
                <w:szCs w:val="16"/>
              </w:rPr>
              <w:t>4891,0</w:t>
            </w:r>
          </w:p>
        </w:tc>
        <w:tc>
          <w:tcPr>
            <w:tcW w:w="425"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rPr>
                <w:rFonts w:ascii="Times New Roman" w:hAnsi="Times New Roman" w:cs="Times New Roman"/>
                <w:sz w:val="16"/>
                <w:szCs w:val="16"/>
              </w:rPr>
            </w:pPr>
            <w:r w:rsidRPr="003E192C">
              <w:rPr>
                <w:rFonts w:ascii="Times New Roman" w:hAnsi="Times New Roman" w:cs="Times New Roman"/>
                <w:sz w:val="16"/>
                <w:szCs w:val="16"/>
              </w:rPr>
              <w:t>12723,0</w:t>
            </w:r>
          </w:p>
        </w:tc>
      </w:tr>
    </w:tbl>
    <w:p w:rsidR="003E192C" w:rsidRPr="003E192C" w:rsidRDefault="003E192C" w:rsidP="003E192C">
      <w:pPr>
        <w:widowControl w:val="0"/>
        <w:autoSpaceDE w:val="0"/>
        <w:autoSpaceDN w:val="0"/>
        <w:spacing w:after="0" w:line="240" w:lineRule="auto"/>
        <w:ind w:left="6096"/>
        <w:jc w:val="both"/>
        <w:rPr>
          <w:rFonts w:ascii="Times New Roman" w:eastAsia="Times New Roman" w:hAnsi="Times New Roman" w:cs="Times New Roman"/>
          <w:color w:val="000000" w:themeColor="text1"/>
          <w:sz w:val="16"/>
          <w:szCs w:val="16"/>
        </w:rPr>
      </w:pPr>
    </w:p>
    <w:p w:rsidR="003E192C" w:rsidRPr="003E192C" w:rsidRDefault="003E192C" w:rsidP="003E192C">
      <w:pPr>
        <w:spacing w:after="0"/>
        <w:rPr>
          <w:rFonts w:ascii="Times New Roman" w:hAnsi="Times New Roman" w:cs="Times New Roman"/>
          <w:sz w:val="16"/>
          <w:szCs w:val="16"/>
        </w:rPr>
      </w:pPr>
    </w:p>
    <w:p w:rsidR="003E192C" w:rsidRPr="003E192C" w:rsidRDefault="003E192C" w:rsidP="003E192C">
      <w:pPr>
        <w:spacing w:after="0"/>
        <w:rPr>
          <w:sz w:val="16"/>
          <w:szCs w:val="16"/>
        </w:rPr>
        <w:sectPr w:rsidR="003E192C" w:rsidRPr="003E192C" w:rsidSect="005A41F7">
          <w:headerReference w:type="default" r:id="rId12"/>
          <w:pgSz w:w="16838" w:h="11905" w:orient="landscape"/>
          <w:pgMar w:top="851" w:right="1134" w:bottom="851" w:left="1134" w:header="0" w:footer="0" w:gutter="0"/>
          <w:cols w:space="720"/>
          <w:titlePg/>
          <w:docGrid w:linePitch="299"/>
        </w:sectPr>
      </w:pPr>
    </w:p>
    <w:p w:rsidR="003E192C" w:rsidRPr="003E192C" w:rsidRDefault="003E192C" w:rsidP="003E192C">
      <w:pPr>
        <w:widowControl w:val="0"/>
        <w:autoSpaceDE w:val="0"/>
        <w:autoSpaceDN w:val="0"/>
        <w:spacing w:after="0" w:line="223" w:lineRule="auto"/>
        <w:ind w:left="5387"/>
        <w:jc w:val="right"/>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lastRenderedPageBreak/>
        <w:t xml:space="preserve">Приложение № 3 </w:t>
      </w:r>
    </w:p>
    <w:p w:rsidR="003E192C" w:rsidRPr="003E192C" w:rsidRDefault="003E192C" w:rsidP="003E192C">
      <w:pPr>
        <w:widowControl w:val="0"/>
        <w:autoSpaceDE w:val="0"/>
        <w:autoSpaceDN w:val="0"/>
        <w:spacing w:after="0" w:line="223" w:lineRule="auto"/>
        <w:ind w:left="5387"/>
        <w:jc w:val="right"/>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к муниципальной программе Шумерлинского муниципального округа Чувашской Республики «Формирование современной городской среды»</w:t>
      </w:r>
    </w:p>
    <w:p w:rsidR="003E192C" w:rsidRPr="003E192C" w:rsidRDefault="003E192C" w:rsidP="003E192C">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 xml:space="preserve">                                                       </w:t>
      </w: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rPr>
      </w:pPr>
      <w:r w:rsidRPr="003E192C">
        <w:rPr>
          <w:rFonts w:ascii="Times New Roman" w:eastAsia="Times New Roman" w:hAnsi="Times New Roman" w:cs="Times New Roman"/>
          <w:b/>
          <w:color w:val="000000" w:themeColor="text1"/>
          <w:sz w:val="16"/>
          <w:szCs w:val="16"/>
        </w:rPr>
        <w:t>ПОДПРОГРАММА</w:t>
      </w: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rPr>
      </w:pPr>
      <w:r w:rsidRPr="003E192C">
        <w:rPr>
          <w:rFonts w:ascii="Times New Roman" w:eastAsia="Times New Roman" w:hAnsi="Times New Roman" w:cs="Times New Roman"/>
          <w:b/>
          <w:color w:val="000000" w:themeColor="text1"/>
          <w:sz w:val="16"/>
          <w:szCs w:val="16"/>
        </w:rPr>
        <w:t>«БЛАГОУСТРОЙСТВО ДВОРОВЫХ И ОБЩЕСТВЕННЫХ ТЕРРИТОРИЙ»</w:t>
      </w:r>
    </w:p>
    <w:p w:rsidR="003E192C" w:rsidRPr="003E192C" w:rsidRDefault="003E192C" w:rsidP="003E192C">
      <w:pPr>
        <w:widowControl w:val="0"/>
        <w:autoSpaceDE w:val="0"/>
        <w:autoSpaceDN w:val="0"/>
        <w:spacing w:after="0" w:line="240" w:lineRule="auto"/>
        <w:ind w:left="567" w:right="656"/>
        <w:jc w:val="center"/>
        <w:rPr>
          <w:rFonts w:ascii="Times New Roman" w:eastAsia="Times New Roman" w:hAnsi="Times New Roman" w:cs="Times New Roman"/>
          <w:b/>
          <w:color w:val="000000" w:themeColor="text1"/>
          <w:sz w:val="16"/>
          <w:szCs w:val="16"/>
        </w:rPr>
      </w:pPr>
      <w:r w:rsidRPr="003E192C">
        <w:rPr>
          <w:rFonts w:ascii="Times New Roman" w:eastAsia="Times New Roman" w:hAnsi="Times New Roman" w:cs="Times New Roman"/>
          <w:b/>
          <w:color w:val="000000" w:themeColor="text1"/>
          <w:sz w:val="16"/>
          <w:szCs w:val="16"/>
        </w:rPr>
        <w:t>МУНИЦИПАЛЬНОЙ ПРОГРАММЫ ШУМЕРЛИНСКОГО МУНИЦИПАЛЬНОГО ОКРУГА ЧУВАШСКОЙ РЕСПУБЛИКИ</w:t>
      </w: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rPr>
      </w:pPr>
      <w:r w:rsidRPr="003E192C">
        <w:rPr>
          <w:rFonts w:ascii="Times New Roman" w:eastAsia="Times New Roman" w:hAnsi="Times New Roman" w:cs="Times New Roman"/>
          <w:b/>
          <w:color w:val="000000" w:themeColor="text1"/>
          <w:sz w:val="16"/>
          <w:szCs w:val="16"/>
        </w:rPr>
        <w:t xml:space="preserve"> «ФОРМИРОВАНИЕ СОВРЕМЕННОЙ ГОРОДСКОЙ СРЕДЫ»</w:t>
      </w:r>
    </w:p>
    <w:p w:rsidR="003E192C" w:rsidRPr="003E192C" w:rsidRDefault="003E192C" w:rsidP="003E192C">
      <w:pPr>
        <w:autoSpaceDE w:val="0"/>
        <w:autoSpaceDN w:val="0"/>
        <w:adjustRightInd w:val="0"/>
        <w:spacing w:after="0" w:line="240" w:lineRule="auto"/>
        <w:jc w:val="center"/>
        <w:outlineLvl w:val="1"/>
        <w:rPr>
          <w:rFonts w:ascii="Times New Roman" w:hAnsi="Times New Roman" w:cs="Times New Roman"/>
          <w:b/>
          <w:bCs/>
          <w:sz w:val="16"/>
          <w:szCs w:val="16"/>
        </w:rPr>
      </w:pPr>
      <w:bookmarkStart w:id="2" w:name="P4047"/>
      <w:bookmarkEnd w:id="2"/>
    </w:p>
    <w:p w:rsidR="003E192C" w:rsidRPr="003E192C" w:rsidRDefault="003E192C" w:rsidP="003E192C">
      <w:pPr>
        <w:autoSpaceDE w:val="0"/>
        <w:autoSpaceDN w:val="0"/>
        <w:adjustRightInd w:val="0"/>
        <w:spacing w:after="0" w:line="240" w:lineRule="auto"/>
        <w:jc w:val="center"/>
        <w:outlineLvl w:val="1"/>
        <w:rPr>
          <w:rFonts w:ascii="Times New Roman" w:hAnsi="Times New Roman" w:cs="Times New Roman"/>
          <w:b/>
          <w:bCs/>
          <w:sz w:val="16"/>
          <w:szCs w:val="16"/>
        </w:rPr>
      </w:pPr>
      <w:r w:rsidRPr="003E192C">
        <w:rPr>
          <w:rFonts w:ascii="Times New Roman" w:hAnsi="Times New Roman" w:cs="Times New Roman"/>
          <w:b/>
          <w:bCs/>
          <w:sz w:val="16"/>
          <w:szCs w:val="16"/>
        </w:rPr>
        <w:t>Паспорт подпрограммы</w:t>
      </w:r>
    </w:p>
    <w:p w:rsidR="003E192C" w:rsidRPr="003E192C" w:rsidRDefault="003E192C" w:rsidP="003E192C">
      <w:pPr>
        <w:autoSpaceDE w:val="0"/>
        <w:autoSpaceDN w:val="0"/>
        <w:adjustRightInd w:val="0"/>
        <w:spacing w:after="0" w:line="240" w:lineRule="auto"/>
        <w:jc w:val="center"/>
        <w:rPr>
          <w:rFonts w:ascii="Times New Roman" w:hAnsi="Times New Roman" w:cs="Times New Roman"/>
          <w:b/>
          <w:bCs/>
          <w:sz w:val="16"/>
          <w:szCs w:val="16"/>
        </w:rPr>
      </w:pPr>
      <w:r w:rsidRPr="003E192C">
        <w:rPr>
          <w:rFonts w:ascii="Times New Roman" w:hAnsi="Times New Roman" w:cs="Times New Roman"/>
          <w:b/>
          <w:bCs/>
          <w:sz w:val="16"/>
          <w:szCs w:val="16"/>
        </w:rPr>
        <w:t>муниципальной программы Шумерлинского муниципального округа</w:t>
      </w:r>
    </w:p>
    <w:p w:rsidR="003E192C" w:rsidRPr="003E192C" w:rsidRDefault="003E192C" w:rsidP="003E192C">
      <w:pPr>
        <w:autoSpaceDE w:val="0"/>
        <w:autoSpaceDN w:val="0"/>
        <w:adjustRightInd w:val="0"/>
        <w:spacing w:after="0" w:line="240" w:lineRule="auto"/>
        <w:jc w:val="center"/>
        <w:rPr>
          <w:rFonts w:ascii="Times New Roman" w:hAnsi="Times New Roman" w:cs="Times New Roman"/>
          <w:b/>
          <w:bCs/>
          <w:sz w:val="16"/>
          <w:szCs w:val="16"/>
        </w:rPr>
      </w:pPr>
      <w:r w:rsidRPr="003E192C">
        <w:rPr>
          <w:rFonts w:ascii="Times New Roman" w:hAnsi="Times New Roman" w:cs="Times New Roman"/>
          <w:b/>
          <w:bCs/>
          <w:sz w:val="16"/>
          <w:szCs w:val="16"/>
        </w:rPr>
        <w:t>Чувашской Республики</w:t>
      </w:r>
    </w:p>
    <w:p w:rsidR="003E192C" w:rsidRPr="003E192C" w:rsidRDefault="003E192C" w:rsidP="003E192C">
      <w:pPr>
        <w:autoSpaceDE w:val="0"/>
        <w:autoSpaceDN w:val="0"/>
        <w:adjustRightInd w:val="0"/>
        <w:spacing w:after="0" w:line="240" w:lineRule="auto"/>
        <w:jc w:val="center"/>
        <w:rPr>
          <w:rFonts w:ascii="Times New Roman" w:hAnsi="Times New Roman" w:cs="Times New Roman"/>
          <w:b/>
          <w:bCs/>
          <w:sz w:val="16"/>
          <w:szCs w:val="16"/>
        </w:rPr>
      </w:pPr>
      <w:r w:rsidRPr="003E192C">
        <w:rPr>
          <w:rFonts w:ascii="Times New Roman" w:hAnsi="Times New Roman" w:cs="Times New Roman"/>
          <w:b/>
          <w:bCs/>
          <w:sz w:val="16"/>
          <w:szCs w:val="16"/>
        </w:rPr>
        <w:t>«Формирование современной городской среды»</w:t>
      </w: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b/>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400"/>
      </w:tblGrid>
      <w:tr w:rsidR="003E192C" w:rsidRPr="003E192C" w:rsidTr="0084126F">
        <w:tc>
          <w:tcPr>
            <w:tcW w:w="2268" w:type="dxa"/>
          </w:tcPr>
          <w:p w:rsidR="003E192C" w:rsidRPr="003E192C" w:rsidRDefault="003E192C" w:rsidP="003E192C">
            <w:pPr>
              <w:autoSpaceDE w:val="0"/>
              <w:autoSpaceDN w:val="0"/>
              <w:adjustRightInd w:val="0"/>
              <w:spacing w:after="0" w:line="240" w:lineRule="auto"/>
              <w:rPr>
                <w:rFonts w:ascii="Times New Roman" w:hAnsi="Times New Roman" w:cs="Times New Roman"/>
                <w:sz w:val="16"/>
                <w:szCs w:val="16"/>
              </w:rPr>
            </w:pPr>
            <w:r w:rsidRPr="003E192C">
              <w:rPr>
                <w:rFonts w:ascii="Times New Roman" w:hAnsi="Times New Roman" w:cs="Times New Roman"/>
                <w:sz w:val="16"/>
                <w:szCs w:val="16"/>
              </w:rPr>
              <w:t>Ответственный исполнитель муниципальной подпрограммы</w:t>
            </w:r>
          </w:p>
        </w:tc>
        <w:tc>
          <w:tcPr>
            <w:tcW w:w="346" w:type="dxa"/>
          </w:tcPr>
          <w:p w:rsidR="003E192C" w:rsidRPr="003E192C" w:rsidRDefault="003E192C" w:rsidP="003E192C">
            <w:pPr>
              <w:autoSpaceDE w:val="0"/>
              <w:autoSpaceDN w:val="0"/>
              <w:adjustRightInd w:val="0"/>
              <w:spacing w:after="0" w:line="240" w:lineRule="auto"/>
              <w:jc w:val="right"/>
              <w:rPr>
                <w:rFonts w:ascii="Times New Roman" w:hAnsi="Times New Roman" w:cs="Times New Roman"/>
                <w:sz w:val="16"/>
                <w:szCs w:val="16"/>
              </w:rPr>
            </w:pPr>
            <w:r w:rsidRPr="003E192C">
              <w:rPr>
                <w:rFonts w:ascii="Times New Roman" w:hAnsi="Times New Roman" w:cs="Times New Roman"/>
                <w:sz w:val="16"/>
                <w:szCs w:val="16"/>
              </w:rPr>
              <w:t>-</w:t>
            </w:r>
          </w:p>
        </w:tc>
        <w:tc>
          <w:tcPr>
            <w:tcW w:w="6400"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bCs/>
                <w:sz w:val="16"/>
                <w:szCs w:val="16"/>
              </w:rPr>
            </w:pPr>
            <w:r w:rsidRPr="003E192C">
              <w:rPr>
                <w:rFonts w:ascii="Times New Roman" w:hAnsi="Times New Roman" w:cs="Times New Roman"/>
                <w:bCs/>
                <w:sz w:val="16"/>
                <w:szCs w:val="16"/>
              </w:rPr>
              <w:t xml:space="preserve">Управление по благоустройству и развитию территорий администрации Шумерлинского муниципального округа </w:t>
            </w:r>
          </w:p>
        </w:tc>
      </w:tr>
      <w:tr w:rsidR="003E192C" w:rsidRPr="003E192C" w:rsidTr="0084126F">
        <w:tc>
          <w:tcPr>
            <w:tcW w:w="2268"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Участники муниципальной подпрограммы</w:t>
            </w:r>
          </w:p>
        </w:tc>
        <w:tc>
          <w:tcPr>
            <w:tcW w:w="346" w:type="dxa"/>
          </w:tcPr>
          <w:p w:rsidR="003E192C" w:rsidRPr="003E192C" w:rsidRDefault="003E192C" w:rsidP="003E192C">
            <w:pPr>
              <w:autoSpaceDE w:val="0"/>
              <w:autoSpaceDN w:val="0"/>
              <w:adjustRightInd w:val="0"/>
              <w:spacing w:after="0" w:line="240" w:lineRule="auto"/>
              <w:jc w:val="right"/>
              <w:rPr>
                <w:rFonts w:ascii="Times New Roman" w:hAnsi="Times New Roman" w:cs="Times New Roman"/>
                <w:sz w:val="16"/>
                <w:szCs w:val="16"/>
              </w:rPr>
            </w:pPr>
            <w:r w:rsidRPr="003E192C">
              <w:rPr>
                <w:rFonts w:ascii="Times New Roman" w:hAnsi="Times New Roman" w:cs="Times New Roman"/>
                <w:sz w:val="16"/>
                <w:szCs w:val="16"/>
              </w:rPr>
              <w:t>-</w:t>
            </w:r>
          </w:p>
        </w:tc>
        <w:tc>
          <w:tcPr>
            <w:tcW w:w="6400"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bCs/>
                <w:sz w:val="16"/>
                <w:szCs w:val="16"/>
              </w:rPr>
            </w:pPr>
            <w:r w:rsidRPr="003E192C">
              <w:rPr>
                <w:rFonts w:ascii="Times New Roman" w:hAnsi="Times New Roman" w:cs="Times New Roman"/>
                <w:bCs/>
                <w:sz w:val="16"/>
                <w:szCs w:val="16"/>
              </w:rPr>
              <w:t xml:space="preserve">Отдел строительства, дорожного хозяйства и ЖКХ Управления по благоустройству и развитию территорий </w:t>
            </w:r>
          </w:p>
          <w:p w:rsidR="003E192C" w:rsidRPr="003E192C" w:rsidRDefault="003E192C" w:rsidP="003E192C">
            <w:pPr>
              <w:autoSpaceDE w:val="0"/>
              <w:autoSpaceDN w:val="0"/>
              <w:adjustRightInd w:val="0"/>
              <w:spacing w:after="0" w:line="240" w:lineRule="auto"/>
              <w:jc w:val="both"/>
              <w:rPr>
                <w:rFonts w:ascii="Times New Roman" w:hAnsi="Times New Roman" w:cs="Times New Roman"/>
                <w:bCs/>
                <w:sz w:val="16"/>
                <w:szCs w:val="16"/>
              </w:rPr>
            </w:pPr>
          </w:p>
        </w:tc>
      </w:tr>
      <w:tr w:rsidR="003E192C" w:rsidRPr="003E192C" w:rsidTr="0084126F">
        <w:tc>
          <w:tcPr>
            <w:tcW w:w="2268" w:type="dxa"/>
          </w:tcPr>
          <w:p w:rsidR="003E192C" w:rsidRPr="003E192C" w:rsidRDefault="003E192C" w:rsidP="003E192C">
            <w:pPr>
              <w:autoSpaceDE w:val="0"/>
              <w:autoSpaceDN w:val="0"/>
              <w:adjustRightInd w:val="0"/>
              <w:spacing w:after="0" w:line="240" w:lineRule="auto"/>
              <w:rPr>
                <w:rFonts w:ascii="Times New Roman" w:hAnsi="Times New Roman" w:cs="Times New Roman"/>
                <w:sz w:val="16"/>
                <w:szCs w:val="16"/>
              </w:rPr>
            </w:pPr>
            <w:r w:rsidRPr="003E192C">
              <w:rPr>
                <w:rFonts w:ascii="Times New Roman" w:hAnsi="Times New Roman" w:cs="Times New Roman"/>
                <w:sz w:val="16"/>
                <w:szCs w:val="16"/>
              </w:rPr>
              <w:t>Цель муниципальной программы</w:t>
            </w:r>
          </w:p>
        </w:tc>
        <w:tc>
          <w:tcPr>
            <w:tcW w:w="346" w:type="dxa"/>
          </w:tcPr>
          <w:p w:rsidR="003E192C" w:rsidRPr="003E192C" w:rsidRDefault="003E192C" w:rsidP="003E192C">
            <w:pPr>
              <w:autoSpaceDE w:val="0"/>
              <w:autoSpaceDN w:val="0"/>
              <w:adjustRightInd w:val="0"/>
              <w:spacing w:after="0" w:line="240" w:lineRule="auto"/>
              <w:jc w:val="right"/>
              <w:rPr>
                <w:rFonts w:ascii="Times New Roman" w:hAnsi="Times New Roman" w:cs="Times New Roman"/>
                <w:sz w:val="16"/>
                <w:szCs w:val="16"/>
              </w:rPr>
            </w:pPr>
            <w:r w:rsidRPr="003E192C">
              <w:rPr>
                <w:rFonts w:ascii="Times New Roman" w:hAnsi="Times New Roman" w:cs="Times New Roman"/>
                <w:sz w:val="16"/>
                <w:szCs w:val="16"/>
              </w:rPr>
              <w:t>-</w:t>
            </w:r>
          </w:p>
        </w:tc>
        <w:tc>
          <w:tcPr>
            <w:tcW w:w="6400"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 xml:space="preserve">создание условий для системного повышения качества и комфорта  на территории   Шумерлинского муниципального округа  путем реализации в период 2022 - 2024 годов комплекса мероприятий по благоустройству территорий </w:t>
            </w:r>
            <w:r w:rsidRPr="003E192C">
              <w:rPr>
                <w:rFonts w:ascii="Times New Roman" w:hAnsi="Times New Roman" w:cs="Times New Roman"/>
                <w:bCs/>
                <w:sz w:val="16"/>
                <w:szCs w:val="16"/>
              </w:rPr>
              <w:t>Шумерлинского округа</w:t>
            </w:r>
          </w:p>
        </w:tc>
      </w:tr>
      <w:tr w:rsidR="003E192C" w:rsidRPr="003E192C" w:rsidTr="0084126F">
        <w:tc>
          <w:tcPr>
            <w:tcW w:w="2268" w:type="dxa"/>
          </w:tcPr>
          <w:p w:rsidR="003E192C" w:rsidRPr="003E192C" w:rsidRDefault="003E192C" w:rsidP="003E192C">
            <w:pPr>
              <w:autoSpaceDE w:val="0"/>
              <w:autoSpaceDN w:val="0"/>
              <w:adjustRightInd w:val="0"/>
              <w:spacing w:after="0" w:line="240" w:lineRule="auto"/>
              <w:rPr>
                <w:rFonts w:ascii="Times New Roman" w:hAnsi="Times New Roman" w:cs="Times New Roman"/>
                <w:sz w:val="16"/>
                <w:szCs w:val="16"/>
              </w:rPr>
            </w:pPr>
            <w:r w:rsidRPr="003E192C">
              <w:rPr>
                <w:rFonts w:ascii="Times New Roman" w:hAnsi="Times New Roman" w:cs="Times New Roman"/>
                <w:sz w:val="16"/>
                <w:szCs w:val="16"/>
              </w:rPr>
              <w:t>Задачи муниципальной программы</w:t>
            </w:r>
          </w:p>
        </w:tc>
        <w:tc>
          <w:tcPr>
            <w:tcW w:w="346" w:type="dxa"/>
          </w:tcPr>
          <w:p w:rsidR="003E192C" w:rsidRPr="003E192C" w:rsidRDefault="003E192C" w:rsidP="003E192C">
            <w:pPr>
              <w:autoSpaceDE w:val="0"/>
              <w:autoSpaceDN w:val="0"/>
              <w:adjustRightInd w:val="0"/>
              <w:spacing w:after="0" w:line="240" w:lineRule="auto"/>
              <w:jc w:val="center"/>
              <w:rPr>
                <w:rFonts w:ascii="Times New Roman" w:hAnsi="Times New Roman" w:cs="Times New Roman"/>
                <w:sz w:val="16"/>
                <w:szCs w:val="16"/>
              </w:rPr>
            </w:pPr>
            <w:r w:rsidRPr="003E192C">
              <w:rPr>
                <w:rFonts w:ascii="Times New Roman" w:hAnsi="Times New Roman" w:cs="Times New Roman"/>
                <w:sz w:val="16"/>
                <w:szCs w:val="16"/>
              </w:rPr>
              <w:t>-</w:t>
            </w:r>
          </w:p>
        </w:tc>
        <w:tc>
          <w:tcPr>
            <w:tcW w:w="6400"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повышение уровня благоустройства дворовых территорий муниципальных образований;</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повышение уровня благоустройства общественных территорий (площадей, улиц, пешеходных зон, скверов,  иных территорий)</w:t>
            </w:r>
          </w:p>
        </w:tc>
      </w:tr>
      <w:tr w:rsidR="003E192C" w:rsidRPr="003E192C" w:rsidTr="0084126F">
        <w:tc>
          <w:tcPr>
            <w:tcW w:w="2268" w:type="dxa"/>
          </w:tcPr>
          <w:p w:rsidR="003E192C" w:rsidRPr="003E192C" w:rsidRDefault="003E192C" w:rsidP="003E192C">
            <w:pPr>
              <w:autoSpaceDE w:val="0"/>
              <w:autoSpaceDN w:val="0"/>
              <w:adjustRightInd w:val="0"/>
              <w:spacing w:after="0" w:line="240" w:lineRule="auto"/>
              <w:rPr>
                <w:rFonts w:ascii="Times New Roman" w:hAnsi="Times New Roman" w:cs="Times New Roman"/>
                <w:sz w:val="16"/>
                <w:szCs w:val="16"/>
              </w:rPr>
            </w:pPr>
            <w:r w:rsidRPr="003E192C">
              <w:rPr>
                <w:rFonts w:ascii="Times New Roman" w:hAnsi="Times New Roman" w:cs="Times New Roman"/>
                <w:sz w:val="16"/>
                <w:szCs w:val="16"/>
              </w:rPr>
              <w:t>Целевые показатели (индикаторы) муниципальной программы</w:t>
            </w:r>
          </w:p>
        </w:tc>
        <w:tc>
          <w:tcPr>
            <w:tcW w:w="346" w:type="dxa"/>
          </w:tcPr>
          <w:p w:rsidR="003E192C" w:rsidRPr="003E192C" w:rsidRDefault="003E192C" w:rsidP="003E192C">
            <w:pPr>
              <w:autoSpaceDE w:val="0"/>
              <w:autoSpaceDN w:val="0"/>
              <w:adjustRightInd w:val="0"/>
              <w:spacing w:after="0" w:line="240" w:lineRule="auto"/>
              <w:jc w:val="center"/>
              <w:rPr>
                <w:rFonts w:ascii="Times New Roman" w:hAnsi="Times New Roman" w:cs="Times New Roman"/>
                <w:sz w:val="16"/>
                <w:szCs w:val="16"/>
              </w:rPr>
            </w:pPr>
            <w:r w:rsidRPr="003E192C">
              <w:rPr>
                <w:rFonts w:ascii="Times New Roman" w:hAnsi="Times New Roman" w:cs="Times New Roman"/>
                <w:sz w:val="16"/>
                <w:szCs w:val="16"/>
              </w:rPr>
              <w:t>-</w:t>
            </w:r>
          </w:p>
        </w:tc>
        <w:tc>
          <w:tcPr>
            <w:tcW w:w="6400"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к 2025 году будут достигнуты следующие целевые показатели (индикаторы):</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количество благоустроенных общественных территорий – 8</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количество дворовых территорий - 5</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p>
        </w:tc>
      </w:tr>
      <w:tr w:rsidR="003E192C" w:rsidRPr="003E192C" w:rsidTr="0084126F">
        <w:tc>
          <w:tcPr>
            <w:tcW w:w="2268" w:type="dxa"/>
          </w:tcPr>
          <w:p w:rsidR="003E192C" w:rsidRPr="003E192C" w:rsidRDefault="003E192C" w:rsidP="003E192C">
            <w:pPr>
              <w:autoSpaceDE w:val="0"/>
              <w:autoSpaceDN w:val="0"/>
              <w:adjustRightInd w:val="0"/>
              <w:spacing w:after="0" w:line="240" w:lineRule="auto"/>
              <w:rPr>
                <w:rFonts w:ascii="Times New Roman" w:hAnsi="Times New Roman" w:cs="Times New Roman"/>
                <w:sz w:val="16"/>
                <w:szCs w:val="16"/>
              </w:rPr>
            </w:pPr>
            <w:r w:rsidRPr="003E192C">
              <w:rPr>
                <w:rFonts w:ascii="Times New Roman" w:hAnsi="Times New Roman" w:cs="Times New Roman"/>
                <w:sz w:val="16"/>
                <w:szCs w:val="16"/>
              </w:rPr>
              <w:t>Срок реализации муниципальной программы</w:t>
            </w:r>
          </w:p>
        </w:tc>
        <w:tc>
          <w:tcPr>
            <w:tcW w:w="346" w:type="dxa"/>
          </w:tcPr>
          <w:p w:rsidR="003E192C" w:rsidRPr="003E192C" w:rsidRDefault="003E192C" w:rsidP="003E192C">
            <w:pPr>
              <w:autoSpaceDE w:val="0"/>
              <w:autoSpaceDN w:val="0"/>
              <w:adjustRightInd w:val="0"/>
              <w:spacing w:after="0" w:line="240" w:lineRule="auto"/>
              <w:jc w:val="right"/>
              <w:rPr>
                <w:rFonts w:ascii="Times New Roman" w:hAnsi="Times New Roman" w:cs="Times New Roman"/>
                <w:sz w:val="16"/>
                <w:szCs w:val="16"/>
              </w:rPr>
            </w:pPr>
            <w:r w:rsidRPr="003E192C">
              <w:rPr>
                <w:rFonts w:ascii="Times New Roman" w:hAnsi="Times New Roman" w:cs="Times New Roman"/>
                <w:sz w:val="16"/>
                <w:szCs w:val="16"/>
              </w:rPr>
              <w:t>-</w:t>
            </w:r>
          </w:p>
        </w:tc>
        <w:tc>
          <w:tcPr>
            <w:tcW w:w="6400"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2022 - 2024 годы</w:t>
            </w:r>
          </w:p>
        </w:tc>
      </w:tr>
      <w:tr w:rsidR="003E192C" w:rsidRPr="003E192C" w:rsidTr="0084126F">
        <w:tc>
          <w:tcPr>
            <w:tcW w:w="2268"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Объемы финансирования муниципальной программы с разбивкой по годам реализации</w:t>
            </w:r>
          </w:p>
        </w:tc>
        <w:tc>
          <w:tcPr>
            <w:tcW w:w="346" w:type="dxa"/>
          </w:tcPr>
          <w:p w:rsidR="003E192C" w:rsidRPr="003E192C" w:rsidRDefault="003E192C" w:rsidP="003E192C">
            <w:pPr>
              <w:autoSpaceDE w:val="0"/>
              <w:autoSpaceDN w:val="0"/>
              <w:adjustRightInd w:val="0"/>
              <w:spacing w:after="0" w:line="240" w:lineRule="auto"/>
              <w:jc w:val="center"/>
              <w:rPr>
                <w:rFonts w:ascii="Times New Roman" w:hAnsi="Times New Roman" w:cs="Times New Roman"/>
                <w:sz w:val="16"/>
                <w:szCs w:val="16"/>
              </w:rPr>
            </w:pPr>
            <w:r w:rsidRPr="003E192C">
              <w:rPr>
                <w:rFonts w:ascii="Times New Roman" w:hAnsi="Times New Roman" w:cs="Times New Roman"/>
                <w:sz w:val="16"/>
                <w:szCs w:val="16"/>
              </w:rPr>
              <w:t>-</w:t>
            </w:r>
          </w:p>
        </w:tc>
        <w:tc>
          <w:tcPr>
            <w:tcW w:w="6400"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прогнозируемые объемы финансирования мероприятий муниципальной программы в 2022 - 2024 годах составляют  12723,0 тыс. рублей, в том числе:</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в 2022 году – 4 441,0 тыс. рублей;</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в 2023 году – 3 391,0 тыс. рублей;</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в 2024 году – 4 891,0 тыс. рублей;</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из них средства:</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бюджета Шумерлинского муниципального округа– 12723,0 тыс. рублей (100 процентов), в том числе:</w:t>
            </w: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p>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w:t>
            </w:r>
          </w:p>
        </w:tc>
      </w:tr>
      <w:tr w:rsidR="003E192C" w:rsidRPr="003E192C" w:rsidTr="0084126F">
        <w:tc>
          <w:tcPr>
            <w:tcW w:w="2268" w:type="dxa"/>
          </w:tcPr>
          <w:p w:rsidR="003E192C" w:rsidRPr="003E192C" w:rsidRDefault="003E192C" w:rsidP="003E192C">
            <w:pPr>
              <w:autoSpaceDE w:val="0"/>
              <w:autoSpaceDN w:val="0"/>
              <w:adjustRightInd w:val="0"/>
              <w:spacing w:after="0" w:line="240" w:lineRule="auto"/>
              <w:rPr>
                <w:rFonts w:ascii="Times New Roman" w:hAnsi="Times New Roman" w:cs="Times New Roman"/>
                <w:sz w:val="16"/>
                <w:szCs w:val="16"/>
              </w:rPr>
            </w:pPr>
            <w:r w:rsidRPr="003E192C">
              <w:rPr>
                <w:rFonts w:ascii="Times New Roman" w:hAnsi="Times New Roman" w:cs="Times New Roman"/>
                <w:sz w:val="16"/>
                <w:szCs w:val="16"/>
              </w:rPr>
              <w:t>Ожидаемый результат реализации муниципальной программы</w:t>
            </w:r>
          </w:p>
        </w:tc>
        <w:tc>
          <w:tcPr>
            <w:tcW w:w="346" w:type="dxa"/>
          </w:tcPr>
          <w:p w:rsidR="003E192C" w:rsidRPr="003E192C" w:rsidRDefault="003E192C" w:rsidP="003E192C">
            <w:pPr>
              <w:autoSpaceDE w:val="0"/>
              <w:autoSpaceDN w:val="0"/>
              <w:adjustRightInd w:val="0"/>
              <w:spacing w:after="0" w:line="240" w:lineRule="auto"/>
              <w:jc w:val="right"/>
              <w:rPr>
                <w:rFonts w:ascii="Times New Roman" w:hAnsi="Times New Roman" w:cs="Times New Roman"/>
                <w:sz w:val="16"/>
                <w:szCs w:val="16"/>
              </w:rPr>
            </w:pPr>
            <w:r w:rsidRPr="003E192C">
              <w:rPr>
                <w:rFonts w:ascii="Times New Roman" w:hAnsi="Times New Roman" w:cs="Times New Roman"/>
                <w:sz w:val="16"/>
                <w:szCs w:val="16"/>
              </w:rPr>
              <w:t>-</w:t>
            </w:r>
          </w:p>
        </w:tc>
        <w:tc>
          <w:tcPr>
            <w:tcW w:w="6400" w:type="dxa"/>
          </w:tcPr>
          <w:p w:rsidR="003E192C" w:rsidRPr="003E192C" w:rsidRDefault="003E192C" w:rsidP="003E192C">
            <w:pPr>
              <w:autoSpaceDE w:val="0"/>
              <w:autoSpaceDN w:val="0"/>
              <w:adjustRightInd w:val="0"/>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увеличение количества благоустроенных дворовых, общественных территорий и мест массового отдыха населения (скверов).</w:t>
            </w:r>
          </w:p>
        </w:tc>
      </w:tr>
    </w:tbl>
    <w:p w:rsidR="003E192C" w:rsidRPr="003E192C" w:rsidRDefault="003E192C" w:rsidP="003E192C">
      <w:pPr>
        <w:spacing w:after="0"/>
        <w:ind w:firstLine="709"/>
        <w:jc w:val="center"/>
        <w:outlineLvl w:val="2"/>
        <w:rPr>
          <w:rFonts w:ascii="Times New Roman" w:eastAsia="Calibri" w:hAnsi="Times New Roman" w:cs="Times New Roman"/>
          <w:b/>
          <w:sz w:val="16"/>
          <w:szCs w:val="16"/>
        </w:rPr>
      </w:pPr>
    </w:p>
    <w:p w:rsidR="003E192C" w:rsidRPr="003E192C" w:rsidRDefault="003E192C" w:rsidP="003E192C">
      <w:pPr>
        <w:spacing w:after="0" w:line="240" w:lineRule="auto"/>
        <w:ind w:firstLine="709"/>
        <w:jc w:val="center"/>
        <w:outlineLvl w:val="2"/>
        <w:rPr>
          <w:rFonts w:ascii="Times New Roman" w:eastAsia="Calibri" w:hAnsi="Times New Roman" w:cs="Times New Roman"/>
          <w:b/>
          <w:sz w:val="16"/>
          <w:szCs w:val="16"/>
        </w:rPr>
      </w:pPr>
      <w:r w:rsidRPr="003E192C">
        <w:rPr>
          <w:rFonts w:ascii="Times New Roman" w:eastAsia="Calibri" w:hAnsi="Times New Roman" w:cs="Times New Roman"/>
          <w:b/>
          <w:sz w:val="16"/>
          <w:szCs w:val="16"/>
        </w:rPr>
        <w:t>Раздел I. Приоритеты и цель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общая характеристика участия органов местного самоуправления Шумерлинского муниципального округа в реализации подпрограммы</w:t>
      </w:r>
    </w:p>
    <w:p w:rsidR="003E192C" w:rsidRPr="003E192C" w:rsidRDefault="003E192C" w:rsidP="003E192C">
      <w:pPr>
        <w:spacing w:after="0" w:line="240" w:lineRule="auto"/>
        <w:ind w:firstLine="709"/>
        <w:jc w:val="center"/>
        <w:outlineLvl w:val="2"/>
        <w:rPr>
          <w:rFonts w:ascii="Times New Roman" w:eastAsia="Calibri" w:hAnsi="Times New Roman" w:cs="Times New Roman"/>
          <w:b/>
          <w:sz w:val="16"/>
          <w:szCs w:val="16"/>
        </w:rPr>
      </w:pP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 xml:space="preserve">Приоритетами реализации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(далее - подпрограмма) являются повышение уровня благоустройства территорий сельских поселений. </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 xml:space="preserve">Целью подпрограммы является повышение качества и комфорта городской среды на территории Шумерлинского муниципального округа. </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 xml:space="preserve">Задачами подпрограммы являются: </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 xml:space="preserve">- формирование комфортной городской среды для жителей Шумерлинского муниципального округа; </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 создание условий для повышения благоустройства территорий сельских поселений;</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 xml:space="preserve"> - улучшение эстетического облика населенных пунктов; </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 xml:space="preserve">- повышение вовлеченности заинтересованных граждан, организаций в реализацию мероприятий по благоустройству территорий сельских поселений. </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Основными целевыми индикаторами и показателями подпрограммы являются:</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 xml:space="preserve">Количество благоустроенных дворовых территорий -5 </w:t>
      </w:r>
      <w:proofErr w:type="spellStart"/>
      <w:r w:rsidRPr="003E192C">
        <w:rPr>
          <w:rFonts w:ascii="Times New Roman" w:eastAsia="Times New Roman" w:hAnsi="Times New Roman" w:cs="Times New Roman"/>
          <w:sz w:val="16"/>
          <w:szCs w:val="16"/>
        </w:rPr>
        <w:t>едениц</w:t>
      </w:r>
      <w:proofErr w:type="spellEnd"/>
      <w:r w:rsidRPr="003E192C">
        <w:rPr>
          <w:rFonts w:ascii="Times New Roman" w:eastAsia="Times New Roman" w:hAnsi="Times New Roman" w:cs="Times New Roman"/>
          <w:sz w:val="16"/>
          <w:szCs w:val="16"/>
        </w:rPr>
        <w:t xml:space="preserve">; </w:t>
      </w:r>
    </w:p>
    <w:p w:rsidR="003E192C" w:rsidRPr="003E192C" w:rsidRDefault="003E192C" w:rsidP="003E192C">
      <w:pPr>
        <w:spacing w:after="0" w:line="240" w:lineRule="auto"/>
        <w:jc w:val="both"/>
        <w:rPr>
          <w:rFonts w:ascii="Times New Roman" w:hAnsi="Times New Roman" w:cs="Times New Roman"/>
          <w:sz w:val="16"/>
          <w:szCs w:val="16"/>
        </w:rPr>
      </w:pPr>
      <w:r w:rsidRPr="003E192C">
        <w:rPr>
          <w:rFonts w:ascii="Times New Roman" w:hAnsi="Times New Roman" w:cs="Times New Roman"/>
          <w:sz w:val="16"/>
          <w:szCs w:val="16"/>
        </w:rPr>
        <w:t xml:space="preserve">          Количество благоустроенных общественных территорий - 8 единиц;</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 xml:space="preserve">Основными ожидаемыми результатами реализации подпрограммы являются: </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 xml:space="preserve">- повышение уровня благоустройства дворовых и общественных территорий; </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 xml:space="preserve">- создание комфортных условий проживания для населения Шумерлинского муниципального округа; </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 xml:space="preserve">- улучшение эстетического облика населенных пунктов; </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lastRenderedPageBreak/>
        <w:t xml:space="preserve">- вовлечение заинтересованных граждан, организаций в реализацию мероприятий по благоустройству территорий. </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Сведения о целевых индикаторах и показателях подпрограммы приведены в приложении № 1 к подпрограмме.</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p>
    <w:p w:rsidR="003E192C" w:rsidRPr="003E192C" w:rsidRDefault="003E192C" w:rsidP="003E192C">
      <w:pPr>
        <w:spacing w:after="0" w:line="240" w:lineRule="auto"/>
        <w:ind w:firstLine="709"/>
        <w:contextualSpacing/>
        <w:jc w:val="center"/>
        <w:outlineLvl w:val="2"/>
        <w:rPr>
          <w:rFonts w:ascii="Times New Roman" w:eastAsia="Calibri" w:hAnsi="Times New Roman" w:cs="Times New Roman"/>
          <w:sz w:val="16"/>
          <w:szCs w:val="16"/>
        </w:rPr>
      </w:pPr>
      <w:r w:rsidRPr="003E192C">
        <w:rPr>
          <w:rFonts w:ascii="Times New Roman" w:eastAsia="Calibri" w:hAnsi="Times New Roman" w:cs="Times New Roman"/>
          <w:b/>
          <w:sz w:val="16"/>
          <w:szCs w:val="16"/>
        </w:rPr>
        <w:t>Раздел II. Перечень и сведения о целевых индикаторах</w:t>
      </w:r>
    </w:p>
    <w:p w:rsidR="003E192C" w:rsidRPr="003E192C" w:rsidRDefault="003E192C" w:rsidP="003E192C">
      <w:pPr>
        <w:spacing w:after="0" w:line="240" w:lineRule="auto"/>
        <w:ind w:firstLine="709"/>
        <w:contextualSpacing/>
        <w:jc w:val="center"/>
        <w:rPr>
          <w:rFonts w:ascii="Times New Roman" w:eastAsia="Calibri" w:hAnsi="Times New Roman" w:cs="Times New Roman"/>
          <w:sz w:val="16"/>
          <w:szCs w:val="16"/>
        </w:rPr>
      </w:pPr>
      <w:r w:rsidRPr="003E192C">
        <w:rPr>
          <w:rFonts w:ascii="Times New Roman" w:eastAsia="Calibri" w:hAnsi="Times New Roman" w:cs="Times New Roman"/>
          <w:b/>
          <w:sz w:val="16"/>
          <w:szCs w:val="16"/>
        </w:rPr>
        <w:t xml:space="preserve">и </w:t>
      </w:r>
      <w:proofErr w:type="gramStart"/>
      <w:r w:rsidRPr="003E192C">
        <w:rPr>
          <w:rFonts w:ascii="Times New Roman" w:eastAsia="Calibri" w:hAnsi="Times New Roman" w:cs="Times New Roman"/>
          <w:b/>
          <w:sz w:val="16"/>
          <w:szCs w:val="16"/>
        </w:rPr>
        <w:t>показателях</w:t>
      </w:r>
      <w:proofErr w:type="gramEnd"/>
      <w:r w:rsidRPr="003E192C">
        <w:rPr>
          <w:rFonts w:ascii="Times New Roman" w:eastAsia="Calibri" w:hAnsi="Times New Roman" w:cs="Times New Roman"/>
          <w:b/>
          <w:sz w:val="16"/>
          <w:szCs w:val="16"/>
        </w:rPr>
        <w:t xml:space="preserve"> подпрограммы с расшифровкой плановых значений</w:t>
      </w:r>
    </w:p>
    <w:p w:rsidR="003E192C" w:rsidRPr="003E192C" w:rsidRDefault="003E192C" w:rsidP="003E192C">
      <w:pPr>
        <w:spacing w:after="0" w:line="240" w:lineRule="auto"/>
        <w:ind w:firstLine="709"/>
        <w:contextualSpacing/>
        <w:jc w:val="center"/>
        <w:rPr>
          <w:rFonts w:ascii="Times New Roman" w:eastAsia="Calibri" w:hAnsi="Times New Roman" w:cs="Times New Roman"/>
          <w:sz w:val="16"/>
          <w:szCs w:val="16"/>
        </w:rPr>
      </w:pPr>
      <w:r w:rsidRPr="003E192C">
        <w:rPr>
          <w:rFonts w:ascii="Times New Roman" w:eastAsia="Calibri" w:hAnsi="Times New Roman" w:cs="Times New Roman"/>
          <w:b/>
          <w:sz w:val="16"/>
          <w:szCs w:val="16"/>
        </w:rPr>
        <w:t>по годам ее реализации</w:t>
      </w:r>
    </w:p>
    <w:p w:rsidR="003E192C" w:rsidRPr="003E192C" w:rsidRDefault="003E192C" w:rsidP="003E192C">
      <w:pPr>
        <w:spacing w:after="0"/>
        <w:ind w:firstLine="709"/>
        <w:jc w:val="both"/>
        <w:rPr>
          <w:rFonts w:ascii="Times New Roman" w:eastAsia="Calibri" w:hAnsi="Times New Roman" w:cs="Times New Roman"/>
          <w:sz w:val="16"/>
          <w:szCs w:val="16"/>
        </w:rPr>
      </w:pPr>
      <w:r w:rsidRPr="003E192C">
        <w:rPr>
          <w:rFonts w:ascii="Times New Roman" w:eastAsia="Calibri" w:hAnsi="Times New Roman" w:cs="Times New Roman"/>
          <w:sz w:val="16"/>
          <w:szCs w:val="16"/>
        </w:rPr>
        <w:t>Целевыми индикаторами и показателями подпрограммы являются:</w:t>
      </w:r>
    </w:p>
    <w:p w:rsidR="003E192C" w:rsidRPr="003E192C" w:rsidRDefault="003E192C" w:rsidP="003E192C">
      <w:pPr>
        <w:spacing w:after="0" w:line="240" w:lineRule="auto"/>
        <w:ind w:firstLine="709"/>
        <w:jc w:val="both"/>
        <w:rPr>
          <w:rFonts w:ascii="Times New Roman" w:hAnsi="Times New Roman" w:cs="Times New Roman"/>
          <w:sz w:val="16"/>
          <w:szCs w:val="16"/>
        </w:rPr>
      </w:pPr>
      <w:r w:rsidRPr="003E192C">
        <w:rPr>
          <w:rFonts w:ascii="Times New Roman" w:hAnsi="Times New Roman" w:cs="Times New Roman"/>
          <w:sz w:val="16"/>
          <w:szCs w:val="16"/>
        </w:rPr>
        <w:t>- количество реализованных на территории Шумерлинского муниципального округа проектов по благоустройству:</w:t>
      </w:r>
    </w:p>
    <w:p w:rsidR="003E192C" w:rsidRPr="003E192C" w:rsidRDefault="003E192C" w:rsidP="003E192C">
      <w:pPr>
        <w:spacing w:after="0" w:line="240" w:lineRule="auto"/>
        <w:ind w:firstLine="709"/>
        <w:rPr>
          <w:rFonts w:ascii="Times New Roman" w:hAnsi="Times New Roman" w:cs="Times New Roman"/>
          <w:sz w:val="16"/>
          <w:szCs w:val="16"/>
        </w:rPr>
      </w:pPr>
      <w:r w:rsidRPr="003E192C">
        <w:rPr>
          <w:rFonts w:ascii="Times New Roman" w:hAnsi="Times New Roman" w:cs="Times New Roman"/>
          <w:sz w:val="16"/>
          <w:szCs w:val="16"/>
        </w:rPr>
        <w:t>- дворовых территорий;</w:t>
      </w:r>
    </w:p>
    <w:p w:rsidR="003E192C" w:rsidRPr="003E192C" w:rsidRDefault="003E192C" w:rsidP="003E192C">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 общественных территорий.</w:t>
      </w:r>
    </w:p>
    <w:p w:rsidR="003E192C" w:rsidRPr="003E192C" w:rsidRDefault="003E192C" w:rsidP="003E192C">
      <w:pPr>
        <w:spacing w:after="0" w:line="240" w:lineRule="auto"/>
        <w:ind w:firstLine="709"/>
        <w:rPr>
          <w:rFonts w:ascii="Times New Roman" w:hAnsi="Times New Roman" w:cs="Times New Roman"/>
          <w:sz w:val="16"/>
          <w:szCs w:val="16"/>
        </w:rPr>
      </w:pPr>
      <w:r w:rsidRPr="003E192C">
        <w:rPr>
          <w:rFonts w:ascii="Times New Roman" w:hAnsi="Times New Roman" w:cs="Times New Roman"/>
          <w:color w:val="000000" w:themeColor="text1"/>
          <w:sz w:val="16"/>
          <w:szCs w:val="16"/>
        </w:rPr>
        <w:t xml:space="preserve">Количество </w:t>
      </w:r>
      <w:r w:rsidRPr="003E192C">
        <w:rPr>
          <w:rFonts w:ascii="Times New Roman" w:hAnsi="Times New Roman" w:cs="Times New Roman"/>
          <w:sz w:val="16"/>
          <w:szCs w:val="16"/>
        </w:rPr>
        <w:t>реализованных на территории Шумерлинского муниципального округа проектов по благоустройству дворовых территорий:</w:t>
      </w:r>
    </w:p>
    <w:p w:rsidR="003E192C" w:rsidRPr="003E192C" w:rsidRDefault="003E192C" w:rsidP="003E192C">
      <w:pPr>
        <w:spacing w:after="0"/>
        <w:ind w:firstLine="709"/>
        <w:jc w:val="both"/>
        <w:rPr>
          <w:rFonts w:ascii="Times New Roman" w:eastAsia="Calibri" w:hAnsi="Times New Roman" w:cs="Times New Roman"/>
          <w:sz w:val="16"/>
          <w:szCs w:val="16"/>
        </w:rPr>
      </w:pPr>
      <w:r w:rsidRPr="003E192C">
        <w:rPr>
          <w:rFonts w:ascii="Times New Roman" w:eastAsia="Calibri" w:hAnsi="Times New Roman" w:cs="Times New Roman"/>
          <w:sz w:val="16"/>
          <w:szCs w:val="16"/>
        </w:rPr>
        <w:t>в 2022 году - 0 проектов;</w:t>
      </w:r>
    </w:p>
    <w:p w:rsidR="003E192C" w:rsidRPr="003E192C" w:rsidRDefault="003E192C" w:rsidP="003E192C">
      <w:pPr>
        <w:spacing w:after="0"/>
        <w:ind w:firstLine="709"/>
        <w:jc w:val="both"/>
        <w:rPr>
          <w:rFonts w:ascii="Times New Roman" w:eastAsia="Calibri" w:hAnsi="Times New Roman" w:cs="Times New Roman"/>
          <w:sz w:val="16"/>
          <w:szCs w:val="16"/>
        </w:rPr>
      </w:pPr>
      <w:r w:rsidRPr="003E192C">
        <w:rPr>
          <w:rFonts w:ascii="Times New Roman" w:eastAsia="Calibri" w:hAnsi="Times New Roman" w:cs="Times New Roman"/>
          <w:sz w:val="16"/>
          <w:szCs w:val="16"/>
        </w:rPr>
        <w:t>в 2023 году  -3 проектов;</w:t>
      </w:r>
    </w:p>
    <w:p w:rsidR="003E192C" w:rsidRPr="003E192C" w:rsidRDefault="003E192C" w:rsidP="003E192C">
      <w:pPr>
        <w:spacing w:after="0"/>
        <w:ind w:firstLine="709"/>
        <w:jc w:val="both"/>
        <w:rPr>
          <w:rFonts w:ascii="Times New Roman" w:eastAsia="Calibri" w:hAnsi="Times New Roman" w:cs="Times New Roman"/>
          <w:sz w:val="16"/>
          <w:szCs w:val="16"/>
        </w:rPr>
      </w:pPr>
      <w:r w:rsidRPr="003E192C">
        <w:rPr>
          <w:rFonts w:ascii="Times New Roman" w:eastAsia="Calibri" w:hAnsi="Times New Roman" w:cs="Times New Roman"/>
          <w:sz w:val="16"/>
          <w:szCs w:val="16"/>
        </w:rPr>
        <w:t>в 2024 году -2 проектов;</w:t>
      </w:r>
    </w:p>
    <w:p w:rsidR="003E192C" w:rsidRPr="003E192C" w:rsidRDefault="003E192C" w:rsidP="003E192C">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3E192C">
        <w:rPr>
          <w:rFonts w:ascii="Times New Roman" w:eastAsia="Times New Roman" w:hAnsi="Times New Roman" w:cs="Times New Roman"/>
          <w:color w:val="000000" w:themeColor="text1"/>
          <w:sz w:val="16"/>
          <w:szCs w:val="16"/>
        </w:rPr>
        <w:t xml:space="preserve">Количество </w:t>
      </w:r>
      <w:r w:rsidRPr="003E192C">
        <w:rPr>
          <w:rFonts w:ascii="Times New Roman" w:eastAsia="Times New Roman" w:hAnsi="Times New Roman" w:cs="Times New Roman"/>
          <w:sz w:val="16"/>
          <w:szCs w:val="16"/>
        </w:rPr>
        <w:t>реализованных на территории Шумерлинского муниципального округа проектов по благоустройству общественных территорий:</w:t>
      </w:r>
    </w:p>
    <w:p w:rsidR="003E192C" w:rsidRPr="003E192C" w:rsidRDefault="003E192C" w:rsidP="003E192C">
      <w:pPr>
        <w:spacing w:after="0"/>
        <w:ind w:firstLine="709"/>
        <w:jc w:val="both"/>
        <w:rPr>
          <w:rFonts w:ascii="Times New Roman" w:eastAsia="Calibri" w:hAnsi="Times New Roman" w:cs="Times New Roman"/>
          <w:sz w:val="16"/>
          <w:szCs w:val="16"/>
        </w:rPr>
      </w:pPr>
      <w:r w:rsidRPr="003E192C">
        <w:rPr>
          <w:rFonts w:ascii="Times New Roman" w:eastAsia="Calibri" w:hAnsi="Times New Roman" w:cs="Times New Roman"/>
          <w:sz w:val="16"/>
          <w:szCs w:val="16"/>
        </w:rPr>
        <w:t>в 2022 году - 0 проектов;</w:t>
      </w:r>
    </w:p>
    <w:p w:rsidR="003E192C" w:rsidRPr="003E192C" w:rsidRDefault="003E192C" w:rsidP="003E192C">
      <w:pPr>
        <w:spacing w:after="0"/>
        <w:ind w:firstLine="709"/>
        <w:jc w:val="both"/>
        <w:rPr>
          <w:rFonts w:ascii="Times New Roman" w:eastAsia="Calibri" w:hAnsi="Times New Roman" w:cs="Times New Roman"/>
          <w:sz w:val="16"/>
          <w:szCs w:val="16"/>
        </w:rPr>
      </w:pPr>
      <w:r w:rsidRPr="003E192C">
        <w:rPr>
          <w:rFonts w:ascii="Times New Roman" w:eastAsia="Calibri" w:hAnsi="Times New Roman" w:cs="Times New Roman"/>
          <w:sz w:val="16"/>
          <w:szCs w:val="16"/>
        </w:rPr>
        <w:t>в 2023 году -5 проектов;</w:t>
      </w:r>
    </w:p>
    <w:p w:rsidR="003E192C" w:rsidRPr="003E192C" w:rsidRDefault="003E192C" w:rsidP="003E192C">
      <w:pPr>
        <w:spacing w:after="0"/>
        <w:ind w:firstLine="709"/>
        <w:jc w:val="both"/>
        <w:rPr>
          <w:rFonts w:ascii="Times New Roman" w:eastAsia="Calibri" w:hAnsi="Times New Roman" w:cs="Times New Roman"/>
          <w:sz w:val="16"/>
          <w:szCs w:val="16"/>
        </w:rPr>
      </w:pPr>
      <w:r w:rsidRPr="003E192C">
        <w:rPr>
          <w:rFonts w:ascii="Times New Roman" w:eastAsia="Calibri" w:hAnsi="Times New Roman" w:cs="Times New Roman"/>
          <w:sz w:val="16"/>
          <w:szCs w:val="16"/>
        </w:rPr>
        <w:t>в 2024 году - 3 проектов;</w:t>
      </w:r>
    </w:p>
    <w:p w:rsidR="003E192C" w:rsidRPr="003E192C" w:rsidRDefault="003E192C" w:rsidP="003E192C">
      <w:pPr>
        <w:widowControl w:val="0"/>
        <w:autoSpaceDE w:val="0"/>
        <w:autoSpaceDN w:val="0"/>
        <w:spacing w:after="0" w:line="240" w:lineRule="auto"/>
        <w:ind w:firstLine="709"/>
        <w:jc w:val="right"/>
        <w:rPr>
          <w:rFonts w:ascii="Times New Roman" w:eastAsia="Times New Roman" w:hAnsi="Times New Roman" w:cs="Times New Roman"/>
          <w:color w:val="000000" w:themeColor="text1"/>
          <w:sz w:val="16"/>
          <w:szCs w:val="16"/>
        </w:rPr>
      </w:pPr>
    </w:p>
    <w:p w:rsidR="003E192C" w:rsidRPr="003E192C" w:rsidRDefault="003E192C" w:rsidP="003E192C">
      <w:pPr>
        <w:spacing w:after="0" w:line="240" w:lineRule="auto"/>
        <w:ind w:firstLine="709"/>
        <w:jc w:val="center"/>
        <w:rPr>
          <w:rFonts w:ascii="Times New Roman" w:eastAsia="Calibri" w:hAnsi="Times New Roman" w:cs="Times New Roman"/>
          <w:b/>
          <w:sz w:val="16"/>
          <w:szCs w:val="16"/>
        </w:rPr>
      </w:pPr>
      <w:r w:rsidRPr="003E192C">
        <w:rPr>
          <w:rFonts w:ascii="Times New Roman" w:eastAsia="Calibri" w:hAnsi="Times New Roman" w:cs="Times New Roman"/>
          <w:b/>
          <w:sz w:val="16"/>
          <w:szCs w:val="16"/>
        </w:rPr>
        <w:t>Раздел III. Характеристики основных мероприятий, мероприятий</w:t>
      </w:r>
    </w:p>
    <w:p w:rsidR="003E192C" w:rsidRPr="003E192C" w:rsidRDefault="003E192C" w:rsidP="003E192C">
      <w:pPr>
        <w:spacing w:after="0" w:line="240" w:lineRule="auto"/>
        <w:ind w:firstLine="709"/>
        <w:jc w:val="center"/>
        <w:rPr>
          <w:rFonts w:ascii="Times New Roman" w:eastAsia="Calibri" w:hAnsi="Times New Roman" w:cs="Times New Roman"/>
          <w:b/>
          <w:sz w:val="16"/>
          <w:szCs w:val="16"/>
        </w:rPr>
      </w:pPr>
      <w:r w:rsidRPr="003E192C">
        <w:rPr>
          <w:rFonts w:ascii="Times New Roman" w:eastAsia="Calibri" w:hAnsi="Times New Roman" w:cs="Times New Roman"/>
          <w:b/>
          <w:sz w:val="16"/>
          <w:szCs w:val="16"/>
        </w:rPr>
        <w:t>подпрограммы с указанием сроков и этапов их реализации</w:t>
      </w:r>
    </w:p>
    <w:p w:rsidR="003E192C" w:rsidRPr="003E192C" w:rsidRDefault="003E192C" w:rsidP="003E192C">
      <w:pPr>
        <w:spacing w:after="0" w:line="240" w:lineRule="auto"/>
        <w:ind w:firstLine="709"/>
        <w:jc w:val="center"/>
        <w:rPr>
          <w:rFonts w:ascii="Times New Roman" w:eastAsia="Calibri" w:hAnsi="Times New Roman" w:cs="Times New Roman"/>
          <w:b/>
          <w:sz w:val="16"/>
          <w:szCs w:val="16"/>
        </w:rPr>
      </w:pP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Основное мероприятие подпрограммы направлено на реализацию поставленных целей и задач подпрограммы и Муниципальной программы в целом. Основное мероприятие подпрограммы подразделяется на отдельные мероприятия, реализация которых позволит обеспечить достижение индикаторов эффективности подпрограммы.</w:t>
      </w:r>
    </w:p>
    <w:p w:rsidR="003E192C" w:rsidRPr="003E192C" w:rsidRDefault="003E192C" w:rsidP="003E192C">
      <w:pPr>
        <w:tabs>
          <w:tab w:val="left" w:pos="709"/>
        </w:tabs>
        <w:autoSpaceDE w:val="0"/>
        <w:autoSpaceDN w:val="0"/>
        <w:adjustRightInd w:val="0"/>
        <w:spacing w:after="0" w:line="240" w:lineRule="auto"/>
        <w:ind w:firstLine="567"/>
        <w:jc w:val="both"/>
        <w:rPr>
          <w:rFonts w:ascii="Times New Roman" w:hAnsi="Times New Roman"/>
          <w:sz w:val="16"/>
          <w:szCs w:val="16"/>
        </w:rPr>
      </w:pPr>
      <w:r w:rsidRPr="003E192C">
        <w:rPr>
          <w:rFonts w:ascii="Times New Roman" w:hAnsi="Times New Roman" w:cs="Times New Roman"/>
          <w:sz w:val="16"/>
          <w:szCs w:val="16"/>
        </w:rPr>
        <w:t xml:space="preserve">При этом большинство мероприятий подпрограммы реализуется ежегодно с </w:t>
      </w:r>
      <w:r w:rsidRPr="003E192C">
        <w:rPr>
          <w:rFonts w:ascii="Times New Roman" w:hAnsi="Times New Roman"/>
          <w:sz w:val="16"/>
          <w:szCs w:val="16"/>
        </w:rPr>
        <w:t>установленной периодичностью.</w:t>
      </w:r>
    </w:p>
    <w:p w:rsidR="003E192C" w:rsidRPr="003E192C" w:rsidRDefault="003E192C" w:rsidP="003E192C">
      <w:pPr>
        <w:tabs>
          <w:tab w:val="left" w:pos="709"/>
        </w:tabs>
        <w:autoSpaceDE w:val="0"/>
        <w:autoSpaceDN w:val="0"/>
        <w:adjustRightInd w:val="0"/>
        <w:spacing w:after="0" w:line="240" w:lineRule="auto"/>
        <w:ind w:firstLine="567"/>
        <w:jc w:val="both"/>
        <w:rPr>
          <w:rFonts w:ascii="Times New Roman" w:hAnsi="Times New Roman"/>
          <w:sz w:val="16"/>
          <w:szCs w:val="16"/>
        </w:rPr>
      </w:pPr>
      <w:r w:rsidRPr="003E192C">
        <w:rPr>
          <w:rFonts w:ascii="Times New Roman" w:hAnsi="Times New Roman"/>
          <w:sz w:val="16"/>
          <w:szCs w:val="16"/>
        </w:rPr>
        <w:t>Основное мероприятие 1. Содействие благоустройству населенных пунктов включает реализацию следующих мероприятий:</w:t>
      </w:r>
    </w:p>
    <w:p w:rsidR="003E192C" w:rsidRPr="003E192C" w:rsidRDefault="003E192C" w:rsidP="003E192C">
      <w:pPr>
        <w:tabs>
          <w:tab w:val="left" w:pos="709"/>
        </w:tabs>
        <w:autoSpaceDE w:val="0"/>
        <w:autoSpaceDN w:val="0"/>
        <w:adjustRightInd w:val="0"/>
        <w:spacing w:after="0" w:line="240" w:lineRule="auto"/>
        <w:ind w:firstLine="567"/>
        <w:contextualSpacing/>
        <w:jc w:val="both"/>
        <w:rPr>
          <w:rFonts w:ascii="Times New Roman" w:hAnsi="Times New Roman"/>
          <w:sz w:val="16"/>
          <w:szCs w:val="16"/>
        </w:rPr>
      </w:pPr>
      <w:r w:rsidRPr="003E192C">
        <w:rPr>
          <w:rFonts w:ascii="Times New Roman" w:hAnsi="Times New Roman"/>
          <w:sz w:val="16"/>
          <w:szCs w:val="16"/>
        </w:rPr>
        <w:t>Мероприятие 1.1. Уличное освещение.</w:t>
      </w:r>
    </w:p>
    <w:p w:rsidR="003E192C" w:rsidRPr="003E192C" w:rsidRDefault="003E192C" w:rsidP="003E192C">
      <w:pPr>
        <w:tabs>
          <w:tab w:val="left" w:pos="709"/>
        </w:tabs>
        <w:autoSpaceDE w:val="0"/>
        <w:autoSpaceDN w:val="0"/>
        <w:adjustRightInd w:val="0"/>
        <w:spacing w:after="0" w:line="240" w:lineRule="auto"/>
        <w:ind w:firstLine="567"/>
        <w:contextualSpacing/>
        <w:jc w:val="both"/>
        <w:rPr>
          <w:rFonts w:ascii="Times New Roman" w:hAnsi="Times New Roman"/>
          <w:sz w:val="16"/>
          <w:szCs w:val="16"/>
        </w:rPr>
      </w:pPr>
      <w:r w:rsidRPr="003E192C">
        <w:rPr>
          <w:rFonts w:ascii="Times New Roman" w:hAnsi="Times New Roman"/>
          <w:sz w:val="16"/>
          <w:szCs w:val="16"/>
        </w:rPr>
        <w:t xml:space="preserve">Мероприятие 1.2. Реализация мероприятий по благоустройству территории. </w:t>
      </w:r>
      <w:r w:rsidRPr="003E192C">
        <w:rPr>
          <w:rFonts w:ascii="Times New Roman" w:eastAsia="Calibri" w:hAnsi="Times New Roman"/>
          <w:sz w:val="16"/>
          <w:szCs w:val="16"/>
        </w:rPr>
        <w:t xml:space="preserve">К минимальному перечню работ </w:t>
      </w:r>
      <w:r w:rsidRPr="003E192C">
        <w:rPr>
          <w:rFonts w:ascii="Times New Roman" w:hAnsi="Times New Roman"/>
          <w:sz w:val="16"/>
          <w:szCs w:val="16"/>
        </w:rPr>
        <w:t>по благоустройству общественных территорий относятся:</w:t>
      </w:r>
    </w:p>
    <w:p w:rsidR="003E192C" w:rsidRPr="003E192C" w:rsidRDefault="003E192C" w:rsidP="003E192C">
      <w:pPr>
        <w:autoSpaceDE w:val="0"/>
        <w:autoSpaceDN w:val="0"/>
        <w:adjustRightInd w:val="0"/>
        <w:spacing w:after="0" w:line="240" w:lineRule="auto"/>
        <w:ind w:firstLine="540"/>
        <w:jc w:val="both"/>
        <w:rPr>
          <w:rFonts w:ascii="Times New Roman" w:hAnsi="Times New Roman"/>
          <w:sz w:val="16"/>
          <w:szCs w:val="16"/>
        </w:rPr>
      </w:pPr>
      <w:r w:rsidRPr="003E192C">
        <w:rPr>
          <w:rFonts w:ascii="Times New Roman" w:hAnsi="Times New Roman"/>
          <w:sz w:val="16"/>
          <w:szCs w:val="16"/>
        </w:rPr>
        <w:t>- ремонт тротуаров;</w:t>
      </w:r>
    </w:p>
    <w:p w:rsidR="003E192C" w:rsidRPr="003E192C" w:rsidRDefault="003E192C" w:rsidP="003E192C">
      <w:pPr>
        <w:autoSpaceDE w:val="0"/>
        <w:autoSpaceDN w:val="0"/>
        <w:adjustRightInd w:val="0"/>
        <w:spacing w:after="0" w:line="240" w:lineRule="auto"/>
        <w:ind w:firstLine="540"/>
        <w:jc w:val="both"/>
        <w:rPr>
          <w:rFonts w:ascii="Times New Roman" w:hAnsi="Times New Roman"/>
          <w:sz w:val="16"/>
          <w:szCs w:val="16"/>
        </w:rPr>
      </w:pPr>
      <w:r w:rsidRPr="003E192C">
        <w:rPr>
          <w:rFonts w:ascii="Times New Roman" w:hAnsi="Times New Roman"/>
          <w:sz w:val="16"/>
          <w:szCs w:val="16"/>
        </w:rPr>
        <w:t>- освещение дворовых территорий;</w:t>
      </w:r>
    </w:p>
    <w:p w:rsidR="003E192C" w:rsidRPr="003E192C" w:rsidRDefault="003E192C" w:rsidP="003E192C">
      <w:pPr>
        <w:autoSpaceDE w:val="0"/>
        <w:autoSpaceDN w:val="0"/>
        <w:adjustRightInd w:val="0"/>
        <w:spacing w:after="0" w:line="240" w:lineRule="auto"/>
        <w:ind w:firstLine="540"/>
        <w:jc w:val="both"/>
        <w:rPr>
          <w:rFonts w:ascii="Times New Roman" w:hAnsi="Times New Roman"/>
          <w:sz w:val="16"/>
          <w:szCs w:val="16"/>
        </w:rPr>
      </w:pPr>
      <w:r w:rsidRPr="003E192C">
        <w:rPr>
          <w:rFonts w:ascii="Times New Roman" w:hAnsi="Times New Roman"/>
          <w:sz w:val="16"/>
          <w:szCs w:val="16"/>
        </w:rPr>
        <w:t>- установка скамеек;</w:t>
      </w:r>
    </w:p>
    <w:p w:rsidR="003E192C" w:rsidRPr="003E192C" w:rsidRDefault="003E192C" w:rsidP="003E192C">
      <w:pPr>
        <w:autoSpaceDE w:val="0"/>
        <w:autoSpaceDN w:val="0"/>
        <w:adjustRightInd w:val="0"/>
        <w:spacing w:after="0" w:line="240" w:lineRule="auto"/>
        <w:ind w:firstLine="540"/>
        <w:jc w:val="both"/>
        <w:rPr>
          <w:rFonts w:ascii="Times New Roman" w:hAnsi="Times New Roman"/>
          <w:sz w:val="16"/>
          <w:szCs w:val="16"/>
        </w:rPr>
      </w:pPr>
      <w:r w:rsidRPr="003E192C">
        <w:rPr>
          <w:rFonts w:ascii="Times New Roman" w:hAnsi="Times New Roman"/>
          <w:sz w:val="16"/>
          <w:szCs w:val="16"/>
        </w:rPr>
        <w:t>- установка урн для мусора.</w:t>
      </w:r>
    </w:p>
    <w:p w:rsidR="003E192C" w:rsidRPr="003E192C" w:rsidRDefault="003E192C" w:rsidP="003E192C">
      <w:pPr>
        <w:autoSpaceDE w:val="0"/>
        <w:autoSpaceDN w:val="0"/>
        <w:adjustRightInd w:val="0"/>
        <w:spacing w:after="0" w:line="240" w:lineRule="auto"/>
        <w:ind w:firstLine="708"/>
        <w:jc w:val="both"/>
        <w:rPr>
          <w:rFonts w:ascii="Times New Roman" w:hAnsi="Times New Roman"/>
          <w:sz w:val="16"/>
          <w:szCs w:val="16"/>
        </w:rPr>
      </w:pPr>
      <w:r w:rsidRPr="003E192C">
        <w:rPr>
          <w:rFonts w:ascii="Times New Roman" w:hAnsi="Times New Roman"/>
          <w:sz w:val="16"/>
          <w:szCs w:val="16"/>
        </w:rPr>
        <w:t>При этом указанный перечень является исчерпывающим и не может быть расширен.</w:t>
      </w:r>
    </w:p>
    <w:p w:rsidR="003E192C" w:rsidRPr="003E192C" w:rsidRDefault="003E192C" w:rsidP="003E192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16"/>
          <w:szCs w:val="16"/>
        </w:rPr>
      </w:pPr>
    </w:p>
    <w:p w:rsidR="003E192C" w:rsidRPr="003E192C" w:rsidRDefault="003E192C" w:rsidP="003E192C">
      <w:pPr>
        <w:spacing w:after="0" w:line="240" w:lineRule="auto"/>
        <w:ind w:firstLine="709"/>
        <w:contextualSpacing/>
        <w:jc w:val="center"/>
        <w:rPr>
          <w:rFonts w:ascii="Times New Roman" w:eastAsia="Calibri" w:hAnsi="Times New Roman" w:cs="Times New Roman"/>
          <w:b/>
          <w:sz w:val="16"/>
          <w:szCs w:val="16"/>
        </w:rPr>
      </w:pPr>
      <w:r w:rsidRPr="003E192C">
        <w:rPr>
          <w:rFonts w:ascii="Times New Roman" w:eastAsia="Calibri" w:hAnsi="Times New Roman" w:cs="Times New Roman"/>
          <w:b/>
          <w:sz w:val="16"/>
          <w:szCs w:val="16"/>
        </w:rPr>
        <w:t>Раздел IV. Обоснование объема финансовых ресурсов,</w:t>
      </w:r>
    </w:p>
    <w:p w:rsidR="003E192C" w:rsidRPr="003E192C" w:rsidRDefault="003E192C" w:rsidP="003E192C">
      <w:pPr>
        <w:spacing w:after="0" w:line="240" w:lineRule="auto"/>
        <w:ind w:firstLine="709"/>
        <w:contextualSpacing/>
        <w:jc w:val="center"/>
        <w:rPr>
          <w:rFonts w:ascii="Times New Roman" w:eastAsia="Calibri" w:hAnsi="Times New Roman" w:cs="Times New Roman"/>
          <w:b/>
          <w:sz w:val="16"/>
          <w:szCs w:val="16"/>
        </w:rPr>
      </w:pPr>
      <w:proofErr w:type="gramStart"/>
      <w:r w:rsidRPr="003E192C">
        <w:rPr>
          <w:rFonts w:ascii="Times New Roman" w:eastAsia="Calibri" w:hAnsi="Times New Roman" w:cs="Times New Roman"/>
          <w:b/>
          <w:sz w:val="16"/>
          <w:szCs w:val="16"/>
        </w:rPr>
        <w:t>необходимых</w:t>
      </w:r>
      <w:proofErr w:type="gramEnd"/>
      <w:r w:rsidRPr="003E192C">
        <w:rPr>
          <w:rFonts w:ascii="Times New Roman" w:eastAsia="Calibri" w:hAnsi="Times New Roman" w:cs="Times New Roman"/>
          <w:b/>
          <w:sz w:val="16"/>
          <w:szCs w:val="16"/>
        </w:rPr>
        <w:t xml:space="preserve"> для реализации подпрограммы</w:t>
      </w:r>
    </w:p>
    <w:p w:rsidR="003E192C" w:rsidRPr="003E192C" w:rsidRDefault="003E192C" w:rsidP="003E192C">
      <w:pPr>
        <w:spacing w:after="0" w:line="240" w:lineRule="auto"/>
        <w:ind w:firstLine="709"/>
        <w:contextualSpacing/>
        <w:jc w:val="center"/>
        <w:rPr>
          <w:rFonts w:ascii="Times New Roman" w:eastAsia="Calibri" w:hAnsi="Times New Roman" w:cs="Times New Roman"/>
          <w:b/>
          <w:sz w:val="16"/>
          <w:szCs w:val="16"/>
        </w:rPr>
      </w:pPr>
      <w:proofErr w:type="gramStart"/>
      <w:r w:rsidRPr="003E192C">
        <w:rPr>
          <w:rFonts w:ascii="Times New Roman" w:eastAsia="Calibri" w:hAnsi="Times New Roman" w:cs="Times New Roman"/>
          <w:b/>
          <w:sz w:val="16"/>
          <w:szCs w:val="16"/>
        </w:rPr>
        <w:t>(с расшифровкой по источникам финансирования,</w:t>
      </w:r>
      <w:proofErr w:type="gramEnd"/>
    </w:p>
    <w:p w:rsidR="003E192C" w:rsidRPr="003E192C" w:rsidRDefault="003E192C" w:rsidP="003E192C">
      <w:pPr>
        <w:spacing w:after="0" w:line="240" w:lineRule="auto"/>
        <w:ind w:firstLine="709"/>
        <w:contextualSpacing/>
        <w:jc w:val="center"/>
        <w:rPr>
          <w:rFonts w:ascii="Times New Roman" w:eastAsia="Calibri" w:hAnsi="Times New Roman" w:cs="Times New Roman"/>
          <w:b/>
          <w:sz w:val="16"/>
          <w:szCs w:val="16"/>
        </w:rPr>
      </w:pPr>
      <w:r w:rsidRPr="003E192C">
        <w:rPr>
          <w:rFonts w:ascii="Times New Roman" w:eastAsia="Calibri" w:hAnsi="Times New Roman" w:cs="Times New Roman"/>
          <w:b/>
          <w:sz w:val="16"/>
          <w:szCs w:val="16"/>
        </w:rPr>
        <w:t>по этапам и годам реализации подпрограммы)</w:t>
      </w:r>
    </w:p>
    <w:p w:rsidR="003E192C" w:rsidRPr="003E192C" w:rsidRDefault="003E192C" w:rsidP="003E192C">
      <w:pPr>
        <w:spacing w:after="0" w:line="240" w:lineRule="auto"/>
        <w:ind w:firstLine="709"/>
        <w:contextualSpacing/>
        <w:jc w:val="center"/>
        <w:rPr>
          <w:rFonts w:ascii="Times New Roman" w:eastAsia="Calibri" w:hAnsi="Times New Roman" w:cs="Times New Roman"/>
          <w:b/>
          <w:sz w:val="16"/>
          <w:szCs w:val="16"/>
        </w:rPr>
      </w:pP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color w:val="000000" w:themeColor="text1"/>
          <w:sz w:val="16"/>
          <w:szCs w:val="16"/>
        </w:rPr>
        <w:t xml:space="preserve">Прогнозируемый объем финансирования мероприятий Муниципальной программы в 2022-2024 годах составляет </w:t>
      </w:r>
      <w:r w:rsidRPr="003E192C">
        <w:rPr>
          <w:rFonts w:ascii="Times New Roman" w:eastAsia="Times New Roman" w:hAnsi="Times New Roman" w:cs="Times New Roman"/>
          <w:sz w:val="16"/>
          <w:szCs w:val="16"/>
        </w:rPr>
        <w:t xml:space="preserve">12723,0 тыс. рублей. </w:t>
      </w:r>
    </w:p>
    <w:p w:rsidR="003E192C" w:rsidRPr="003E192C" w:rsidRDefault="003E192C" w:rsidP="003E192C">
      <w:pPr>
        <w:spacing w:after="0" w:line="240" w:lineRule="auto"/>
        <w:ind w:firstLine="567"/>
        <w:jc w:val="both"/>
        <w:rPr>
          <w:rFonts w:ascii="Times New Roman" w:hAnsi="Times New Roman" w:cs="Times New Roman"/>
          <w:sz w:val="16"/>
          <w:szCs w:val="16"/>
        </w:rPr>
      </w:pPr>
      <w:r w:rsidRPr="003E192C">
        <w:rPr>
          <w:rFonts w:ascii="Times New Roman" w:hAnsi="Times New Roman" w:cs="Times New Roman"/>
          <w:sz w:val="16"/>
          <w:szCs w:val="16"/>
        </w:rPr>
        <w:t>Прогнозируемые объемы финансирования Муниципальной программы на 1 этапе составят 12723,0 тыс. рублей, в том числе</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в 2022 году – 4441,0 тыс. рублей;</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в 2023 году – 3391,0 тыс. рублей;</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в 2024 году – 4891,0 тыс. рублей;</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из них средства:</w:t>
      </w:r>
    </w:p>
    <w:p w:rsidR="003E192C" w:rsidRPr="003E192C" w:rsidRDefault="003E192C" w:rsidP="003E192C">
      <w:pPr>
        <w:spacing w:after="0" w:line="240" w:lineRule="auto"/>
        <w:ind w:firstLine="567"/>
        <w:rPr>
          <w:rFonts w:ascii="Times New Roman" w:hAnsi="Times New Roman" w:cs="Times New Roman"/>
          <w:sz w:val="16"/>
          <w:szCs w:val="16"/>
        </w:rPr>
      </w:pPr>
      <w:r w:rsidRPr="003E192C">
        <w:rPr>
          <w:rFonts w:ascii="Times New Roman" w:hAnsi="Times New Roman" w:cs="Times New Roman"/>
          <w:sz w:val="16"/>
          <w:szCs w:val="16"/>
        </w:rPr>
        <w:t>федерального бюджета – 0 тыс. рублей.</w:t>
      </w:r>
    </w:p>
    <w:p w:rsidR="003E192C" w:rsidRPr="003E192C" w:rsidRDefault="003E192C" w:rsidP="003E192C">
      <w:pPr>
        <w:spacing w:after="0" w:line="240" w:lineRule="auto"/>
        <w:ind w:firstLine="567"/>
        <w:rPr>
          <w:rFonts w:ascii="Times New Roman" w:hAnsi="Times New Roman" w:cs="Times New Roman"/>
          <w:sz w:val="16"/>
          <w:szCs w:val="16"/>
        </w:rPr>
      </w:pPr>
      <w:r w:rsidRPr="003E192C">
        <w:rPr>
          <w:rFonts w:ascii="Times New Roman" w:hAnsi="Times New Roman" w:cs="Times New Roman"/>
          <w:sz w:val="16"/>
          <w:szCs w:val="16"/>
        </w:rPr>
        <w:t xml:space="preserve">республиканского бюджета Чувашской Республики – 0 тыс. </w:t>
      </w:r>
    </w:p>
    <w:p w:rsidR="003E192C" w:rsidRPr="003E192C" w:rsidRDefault="003E192C" w:rsidP="003E192C">
      <w:pPr>
        <w:spacing w:after="0" w:line="240" w:lineRule="auto"/>
        <w:ind w:firstLine="567"/>
        <w:rPr>
          <w:rFonts w:ascii="Times New Roman" w:hAnsi="Times New Roman" w:cs="Times New Roman"/>
          <w:sz w:val="16"/>
          <w:szCs w:val="16"/>
        </w:rPr>
      </w:pPr>
      <w:r w:rsidRPr="003E192C">
        <w:rPr>
          <w:rFonts w:ascii="Times New Roman" w:hAnsi="Times New Roman" w:cs="Times New Roman"/>
          <w:sz w:val="16"/>
          <w:szCs w:val="16"/>
        </w:rPr>
        <w:t>бюджета Шумерлинского муниципального округа– 12723,0 тыс. рублей, в том числе:</w:t>
      </w:r>
    </w:p>
    <w:p w:rsidR="003E192C" w:rsidRPr="003E192C" w:rsidRDefault="003E192C" w:rsidP="003E192C">
      <w:pPr>
        <w:spacing w:after="0" w:line="240" w:lineRule="auto"/>
        <w:ind w:firstLine="567"/>
        <w:rPr>
          <w:rFonts w:ascii="Times New Roman" w:hAnsi="Times New Roman" w:cs="Times New Roman"/>
          <w:sz w:val="16"/>
          <w:szCs w:val="16"/>
        </w:rPr>
      </w:pPr>
      <w:r w:rsidRPr="003E192C">
        <w:rPr>
          <w:rFonts w:ascii="Times New Roman" w:hAnsi="Times New Roman" w:cs="Times New Roman"/>
          <w:sz w:val="16"/>
          <w:szCs w:val="16"/>
        </w:rPr>
        <w:t>в 2022 году – 4441,0 тыс. рублей;</w:t>
      </w:r>
    </w:p>
    <w:p w:rsidR="003E192C" w:rsidRPr="003E192C" w:rsidRDefault="003E192C" w:rsidP="003E192C">
      <w:pPr>
        <w:spacing w:after="0" w:line="240" w:lineRule="auto"/>
        <w:ind w:firstLine="567"/>
        <w:rPr>
          <w:rFonts w:ascii="Times New Roman" w:hAnsi="Times New Roman" w:cs="Times New Roman"/>
          <w:sz w:val="16"/>
          <w:szCs w:val="16"/>
        </w:rPr>
      </w:pPr>
      <w:r w:rsidRPr="003E192C">
        <w:rPr>
          <w:rFonts w:ascii="Times New Roman" w:hAnsi="Times New Roman" w:cs="Times New Roman"/>
          <w:sz w:val="16"/>
          <w:szCs w:val="16"/>
        </w:rPr>
        <w:t>в 2023 году – 3391,0 тыс. рублей;</w:t>
      </w:r>
    </w:p>
    <w:p w:rsidR="003E192C" w:rsidRPr="003E192C" w:rsidRDefault="003E192C" w:rsidP="003E192C">
      <w:pPr>
        <w:spacing w:after="0" w:line="240" w:lineRule="auto"/>
        <w:ind w:firstLine="567"/>
        <w:rPr>
          <w:rFonts w:ascii="Times New Roman" w:hAnsi="Times New Roman" w:cs="Times New Roman"/>
          <w:sz w:val="16"/>
          <w:szCs w:val="16"/>
        </w:rPr>
      </w:pPr>
      <w:r w:rsidRPr="003E192C">
        <w:rPr>
          <w:rFonts w:ascii="Times New Roman" w:hAnsi="Times New Roman" w:cs="Times New Roman"/>
          <w:sz w:val="16"/>
          <w:szCs w:val="16"/>
        </w:rPr>
        <w:t>в 2024 году – 4891,0 тыс. рублей;</w:t>
      </w:r>
    </w:p>
    <w:p w:rsidR="003E192C" w:rsidRPr="003E192C" w:rsidRDefault="003E192C" w:rsidP="003E192C">
      <w:pPr>
        <w:spacing w:after="0" w:line="240" w:lineRule="auto"/>
        <w:ind w:firstLine="567"/>
        <w:rPr>
          <w:rFonts w:ascii="Times New Roman" w:hAnsi="Times New Roman" w:cs="Times New Roman"/>
          <w:sz w:val="16"/>
          <w:szCs w:val="16"/>
        </w:rPr>
      </w:pPr>
      <w:r w:rsidRPr="003E192C">
        <w:rPr>
          <w:rFonts w:ascii="Times New Roman" w:hAnsi="Times New Roman" w:cs="Times New Roman"/>
          <w:sz w:val="16"/>
          <w:szCs w:val="16"/>
        </w:rPr>
        <w:t>внебюджетные источники финансирования – 0,0 тыс. рублей.</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3E192C">
        <w:rPr>
          <w:rFonts w:ascii="Times New Roman" w:eastAsia="Times New Roman" w:hAnsi="Times New Roman" w:cs="Times New Roman"/>
          <w:sz w:val="16"/>
          <w:szCs w:val="16"/>
        </w:rPr>
        <w:t>в 2031– 2024 годах – 0 тыс. рублей.</w:t>
      </w:r>
    </w:p>
    <w:p w:rsidR="003E192C" w:rsidRP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Объемы финансирования подпрограммы подлежат ежегодному уточнению исходя из возможностей бюджета Шумерлинского муниципального округа.</w:t>
      </w:r>
    </w:p>
    <w:p w:rsidR="003E192C" w:rsidRDefault="003E192C" w:rsidP="003E192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 xml:space="preserve">Ресурсное </w:t>
      </w:r>
      <w:hyperlink w:anchor="P12822" w:history="1">
        <w:r w:rsidRPr="003E192C">
          <w:rPr>
            <w:rFonts w:ascii="Times New Roman" w:eastAsia="Times New Roman" w:hAnsi="Times New Roman" w:cs="Times New Roman"/>
            <w:color w:val="000000" w:themeColor="text1"/>
            <w:sz w:val="16"/>
            <w:szCs w:val="16"/>
          </w:rPr>
          <w:t>обеспечение</w:t>
        </w:r>
      </w:hyperlink>
      <w:r w:rsidRPr="003E192C">
        <w:rPr>
          <w:rFonts w:ascii="Times New Roman" w:eastAsia="Times New Roman" w:hAnsi="Times New Roman" w:cs="Times New Roman"/>
          <w:color w:val="000000" w:themeColor="text1"/>
          <w:sz w:val="16"/>
          <w:szCs w:val="16"/>
        </w:rPr>
        <w:t xml:space="preserve"> реализации подпрограммы за счет всех источников финансирования в 2022-2024 годах приведено в приложении к настоящей подпрограмме.</w:t>
      </w:r>
    </w:p>
    <w:p w:rsidR="003E192C" w:rsidRPr="003E192C" w:rsidRDefault="003E192C" w:rsidP="003E192C">
      <w:pPr>
        <w:widowControl w:val="0"/>
        <w:autoSpaceDE w:val="0"/>
        <w:autoSpaceDN w:val="0"/>
        <w:spacing w:after="0" w:line="240" w:lineRule="auto"/>
        <w:ind w:firstLine="567"/>
        <w:jc w:val="right"/>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 xml:space="preserve">Приложение </w:t>
      </w:r>
    </w:p>
    <w:p w:rsidR="003E192C" w:rsidRPr="003E192C" w:rsidRDefault="003E192C" w:rsidP="003E192C">
      <w:pPr>
        <w:widowControl w:val="0"/>
        <w:autoSpaceDE w:val="0"/>
        <w:autoSpaceDN w:val="0"/>
        <w:spacing w:after="0" w:line="240" w:lineRule="auto"/>
        <w:jc w:val="right"/>
        <w:outlineLvl w:val="2"/>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 xml:space="preserve">к подпрограмме «Благоустройство дворовых и общественных территорий» муниципальной программы Шумерлинского муниципального округа </w:t>
      </w:r>
      <w:r w:rsidRPr="003E192C">
        <w:rPr>
          <w:rFonts w:ascii="Times New Roman" w:eastAsia="Times New Roman" w:hAnsi="Times New Roman" w:cs="Times New Roman"/>
          <w:bCs/>
          <w:color w:val="000000"/>
          <w:sz w:val="16"/>
          <w:szCs w:val="16"/>
        </w:rPr>
        <w:t>Чувашской Республики</w:t>
      </w:r>
      <w:r w:rsidRPr="003E192C">
        <w:rPr>
          <w:rFonts w:ascii="Times New Roman" w:eastAsia="Times New Roman" w:hAnsi="Times New Roman" w:cs="Times New Roman"/>
          <w:color w:val="000000" w:themeColor="text1"/>
          <w:sz w:val="16"/>
          <w:szCs w:val="16"/>
        </w:rPr>
        <w:t xml:space="preserve"> «Формирование современной городской среды»</w:t>
      </w:r>
    </w:p>
    <w:p w:rsidR="003E192C" w:rsidRDefault="003E192C" w:rsidP="003E192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rPr>
      </w:pPr>
      <w:bookmarkStart w:id="3" w:name="P4636"/>
      <w:bookmarkEnd w:id="3"/>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РЕСУРСНОЕ ОБЕСПЕЧЕНИЕ</w:t>
      </w: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 xml:space="preserve">РЕАЛИЗАЦИИ ПОДПРОГРАММЫ «БЛАГОУСТРОЙСТВО ДВОРОВЫХ И ОБЩЕСТВЕННЫХ ТЕРРИТОРИЙ» МУНИЦИПАЛЬНОЙ ПРОГРАММЫ ШУМЕРЛИНСКОГО МУНИЦИПАЛЬНОГО ОКРУГА ЧУВАШСКОЙ </w:t>
      </w: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 xml:space="preserve">РЕСПУБЛИКИ «ФОРМИРОВАНИЕ СОВРЕМЕННОЙ ГОРОДСКОЙ СРЕДЫ» </w:t>
      </w:r>
    </w:p>
    <w:p w:rsidR="003E192C" w:rsidRPr="003E192C" w:rsidRDefault="003E192C" w:rsidP="003E192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rPr>
      </w:pPr>
      <w:r w:rsidRPr="003E192C">
        <w:rPr>
          <w:rFonts w:ascii="Times New Roman" w:eastAsia="Times New Roman" w:hAnsi="Times New Roman" w:cs="Times New Roman"/>
          <w:color w:val="000000" w:themeColor="text1"/>
          <w:sz w:val="16"/>
          <w:szCs w:val="16"/>
        </w:rPr>
        <w:t>ЗА СЧЕТ ВСЕХ ИСТОЧНИКОВ ФИНАНСИРОВАНИЯ</w:t>
      </w:r>
    </w:p>
    <w:p w:rsidR="003E192C" w:rsidRPr="003E192C" w:rsidRDefault="003E192C" w:rsidP="003E192C">
      <w:pPr>
        <w:widowControl w:val="0"/>
        <w:autoSpaceDE w:val="0"/>
        <w:autoSpaceDN w:val="0"/>
        <w:spacing w:after="0" w:line="240" w:lineRule="auto"/>
        <w:jc w:val="both"/>
        <w:rPr>
          <w:rFonts w:ascii="Calibri" w:eastAsia="Times New Roman" w:hAnsi="Calibri" w:cs="Calibri"/>
          <w:color w:val="000000" w:themeColor="text1"/>
          <w:sz w:val="16"/>
          <w:szCs w:val="16"/>
        </w:rPr>
      </w:pPr>
    </w:p>
    <w:tbl>
      <w:tblPr>
        <w:tblW w:w="4856" w:type="pct"/>
        <w:tblLayout w:type="fixed"/>
        <w:tblLook w:val="04A0" w:firstRow="1" w:lastRow="0" w:firstColumn="1" w:lastColumn="0" w:noHBand="0" w:noVBand="1"/>
      </w:tblPr>
      <w:tblGrid>
        <w:gridCol w:w="635"/>
        <w:gridCol w:w="2133"/>
        <w:gridCol w:w="432"/>
        <w:gridCol w:w="432"/>
        <w:gridCol w:w="910"/>
        <w:gridCol w:w="44"/>
        <w:gridCol w:w="699"/>
        <w:gridCol w:w="1350"/>
        <w:gridCol w:w="697"/>
        <w:gridCol w:w="692"/>
        <w:gridCol w:w="5"/>
        <w:gridCol w:w="662"/>
        <w:gridCol w:w="15"/>
        <w:gridCol w:w="540"/>
      </w:tblGrid>
      <w:tr w:rsidR="003E192C" w:rsidRPr="003E192C" w:rsidTr="0084126F">
        <w:trPr>
          <w:trHeight w:val="305"/>
        </w:trPr>
        <w:tc>
          <w:tcPr>
            <w:tcW w:w="344"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Статус</w:t>
            </w:r>
          </w:p>
        </w:tc>
        <w:tc>
          <w:tcPr>
            <w:tcW w:w="1154"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 xml:space="preserve">Наименование подпрограммы </w:t>
            </w:r>
            <w:r w:rsidRPr="003E192C">
              <w:rPr>
                <w:rFonts w:ascii="Times New Roman" w:hAnsi="Times New Roman" w:cs="Times New Roman"/>
                <w:bCs/>
                <w:color w:val="000000"/>
                <w:sz w:val="16"/>
                <w:szCs w:val="16"/>
              </w:rPr>
              <w:lastRenderedPageBreak/>
              <w:t>муниципальной программы Шумерлинского муниципального округа (программы, ведомственной целевой программы Шумерлинского муниципального округа, основного мероприятия)</w:t>
            </w:r>
          </w:p>
        </w:tc>
        <w:tc>
          <w:tcPr>
            <w:tcW w:w="1360" w:type="pct"/>
            <w:gridSpan w:val="5"/>
            <w:tcBorders>
              <w:top w:val="single" w:sz="4" w:space="0" w:color="auto"/>
              <w:left w:val="nil"/>
              <w:bottom w:val="single" w:sz="8" w:space="0" w:color="auto"/>
              <w:right w:val="single" w:sz="8" w:space="0" w:color="000000"/>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lastRenderedPageBreak/>
              <w:t>Код бюджетной классификации</w:t>
            </w:r>
          </w:p>
        </w:tc>
        <w:tc>
          <w:tcPr>
            <w:tcW w:w="730"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Источники финансирования</w:t>
            </w:r>
          </w:p>
        </w:tc>
        <w:tc>
          <w:tcPr>
            <w:tcW w:w="1412" w:type="pct"/>
            <w:gridSpan w:val="6"/>
            <w:tcBorders>
              <w:top w:val="single" w:sz="4" w:space="0" w:color="auto"/>
              <w:left w:val="single" w:sz="8" w:space="0" w:color="auto"/>
              <w:bottom w:val="single" w:sz="8" w:space="0" w:color="000000"/>
              <w:right w:val="single" w:sz="4" w:space="0" w:color="auto"/>
            </w:tcBorders>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Расходы по годам, тыс. рублей</w:t>
            </w:r>
          </w:p>
        </w:tc>
      </w:tr>
      <w:tr w:rsidR="003E192C" w:rsidRPr="003E192C" w:rsidTr="0084126F">
        <w:trPr>
          <w:trHeight w:val="1997"/>
        </w:trPr>
        <w:tc>
          <w:tcPr>
            <w:tcW w:w="344" w:type="pct"/>
            <w:vMerge/>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3E192C" w:rsidRPr="003E192C" w:rsidRDefault="003E192C" w:rsidP="003E192C">
            <w:pPr>
              <w:spacing w:after="0" w:line="216" w:lineRule="auto"/>
              <w:rPr>
                <w:rFonts w:ascii="Times New Roman" w:hAnsi="Times New Roman" w:cs="Times New Roman"/>
                <w:bCs/>
                <w:color w:val="000000"/>
                <w:sz w:val="16"/>
                <w:szCs w:val="16"/>
              </w:rPr>
            </w:pPr>
          </w:p>
        </w:tc>
        <w:tc>
          <w:tcPr>
            <w:tcW w:w="1154" w:type="pct"/>
            <w:vMerge/>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3E192C" w:rsidRPr="003E192C" w:rsidRDefault="003E192C" w:rsidP="003E192C">
            <w:pPr>
              <w:spacing w:after="0" w:line="216" w:lineRule="auto"/>
              <w:rPr>
                <w:rFonts w:ascii="Times New Roman" w:hAnsi="Times New Roman" w:cs="Times New Roman"/>
                <w:bCs/>
                <w:color w:val="000000"/>
                <w:sz w:val="16"/>
                <w:szCs w:val="16"/>
              </w:rPr>
            </w:pPr>
          </w:p>
        </w:tc>
        <w:tc>
          <w:tcPr>
            <w:tcW w:w="234" w:type="pct"/>
            <w:tcBorders>
              <w:top w:val="nil"/>
              <w:left w:val="nil"/>
              <w:bottom w:val="single" w:sz="8"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proofErr w:type="gramStart"/>
            <w:r w:rsidRPr="003E192C">
              <w:rPr>
                <w:rFonts w:ascii="Times New Roman" w:hAnsi="Times New Roman" w:cs="Times New Roman"/>
                <w:bCs/>
                <w:color w:val="000000"/>
                <w:sz w:val="16"/>
                <w:szCs w:val="16"/>
              </w:rPr>
              <w:t>главный</w:t>
            </w:r>
            <w:proofErr w:type="gramEnd"/>
            <w:r w:rsidRPr="003E192C">
              <w:rPr>
                <w:rFonts w:ascii="Times New Roman" w:hAnsi="Times New Roman" w:cs="Times New Roman"/>
                <w:bCs/>
                <w:color w:val="000000"/>
                <w:sz w:val="16"/>
                <w:szCs w:val="16"/>
              </w:rPr>
              <w:t xml:space="preserve"> </w:t>
            </w:r>
            <w:proofErr w:type="spellStart"/>
            <w:r w:rsidRPr="003E192C">
              <w:rPr>
                <w:rFonts w:ascii="Times New Roman" w:hAnsi="Times New Roman" w:cs="Times New Roman"/>
                <w:bCs/>
                <w:color w:val="000000"/>
                <w:sz w:val="16"/>
                <w:szCs w:val="16"/>
              </w:rPr>
              <w:t>распоря-дитель</w:t>
            </w:r>
            <w:proofErr w:type="spellEnd"/>
            <w:r w:rsidRPr="003E192C">
              <w:rPr>
                <w:rFonts w:ascii="Times New Roman" w:hAnsi="Times New Roman" w:cs="Times New Roman"/>
                <w:bCs/>
                <w:color w:val="000000"/>
                <w:sz w:val="16"/>
                <w:szCs w:val="16"/>
              </w:rPr>
              <w:t xml:space="preserve"> бюджетных средств</w:t>
            </w:r>
          </w:p>
        </w:tc>
        <w:tc>
          <w:tcPr>
            <w:tcW w:w="234" w:type="pct"/>
            <w:tcBorders>
              <w:top w:val="nil"/>
              <w:left w:val="single" w:sz="4" w:space="0" w:color="auto"/>
              <w:bottom w:val="single" w:sz="8" w:space="0" w:color="auto"/>
              <w:right w:val="single" w:sz="8"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раздел</w:t>
            </w:r>
          </w:p>
        </w:tc>
        <w:tc>
          <w:tcPr>
            <w:tcW w:w="492" w:type="pct"/>
            <w:tcBorders>
              <w:top w:val="nil"/>
              <w:left w:val="nil"/>
              <w:bottom w:val="single" w:sz="8"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целевая статья расходов</w:t>
            </w:r>
          </w:p>
        </w:tc>
        <w:tc>
          <w:tcPr>
            <w:tcW w:w="400" w:type="pct"/>
            <w:gridSpan w:val="2"/>
            <w:tcBorders>
              <w:top w:val="nil"/>
              <w:left w:val="single" w:sz="4" w:space="0" w:color="auto"/>
              <w:bottom w:val="single" w:sz="8" w:space="0" w:color="auto"/>
              <w:right w:val="single" w:sz="8"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sz w:val="16"/>
                <w:szCs w:val="16"/>
              </w:rPr>
              <w:t>группа (подгруппа) вида расходов</w:t>
            </w:r>
          </w:p>
        </w:tc>
        <w:tc>
          <w:tcPr>
            <w:tcW w:w="730" w:type="pct"/>
            <w:vMerge/>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3E192C" w:rsidRPr="003E192C" w:rsidRDefault="003E192C" w:rsidP="003E192C">
            <w:pPr>
              <w:spacing w:after="0" w:line="216" w:lineRule="auto"/>
              <w:rPr>
                <w:rFonts w:ascii="Times New Roman" w:hAnsi="Times New Roman" w:cs="Times New Roman"/>
                <w:bCs/>
                <w:color w:val="000000"/>
                <w:sz w:val="16"/>
                <w:szCs w:val="16"/>
              </w:rPr>
            </w:pPr>
          </w:p>
        </w:tc>
        <w:tc>
          <w:tcPr>
            <w:tcW w:w="375" w:type="pct"/>
            <w:tcBorders>
              <w:top w:val="nil"/>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2022</w:t>
            </w:r>
          </w:p>
        </w:tc>
        <w:tc>
          <w:tcPr>
            <w:tcW w:w="375" w:type="pct"/>
            <w:gridSpan w:val="2"/>
            <w:tcBorders>
              <w:top w:val="nil"/>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2023</w:t>
            </w:r>
          </w:p>
        </w:tc>
        <w:tc>
          <w:tcPr>
            <w:tcW w:w="362" w:type="pct"/>
            <w:gridSpan w:val="2"/>
            <w:tcBorders>
              <w:top w:val="single" w:sz="4" w:space="0" w:color="auto"/>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2024</w:t>
            </w:r>
          </w:p>
        </w:tc>
        <w:tc>
          <w:tcPr>
            <w:tcW w:w="300" w:type="pct"/>
            <w:tcBorders>
              <w:top w:val="single" w:sz="4" w:space="0" w:color="auto"/>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Всего</w:t>
            </w:r>
          </w:p>
        </w:tc>
      </w:tr>
      <w:tr w:rsidR="003E192C" w:rsidRPr="003E192C" w:rsidTr="0084126F">
        <w:trPr>
          <w:trHeight w:val="296"/>
        </w:trPr>
        <w:tc>
          <w:tcPr>
            <w:tcW w:w="344" w:type="pct"/>
            <w:tcBorders>
              <w:top w:val="nil"/>
              <w:left w:val="single" w:sz="8" w:space="0" w:color="auto"/>
              <w:bottom w:val="single" w:sz="8" w:space="0" w:color="auto"/>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lastRenderedPageBreak/>
              <w:t>1</w:t>
            </w:r>
          </w:p>
        </w:tc>
        <w:tc>
          <w:tcPr>
            <w:tcW w:w="1154" w:type="pct"/>
            <w:tcBorders>
              <w:top w:val="nil"/>
              <w:left w:val="nil"/>
              <w:bottom w:val="single" w:sz="8" w:space="0" w:color="auto"/>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2</w:t>
            </w:r>
          </w:p>
        </w:tc>
        <w:tc>
          <w:tcPr>
            <w:tcW w:w="23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3</w:t>
            </w:r>
          </w:p>
        </w:tc>
        <w:tc>
          <w:tcPr>
            <w:tcW w:w="234" w:type="pct"/>
            <w:tcBorders>
              <w:top w:val="nil"/>
              <w:left w:val="single" w:sz="4" w:space="0" w:color="auto"/>
              <w:bottom w:val="single" w:sz="4" w:space="0" w:color="auto"/>
              <w:right w:val="single" w:sz="8"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p>
        </w:tc>
        <w:tc>
          <w:tcPr>
            <w:tcW w:w="492" w:type="pct"/>
            <w:tcBorders>
              <w:top w:val="nil"/>
              <w:left w:val="nil"/>
              <w:bottom w:val="nil"/>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p>
        </w:tc>
        <w:tc>
          <w:tcPr>
            <w:tcW w:w="400" w:type="pct"/>
            <w:gridSpan w:val="2"/>
            <w:tcBorders>
              <w:top w:val="nil"/>
              <w:left w:val="single" w:sz="4" w:space="0" w:color="auto"/>
              <w:bottom w:val="nil"/>
              <w:right w:val="single" w:sz="8"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4</w:t>
            </w:r>
          </w:p>
        </w:tc>
        <w:tc>
          <w:tcPr>
            <w:tcW w:w="730" w:type="pct"/>
            <w:tcBorders>
              <w:top w:val="nil"/>
              <w:left w:val="nil"/>
              <w:bottom w:val="nil"/>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5</w:t>
            </w:r>
          </w:p>
        </w:tc>
        <w:tc>
          <w:tcPr>
            <w:tcW w:w="37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6</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7</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8</w:t>
            </w:r>
          </w:p>
        </w:tc>
        <w:tc>
          <w:tcPr>
            <w:tcW w:w="30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9</w:t>
            </w:r>
          </w:p>
        </w:tc>
      </w:tr>
      <w:tr w:rsidR="003E192C" w:rsidRPr="003E192C" w:rsidTr="0084126F">
        <w:trPr>
          <w:trHeight w:val="307"/>
        </w:trPr>
        <w:tc>
          <w:tcPr>
            <w:tcW w:w="344" w:type="pct"/>
            <w:vMerge w:val="restart"/>
            <w:tcBorders>
              <w:top w:val="nil"/>
              <w:left w:val="single" w:sz="8" w:space="0" w:color="auto"/>
              <w:bottom w:val="nil"/>
              <w:right w:val="single" w:sz="8"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both"/>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 xml:space="preserve">Подпрограмма </w:t>
            </w:r>
          </w:p>
        </w:tc>
        <w:tc>
          <w:tcPr>
            <w:tcW w:w="1154" w:type="pct"/>
            <w:vMerge w:val="restart"/>
            <w:tcBorders>
              <w:top w:val="nil"/>
              <w:left w:val="single" w:sz="8" w:space="0" w:color="auto"/>
              <w:bottom w:val="nil"/>
              <w:right w:val="nil"/>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w:t>
            </w:r>
            <w:r w:rsidRPr="003E192C">
              <w:rPr>
                <w:rFonts w:ascii="Times New Roman" w:hAnsi="Times New Roman" w:cs="Times New Roman"/>
                <w:sz w:val="16"/>
                <w:szCs w:val="16"/>
              </w:rPr>
              <w:t>Благоустройство дворовых и общественных территорий</w:t>
            </w:r>
            <w:r w:rsidRPr="003E192C">
              <w:rPr>
                <w:rFonts w:ascii="Times New Roman" w:hAnsi="Times New Roman" w:cs="Times New Roman"/>
                <w:bCs/>
                <w:color w:val="000000"/>
                <w:sz w:val="16"/>
                <w:szCs w:val="16"/>
              </w:rPr>
              <w:t>»</w:t>
            </w:r>
          </w:p>
        </w:tc>
        <w:tc>
          <w:tcPr>
            <w:tcW w:w="23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994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0503</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bCs/>
                <w:color w:val="000000"/>
                <w:sz w:val="16"/>
                <w:szCs w:val="16"/>
              </w:rPr>
              <w:t xml:space="preserve">А510200000   </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247</w:t>
            </w:r>
          </w:p>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244</w:t>
            </w:r>
          </w:p>
        </w:tc>
        <w:tc>
          <w:tcPr>
            <w:tcW w:w="73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всего</w:t>
            </w:r>
          </w:p>
        </w:tc>
        <w:tc>
          <w:tcPr>
            <w:tcW w:w="3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rPr>
                <w:rFonts w:ascii="Times New Roman" w:hAnsi="Times New Roman" w:cs="Times New Roman"/>
                <w:bCs/>
                <w:sz w:val="16"/>
                <w:szCs w:val="16"/>
              </w:rPr>
            </w:pPr>
            <w:r w:rsidRPr="003E192C">
              <w:rPr>
                <w:rFonts w:ascii="Times New Roman" w:hAnsi="Times New Roman" w:cs="Times New Roman"/>
                <w:bCs/>
                <w:sz w:val="16"/>
                <w:szCs w:val="16"/>
              </w:rPr>
              <w:t>4441,0</w:t>
            </w:r>
          </w:p>
        </w:tc>
        <w:tc>
          <w:tcPr>
            <w:tcW w:w="37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rPr>
                <w:rFonts w:ascii="Times New Roman" w:hAnsi="Times New Roman" w:cs="Times New Roman"/>
                <w:bCs/>
                <w:sz w:val="16"/>
                <w:szCs w:val="16"/>
              </w:rPr>
            </w:pPr>
            <w:r w:rsidRPr="003E192C">
              <w:rPr>
                <w:rFonts w:ascii="Times New Roman" w:hAnsi="Times New Roman" w:cs="Times New Roman"/>
                <w:bCs/>
                <w:sz w:val="16"/>
                <w:szCs w:val="16"/>
              </w:rPr>
              <w:t>3391,0</w:t>
            </w:r>
          </w:p>
        </w:tc>
        <w:tc>
          <w:tcPr>
            <w:tcW w:w="362"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rPr>
                <w:rFonts w:ascii="Times New Roman" w:hAnsi="Times New Roman" w:cs="Times New Roman"/>
                <w:bCs/>
                <w:sz w:val="16"/>
                <w:szCs w:val="16"/>
              </w:rPr>
            </w:pPr>
            <w:r w:rsidRPr="003E192C">
              <w:rPr>
                <w:rFonts w:ascii="Times New Roman" w:hAnsi="Times New Roman" w:cs="Times New Roman"/>
                <w:bCs/>
                <w:sz w:val="16"/>
                <w:szCs w:val="16"/>
              </w:rPr>
              <w:t>4891,0</w:t>
            </w:r>
          </w:p>
        </w:tc>
        <w:tc>
          <w:tcPr>
            <w:tcW w:w="3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rPr>
                <w:rFonts w:ascii="Times New Roman" w:hAnsi="Times New Roman" w:cs="Times New Roman"/>
                <w:sz w:val="16"/>
                <w:szCs w:val="16"/>
              </w:rPr>
            </w:pPr>
          </w:p>
          <w:p w:rsidR="003E192C" w:rsidRPr="003E192C" w:rsidRDefault="003E192C" w:rsidP="003E192C">
            <w:pPr>
              <w:spacing w:after="0"/>
              <w:rPr>
                <w:rFonts w:ascii="Times New Roman" w:hAnsi="Times New Roman" w:cs="Times New Roman"/>
                <w:sz w:val="16"/>
                <w:szCs w:val="16"/>
              </w:rPr>
            </w:pPr>
            <w:r w:rsidRPr="003E192C">
              <w:rPr>
                <w:rFonts w:ascii="Times New Roman" w:hAnsi="Times New Roman" w:cs="Times New Roman"/>
                <w:sz w:val="16"/>
                <w:szCs w:val="16"/>
              </w:rPr>
              <w:t>12723,0</w:t>
            </w:r>
          </w:p>
        </w:tc>
      </w:tr>
      <w:tr w:rsidR="003E192C" w:rsidRPr="003E192C" w:rsidTr="0084126F">
        <w:trPr>
          <w:trHeight w:val="565"/>
        </w:trPr>
        <w:tc>
          <w:tcPr>
            <w:tcW w:w="344" w:type="pct"/>
            <w:vMerge/>
            <w:tcBorders>
              <w:top w:val="nil"/>
              <w:left w:val="single" w:sz="8" w:space="0" w:color="auto"/>
              <w:bottom w:val="nil"/>
              <w:right w:val="single" w:sz="8"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both"/>
              <w:rPr>
                <w:rFonts w:ascii="Times New Roman" w:hAnsi="Times New Roman" w:cs="Times New Roman"/>
                <w:bCs/>
                <w:color w:val="000000"/>
                <w:sz w:val="16"/>
                <w:szCs w:val="16"/>
              </w:rPr>
            </w:pPr>
          </w:p>
        </w:tc>
        <w:tc>
          <w:tcPr>
            <w:tcW w:w="1154" w:type="pct"/>
            <w:vMerge/>
            <w:tcBorders>
              <w:top w:val="nil"/>
              <w:left w:val="single" w:sz="8" w:space="0" w:color="auto"/>
              <w:bottom w:val="nil"/>
              <w:right w:val="nil"/>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both"/>
              <w:rPr>
                <w:rFonts w:ascii="Times New Roman" w:hAnsi="Times New Roman" w:cs="Times New Roman"/>
                <w:bCs/>
                <w:color w:val="000000"/>
                <w:sz w:val="16"/>
                <w:szCs w:val="16"/>
              </w:rPr>
            </w:pPr>
          </w:p>
        </w:tc>
        <w:tc>
          <w:tcPr>
            <w:tcW w:w="234" w:type="pct"/>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х</w:t>
            </w:r>
          </w:p>
        </w:tc>
        <w:tc>
          <w:tcPr>
            <w:tcW w:w="234" w:type="pct"/>
            <w:tcBorders>
              <w:top w:val="nil"/>
              <w:left w:val="single" w:sz="4" w:space="0" w:color="auto"/>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х</w:t>
            </w:r>
          </w:p>
        </w:tc>
        <w:tc>
          <w:tcPr>
            <w:tcW w:w="514"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p>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х</w:t>
            </w:r>
          </w:p>
          <w:p w:rsidR="003E192C" w:rsidRPr="003E192C" w:rsidRDefault="003E192C" w:rsidP="003E192C">
            <w:pPr>
              <w:spacing w:after="0"/>
              <w:jc w:val="center"/>
              <w:rPr>
                <w:rFonts w:ascii="Times New Roman" w:hAnsi="Times New Roman" w:cs="Times New Roman"/>
                <w:sz w:val="16"/>
                <w:szCs w:val="16"/>
              </w:rPr>
            </w:pPr>
          </w:p>
        </w:tc>
        <w:tc>
          <w:tcPr>
            <w:tcW w:w="378" w:type="pct"/>
            <w:tcBorders>
              <w:top w:val="single" w:sz="4" w:space="0" w:color="auto"/>
              <w:left w:val="nil"/>
              <w:bottom w:val="single" w:sz="4" w:space="0" w:color="auto"/>
              <w:right w:val="single" w:sz="4" w:space="0" w:color="auto"/>
            </w:tcBorders>
            <w:shd w:val="clear" w:color="auto" w:fill="auto"/>
          </w:tcPr>
          <w:p w:rsidR="003E192C" w:rsidRPr="003E192C" w:rsidRDefault="003E192C" w:rsidP="003E192C">
            <w:pPr>
              <w:spacing w:after="0"/>
              <w:jc w:val="center"/>
              <w:rPr>
                <w:rFonts w:ascii="Times New Roman" w:hAnsi="Times New Roman" w:cs="Times New Roman"/>
                <w:sz w:val="16"/>
                <w:szCs w:val="16"/>
              </w:rPr>
            </w:pPr>
          </w:p>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х</w:t>
            </w:r>
          </w:p>
        </w:tc>
        <w:tc>
          <w:tcPr>
            <w:tcW w:w="72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Федеральный бюджет</w:t>
            </w:r>
          </w:p>
        </w:tc>
        <w:tc>
          <w:tcPr>
            <w:tcW w:w="3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7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67"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00"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bCs/>
                <w:sz w:val="16"/>
                <w:szCs w:val="16"/>
              </w:rPr>
              <w:t>0</w:t>
            </w:r>
          </w:p>
        </w:tc>
      </w:tr>
      <w:tr w:rsidR="003E192C" w:rsidRPr="003E192C" w:rsidTr="0084126F">
        <w:trPr>
          <w:trHeight w:val="445"/>
        </w:trPr>
        <w:tc>
          <w:tcPr>
            <w:tcW w:w="344" w:type="pct"/>
            <w:vMerge/>
            <w:tcBorders>
              <w:top w:val="nil"/>
              <w:left w:val="single" w:sz="8" w:space="0" w:color="auto"/>
              <w:bottom w:val="nil"/>
              <w:right w:val="single" w:sz="8" w:space="0" w:color="auto"/>
            </w:tcBorders>
            <w:tcMar>
              <w:top w:w="57" w:type="dxa"/>
              <w:left w:w="57" w:type="dxa"/>
              <w:bottom w:w="57" w:type="dxa"/>
              <w:right w:w="57" w:type="dxa"/>
            </w:tcMar>
            <w:vAlign w:val="center"/>
            <w:hideMark/>
          </w:tcPr>
          <w:p w:rsidR="003E192C" w:rsidRPr="003E192C" w:rsidRDefault="003E192C" w:rsidP="003E192C">
            <w:pPr>
              <w:spacing w:after="0" w:line="216" w:lineRule="auto"/>
              <w:rPr>
                <w:rFonts w:ascii="Times New Roman" w:hAnsi="Times New Roman" w:cs="Times New Roman"/>
                <w:bCs/>
                <w:color w:val="000000"/>
                <w:sz w:val="16"/>
                <w:szCs w:val="16"/>
              </w:rPr>
            </w:pPr>
          </w:p>
        </w:tc>
        <w:tc>
          <w:tcPr>
            <w:tcW w:w="1154" w:type="pct"/>
            <w:vMerge/>
            <w:tcBorders>
              <w:top w:val="nil"/>
              <w:left w:val="single" w:sz="8" w:space="0" w:color="auto"/>
              <w:bottom w:val="nil"/>
              <w:right w:val="nil"/>
            </w:tcBorders>
            <w:tcMar>
              <w:top w:w="57" w:type="dxa"/>
              <w:left w:w="57" w:type="dxa"/>
              <w:bottom w:w="57" w:type="dxa"/>
              <w:right w:w="57" w:type="dxa"/>
            </w:tcMar>
            <w:vAlign w:val="center"/>
            <w:hideMark/>
          </w:tcPr>
          <w:p w:rsidR="003E192C" w:rsidRPr="003E192C" w:rsidRDefault="003E192C" w:rsidP="003E192C">
            <w:pPr>
              <w:spacing w:after="0" w:line="216" w:lineRule="auto"/>
              <w:rPr>
                <w:rFonts w:ascii="Times New Roman" w:hAnsi="Times New Roman" w:cs="Times New Roman"/>
                <w:bCs/>
                <w:color w:val="000000"/>
                <w:sz w:val="16"/>
                <w:szCs w:val="16"/>
              </w:rPr>
            </w:pPr>
          </w:p>
        </w:tc>
        <w:tc>
          <w:tcPr>
            <w:tcW w:w="234" w:type="pct"/>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х</w:t>
            </w:r>
          </w:p>
        </w:tc>
        <w:tc>
          <w:tcPr>
            <w:tcW w:w="234" w:type="pct"/>
            <w:tcBorders>
              <w:top w:val="nil"/>
              <w:left w:val="single" w:sz="4" w:space="0" w:color="auto"/>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х</w:t>
            </w:r>
          </w:p>
        </w:tc>
        <w:tc>
          <w:tcPr>
            <w:tcW w:w="514"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p>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х</w:t>
            </w:r>
          </w:p>
        </w:tc>
        <w:tc>
          <w:tcPr>
            <w:tcW w:w="378" w:type="pct"/>
            <w:tcBorders>
              <w:top w:val="nil"/>
              <w:left w:val="nil"/>
              <w:bottom w:val="single" w:sz="4" w:space="0" w:color="auto"/>
              <w:right w:val="single" w:sz="4" w:space="0" w:color="auto"/>
            </w:tcBorders>
            <w:shd w:val="clear" w:color="auto" w:fill="auto"/>
          </w:tcPr>
          <w:p w:rsidR="003E192C" w:rsidRPr="003E192C" w:rsidRDefault="003E192C" w:rsidP="003E192C">
            <w:pPr>
              <w:spacing w:after="0"/>
              <w:jc w:val="center"/>
              <w:rPr>
                <w:rFonts w:ascii="Times New Roman" w:hAnsi="Times New Roman" w:cs="Times New Roman"/>
                <w:sz w:val="16"/>
                <w:szCs w:val="16"/>
              </w:rPr>
            </w:pPr>
          </w:p>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х</w:t>
            </w:r>
          </w:p>
        </w:tc>
        <w:tc>
          <w:tcPr>
            <w:tcW w:w="726"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Республиканский бюджет</w:t>
            </w:r>
            <w:r w:rsidRPr="003E192C">
              <w:rPr>
                <w:sz w:val="16"/>
                <w:szCs w:val="16"/>
              </w:rPr>
              <w:t xml:space="preserve"> </w:t>
            </w:r>
            <w:r w:rsidRPr="003E192C">
              <w:rPr>
                <w:rFonts w:ascii="Times New Roman" w:hAnsi="Times New Roman" w:cs="Times New Roman"/>
                <w:bCs/>
                <w:color w:val="000000"/>
                <w:sz w:val="16"/>
                <w:szCs w:val="16"/>
              </w:rPr>
              <w:t>Чувашской Республики</w:t>
            </w:r>
          </w:p>
        </w:tc>
        <w:tc>
          <w:tcPr>
            <w:tcW w:w="3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7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67"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00"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0</w:t>
            </w:r>
          </w:p>
        </w:tc>
      </w:tr>
      <w:tr w:rsidR="003E192C" w:rsidRPr="003E192C" w:rsidTr="0084126F">
        <w:trPr>
          <w:trHeight w:val="594"/>
        </w:trPr>
        <w:tc>
          <w:tcPr>
            <w:tcW w:w="344" w:type="pct"/>
            <w:tcBorders>
              <w:top w:val="nil"/>
              <w:left w:val="single" w:sz="8" w:space="0" w:color="auto"/>
              <w:bottom w:val="single" w:sz="4" w:space="0" w:color="auto"/>
              <w:right w:val="single" w:sz="8" w:space="0" w:color="auto"/>
            </w:tcBorders>
            <w:tcMar>
              <w:top w:w="57" w:type="dxa"/>
              <w:left w:w="57" w:type="dxa"/>
              <w:bottom w:w="57" w:type="dxa"/>
              <w:right w:w="57" w:type="dxa"/>
            </w:tcMar>
            <w:vAlign w:val="center"/>
          </w:tcPr>
          <w:p w:rsidR="003E192C" w:rsidRPr="003E192C" w:rsidRDefault="003E192C" w:rsidP="003E192C">
            <w:pPr>
              <w:spacing w:after="0" w:line="216" w:lineRule="auto"/>
              <w:rPr>
                <w:rFonts w:ascii="Times New Roman" w:hAnsi="Times New Roman" w:cs="Times New Roman"/>
                <w:bCs/>
                <w:color w:val="000000"/>
                <w:sz w:val="16"/>
                <w:szCs w:val="16"/>
              </w:rPr>
            </w:pPr>
          </w:p>
        </w:tc>
        <w:tc>
          <w:tcPr>
            <w:tcW w:w="1154" w:type="pct"/>
            <w:tcBorders>
              <w:top w:val="nil"/>
              <w:left w:val="single" w:sz="8" w:space="0" w:color="auto"/>
              <w:bottom w:val="single" w:sz="4" w:space="0" w:color="auto"/>
              <w:right w:val="nil"/>
            </w:tcBorders>
            <w:tcMar>
              <w:top w:w="57" w:type="dxa"/>
              <w:left w:w="57" w:type="dxa"/>
              <w:bottom w:w="57" w:type="dxa"/>
              <w:right w:w="57" w:type="dxa"/>
            </w:tcMar>
            <w:vAlign w:val="center"/>
          </w:tcPr>
          <w:p w:rsidR="003E192C" w:rsidRPr="003E192C" w:rsidRDefault="003E192C" w:rsidP="003E192C">
            <w:pPr>
              <w:spacing w:after="0" w:line="216" w:lineRule="auto"/>
              <w:rPr>
                <w:rFonts w:ascii="Times New Roman" w:hAnsi="Times New Roman" w:cs="Times New Roman"/>
                <w:bCs/>
                <w:color w:val="000000"/>
                <w:sz w:val="16"/>
                <w:szCs w:val="16"/>
              </w:rPr>
            </w:pPr>
          </w:p>
        </w:tc>
        <w:tc>
          <w:tcPr>
            <w:tcW w:w="234" w:type="pct"/>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994</w:t>
            </w:r>
          </w:p>
        </w:tc>
        <w:tc>
          <w:tcPr>
            <w:tcW w:w="234" w:type="pct"/>
            <w:tcBorders>
              <w:top w:val="nil"/>
              <w:left w:val="single" w:sz="4" w:space="0" w:color="auto"/>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0503</w:t>
            </w:r>
          </w:p>
        </w:tc>
        <w:tc>
          <w:tcPr>
            <w:tcW w:w="514"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bCs/>
                <w:color w:val="000000"/>
                <w:sz w:val="16"/>
                <w:szCs w:val="16"/>
              </w:rPr>
              <w:t xml:space="preserve">А510200000   </w:t>
            </w:r>
          </w:p>
        </w:tc>
        <w:tc>
          <w:tcPr>
            <w:tcW w:w="378" w:type="pct"/>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247</w:t>
            </w:r>
          </w:p>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244</w:t>
            </w:r>
          </w:p>
        </w:tc>
        <w:tc>
          <w:tcPr>
            <w:tcW w:w="726"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бюджет Шумерлинского муниципального  округа</w:t>
            </w:r>
          </w:p>
        </w:tc>
        <w:tc>
          <w:tcPr>
            <w:tcW w:w="3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4441,0</w:t>
            </w:r>
          </w:p>
        </w:tc>
        <w:tc>
          <w:tcPr>
            <w:tcW w:w="37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3391,0</w:t>
            </w:r>
          </w:p>
        </w:tc>
        <w:tc>
          <w:tcPr>
            <w:tcW w:w="367"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4891,0</w:t>
            </w:r>
          </w:p>
        </w:tc>
        <w:tc>
          <w:tcPr>
            <w:tcW w:w="300"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p>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12723,0</w:t>
            </w:r>
          </w:p>
        </w:tc>
      </w:tr>
      <w:tr w:rsidR="003E192C" w:rsidRPr="003E192C" w:rsidTr="0084126F">
        <w:trPr>
          <w:trHeight w:val="528"/>
        </w:trPr>
        <w:tc>
          <w:tcPr>
            <w:tcW w:w="1498" w:type="pct"/>
            <w:gridSpan w:val="2"/>
            <w:vMerge w:val="restart"/>
            <w:tcBorders>
              <w:top w:val="single" w:sz="4" w:space="0" w:color="auto"/>
              <w:left w:val="single" w:sz="8" w:space="0" w:color="auto"/>
              <w:right w:val="single" w:sz="8" w:space="0" w:color="auto"/>
            </w:tcBorders>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proofErr w:type="gramStart"/>
            <w:r w:rsidRPr="003E192C">
              <w:rPr>
                <w:rFonts w:ascii="Times New Roman" w:hAnsi="Times New Roman" w:cs="Times New Roman"/>
                <w:bCs/>
                <w:color w:val="000000"/>
                <w:sz w:val="16"/>
                <w:szCs w:val="16"/>
              </w:rPr>
              <w:t>Целевой индикатор и показатель муниципальной программы, увязанные с основным мероприятием</w:t>
            </w:r>
            <w:proofErr w:type="gramEnd"/>
          </w:p>
        </w:tc>
        <w:tc>
          <w:tcPr>
            <w:tcW w:w="2086" w:type="pct"/>
            <w:gridSpan w:val="6"/>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rPr>
                <w:rFonts w:ascii="Times New Roman" w:hAnsi="Times New Roman" w:cs="Times New Roman"/>
                <w:sz w:val="16"/>
                <w:szCs w:val="16"/>
              </w:rPr>
            </w:pPr>
            <w:r w:rsidRPr="003E192C">
              <w:rPr>
                <w:rFonts w:ascii="Times New Roman" w:hAnsi="Times New Roman" w:cs="Times New Roman"/>
                <w:sz w:val="16"/>
                <w:szCs w:val="16"/>
              </w:rPr>
              <w:t xml:space="preserve">1.1 Количество благоустроенных дворовых </w:t>
            </w:r>
          </w:p>
          <w:p w:rsidR="003E192C" w:rsidRPr="003E192C" w:rsidRDefault="003E192C" w:rsidP="003E192C">
            <w:pPr>
              <w:spacing w:after="0" w:line="216" w:lineRule="auto"/>
              <w:rPr>
                <w:rFonts w:ascii="Times New Roman" w:hAnsi="Times New Roman" w:cs="Times New Roman"/>
                <w:bCs/>
                <w:color w:val="000000"/>
                <w:sz w:val="16"/>
                <w:szCs w:val="16"/>
              </w:rPr>
            </w:pPr>
          </w:p>
        </w:tc>
        <w:tc>
          <w:tcPr>
            <w:tcW w:w="3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7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3</w:t>
            </w:r>
          </w:p>
        </w:tc>
        <w:tc>
          <w:tcPr>
            <w:tcW w:w="367"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2</w:t>
            </w:r>
          </w:p>
        </w:tc>
        <w:tc>
          <w:tcPr>
            <w:tcW w:w="300"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5</w:t>
            </w:r>
          </w:p>
        </w:tc>
      </w:tr>
      <w:tr w:rsidR="003E192C" w:rsidRPr="003E192C" w:rsidTr="0084126F">
        <w:trPr>
          <w:trHeight w:val="528"/>
        </w:trPr>
        <w:tc>
          <w:tcPr>
            <w:tcW w:w="1498" w:type="pct"/>
            <w:gridSpan w:val="2"/>
            <w:vMerge/>
            <w:tcBorders>
              <w:left w:val="single" w:sz="8" w:space="0" w:color="auto"/>
              <w:bottom w:val="nil"/>
              <w:right w:val="single" w:sz="8" w:space="0" w:color="auto"/>
            </w:tcBorders>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p>
        </w:tc>
        <w:tc>
          <w:tcPr>
            <w:tcW w:w="2086" w:type="pct"/>
            <w:gridSpan w:val="6"/>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rPr>
                <w:rFonts w:ascii="Times New Roman" w:hAnsi="Times New Roman" w:cs="Times New Roman"/>
                <w:sz w:val="16"/>
                <w:szCs w:val="16"/>
              </w:rPr>
            </w:pPr>
            <w:r w:rsidRPr="003E192C">
              <w:rPr>
                <w:rFonts w:ascii="Times New Roman" w:hAnsi="Times New Roman" w:cs="Times New Roman"/>
                <w:sz w:val="16"/>
                <w:szCs w:val="16"/>
              </w:rPr>
              <w:t>1.2 Количество общественных территорий</w:t>
            </w:r>
          </w:p>
        </w:tc>
        <w:tc>
          <w:tcPr>
            <w:tcW w:w="3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7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5</w:t>
            </w:r>
          </w:p>
        </w:tc>
        <w:tc>
          <w:tcPr>
            <w:tcW w:w="367"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3</w:t>
            </w:r>
          </w:p>
        </w:tc>
        <w:tc>
          <w:tcPr>
            <w:tcW w:w="3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8</w:t>
            </w:r>
          </w:p>
        </w:tc>
      </w:tr>
      <w:tr w:rsidR="003E192C" w:rsidRPr="003E192C" w:rsidTr="0084126F">
        <w:trPr>
          <w:trHeight w:val="133"/>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Основное мероприятие 1</w:t>
            </w:r>
          </w:p>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tc>
        <w:tc>
          <w:tcPr>
            <w:tcW w:w="1154"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 xml:space="preserve">Содействие благоустройству </w:t>
            </w:r>
          </w:p>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населенных пунктов</w:t>
            </w:r>
          </w:p>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p w:rsidR="003E192C" w:rsidRPr="003E192C" w:rsidRDefault="003E192C" w:rsidP="003E192C">
            <w:pPr>
              <w:spacing w:after="0" w:line="216" w:lineRule="auto"/>
              <w:jc w:val="center"/>
              <w:rPr>
                <w:rFonts w:ascii="Times New Roman" w:hAnsi="Times New Roman" w:cs="Times New Roman"/>
                <w:color w:val="000000" w:themeColor="text1"/>
                <w:sz w:val="16"/>
                <w:szCs w:val="16"/>
                <w:lang w:val="en-US"/>
              </w:rPr>
            </w:pPr>
            <w:r w:rsidRPr="003E192C">
              <w:rPr>
                <w:rFonts w:ascii="Times New Roman" w:hAnsi="Times New Roman" w:cs="Times New Roman"/>
                <w:color w:val="000000" w:themeColor="text1"/>
                <w:sz w:val="16"/>
                <w:szCs w:val="16"/>
              </w:rPr>
              <w:t xml:space="preserve">                                                                                      </w:t>
            </w:r>
          </w:p>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p w:rsidR="003E192C" w:rsidRPr="003E192C" w:rsidRDefault="003E192C" w:rsidP="003E192C">
            <w:pPr>
              <w:rPr>
                <w:rFonts w:ascii="Times New Roman" w:hAnsi="Times New Roman" w:cs="Times New Roman"/>
                <w:color w:val="000000" w:themeColor="text1"/>
                <w:sz w:val="16"/>
                <w:szCs w:val="16"/>
              </w:rPr>
            </w:pPr>
          </w:p>
          <w:p w:rsidR="003E192C" w:rsidRPr="003E192C" w:rsidRDefault="003E192C" w:rsidP="003E192C">
            <w:pPr>
              <w:rPr>
                <w:rFonts w:ascii="Times New Roman" w:hAnsi="Times New Roman" w:cs="Times New Roman"/>
                <w:sz w:val="16"/>
                <w:szCs w:val="16"/>
              </w:rPr>
            </w:pPr>
          </w:p>
        </w:tc>
        <w:tc>
          <w:tcPr>
            <w:tcW w:w="23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994</w:t>
            </w:r>
          </w:p>
        </w:tc>
        <w:tc>
          <w:tcPr>
            <w:tcW w:w="234" w:type="pct"/>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0503</w:t>
            </w:r>
          </w:p>
        </w:tc>
        <w:tc>
          <w:tcPr>
            <w:tcW w:w="514"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bCs/>
                <w:color w:val="000000"/>
                <w:sz w:val="16"/>
                <w:szCs w:val="16"/>
              </w:rPr>
              <w:t xml:space="preserve">А510200000   </w:t>
            </w:r>
          </w:p>
        </w:tc>
        <w:tc>
          <w:tcPr>
            <w:tcW w:w="378" w:type="pct"/>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247</w:t>
            </w:r>
          </w:p>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244</w:t>
            </w:r>
          </w:p>
        </w:tc>
        <w:tc>
          <w:tcPr>
            <w:tcW w:w="726"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Всего</w:t>
            </w:r>
          </w:p>
        </w:tc>
        <w:tc>
          <w:tcPr>
            <w:tcW w:w="3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4441,0</w:t>
            </w:r>
          </w:p>
        </w:tc>
        <w:tc>
          <w:tcPr>
            <w:tcW w:w="37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3391,0</w:t>
            </w:r>
          </w:p>
        </w:tc>
        <w:tc>
          <w:tcPr>
            <w:tcW w:w="367"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4891,0</w:t>
            </w:r>
          </w:p>
        </w:tc>
        <w:tc>
          <w:tcPr>
            <w:tcW w:w="300"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12723,0</w:t>
            </w:r>
          </w:p>
        </w:tc>
      </w:tr>
      <w:tr w:rsidR="003E192C" w:rsidRPr="003E192C" w:rsidTr="0084126F">
        <w:trPr>
          <w:trHeight w:val="133"/>
        </w:trPr>
        <w:tc>
          <w:tcPr>
            <w:tcW w:w="34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tc>
        <w:tc>
          <w:tcPr>
            <w:tcW w:w="115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tc>
        <w:tc>
          <w:tcPr>
            <w:tcW w:w="23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234" w:type="pct"/>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514"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378" w:type="pct"/>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726"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Федеральный бюджет</w:t>
            </w:r>
          </w:p>
        </w:tc>
        <w:tc>
          <w:tcPr>
            <w:tcW w:w="3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7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67"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00"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bCs/>
                <w:sz w:val="16"/>
                <w:szCs w:val="16"/>
              </w:rPr>
              <w:t>0</w:t>
            </w:r>
          </w:p>
        </w:tc>
      </w:tr>
      <w:tr w:rsidR="003E192C" w:rsidRPr="003E192C" w:rsidTr="0084126F">
        <w:trPr>
          <w:trHeight w:val="607"/>
        </w:trPr>
        <w:tc>
          <w:tcPr>
            <w:tcW w:w="34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tc>
        <w:tc>
          <w:tcPr>
            <w:tcW w:w="115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tc>
        <w:tc>
          <w:tcPr>
            <w:tcW w:w="23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234" w:type="pct"/>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514"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378" w:type="pct"/>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726"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Республиканский бюджет</w:t>
            </w:r>
            <w:r w:rsidRPr="003E192C">
              <w:rPr>
                <w:sz w:val="16"/>
                <w:szCs w:val="16"/>
              </w:rPr>
              <w:t xml:space="preserve"> </w:t>
            </w:r>
            <w:r w:rsidRPr="003E192C">
              <w:rPr>
                <w:rFonts w:ascii="Times New Roman" w:hAnsi="Times New Roman" w:cs="Times New Roman"/>
                <w:bCs/>
                <w:color w:val="000000"/>
                <w:sz w:val="16"/>
                <w:szCs w:val="16"/>
              </w:rPr>
              <w:t>Чувашской Республики</w:t>
            </w:r>
          </w:p>
        </w:tc>
        <w:tc>
          <w:tcPr>
            <w:tcW w:w="3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7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67"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0</w:t>
            </w:r>
          </w:p>
        </w:tc>
        <w:tc>
          <w:tcPr>
            <w:tcW w:w="300"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p>
          <w:p w:rsidR="003E192C" w:rsidRPr="003E192C" w:rsidRDefault="003E192C" w:rsidP="003E192C">
            <w:pPr>
              <w:spacing w:after="0"/>
              <w:jc w:val="center"/>
              <w:rPr>
                <w:rFonts w:ascii="Times New Roman" w:hAnsi="Times New Roman" w:cs="Times New Roman"/>
                <w:sz w:val="16"/>
                <w:szCs w:val="16"/>
              </w:rPr>
            </w:pPr>
          </w:p>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0</w:t>
            </w:r>
          </w:p>
        </w:tc>
      </w:tr>
      <w:tr w:rsidR="003E192C" w:rsidRPr="003E192C" w:rsidTr="0084126F">
        <w:trPr>
          <w:trHeight w:val="1143"/>
        </w:trPr>
        <w:tc>
          <w:tcPr>
            <w:tcW w:w="34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tc>
        <w:tc>
          <w:tcPr>
            <w:tcW w:w="115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p>
        </w:tc>
        <w:tc>
          <w:tcPr>
            <w:tcW w:w="23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994</w:t>
            </w:r>
          </w:p>
        </w:tc>
        <w:tc>
          <w:tcPr>
            <w:tcW w:w="234" w:type="pct"/>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0503</w:t>
            </w:r>
          </w:p>
        </w:tc>
        <w:tc>
          <w:tcPr>
            <w:tcW w:w="514"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bCs/>
                <w:color w:val="000000"/>
                <w:sz w:val="16"/>
                <w:szCs w:val="16"/>
              </w:rPr>
              <w:t xml:space="preserve">А510200000   </w:t>
            </w:r>
          </w:p>
        </w:tc>
        <w:tc>
          <w:tcPr>
            <w:tcW w:w="378" w:type="pct"/>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247</w:t>
            </w:r>
          </w:p>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244</w:t>
            </w:r>
          </w:p>
        </w:tc>
        <w:tc>
          <w:tcPr>
            <w:tcW w:w="726"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color w:val="000000"/>
                <w:sz w:val="16"/>
                <w:szCs w:val="16"/>
              </w:rPr>
            </w:pPr>
            <w:r w:rsidRPr="003E192C">
              <w:rPr>
                <w:rFonts w:ascii="Times New Roman" w:hAnsi="Times New Roman" w:cs="Times New Roman"/>
                <w:bCs/>
                <w:color w:val="000000"/>
                <w:sz w:val="16"/>
                <w:szCs w:val="16"/>
              </w:rPr>
              <w:t xml:space="preserve">бюджет Шумерлинского муниципального округа  </w:t>
            </w:r>
          </w:p>
        </w:tc>
        <w:tc>
          <w:tcPr>
            <w:tcW w:w="3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4441,0</w:t>
            </w:r>
          </w:p>
        </w:tc>
        <w:tc>
          <w:tcPr>
            <w:tcW w:w="37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3391,0</w:t>
            </w:r>
          </w:p>
        </w:tc>
        <w:tc>
          <w:tcPr>
            <w:tcW w:w="367"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4891,0</w:t>
            </w:r>
          </w:p>
        </w:tc>
        <w:tc>
          <w:tcPr>
            <w:tcW w:w="300"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p>
          <w:p w:rsidR="003E192C" w:rsidRPr="003E192C" w:rsidRDefault="003E192C" w:rsidP="003E192C">
            <w:pPr>
              <w:spacing w:after="0"/>
              <w:jc w:val="center"/>
              <w:rPr>
                <w:rFonts w:ascii="Times New Roman" w:hAnsi="Times New Roman" w:cs="Times New Roman"/>
                <w:sz w:val="16"/>
                <w:szCs w:val="16"/>
              </w:rPr>
            </w:pPr>
          </w:p>
          <w:p w:rsidR="003E192C" w:rsidRPr="003E192C" w:rsidRDefault="003E192C" w:rsidP="003E192C">
            <w:pPr>
              <w:spacing w:after="0"/>
              <w:jc w:val="center"/>
              <w:rPr>
                <w:rFonts w:ascii="Times New Roman" w:hAnsi="Times New Roman" w:cs="Times New Roman"/>
                <w:sz w:val="16"/>
                <w:szCs w:val="16"/>
              </w:rPr>
            </w:pPr>
          </w:p>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12723,0</w:t>
            </w:r>
          </w:p>
        </w:tc>
      </w:tr>
      <w:tr w:rsidR="003E192C" w:rsidRPr="003E192C" w:rsidTr="0084126F">
        <w:trPr>
          <w:trHeight w:val="133"/>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Мероприятие 1.1</w:t>
            </w:r>
          </w:p>
        </w:tc>
        <w:tc>
          <w:tcPr>
            <w:tcW w:w="1154"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rPr>
                <w:rFonts w:ascii="Times New Roman" w:hAnsi="Times New Roman" w:cs="Times New Roman"/>
                <w:color w:val="000000" w:themeColor="text1"/>
                <w:sz w:val="16"/>
                <w:szCs w:val="16"/>
              </w:rPr>
            </w:pPr>
          </w:p>
          <w:p w:rsidR="003E192C" w:rsidRPr="003E192C" w:rsidRDefault="003E192C" w:rsidP="003E192C">
            <w:pPr>
              <w:spacing w:after="0"/>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Уличное освещение</w:t>
            </w:r>
          </w:p>
          <w:p w:rsidR="003E192C" w:rsidRPr="003E192C" w:rsidRDefault="003E192C" w:rsidP="003E192C">
            <w:pPr>
              <w:spacing w:after="0"/>
              <w:rPr>
                <w:rFonts w:ascii="Times New Roman" w:hAnsi="Times New Roman" w:cs="Times New Roman"/>
                <w:color w:val="000000" w:themeColor="text1"/>
                <w:sz w:val="16"/>
                <w:szCs w:val="16"/>
              </w:rPr>
            </w:pPr>
          </w:p>
          <w:p w:rsidR="003E192C" w:rsidRPr="003E192C" w:rsidRDefault="003E192C" w:rsidP="003E192C">
            <w:pPr>
              <w:spacing w:after="0"/>
              <w:rPr>
                <w:rFonts w:ascii="Times New Roman" w:hAnsi="Times New Roman" w:cs="Times New Roman"/>
                <w:color w:val="000000" w:themeColor="text1"/>
                <w:sz w:val="16"/>
                <w:szCs w:val="16"/>
              </w:rPr>
            </w:pPr>
          </w:p>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 xml:space="preserve">                                                                                    </w:t>
            </w:r>
          </w:p>
          <w:p w:rsidR="003E192C" w:rsidRPr="003E192C" w:rsidRDefault="003E192C" w:rsidP="003E192C">
            <w:pPr>
              <w:spacing w:after="0"/>
              <w:rPr>
                <w:rFonts w:ascii="Times New Roman" w:hAnsi="Times New Roman" w:cs="Times New Roman"/>
                <w:color w:val="000000" w:themeColor="text1"/>
                <w:sz w:val="16"/>
                <w:szCs w:val="16"/>
              </w:rPr>
            </w:pPr>
          </w:p>
          <w:p w:rsidR="003E192C" w:rsidRPr="003E192C" w:rsidRDefault="003E192C" w:rsidP="003E192C">
            <w:pPr>
              <w:spacing w:after="0"/>
              <w:rPr>
                <w:rFonts w:ascii="Times New Roman" w:hAnsi="Times New Roman" w:cs="Times New Roman"/>
                <w:color w:val="000000" w:themeColor="text1"/>
                <w:sz w:val="16"/>
                <w:szCs w:val="16"/>
              </w:rPr>
            </w:pPr>
          </w:p>
          <w:p w:rsidR="003E192C" w:rsidRPr="003E192C" w:rsidRDefault="003E192C" w:rsidP="003E192C">
            <w:pPr>
              <w:spacing w:after="0"/>
              <w:rPr>
                <w:rFonts w:ascii="Times New Roman" w:hAnsi="Times New Roman" w:cs="Times New Roman"/>
                <w:color w:val="000000" w:themeColor="text1"/>
                <w:sz w:val="16"/>
                <w:szCs w:val="16"/>
              </w:rPr>
            </w:pPr>
          </w:p>
          <w:p w:rsidR="003E192C" w:rsidRPr="003E192C" w:rsidRDefault="003E192C" w:rsidP="003E192C">
            <w:pPr>
              <w:spacing w:after="0"/>
              <w:rPr>
                <w:rFonts w:ascii="Times New Roman" w:hAnsi="Times New Roman" w:cs="Times New Roman"/>
                <w:color w:val="000000" w:themeColor="text1"/>
                <w:sz w:val="16"/>
                <w:szCs w:val="16"/>
              </w:rPr>
            </w:pPr>
          </w:p>
        </w:tc>
        <w:tc>
          <w:tcPr>
            <w:tcW w:w="23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994</w:t>
            </w:r>
          </w:p>
        </w:tc>
        <w:tc>
          <w:tcPr>
            <w:tcW w:w="234" w:type="pct"/>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0503</w:t>
            </w:r>
          </w:p>
        </w:tc>
        <w:tc>
          <w:tcPr>
            <w:tcW w:w="514"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А510277400</w:t>
            </w:r>
          </w:p>
        </w:tc>
        <w:tc>
          <w:tcPr>
            <w:tcW w:w="378" w:type="pct"/>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247</w:t>
            </w:r>
          </w:p>
        </w:tc>
        <w:tc>
          <w:tcPr>
            <w:tcW w:w="726"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3E192C" w:rsidRPr="003E192C" w:rsidRDefault="003E192C" w:rsidP="003E192C">
            <w:pPr>
              <w:spacing w:after="0"/>
              <w:rPr>
                <w:rFonts w:ascii="Times New Roman" w:hAnsi="Times New Roman" w:cs="Times New Roman"/>
                <w:bCs/>
                <w:color w:val="000000" w:themeColor="text1"/>
                <w:sz w:val="16"/>
                <w:szCs w:val="16"/>
              </w:rPr>
            </w:pPr>
            <w:r w:rsidRPr="003E192C">
              <w:rPr>
                <w:rFonts w:ascii="Times New Roman" w:hAnsi="Times New Roman" w:cs="Times New Roman"/>
                <w:bCs/>
                <w:color w:val="000000" w:themeColor="text1"/>
                <w:sz w:val="16"/>
                <w:szCs w:val="16"/>
              </w:rPr>
              <w:t>Всего</w:t>
            </w:r>
          </w:p>
        </w:tc>
        <w:tc>
          <w:tcPr>
            <w:tcW w:w="3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1830,0</w:t>
            </w:r>
          </w:p>
        </w:tc>
        <w:tc>
          <w:tcPr>
            <w:tcW w:w="37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1830,0</w:t>
            </w:r>
          </w:p>
        </w:tc>
        <w:tc>
          <w:tcPr>
            <w:tcW w:w="367"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1830,0</w:t>
            </w:r>
          </w:p>
        </w:tc>
        <w:tc>
          <w:tcPr>
            <w:tcW w:w="300"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5490,0</w:t>
            </w:r>
          </w:p>
        </w:tc>
      </w:tr>
      <w:tr w:rsidR="003E192C" w:rsidRPr="003E192C" w:rsidTr="0084126F">
        <w:trPr>
          <w:trHeight w:val="650"/>
        </w:trPr>
        <w:tc>
          <w:tcPr>
            <w:tcW w:w="34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bookmarkStart w:id="4" w:name="_Hlk73608850"/>
          </w:p>
        </w:tc>
        <w:tc>
          <w:tcPr>
            <w:tcW w:w="115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p>
        </w:tc>
        <w:tc>
          <w:tcPr>
            <w:tcW w:w="23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234" w:type="pct"/>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514"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378" w:type="pct"/>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726"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bCs/>
                <w:color w:val="000000" w:themeColor="text1"/>
                <w:sz w:val="16"/>
                <w:szCs w:val="16"/>
              </w:rPr>
            </w:pPr>
            <w:r w:rsidRPr="003E192C">
              <w:rPr>
                <w:rFonts w:ascii="Times New Roman" w:hAnsi="Times New Roman" w:cs="Times New Roman"/>
                <w:bCs/>
                <w:color w:val="000000" w:themeColor="text1"/>
                <w:sz w:val="16"/>
                <w:szCs w:val="16"/>
              </w:rPr>
              <w:t>Федеральный бюджет</w:t>
            </w:r>
          </w:p>
        </w:tc>
        <w:tc>
          <w:tcPr>
            <w:tcW w:w="3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bCs/>
                <w:color w:val="000000" w:themeColor="text1"/>
                <w:sz w:val="16"/>
                <w:szCs w:val="16"/>
              </w:rPr>
            </w:pPr>
            <w:r w:rsidRPr="003E192C">
              <w:rPr>
                <w:rFonts w:ascii="Times New Roman" w:hAnsi="Times New Roman" w:cs="Times New Roman"/>
                <w:bCs/>
                <w:color w:val="000000" w:themeColor="text1"/>
                <w:sz w:val="16"/>
                <w:szCs w:val="16"/>
              </w:rPr>
              <w:t>0</w:t>
            </w:r>
          </w:p>
        </w:tc>
        <w:tc>
          <w:tcPr>
            <w:tcW w:w="37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bCs/>
                <w:color w:val="000000" w:themeColor="text1"/>
                <w:sz w:val="16"/>
                <w:szCs w:val="16"/>
              </w:rPr>
            </w:pPr>
            <w:r w:rsidRPr="003E192C">
              <w:rPr>
                <w:rFonts w:ascii="Times New Roman" w:hAnsi="Times New Roman" w:cs="Times New Roman"/>
                <w:bCs/>
                <w:color w:val="000000" w:themeColor="text1"/>
                <w:sz w:val="16"/>
                <w:szCs w:val="16"/>
              </w:rPr>
              <w:t>0</w:t>
            </w:r>
          </w:p>
        </w:tc>
        <w:tc>
          <w:tcPr>
            <w:tcW w:w="367"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bCs/>
                <w:color w:val="000000" w:themeColor="text1"/>
                <w:sz w:val="16"/>
                <w:szCs w:val="16"/>
              </w:rPr>
            </w:pPr>
            <w:r w:rsidRPr="003E192C">
              <w:rPr>
                <w:rFonts w:ascii="Times New Roman" w:hAnsi="Times New Roman" w:cs="Times New Roman"/>
                <w:bCs/>
                <w:color w:val="000000" w:themeColor="text1"/>
                <w:sz w:val="16"/>
                <w:szCs w:val="16"/>
              </w:rPr>
              <w:t>0</w:t>
            </w:r>
          </w:p>
        </w:tc>
        <w:tc>
          <w:tcPr>
            <w:tcW w:w="300"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0</w:t>
            </w:r>
          </w:p>
          <w:p w:rsidR="003E192C" w:rsidRPr="003E192C" w:rsidRDefault="003E192C" w:rsidP="003E192C">
            <w:pPr>
              <w:spacing w:after="0"/>
              <w:rPr>
                <w:rFonts w:ascii="Times New Roman" w:hAnsi="Times New Roman" w:cs="Times New Roman"/>
                <w:color w:val="000000" w:themeColor="text1"/>
                <w:sz w:val="16"/>
                <w:szCs w:val="16"/>
              </w:rPr>
            </w:pPr>
          </w:p>
        </w:tc>
      </w:tr>
      <w:tr w:rsidR="003E192C" w:rsidRPr="003E192C" w:rsidTr="0084126F">
        <w:trPr>
          <w:trHeight w:val="133"/>
        </w:trPr>
        <w:tc>
          <w:tcPr>
            <w:tcW w:w="34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p>
        </w:tc>
        <w:tc>
          <w:tcPr>
            <w:tcW w:w="115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p>
        </w:tc>
        <w:tc>
          <w:tcPr>
            <w:tcW w:w="23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234" w:type="pct"/>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514"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378" w:type="pct"/>
            <w:tcBorders>
              <w:top w:val="nil"/>
              <w:left w:val="nil"/>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726"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bCs/>
                <w:color w:val="000000" w:themeColor="text1"/>
                <w:sz w:val="16"/>
                <w:szCs w:val="16"/>
              </w:rPr>
            </w:pPr>
            <w:r w:rsidRPr="003E192C">
              <w:rPr>
                <w:rFonts w:ascii="Times New Roman" w:hAnsi="Times New Roman" w:cs="Times New Roman"/>
                <w:bCs/>
                <w:color w:val="000000" w:themeColor="text1"/>
                <w:sz w:val="16"/>
                <w:szCs w:val="16"/>
              </w:rPr>
              <w:t>Республиканский бюджет</w:t>
            </w:r>
            <w:r w:rsidRPr="003E192C">
              <w:rPr>
                <w:rFonts w:ascii="Times New Roman" w:hAnsi="Times New Roman" w:cs="Times New Roman"/>
                <w:color w:val="000000" w:themeColor="text1"/>
                <w:sz w:val="16"/>
                <w:szCs w:val="16"/>
              </w:rPr>
              <w:t xml:space="preserve"> </w:t>
            </w:r>
            <w:r w:rsidRPr="003E192C">
              <w:rPr>
                <w:rFonts w:ascii="Times New Roman" w:hAnsi="Times New Roman" w:cs="Times New Roman"/>
                <w:bCs/>
                <w:color w:val="000000" w:themeColor="text1"/>
                <w:sz w:val="16"/>
                <w:szCs w:val="16"/>
              </w:rPr>
              <w:t>Чувашской Республики</w:t>
            </w:r>
          </w:p>
        </w:tc>
        <w:tc>
          <w:tcPr>
            <w:tcW w:w="3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bCs/>
                <w:color w:val="000000" w:themeColor="text1"/>
                <w:sz w:val="16"/>
                <w:szCs w:val="16"/>
              </w:rPr>
            </w:pPr>
            <w:r w:rsidRPr="003E192C">
              <w:rPr>
                <w:rFonts w:ascii="Times New Roman" w:hAnsi="Times New Roman" w:cs="Times New Roman"/>
                <w:bCs/>
                <w:color w:val="000000" w:themeColor="text1"/>
                <w:sz w:val="16"/>
                <w:szCs w:val="16"/>
              </w:rPr>
              <w:t>0</w:t>
            </w:r>
          </w:p>
        </w:tc>
        <w:tc>
          <w:tcPr>
            <w:tcW w:w="37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bCs/>
                <w:color w:val="000000" w:themeColor="text1"/>
                <w:sz w:val="16"/>
                <w:szCs w:val="16"/>
              </w:rPr>
            </w:pPr>
            <w:r w:rsidRPr="003E192C">
              <w:rPr>
                <w:rFonts w:ascii="Times New Roman" w:hAnsi="Times New Roman" w:cs="Times New Roman"/>
                <w:bCs/>
                <w:color w:val="000000" w:themeColor="text1"/>
                <w:sz w:val="16"/>
                <w:szCs w:val="16"/>
              </w:rPr>
              <w:t>0</w:t>
            </w:r>
          </w:p>
        </w:tc>
        <w:tc>
          <w:tcPr>
            <w:tcW w:w="367"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bCs/>
                <w:color w:val="000000" w:themeColor="text1"/>
                <w:sz w:val="16"/>
                <w:szCs w:val="16"/>
              </w:rPr>
            </w:pPr>
            <w:r w:rsidRPr="003E192C">
              <w:rPr>
                <w:rFonts w:ascii="Times New Roman" w:hAnsi="Times New Roman" w:cs="Times New Roman"/>
                <w:bCs/>
                <w:color w:val="000000" w:themeColor="text1"/>
                <w:sz w:val="16"/>
                <w:szCs w:val="16"/>
              </w:rPr>
              <w:t>0</w:t>
            </w:r>
          </w:p>
        </w:tc>
        <w:tc>
          <w:tcPr>
            <w:tcW w:w="300" w:type="pct"/>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0</w:t>
            </w:r>
          </w:p>
        </w:tc>
      </w:tr>
      <w:bookmarkEnd w:id="4"/>
      <w:tr w:rsidR="003E192C" w:rsidRPr="003E192C" w:rsidTr="0084126F">
        <w:trPr>
          <w:trHeight w:val="990"/>
        </w:trPr>
        <w:tc>
          <w:tcPr>
            <w:tcW w:w="34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p>
        </w:tc>
        <w:tc>
          <w:tcPr>
            <w:tcW w:w="115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p>
        </w:tc>
        <w:tc>
          <w:tcPr>
            <w:tcW w:w="234" w:type="pct"/>
            <w:tcBorders>
              <w:top w:val="nil"/>
              <w:left w:val="nil"/>
              <w:bottom w:val="nil"/>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994</w:t>
            </w:r>
          </w:p>
        </w:tc>
        <w:tc>
          <w:tcPr>
            <w:tcW w:w="234" w:type="pct"/>
            <w:tcBorders>
              <w:top w:val="nil"/>
              <w:left w:val="nil"/>
              <w:bottom w:val="nil"/>
              <w:right w:val="single" w:sz="4" w:space="0" w:color="auto"/>
            </w:tcBorders>
            <w:shd w:val="clear" w:color="auto" w:fill="auto"/>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0503</w:t>
            </w:r>
          </w:p>
        </w:tc>
        <w:tc>
          <w:tcPr>
            <w:tcW w:w="514" w:type="pct"/>
            <w:gridSpan w:val="2"/>
            <w:tcBorders>
              <w:top w:val="nil"/>
              <w:left w:val="nil"/>
              <w:bottom w:val="nil"/>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А510277400</w:t>
            </w:r>
          </w:p>
        </w:tc>
        <w:tc>
          <w:tcPr>
            <w:tcW w:w="378" w:type="pct"/>
            <w:tcBorders>
              <w:top w:val="nil"/>
              <w:left w:val="nil"/>
              <w:bottom w:val="nil"/>
              <w:right w:val="single" w:sz="4" w:space="0" w:color="auto"/>
            </w:tcBorders>
            <w:shd w:val="clear" w:color="auto" w:fill="auto"/>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247</w:t>
            </w:r>
          </w:p>
        </w:tc>
        <w:tc>
          <w:tcPr>
            <w:tcW w:w="726" w:type="pct"/>
            <w:tcBorders>
              <w:top w:val="nil"/>
              <w:left w:val="nil"/>
              <w:bottom w:val="nil"/>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bCs/>
                <w:color w:val="000000" w:themeColor="text1"/>
                <w:sz w:val="16"/>
                <w:szCs w:val="16"/>
              </w:rPr>
            </w:pPr>
            <w:r w:rsidRPr="003E192C">
              <w:rPr>
                <w:rFonts w:ascii="Times New Roman" w:hAnsi="Times New Roman" w:cs="Times New Roman"/>
                <w:bCs/>
                <w:color w:val="000000" w:themeColor="text1"/>
                <w:sz w:val="16"/>
                <w:szCs w:val="16"/>
              </w:rPr>
              <w:t>бюджет Шумерлинского муниципального  округа</w:t>
            </w:r>
          </w:p>
        </w:tc>
        <w:tc>
          <w:tcPr>
            <w:tcW w:w="375" w:type="pct"/>
            <w:tcBorders>
              <w:top w:val="nil"/>
              <w:left w:val="nil"/>
              <w:bottom w:val="nil"/>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1830,0</w:t>
            </w:r>
          </w:p>
        </w:tc>
        <w:tc>
          <w:tcPr>
            <w:tcW w:w="374" w:type="pct"/>
            <w:tcBorders>
              <w:top w:val="nil"/>
              <w:left w:val="nil"/>
              <w:bottom w:val="nil"/>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1830,0</w:t>
            </w:r>
          </w:p>
        </w:tc>
        <w:tc>
          <w:tcPr>
            <w:tcW w:w="367" w:type="pct"/>
            <w:gridSpan w:val="3"/>
            <w:tcBorders>
              <w:top w:val="nil"/>
              <w:left w:val="nil"/>
              <w:bottom w:val="nil"/>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bCs/>
                <w:sz w:val="16"/>
                <w:szCs w:val="16"/>
              </w:rPr>
            </w:pPr>
            <w:r w:rsidRPr="003E192C">
              <w:rPr>
                <w:rFonts w:ascii="Times New Roman" w:hAnsi="Times New Roman" w:cs="Times New Roman"/>
                <w:bCs/>
                <w:sz w:val="16"/>
                <w:szCs w:val="16"/>
              </w:rPr>
              <w:t>1830,0</w:t>
            </w:r>
          </w:p>
        </w:tc>
        <w:tc>
          <w:tcPr>
            <w:tcW w:w="300" w:type="pct"/>
            <w:tcBorders>
              <w:top w:val="nil"/>
              <w:left w:val="nil"/>
              <w:bottom w:val="nil"/>
              <w:right w:val="single" w:sz="4" w:space="0" w:color="auto"/>
            </w:tcBorders>
            <w:shd w:val="clear" w:color="auto" w:fill="auto"/>
            <w:tcMar>
              <w:top w:w="57" w:type="dxa"/>
              <w:left w:w="57" w:type="dxa"/>
              <w:bottom w:w="57" w:type="dxa"/>
              <w:right w:w="57" w:type="dxa"/>
            </w:tcMar>
          </w:tcPr>
          <w:p w:rsidR="003E192C" w:rsidRPr="003E192C" w:rsidRDefault="003E192C" w:rsidP="003E192C">
            <w:pPr>
              <w:spacing w:after="0"/>
              <w:jc w:val="center"/>
              <w:rPr>
                <w:rFonts w:ascii="Times New Roman" w:hAnsi="Times New Roman" w:cs="Times New Roman"/>
                <w:sz w:val="16"/>
                <w:szCs w:val="16"/>
              </w:rPr>
            </w:pPr>
          </w:p>
          <w:p w:rsidR="003E192C" w:rsidRPr="003E192C" w:rsidRDefault="003E192C" w:rsidP="003E192C">
            <w:pPr>
              <w:spacing w:after="0"/>
              <w:jc w:val="center"/>
              <w:rPr>
                <w:rFonts w:ascii="Times New Roman" w:hAnsi="Times New Roman" w:cs="Times New Roman"/>
                <w:sz w:val="16"/>
                <w:szCs w:val="16"/>
              </w:rPr>
            </w:pPr>
          </w:p>
          <w:p w:rsidR="003E192C" w:rsidRPr="003E192C" w:rsidRDefault="003E192C" w:rsidP="003E192C">
            <w:pPr>
              <w:spacing w:after="0"/>
              <w:jc w:val="center"/>
              <w:rPr>
                <w:rFonts w:ascii="Times New Roman" w:hAnsi="Times New Roman" w:cs="Times New Roman"/>
                <w:sz w:val="16"/>
                <w:szCs w:val="16"/>
              </w:rPr>
            </w:pPr>
            <w:r w:rsidRPr="003E192C">
              <w:rPr>
                <w:rFonts w:ascii="Times New Roman" w:hAnsi="Times New Roman" w:cs="Times New Roman"/>
                <w:sz w:val="16"/>
                <w:szCs w:val="16"/>
              </w:rPr>
              <w:t>5490,0</w:t>
            </w:r>
          </w:p>
        </w:tc>
      </w:tr>
      <w:tr w:rsidR="003E192C" w:rsidRPr="003E192C" w:rsidTr="0084126F">
        <w:trPr>
          <w:trHeight w:val="270"/>
        </w:trPr>
        <w:tc>
          <w:tcPr>
            <w:tcW w:w="344" w:type="pct"/>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Мероприятие 1.2</w:t>
            </w:r>
          </w:p>
        </w:tc>
        <w:tc>
          <w:tcPr>
            <w:tcW w:w="1154" w:type="pct"/>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Реализация мероприятий по благоустройству территории</w:t>
            </w:r>
          </w:p>
        </w:tc>
        <w:tc>
          <w:tcPr>
            <w:tcW w:w="23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994</w:t>
            </w:r>
          </w:p>
        </w:tc>
        <w:tc>
          <w:tcPr>
            <w:tcW w:w="234" w:type="pct"/>
            <w:tcBorders>
              <w:top w:val="single" w:sz="4" w:space="0" w:color="auto"/>
              <w:left w:val="nil"/>
              <w:bottom w:val="single" w:sz="4" w:space="0" w:color="auto"/>
              <w:right w:val="single" w:sz="4" w:space="0" w:color="auto"/>
            </w:tcBorders>
            <w:shd w:val="clear" w:color="auto" w:fill="auto"/>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0503</w:t>
            </w:r>
          </w:p>
        </w:tc>
        <w:tc>
          <w:tcPr>
            <w:tcW w:w="514"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А510277420</w:t>
            </w:r>
          </w:p>
        </w:tc>
        <w:tc>
          <w:tcPr>
            <w:tcW w:w="378" w:type="pct"/>
            <w:tcBorders>
              <w:top w:val="single" w:sz="4" w:space="0" w:color="auto"/>
              <w:left w:val="nil"/>
              <w:bottom w:val="single" w:sz="4" w:space="0" w:color="auto"/>
              <w:right w:val="single" w:sz="4" w:space="0" w:color="auto"/>
            </w:tcBorders>
            <w:shd w:val="clear" w:color="auto" w:fill="auto"/>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244</w:t>
            </w:r>
          </w:p>
        </w:tc>
        <w:tc>
          <w:tcPr>
            <w:tcW w:w="72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bCs/>
                <w:color w:val="000000" w:themeColor="text1"/>
                <w:sz w:val="16"/>
                <w:szCs w:val="16"/>
              </w:rPr>
            </w:pPr>
            <w:r w:rsidRPr="003E192C">
              <w:rPr>
                <w:rFonts w:ascii="Times New Roman" w:hAnsi="Times New Roman" w:cs="Times New Roman"/>
                <w:bCs/>
                <w:color w:val="000000" w:themeColor="text1"/>
                <w:sz w:val="16"/>
                <w:szCs w:val="16"/>
              </w:rPr>
              <w:t>Всего</w:t>
            </w:r>
          </w:p>
        </w:tc>
        <w:tc>
          <w:tcPr>
            <w:tcW w:w="377"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2611,0</w:t>
            </w:r>
          </w:p>
        </w:tc>
        <w:tc>
          <w:tcPr>
            <w:tcW w:w="37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1561,0</w:t>
            </w:r>
          </w:p>
        </w:tc>
        <w:tc>
          <w:tcPr>
            <w:tcW w:w="3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3061,0</w:t>
            </w:r>
          </w:p>
        </w:tc>
        <w:tc>
          <w:tcPr>
            <w:tcW w:w="304"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7233,0</w:t>
            </w:r>
          </w:p>
        </w:tc>
      </w:tr>
      <w:tr w:rsidR="003E192C" w:rsidRPr="003E192C" w:rsidTr="0084126F">
        <w:trPr>
          <w:trHeight w:val="447"/>
        </w:trPr>
        <w:tc>
          <w:tcPr>
            <w:tcW w:w="344"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p>
        </w:tc>
        <w:tc>
          <w:tcPr>
            <w:tcW w:w="1154"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color w:val="000000" w:themeColor="text1"/>
                <w:sz w:val="16"/>
                <w:szCs w:val="16"/>
              </w:rPr>
            </w:pPr>
          </w:p>
        </w:tc>
        <w:tc>
          <w:tcPr>
            <w:tcW w:w="23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234" w:type="pct"/>
            <w:tcBorders>
              <w:top w:val="single" w:sz="4" w:space="0" w:color="auto"/>
              <w:left w:val="nil"/>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514"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378" w:type="pct"/>
            <w:tcBorders>
              <w:top w:val="single" w:sz="4" w:space="0" w:color="auto"/>
              <w:left w:val="nil"/>
              <w:bottom w:val="single" w:sz="4" w:space="0" w:color="auto"/>
              <w:right w:val="single" w:sz="4" w:space="0" w:color="auto"/>
            </w:tcBorders>
            <w:shd w:val="clear" w:color="auto" w:fill="auto"/>
            <w:vAlign w:val="center"/>
          </w:tcPr>
          <w:p w:rsidR="003E192C" w:rsidRPr="003E192C" w:rsidRDefault="003E192C" w:rsidP="003E192C">
            <w:pPr>
              <w:spacing w:after="0"/>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72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bCs/>
                <w:color w:val="000000" w:themeColor="text1"/>
                <w:sz w:val="16"/>
                <w:szCs w:val="16"/>
              </w:rPr>
            </w:pPr>
            <w:r w:rsidRPr="003E192C">
              <w:rPr>
                <w:rFonts w:ascii="Times New Roman" w:hAnsi="Times New Roman" w:cs="Times New Roman"/>
                <w:bCs/>
                <w:color w:val="000000" w:themeColor="text1"/>
                <w:sz w:val="16"/>
                <w:szCs w:val="16"/>
              </w:rPr>
              <w:t>Федеральный бюджет</w:t>
            </w:r>
          </w:p>
        </w:tc>
        <w:tc>
          <w:tcPr>
            <w:tcW w:w="377"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rPr>
                <w:rFonts w:ascii="Times New Roman" w:hAnsi="Times New Roman" w:cs="Times New Roman"/>
                <w:sz w:val="16"/>
                <w:szCs w:val="16"/>
              </w:rPr>
            </w:pPr>
          </w:p>
        </w:tc>
        <w:tc>
          <w:tcPr>
            <w:tcW w:w="37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rPr>
                <w:rFonts w:ascii="Times New Roman" w:hAnsi="Times New Roman" w:cs="Times New Roman"/>
                <w:sz w:val="16"/>
                <w:szCs w:val="16"/>
              </w:rPr>
            </w:pPr>
          </w:p>
        </w:tc>
        <w:tc>
          <w:tcPr>
            <w:tcW w:w="3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rPr>
                <w:rFonts w:ascii="Times New Roman" w:hAnsi="Times New Roman" w:cs="Times New Roman"/>
                <w:sz w:val="16"/>
                <w:szCs w:val="16"/>
              </w:rPr>
            </w:pPr>
          </w:p>
        </w:tc>
        <w:tc>
          <w:tcPr>
            <w:tcW w:w="304"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rPr>
                <w:rFonts w:ascii="Times New Roman" w:hAnsi="Times New Roman" w:cs="Times New Roman"/>
                <w:sz w:val="16"/>
                <w:szCs w:val="16"/>
              </w:rPr>
            </w:pPr>
          </w:p>
        </w:tc>
      </w:tr>
      <w:tr w:rsidR="003E192C" w:rsidRPr="003E192C" w:rsidTr="0084126F">
        <w:trPr>
          <w:trHeight w:val="645"/>
        </w:trPr>
        <w:tc>
          <w:tcPr>
            <w:tcW w:w="344"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p>
        </w:tc>
        <w:tc>
          <w:tcPr>
            <w:tcW w:w="1154"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color w:val="000000" w:themeColor="text1"/>
                <w:sz w:val="16"/>
                <w:szCs w:val="16"/>
              </w:rPr>
            </w:pPr>
          </w:p>
        </w:tc>
        <w:tc>
          <w:tcPr>
            <w:tcW w:w="23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234" w:type="pct"/>
            <w:tcBorders>
              <w:top w:val="single" w:sz="4" w:space="0" w:color="auto"/>
              <w:left w:val="nil"/>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514"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378" w:type="pct"/>
            <w:tcBorders>
              <w:top w:val="single" w:sz="4" w:space="0" w:color="auto"/>
              <w:left w:val="nil"/>
              <w:bottom w:val="single" w:sz="4" w:space="0" w:color="auto"/>
              <w:right w:val="single" w:sz="4" w:space="0" w:color="auto"/>
            </w:tcBorders>
            <w:shd w:val="clear" w:color="auto" w:fill="auto"/>
            <w:vAlign w:val="center"/>
          </w:tcPr>
          <w:p w:rsidR="003E192C" w:rsidRPr="003E192C" w:rsidRDefault="003E192C" w:rsidP="003E192C">
            <w:pPr>
              <w:spacing w:after="0" w:line="216" w:lineRule="auto"/>
              <w:jc w:val="center"/>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х</w:t>
            </w:r>
          </w:p>
        </w:tc>
        <w:tc>
          <w:tcPr>
            <w:tcW w:w="72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bCs/>
                <w:color w:val="000000" w:themeColor="text1"/>
                <w:sz w:val="16"/>
                <w:szCs w:val="16"/>
              </w:rPr>
            </w:pPr>
            <w:r w:rsidRPr="003E192C">
              <w:rPr>
                <w:rFonts w:ascii="Times New Roman" w:hAnsi="Times New Roman" w:cs="Times New Roman"/>
                <w:bCs/>
                <w:color w:val="000000" w:themeColor="text1"/>
                <w:sz w:val="16"/>
                <w:szCs w:val="16"/>
              </w:rPr>
              <w:t>Республиканский бюджет</w:t>
            </w:r>
            <w:r w:rsidRPr="003E192C">
              <w:rPr>
                <w:rFonts w:ascii="Times New Roman" w:hAnsi="Times New Roman" w:cs="Times New Roman"/>
                <w:color w:val="000000" w:themeColor="text1"/>
                <w:sz w:val="16"/>
                <w:szCs w:val="16"/>
              </w:rPr>
              <w:t xml:space="preserve"> </w:t>
            </w:r>
            <w:r w:rsidRPr="003E192C">
              <w:rPr>
                <w:rFonts w:ascii="Times New Roman" w:hAnsi="Times New Roman" w:cs="Times New Roman"/>
                <w:bCs/>
                <w:color w:val="000000" w:themeColor="text1"/>
                <w:sz w:val="16"/>
                <w:szCs w:val="16"/>
              </w:rPr>
              <w:t>Чувашской Республики</w:t>
            </w:r>
          </w:p>
        </w:tc>
        <w:tc>
          <w:tcPr>
            <w:tcW w:w="377"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rPr>
                <w:rFonts w:ascii="Times New Roman" w:hAnsi="Times New Roman" w:cs="Times New Roman"/>
                <w:sz w:val="16"/>
                <w:szCs w:val="16"/>
              </w:rPr>
            </w:pPr>
          </w:p>
        </w:tc>
        <w:tc>
          <w:tcPr>
            <w:tcW w:w="37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rPr>
                <w:rFonts w:ascii="Times New Roman" w:hAnsi="Times New Roman" w:cs="Times New Roman"/>
                <w:sz w:val="16"/>
                <w:szCs w:val="16"/>
              </w:rPr>
            </w:pPr>
          </w:p>
        </w:tc>
        <w:tc>
          <w:tcPr>
            <w:tcW w:w="3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rPr>
                <w:rFonts w:ascii="Times New Roman" w:hAnsi="Times New Roman" w:cs="Times New Roman"/>
                <w:sz w:val="16"/>
                <w:szCs w:val="16"/>
              </w:rPr>
            </w:pPr>
          </w:p>
        </w:tc>
        <w:tc>
          <w:tcPr>
            <w:tcW w:w="304"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rPr>
                <w:rFonts w:ascii="Times New Roman" w:hAnsi="Times New Roman" w:cs="Times New Roman"/>
                <w:sz w:val="16"/>
                <w:szCs w:val="16"/>
              </w:rPr>
            </w:pPr>
          </w:p>
        </w:tc>
      </w:tr>
      <w:tr w:rsidR="003E192C" w:rsidRPr="003E192C" w:rsidTr="0084126F">
        <w:trPr>
          <w:trHeight w:val="495"/>
        </w:trPr>
        <w:tc>
          <w:tcPr>
            <w:tcW w:w="344" w:type="pct"/>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p>
        </w:tc>
        <w:tc>
          <w:tcPr>
            <w:tcW w:w="1154" w:type="pct"/>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jc w:val="center"/>
              <w:rPr>
                <w:rFonts w:ascii="Times New Roman" w:hAnsi="Times New Roman" w:cs="Times New Roman"/>
                <w:color w:val="000000" w:themeColor="text1"/>
                <w:sz w:val="16"/>
                <w:szCs w:val="16"/>
              </w:rPr>
            </w:pPr>
          </w:p>
        </w:tc>
        <w:tc>
          <w:tcPr>
            <w:tcW w:w="23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994</w:t>
            </w:r>
          </w:p>
        </w:tc>
        <w:tc>
          <w:tcPr>
            <w:tcW w:w="234" w:type="pct"/>
            <w:tcBorders>
              <w:top w:val="single" w:sz="4" w:space="0" w:color="auto"/>
              <w:left w:val="nil"/>
              <w:bottom w:val="single" w:sz="4" w:space="0" w:color="auto"/>
              <w:right w:val="single" w:sz="4" w:space="0" w:color="auto"/>
            </w:tcBorders>
            <w:shd w:val="clear" w:color="auto" w:fill="auto"/>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0503</w:t>
            </w:r>
          </w:p>
        </w:tc>
        <w:tc>
          <w:tcPr>
            <w:tcW w:w="514"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А510277420</w:t>
            </w:r>
          </w:p>
        </w:tc>
        <w:tc>
          <w:tcPr>
            <w:tcW w:w="378" w:type="pct"/>
            <w:tcBorders>
              <w:top w:val="single" w:sz="4" w:space="0" w:color="auto"/>
              <w:left w:val="nil"/>
              <w:bottom w:val="single" w:sz="4" w:space="0" w:color="auto"/>
              <w:right w:val="single" w:sz="4" w:space="0" w:color="auto"/>
            </w:tcBorders>
            <w:shd w:val="clear" w:color="auto" w:fill="auto"/>
            <w:vAlign w:val="center"/>
          </w:tcPr>
          <w:p w:rsidR="003E192C" w:rsidRPr="003E192C" w:rsidRDefault="003E192C" w:rsidP="003E192C">
            <w:pPr>
              <w:spacing w:after="0"/>
              <w:rPr>
                <w:rFonts w:ascii="Times New Roman" w:hAnsi="Times New Roman" w:cs="Times New Roman"/>
                <w:color w:val="000000" w:themeColor="text1"/>
                <w:sz w:val="16"/>
                <w:szCs w:val="16"/>
              </w:rPr>
            </w:pPr>
            <w:r w:rsidRPr="003E192C">
              <w:rPr>
                <w:rFonts w:ascii="Times New Roman" w:hAnsi="Times New Roman" w:cs="Times New Roman"/>
                <w:color w:val="000000" w:themeColor="text1"/>
                <w:sz w:val="16"/>
                <w:szCs w:val="16"/>
              </w:rPr>
              <w:t>244</w:t>
            </w:r>
          </w:p>
        </w:tc>
        <w:tc>
          <w:tcPr>
            <w:tcW w:w="72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E192C" w:rsidRPr="003E192C" w:rsidRDefault="003E192C" w:rsidP="003E192C">
            <w:pPr>
              <w:spacing w:after="0"/>
              <w:rPr>
                <w:rFonts w:ascii="Times New Roman" w:hAnsi="Times New Roman" w:cs="Times New Roman"/>
                <w:bCs/>
                <w:color w:val="000000" w:themeColor="text1"/>
                <w:sz w:val="16"/>
                <w:szCs w:val="16"/>
              </w:rPr>
            </w:pPr>
            <w:r w:rsidRPr="003E192C">
              <w:rPr>
                <w:rFonts w:ascii="Times New Roman" w:hAnsi="Times New Roman" w:cs="Times New Roman"/>
                <w:bCs/>
                <w:color w:val="000000" w:themeColor="text1"/>
                <w:sz w:val="16"/>
                <w:szCs w:val="16"/>
              </w:rPr>
              <w:t>бюджет Шумерлинского муниципального  округа</w:t>
            </w:r>
          </w:p>
        </w:tc>
        <w:tc>
          <w:tcPr>
            <w:tcW w:w="377"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2611,0</w:t>
            </w:r>
          </w:p>
        </w:tc>
        <w:tc>
          <w:tcPr>
            <w:tcW w:w="37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1561,0</w:t>
            </w:r>
          </w:p>
        </w:tc>
        <w:tc>
          <w:tcPr>
            <w:tcW w:w="3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3061,0</w:t>
            </w:r>
          </w:p>
        </w:tc>
        <w:tc>
          <w:tcPr>
            <w:tcW w:w="304"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3E192C" w:rsidRPr="003E192C" w:rsidRDefault="003E192C" w:rsidP="003E192C">
            <w:pPr>
              <w:jc w:val="center"/>
              <w:rPr>
                <w:rFonts w:ascii="Times New Roman" w:hAnsi="Times New Roman" w:cs="Times New Roman"/>
                <w:sz w:val="16"/>
                <w:szCs w:val="16"/>
              </w:rPr>
            </w:pPr>
            <w:r w:rsidRPr="003E192C">
              <w:rPr>
                <w:rFonts w:ascii="Times New Roman" w:hAnsi="Times New Roman" w:cs="Times New Roman"/>
                <w:sz w:val="16"/>
                <w:szCs w:val="16"/>
              </w:rPr>
              <w:t>7233,0</w:t>
            </w:r>
          </w:p>
        </w:tc>
      </w:tr>
    </w:tbl>
    <w:p w:rsidR="003E192C" w:rsidRPr="007F3025" w:rsidRDefault="003E192C" w:rsidP="007F3025">
      <w:pPr>
        <w:spacing w:after="0" w:line="240" w:lineRule="auto"/>
        <w:ind w:firstLine="567"/>
        <w:jc w:val="center"/>
        <w:rPr>
          <w:rFonts w:ascii="Times New Roman" w:eastAsia="Times New Roman" w:hAnsi="Times New Roman" w:cs="Times New Roman"/>
          <w:b/>
          <w:sz w:val="16"/>
          <w:szCs w:val="16"/>
        </w:rPr>
      </w:pPr>
    </w:p>
    <w:tbl>
      <w:tblPr>
        <w:tblW w:w="5303" w:type="pct"/>
        <w:tblCellMar>
          <w:left w:w="0" w:type="dxa"/>
          <w:right w:w="0" w:type="dxa"/>
        </w:tblCellMar>
        <w:tblLook w:val="04A0" w:firstRow="1" w:lastRow="0" w:firstColumn="1" w:lastColumn="0" w:noHBand="0" w:noVBand="1"/>
      </w:tblPr>
      <w:tblGrid>
        <w:gridCol w:w="6616"/>
        <w:gridCol w:w="3306"/>
      </w:tblGrid>
      <w:tr w:rsidR="00DF4C14" w:rsidRPr="007F3025" w:rsidTr="007F3025">
        <w:tc>
          <w:tcPr>
            <w:tcW w:w="6615" w:type="dxa"/>
            <w:hideMark/>
          </w:tcPr>
          <w:p w:rsidR="00DF4C14" w:rsidRPr="007F3025" w:rsidRDefault="00DF4C14" w:rsidP="007F3025">
            <w:pPr>
              <w:spacing w:after="0" w:line="240" w:lineRule="auto"/>
              <w:ind w:firstLine="567"/>
              <w:jc w:val="center"/>
              <w:rPr>
                <w:rFonts w:ascii="Times New Roman" w:eastAsia="Times New Roman" w:hAnsi="Times New Roman" w:cs="Times New Roman"/>
                <w:sz w:val="16"/>
                <w:szCs w:val="16"/>
              </w:rPr>
            </w:pPr>
          </w:p>
        </w:tc>
        <w:tc>
          <w:tcPr>
            <w:tcW w:w="3305" w:type="dxa"/>
            <w:hideMark/>
          </w:tcPr>
          <w:p w:rsidR="00DF4C14" w:rsidRPr="007F3025" w:rsidRDefault="00DF4C14" w:rsidP="007F3025">
            <w:pPr>
              <w:spacing w:after="0" w:line="240" w:lineRule="auto"/>
              <w:ind w:firstLine="567"/>
              <w:jc w:val="center"/>
              <w:rPr>
                <w:rFonts w:ascii="Times New Roman" w:eastAsia="Times New Roman" w:hAnsi="Times New Roman" w:cs="Times New Roman"/>
                <w:sz w:val="16"/>
                <w:szCs w:val="16"/>
              </w:rPr>
            </w:pPr>
          </w:p>
        </w:tc>
      </w:tr>
    </w:tbl>
    <w:p w:rsidR="007F3025" w:rsidRPr="00F106C8" w:rsidRDefault="007F3025" w:rsidP="007F3025">
      <w:pPr>
        <w:pStyle w:val="ConsPlusNormal"/>
        <w:jc w:val="center"/>
        <w:rPr>
          <w:b/>
          <w:sz w:val="16"/>
          <w:szCs w:val="16"/>
        </w:rPr>
      </w:pPr>
      <w:r w:rsidRPr="00F106C8">
        <w:rPr>
          <w:b/>
          <w:sz w:val="16"/>
          <w:szCs w:val="16"/>
        </w:rPr>
        <w:t>ПОСТАНОВЛЕНИЕ</w:t>
      </w:r>
    </w:p>
    <w:p w:rsidR="007F3025" w:rsidRPr="00F106C8" w:rsidRDefault="007F3025" w:rsidP="007F3025">
      <w:pPr>
        <w:pStyle w:val="ConsPlusNormal"/>
        <w:jc w:val="center"/>
        <w:rPr>
          <w:b/>
          <w:sz w:val="16"/>
          <w:szCs w:val="16"/>
        </w:rPr>
      </w:pPr>
      <w:r>
        <w:rPr>
          <w:b/>
          <w:sz w:val="16"/>
          <w:szCs w:val="16"/>
        </w:rPr>
        <w:t>АДМИНИСТРАЦИИ</w:t>
      </w:r>
      <w:r w:rsidRPr="00F106C8">
        <w:rPr>
          <w:b/>
          <w:sz w:val="16"/>
          <w:szCs w:val="16"/>
        </w:rPr>
        <w:t xml:space="preserve">  ШУМЕРЛИНСКОГО  МУНИЦИПАЛЬНОГО  ОКРУГА</w:t>
      </w:r>
    </w:p>
    <w:p w:rsidR="007F3025" w:rsidRPr="00F106C8" w:rsidRDefault="007F3025" w:rsidP="007F3025">
      <w:pPr>
        <w:pStyle w:val="ConsPlusNormal"/>
        <w:rPr>
          <w:sz w:val="14"/>
          <w:szCs w:val="14"/>
        </w:rPr>
      </w:pPr>
    </w:p>
    <w:p w:rsidR="007F3025" w:rsidRDefault="007F3025" w:rsidP="007F3025">
      <w:pPr>
        <w:pStyle w:val="ConsPlusNormal"/>
        <w:rPr>
          <w:sz w:val="16"/>
          <w:szCs w:val="16"/>
        </w:rPr>
      </w:pPr>
      <w:r>
        <w:rPr>
          <w:sz w:val="16"/>
          <w:szCs w:val="16"/>
        </w:rPr>
        <w:t>19</w:t>
      </w:r>
      <w:r w:rsidRPr="007E1229">
        <w:rPr>
          <w:sz w:val="16"/>
          <w:szCs w:val="16"/>
        </w:rPr>
        <w:t>.</w:t>
      </w:r>
      <w:r>
        <w:rPr>
          <w:sz w:val="16"/>
          <w:szCs w:val="16"/>
        </w:rPr>
        <w:t>04</w:t>
      </w:r>
      <w:r w:rsidRPr="007E1229">
        <w:rPr>
          <w:sz w:val="16"/>
          <w:szCs w:val="16"/>
        </w:rPr>
        <w:t>.2022  №</w:t>
      </w:r>
      <w:r>
        <w:rPr>
          <w:sz w:val="16"/>
          <w:szCs w:val="16"/>
        </w:rPr>
        <w:t xml:space="preserve"> 261</w:t>
      </w:r>
    </w:p>
    <w:p w:rsidR="007F3025" w:rsidRPr="007F3025" w:rsidRDefault="007F3025" w:rsidP="007F3025">
      <w:pPr>
        <w:spacing w:after="0"/>
        <w:jc w:val="center"/>
        <w:rPr>
          <w:rFonts w:ascii="Times New Roman" w:hAnsi="Times New Roman" w:cs="Times New Roman"/>
          <w:b/>
          <w:color w:val="000000" w:themeColor="text1"/>
          <w:sz w:val="16"/>
          <w:szCs w:val="16"/>
        </w:rPr>
      </w:pPr>
      <w:r w:rsidRPr="007F3025">
        <w:rPr>
          <w:rFonts w:ascii="Times New Roman" w:hAnsi="Times New Roman" w:cs="Times New Roman"/>
          <w:b/>
          <w:color w:val="000000" w:themeColor="text1"/>
          <w:sz w:val="16"/>
          <w:szCs w:val="16"/>
        </w:rPr>
        <w:t>Об утверждении муниципальной программы Шумерлинского муниципального округа Чувашской Республики «Развитие строительного комплекса и архитектуры»</w:t>
      </w:r>
    </w:p>
    <w:p w:rsidR="007F3025" w:rsidRPr="007F3025" w:rsidRDefault="007F3025" w:rsidP="007F3025">
      <w:pPr>
        <w:spacing w:after="0" w:line="240" w:lineRule="auto"/>
        <w:ind w:firstLine="567"/>
        <w:jc w:val="both"/>
        <w:rPr>
          <w:rFonts w:ascii="Times New Roman" w:eastAsia="Calibri" w:hAnsi="Times New Roman" w:cs="Times New Roman"/>
          <w:sz w:val="16"/>
          <w:szCs w:val="16"/>
        </w:rPr>
      </w:pPr>
      <w:r w:rsidRPr="007F3025">
        <w:rPr>
          <w:rFonts w:ascii="Times New Roman" w:eastAsia="Calibri" w:hAnsi="Times New Roman" w:cs="Times New Roman"/>
          <w:sz w:val="16"/>
          <w:szCs w:val="16"/>
        </w:rPr>
        <w:t>В соответствии с Бюджетным кодексом Российской Федерации от 31.08.1998 № 145-ФЗ, Федеральным законом от 06.10.2003 № 131-ФЗ «Об общих принципах организации местного самоуправления в Российской Федерации»</w:t>
      </w:r>
    </w:p>
    <w:p w:rsidR="007F3025" w:rsidRPr="007F3025" w:rsidRDefault="007F3025" w:rsidP="007F3025">
      <w:pPr>
        <w:spacing w:after="0" w:line="240" w:lineRule="auto"/>
        <w:ind w:firstLine="567"/>
        <w:jc w:val="both"/>
        <w:rPr>
          <w:rFonts w:ascii="Times New Roman" w:eastAsia="Calibri" w:hAnsi="Times New Roman" w:cs="Times New Roman"/>
          <w:sz w:val="16"/>
          <w:szCs w:val="16"/>
        </w:rPr>
      </w:pPr>
    </w:p>
    <w:p w:rsidR="007F3025" w:rsidRPr="007F3025" w:rsidRDefault="007F3025" w:rsidP="007F3025">
      <w:pPr>
        <w:spacing w:after="0" w:line="240" w:lineRule="auto"/>
        <w:ind w:firstLine="567"/>
        <w:jc w:val="both"/>
        <w:rPr>
          <w:rFonts w:ascii="Times New Roman" w:eastAsia="Calibri" w:hAnsi="Times New Roman" w:cs="Times New Roman"/>
          <w:sz w:val="16"/>
          <w:szCs w:val="16"/>
        </w:rPr>
      </w:pPr>
      <w:r w:rsidRPr="007F3025">
        <w:rPr>
          <w:rFonts w:ascii="Times New Roman" w:eastAsia="Calibri" w:hAnsi="Times New Roman" w:cs="Times New Roman"/>
          <w:sz w:val="16"/>
          <w:szCs w:val="16"/>
        </w:rPr>
        <w:t xml:space="preserve">администрация Шумерлинского муниципального округа  </w:t>
      </w:r>
      <w:proofErr w:type="gramStart"/>
      <w:r w:rsidRPr="007F3025">
        <w:rPr>
          <w:rFonts w:ascii="Times New Roman" w:eastAsia="Calibri" w:hAnsi="Times New Roman" w:cs="Times New Roman"/>
          <w:sz w:val="16"/>
          <w:szCs w:val="16"/>
        </w:rPr>
        <w:t>п</w:t>
      </w:r>
      <w:proofErr w:type="gramEnd"/>
      <w:r w:rsidRPr="007F3025">
        <w:rPr>
          <w:rFonts w:ascii="Times New Roman" w:eastAsia="Calibri" w:hAnsi="Times New Roman" w:cs="Times New Roman"/>
          <w:sz w:val="16"/>
          <w:szCs w:val="16"/>
        </w:rPr>
        <w:t xml:space="preserve"> о с т а н о в л я е т:</w:t>
      </w:r>
    </w:p>
    <w:p w:rsidR="007F3025" w:rsidRPr="007F3025" w:rsidRDefault="007F3025" w:rsidP="007F3025">
      <w:pPr>
        <w:spacing w:after="0" w:line="240" w:lineRule="auto"/>
        <w:ind w:firstLine="567"/>
        <w:jc w:val="both"/>
        <w:rPr>
          <w:rFonts w:ascii="Times New Roman" w:eastAsia="Calibri" w:hAnsi="Times New Roman" w:cs="Times New Roman"/>
          <w:sz w:val="16"/>
          <w:szCs w:val="16"/>
        </w:rPr>
      </w:pPr>
    </w:p>
    <w:p w:rsidR="007F3025" w:rsidRPr="007F3025" w:rsidRDefault="007F3025" w:rsidP="007F3025">
      <w:pPr>
        <w:spacing w:after="0" w:line="240" w:lineRule="auto"/>
        <w:ind w:firstLine="709"/>
        <w:jc w:val="both"/>
        <w:rPr>
          <w:rFonts w:ascii="Times New Roman" w:eastAsia="Times New Roman" w:hAnsi="Times New Roman" w:cs="Times New Roman"/>
          <w:sz w:val="16"/>
          <w:szCs w:val="16"/>
        </w:rPr>
      </w:pPr>
      <w:r w:rsidRPr="007F3025">
        <w:rPr>
          <w:rFonts w:ascii="Times New Roman" w:eastAsia="Calibri" w:hAnsi="Times New Roman" w:cs="Times New Roman"/>
          <w:sz w:val="16"/>
          <w:szCs w:val="16"/>
        </w:rPr>
        <w:t xml:space="preserve">1. </w:t>
      </w:r>
      <w:r w:rsidRPr="007F3025">
        <w:rPr>
          <w:rFonts w:ascii="Times New Roman" w:eastAsia="Times New Roman" w:hAnsi="Times New Roman" w:cs="Times New Roman"/>
          <w:sz w:val="16"/>
          <w:szCs w:val="16"/>
        </w:rPr>
        <w:t>Утвердить прилагаемую муниципальную программу Шумерлинского муниципального округа Чувашской Республики «Развитие строительного комплекса и архитектуры» (далее – Муниципальная программа).</w:t>
      </w:r>
      <w:r w:rsidRPr="007F3025">
        <w:rPr>
          <w:rFonts w:ascii="Times New Roman" w:eastAsia="Calibri" w:hAnsi="Times New Roman" w:cs="Times New Roman"/>
          <w:sz w:val="16"/>
          <w:szCs w:val="16"/>
        </w:rPr>
        <w:t xml:space="preserve"> </w:t>
      </w:r>
    </w:p>
    <w:p w:rsidR="007F3025" w:rsidRPr="007F3025" w:rsidRDefault="007F3025" w:rsidP="007F3025">
      <w:pPr>
        <w:spacing w:after="0" w:line="240" w:lineRule="auto"/>
        <w:ind w:firstLine="567"/>
        <w:jc w:val="both"/>
        <w:rPr>
          <w:rFonts w:ascii="Times New Roman" w:eastAsia="Calibri" w:hAnsi="Times New Roman" w:cs="Times New Roman"/>
          <w:sz w:val="16"/>
          <w:szCs w:val="16"/>
        </w:rPr>
      </w:pPr>
      <w:r w:rsidRPr="007F3025">
        <w:rPr>
          <w:rFonts w:ascii="Times New Roman" w:eastAsia="Calibri" w:hAnsi="Times New Roman" w:cs="Times New Roman"/>
          <w:sz w:val="16"/>
          <w:szCs w:val="16"/>
        </w:rPr>
        <w:t>2. Утвердить ответственным исполнителем Муниципальной программы 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7F3025" w:rsidRPr="007F3025" w:rsidRDefault="007F3025" w:rsidP="007F3025">
      <w:pPr>
        <w:spacing w:after="0" w:line="240" w:lineRule="auto"/>
        <w:ind w:firstLine="567"/>
        <w:jc w:val="both"/>
        <w:rPr>
          <w:rFonts w:ascii="Times New Roman" w:eastAsia="Calibri" w:hAnsi="Times New Roman" w:cs="Times New Roman"/>
          <w:sz w:val="16"/>
          <w:szCs w:val="16"/>
        </w:rPr>
      </w:pPr>
      <w:r w:rsidRPr="007F3025">
        <w:rPr>
          <w:rFonts w:ascii="Times New Roman" w:eastAsia="Times New Roman" w:hAnsi="Times New Roman" w:cs="Times New Roman"/>
          <w:sz w:val="16"/>
          <w:szCs w:val="16"/>
        </w:rPr>
        <w:t>3. Настоящее постановление вступает в силу после его официального опубликования в периодическом печатном издании «Вестник Шумерлинского района» и подлежит размещению на официальном сайте Шумерлинского муниципального округа в информационно – телекоммуникационной сети «Интернет».</w:t>
      </w:r>
    </w:p>
    <w:p w:rsidR="007F3025" w:rsidRPr="007F3025" w:rsidRDefault="007F3025" w:rsidP="007F3025">
      <w:pPr>
        <w:autoSpaceDE w:val="0"/>
        <w:autoSpaceDN w:val="0"/>
        <w:adjustRightInd w:val="0"/>
        <w:spacing w:after="0" w:line="240" w:lineRule="auto"/>
        <w:rPr>
          <w:rFonts w:ascii="Times New Roman" w:eastAsia="Times New Roman" w:hAnsi="Times New Roman" w:cs="Times New Roman"/>
          <w:sz w:val="16"/>
          <w:szCs w:val="16"/>
        </w:rPr>
      </w:pPr>
    </w:p>
    <w:p w:rsidR="007F3025" w:rsidRPr="007F3025" w:rsidRDefault="007F3025" w:rsidP="007F3025">
      <w:pPr>
        <w:tabs>
          <w:tab w:val="left" w:pos="2198"/>
        </w:tabs>
        <w:spacing w:after="0" w:line="240" w:lineRule="auto"/>
        <w:ind w:left="540" w:hanging="540"/>
        <w:jc w:val="both"/>
        <w:rPr>
          <w:rFonts w:ascii="Times New Roman" w:eastAsia="Times New Roman" w:hAnsi="Times New Roman" w:cs="Times New Roman"/>
          <w:sz w:val="16"/>
          <w:szCs w:val="16"/>
        </w:rPr>
      </w:pPr>
      <w:proofErr w:type="spellStart"/>
      <w:r w:rsidRPr="007F3025">
        <w:rPr>
          <w:rFonts w:ascii="Times New Roman" w:eastAsia="Times New Roman" w:hAnsi="Times New Roman" w:cs="Times New Roman"/>
          <w:sz w:val="16"/>
          <w:szCs w:val="16"/>
        </w:rPr>
        <w:t>Врио</w:t>
      </w:r>
      <w:proofErr w:type="spellEnd"/>
      <w:r w:rsidRPr="007F3025">
        <w:rPr>
          <w:rFonts w:ascii="Times New Roman" w:eastAsia="Times New Roman" w:hAnsi="Times New Roman" w:cs="Times New Roman"/>
          <w:sz w:val="16"/>
          <w:szCs w:val="16"/>
        </w:rPr>
        <w:t xml:space="preserve"> главы администрации</w:t>
      </w:r>
    </w:p>
    <w:p w:rsidR="007F3025" w:rsidRPr="007F3025" w:rsidRDefault="007F3025" w:rsidP="007F3025">
      <w:pPr>
        <w:tabs>
          <w:tab w:val="left" w:pos="2198"/>
        </w:tabs>
        <w:spacing w:after="0" w:line="240" w:lineRule="auto"/>
        <w:ind w:left="540" w:hanging="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Шумерлинского муниципального округа</w:t>
      </w:r>
    </w:p>
    <w:p w:rsidR="007F3025" w:rsidRPr="007F3025" w:rsidRDefault="007F3025" w:rsidP="007F3025">
      <w:pPr>
        <w:tabs>
          <w:tab w:val="left" w:pos="2198"/>
        </w:tabs>
        <w:spacing w:after="0" w:line="240" w:lineRule="auto"/>
        <w:ind w:left="540" w:hanging="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Чувашской Республики</w:t>
      </w:r>
      <w:r w:rsidRPr="007F3025">
        <w:rPr>
          <w:rFonts w:ascii="Times New Roman" w:eastAsia="Times New Roman" w:hAnsi="Times New Roman" w:cs="Times New Roman"/>
          <w:sz w:val="16"/>
          <w:szCs w:val="16"/>
        </w:rPr>
        <w:tab/>
      </w:r>
      <w:r w:rsidRPr="007F3025">
        <w:rPr>
          <w:rFonts w:ascii="Times New Roman" w:eastAsia="Times New Roman" w:hAnsi="Times New Roman" w:cs="Times New Roman"/>
          <w:sz w:val="16"/>
          <w:szCs w:val="16"/>
        </w:rPr>
        <w:tab/>
      </w:r>
      <w:r w:rsidRPr="007F3025">
        <w:rPr>
          <w:rFonts w:ascii="Times New Roman" w:eastAsia="Times New Roman" w:hAnsi="Times New Roman" w:cs="Times New Roman"/>
          <w:sz w:val="16"/>
          <w:szCs w:val="16"/>
        </w:rPr>
        <w:tab/>
      </w:r>
      <w:r w:rsidRPr="007F3025">
        <w:rPr>
          <w:rFonts w:ascii="Times New Roman" w:eastAsia="Times New Roman" w:hAnsi="Times New Roman" w:cs="Times New Roman"/>
          <w:sz w:val="16"/>
          <w:szCs w:val="16"/>
        </w:rPr>
        <w:tab/>
      </w:r>
      <w:r w:rsidRPr="007F3025">
        <w:rPr>
          <w:rFonts w:ascii="Times New Roman" w:eastAsia="Times New Roman" w:hAnsi="Times New Roman" w:cs="Times New Roman"/>
          <w:sz w:val="16"/>
          <w:szCs w:val="16"/>
        </w:rPr>
        <w:tab/>
      </w:r>
      <w:r w:rsidRPr="007F3025">
        <w:rPr>
          <w:rFonts w:ascii="Times New Roman" w:eastAsia="Times New Roman" w:hAnsi="Times New Roman" w:cs="Times New Roman"/>
          <w:sz w:val="16"/>
          <w:szCs w:val="16"/>
        </w:rPr>
        <w:tab/>
      </w:r>
      <w:r w:rsidRPr="007F3025">
        <w:rPr>
          <w:rFonts w:ascii="Times New Roman" w:eastAsia="Times New Roman" w:hAnsi="Times New Roman" w:cs="Times New Roman"/>
          <w:sz w:val="16"/>
          <w:szCs w:val="16"/>
        </w:rPr>
        <w:tab/>
        <w:t xml:space="preserve">          Т.А. </w:t>
      </w:r>
      <w:proofErr w:type="spellStart"/>
      <w:r w:rsidRPr="007F3025">
        <w:rPr>
          <w:rFonts w:ascii="Times New Roman" w:eastAsia="Times New Roman" w:hAnsi="Times New Roman" w:cs="Times New Roman"/>
          <w:sz w:val="16"/>
          <w:szCs w:val="16"/>
        </w:rPr>
        <w:t>Караганова</w:t>
      </w:r>
      <w:proofErr w:type="spellEnd"/>
    </w:p>
    <w:p w:rsidR="007F3025" w:rsidRPr="007F3025" w:rsidRDefault="007F3025" w:rsidP="007F3025">
      <w:pPr>
        <w:spacing w:after="0" w:line="240" w:lineRule="auto"/>
        <w:ind w:left="4536"/>
        <w:jc w:val="right"/>
        <w:rPr>
          <w:rFonts w:ascii="Times New Roman" w:eastAsia="Times New Roman" w:hAnsi="Times New Roman" w:cs="Times New Roman"/>
          <w:color w:val="000000"/>
          <w:sz w:val="16"/>
          <w:szCs w:val="16"/>
          <w:lang w:eastAsia="en-US"/>
        </w:rPr>
      </w:pPr>
    </w:p>
    <w:p w:rsidR="007F3025" w:rsidRPr="007F3025" w:rsidRDefault="007F3025" w:rsidP="007F3025">
      <w:pPr>
        <w:spacing w:after="0" w:line="240" w:lineRule="auto"/>
        <w:ind w:left="4536"/>
        <w:jc w:val="right"/>
        <w:rPr>
          <w:rFonts w:ascii="Times New Roman" w:eastAsia="Times New Roman" w:hAnsi="Times New Roman" w:cs="Times New Roman"/>
          <w:color w:val="000000"/>
          <w:sz w:val="16"/>
          <w:szCs w:val="16"/>
          <w:lang w:eastAsia="en-US"/>
        </w:rPr>
      </w:pPr>
      <w:r w:rsidRPr="007F3025">
        <w:rPr>
          <w:rFonts w:ascii="Times New Roman" w:eastAsia="Times New Roman" w:hAnsi="Times New Roman" w:cs="Times New Roman"/>
          <w:color w:val="000000"/>
          <w:sz w:val="16"/>
          <w:szCs w:val="16"/>
          <w:lang w:eastAsia="en-US"/>
        </w:rPr>
        <w:t xml:space="preserve">Приложение </w:t>
      </w:r>
    </w:p>
    <w:p w:rsidR="007F3025" w:rsidRPr="007F3025" w:rsidRDefault="007F3025" w:rsidP="007F3025">
      <w:pPr>
        <w:spacing w:after="0" w:line="240" w:lineRule="auto"/>
        <w:ind w:left="4536"/>
        <w:jc w:val="right"/>
        <w:rPr>
          <w:rFonts w:ascii="Times New Roman" w:eastAsia="Times New Roman" w:hAnsi="Times New Roman" w:cs="Times New Roman"/>
          <w:color w:val="000000"/>
          <w:sz w:val="16"/>
          <w:szCs w:val="16"/>
          <w:lang w:eastAsia="en-US"/>
        </w:rPr>
      </w:pPr>
      <w:r w:rsidRPr="007F3025">
        <w:rPr>
          <w:rFonts w:ascii="Times New Roman" w:eastAsia="Times New Roman" w:hAnsi="Times New Roman" w:cs="Times New Roman"/>
          <w:color w:val="000000"/>
          <w:sz w:val="16"/>
          <w:szCs w:val="16"/>
          <w:lang w:eastAsia="en-US"/>
        </w:rPr>
        <w:t xml:space="preserve">к постановлению администрации </w:t>
      </w:r>
    </w:p>
    <w:p w:rsidR="007F3025" w:rsidRPr="007F3025" w:rsidRDefault="007F3025" w:rsidP="007F3025">
      <w:pPr>
        <w:spacing w:after="0" w:line="240" w:lineRule="auto"/>
        <w:ind w:left="4536"/>
        <w:jc w:val="right"/>
        <w:rPr>
          <w:rFonts w:ascii="Times New Roman" w:eastAsia="Times New Roman" w:hAnsi="Times New Roman" w:cs="Times New Roman"/>
          <w:color w:val="000000"/>
          <w:sz w:val="16"/>
          <w:szCs w:val="16"/>
          <w:lang w:eastAsia="en-US"/>
        </w:rPr>
      </w:pPr>
      <w:r w:rsidRPr="007F3025">
        <w:rPr>
          <w:rFonts w:ascii="Times New Roman" w:eastAsia="Times New Roman" w:hAnsi="Times New Roman" w:cs="Times New Roman"/>
          <w:color w:val="000000"/>
          <w:sz w:val="16"/>
          <w:szCs w:val="16"/>
          <w:lang w:eastAsia="en-US"/>
        </w:rPr>
        <w:t xml:space="preserve">Шумерлинского муниципального округа </w:t>
      </w:r>
    </w:p>
    <w:p w:rsidR="007F3025" w:rsidRPr="007F3025" w:rsidRDefault="007F3025" w:rsidP="007F3025">
      <w:pPr>
        <w:spacing w:after="0" w:line="240" w:lineRule="auto"/>
        <w:ind w:left="4536"/>
        <w:jc w:val="right"/>
        <w:rPr>
          <w:rFonts w:ascii="Times New Roman" w:eastAsia="Times New Roman" w:hAnsi="Times New Roman" w:cs="Times New Roman"/>
          <w:color w:val="000000"/>
          <w:sz w:val="16"/>
          <w:szCs w:val="16"/>
          <w:lang w:eastAsia="en-US"/>
        </w:rPr>
      </w:pPr>
      <w:r w:rsidRPr="007F3025">
        <w:rPr>
          <w:rFonts w:ascii="Times New Roman" w:eastAsia="Times New Roman" w:hAnsi="Times New Roman" w:cs="Times New Roman"/>
          <w:color w:val="000000"/>
          <w:sz w:val="16"/>
          <w:szCs w:val="16"/>
          <w:lang w:eastAsia="en-US"/>
        </w:rPr>
        <w:t>от 19.04.2022 № 261</w:t>
      </w:r>
    </w:p>
    <w:p w:rsidR="007F3025" w:rsidRPr="007F3025" w:rsidRDefault="007F3025" w:rsidP="007F3025">
      <w:pPr>
        <w:jc w:val="center"/>
        <w:rPr>
          <w:rFonts w:ascii="Times New Roman" w:eastAsia="Times New Roman" w:hAnsi="Times New Roman" w:cs="Times New Roman"/>
          <w:color w:val="000000"/>
          <w:sz w:val="16"/>
          <w:szCs w:val="16"/>
        </w:rPr>
      </w:pPr>
    </w:p>
    <w:p w:rsidR="007F3025" w:rsidRPr="007F3025" w:rsidRDefault="007F3025" w:rsidP="007F3025">
      <w:pPr>
        <w:spacing w:after="0" w:line="240" w:lineRule="auto"/>
        <w:jc w:val="center"/>
        <w:rPr>
          <w:rFonts w:ascii="Times New Roman" w:eastAsia="Calibri" w:hAnsi="Times New Roman" w:cs="Times New Roman"/>
          <w:b/>
          <w:sz w:val="16"/>
          <w:szCs w:val="16"/>
        </w:rPr>
      </w:pPr>
      <w:r w:rsidRPr="007F3025">
        <w:rPr>
          <w:rFonts w:ascii="Times New Roman" w:eastAsia="Calibri" w:hAnsi="Times New Roman" w:cs="Times New Roman"/>
          <w:b/>
          <w:sz w:val="16"/>
          <w:szCs w:val="16"/>
        </w:rPr>
        <w:t xml:space="preserve">МУНИЦИПАЛЬНАЯ ПРОГРАММА </w:t>
      </w:r>
    </w:p>
    <w:p w:rsidR="007F3025" w:rsidRPr="007F3025" w:rsidRDefault="007F3025" w:rsidP="007F3025">
      <w:pPr>
        <w:spacing w:after="0" w:line="240" w:lineRule="auto"/>
        <w:jc w:val="center"/>
        <w:rPr>
          <w:rFonts w:ascii="Times New Roman" w:eastAsia="Calibri" w:hAnsi="Times New Roman" w:cs="Times New Roman"/>
          <w:b/>
          <w:sz w:val="16"/>
          <w:szCs w:val="16"/>
        </w:rPr>
      </w:pPr>
      <w:r w:rsidRPr="007F3025">
        <w:rPr>
          <w:rFonts w:ascii="Times New Roman" w:eastAsia="Calibri" w:hAnsi="Times New Roman" w:cs="Times New Roman"/>
          <w:b/>
          <w:sz w:val="16"/>
          <w:szCs w:val="16"/>
        </w:rPr>
        <w:t xml:space="preserve">ШУМЕРЛИНСКОГО МУНИЦИПАЛЬНОГО ОКРУГА ЧУВАШСКОЙ РЕСПУБЛИКИ «РАЗВИТИЕ СТРОИТЕЛЬНОГО КОМПЛЕКСА И АРХИТЕКТУРЫ»  </w:t>
      </w:r>
    </w:p>
    <w:p w:rsidR="007F3025" w:rsidRPr="007F3025" w:rsidRDefault="007F3025" w:rsidP="007F3025">
      <w:pPr>
        <w:jc w:val="center"/>
        <w:rPr>
          <w:rFonts w:ascii="Times New Roman" w:eastAsia="Calibri" w:hAnsi="Times New Roman" w:cs="Times New Roman"/>
          <w:b/>
          <w:sz w:val="16"/>
          <w:szCs w:val="16"/>
        </w:rPr>
      </w:pPr>
    </w:p>
    <w:tbl>
      <w:tblPr>
        <w:tblStyle w:val="ConsPlusNormal"/>
        <w:tblW w:w="0" w:type="auto"/>
        <w:tblLook w:val="04A0" w:firstRow="1" w:lastRow="0" w:firstColumn="1" w:lastColumn="0" w:noHBand="0" w:noVBand="1"/>
      </w:tblPr>
      <w:tblGrid>
        <w:gridCol w:w="3936"/>
        <w:gridCol w:w="5635"/>
      </w:tblGrid>
      <w:tr w:rsidR="007F3025" w:rsidRPr="007F3025" w:rsidTr="007F3025">
        <w:tc>
          <w:tcPr>
            <w:tcW w:w="3936" w:type="dxa"/>
          </w:tcPr>
          <w:p w:rsidR="007F3025" w:rsidRPr="007F3025" w:rsidRDefault="007F3025" w:rsidP="007F3025">
            <w:pPr>
              <w:widowControl/>
              <w:autoSpaceDE/>
              <w:autoSpaceDN/>
              <w:jc w:val="both"/>
              <w:rPr>
                <w:rFonts w:eastAsia="Calibri"/>
                <w:sz w:val="16"/>
                <w:szCs w:val="16"/>
              </w:rPr>
            </w:pPr>
            <w:r w:rsidRPr="007F3025">
              <w:rPr>
                <w:rFonts w:eastAsia="Calibri"/>
                <w:sz w:val="16"/>
                <w:szCs w:val="16"/>
              </w:rPr>
              <w:t>Ответственный исполнитель:</w:t>
            </w:r>
          </w:p>
        </w:tc>
        <w:tc>
          <w:tcPr>
            <w:tcW w:w="5635" w:type="dxa"/>
          </w:tcPr>
          <w:p w:rsidR="007F3025" w:rsidRPr="007F3025" w:rsidRDefault="007F3025" w:rsidP="007F3025">
            <w:pPr>
              <w:widowControl/>
              <w:autoSpaceDE/>
              <w:autoSpaceDN/>
              <w:jc w:val="both"/>
              <w:rPr>
                <w:rFonts w:eastAsia="Calibri"/>
                <w:sz w:val="16"/>
                <w:szCs w:val="16"/>
              </w:rPr>
            </w:pPr>
            <w:r w:rsidRPr="007F3025">
              <w:rPr>
                <w:rFonts w:eastAsia="Calibri"/>
                <w:sz w:val="16"/>
                <w:szCs w:val="16"/>
              </w:rPr>
              <w:t xml:space="preserve">Отдел строительства, дорожного хозяйства и ЖКХ </w:t>
            </w:r>
            <w:r w:rsidRPr="007F3025">
              <w:rPr>
                <w:bCs/>
                <w:sz w:val="16"/>
                <w:szCs w:val="16"/>
              </w:rPr>
              <w:t xml:space="preserve">Управления по благоустройству и развитию территорий </w:t>
            </w:r>
            <w:r w:rsidRPr="007F3025">
              <w:rPr>
                <w:rFonts w:eastAsia="Calibri"/>
                <w:sz w:val="16"/>
                <w:szCs w:val="16"/>
              </w:rPr>
              <w:t>администрации Шумерлинского муниципального округа</w:t>
            </w:r>
          </w:p>
          <w:p w:rsidR="007F3025" w:rsidRPr="007F3025" w:rsidRDefault="007F3025" w:rsidP="007F3025">
            <w:pPr>
              <w:widowControl/>
              <w:autoSpaceDE/>
              <w:autoSpaceDN/>
              <w:jc w:val="both"/>
              <w:rPr>
                <w:rFonts w:eastAsia="Calibri"/>
                <w:sz w:val="16"/>
                <w:szCs w:val="16"/>
              </w:rPr>
            </w:pPr>
          </w:p>
        </w:tc>
      </w:tr>
      <w:tr w:rsidR="007F3025" w:rsidRPr="007F3025" w:rsidTr="007F3025">
        <w:tc>
          <w:tcPr>
            <w:tcW w:w="3936" w:type="dxa"/>
          </w:tcPr>
          <w:p w:rsidR="007F3025" w:rsidRPr="007F3025" w:rsidRDefault="007F3025" w:rsidP="007F3025">
            <w:pPr>
              <w:widowControl/>
              <w:autoSpaceDE/>
              <w:autoSpaceDN/>
              <w:jc w:val="both"/>
              <w:rPr>
                <w:rFonts w:eastAsia="Calibri"/>
                <w:sz w:val="16"/>
                <w:szCs w:val="16"/>
              </w:rPr>
            </w:pPr>
            <w:r w:rsidRPr="007F3025">
              <w:rPr>
                <w:rFonts w:eastAsia="Calibri"/>
                <w:sz w:val="16"/>
                <w:szCs w:val="16"/>
              </w:rPr>
              <w:t>Дата составления проекта муниципальной программы:</w:t>
            </w:r>
          </w:p>
        </w:tc>
        <w:tc>
          <w:tcPr>
            <w:tcW w:w="5635" w:type="dxa"/>
          </w:tcPr>
          <w:p w:rsidR="007F3025" w:rsidRPr="007F3025" w:rsidRDefault="007F3025" w:rsidP="007F3025">
            <w:pPr>
              <w:widowControl/>
              <w:autoSpaceDE/>
              <w:autoSpaceDN/>
              <w:jc w:val="both"/>
              <w:rPr>
                <w:rFonts w:eastAsia="Calibri"/>
                <w:sz w:val="16"/>
                <w:szCs w:val="16"/>
                <w:lang w:val="en-US"/>
              </w:rPr>
            </w:pPr>
            <w:r w:rsidRPr="007F3025">
              <w:rPr>
                <w:rFonts w:eastAsia="Calibri"/>
                <w:sz w:val="16"/>
                <w:szCs w:val="16"/>
              </w:rPr>
              <w:t>март 2022 года</w:t>
            </w:r>
          </w:p>
          <w:p w:rsidR="007F3025" w:rsidRPr="007F3025" w:rsidRDefault="007F3025" w:rsidP="007F3025">
            <w:pPr>
              <w:widowControl/>
              <w:autoSpaceDE/>
              <w:autoSpaceDN/>
              <w:jc w:val="both"/>
              <w:rPr>
                <w:rFonts w:eastAsia="Calibri"/>
                <w:sz w:val="16"/>
                <w:szCs w:val="16"/>
                <w:lang w:val="en-US"/>
              </w:rPr>
            </w:pPr>
          </w:p>
          <w:p w:rsidR="007F3025" w:rsidRPr="007F3025" w:rsidRDefault="007F3025" w:rsidP="007F3025">
            <w:pPr>
              <w:widowControl/>
              <w:autoSpaceDE/>
              <w:autoSpaceDN/>
              <w:jc w:val="both"/>
              <w:rPr>
                <w:rFonts w:eastAsia="Calibri"/>
                <w:sz w:val="16"/>
                <w:szCs w:val="16"/>
                <w:lang w:val="en-US"/>
              </w:rPr>
            </w:pPr>
          </w:p>
        </w:tc>
      </w:tr>
      <w:tr w:rsidR="007F3025" w:rsidRPr="007F3025" w:rsidTr="007F3025">
        <w:tc>
          <w:tcPr>
            <w:tcW w:w="3936" w:type="dxa"/>
          </w:tcPr>
          <w:p w:rsidR="007F3025" w:rsidRPr="007F3025" w:rsidRDefault="007F3025" w:rsidP="007F3025">
            <w:pPr>
              <w:jc w:val="both"/>
              <w:rPr>
                <w:sz w:val="16"/>
                <w:szCs w:val="16"/>
              </w:rPr>
            </w:pPr>
            <w:r w:rsidRPr="007F3025">
              <w:rPr>
                <w:sz w:val="16"/>
                <w:szCs w:val="16"/>
              </w:rPr>
              <w:t>Непосредственный исполнитель Муниципальной программы:</w:t>
            </w:r>
          </w:p>
        </w:tc>
        <w:tc>
          <w:tcPr>
            <w:tcW w:w="5635" w:type="dxa"/>
          </w:tcPr>
          <w:p w:rsidR="007F3025" w:rsidRPr="007F3025" w:rsidRDefault="007F3025" w:rsidP="007F3025">
            <w:pPr>
              <w:jc w:val="both"/>
              <w:rPr>
                <w:sz w:val="16"/>
                <w:szCs w:val="16"/>
              </w:rPr>
            </w:pPr>
            <w:r w:rsidRPr="007F3025">
              <w:rPr>
                <w:sz w:val="16"/>
                <w:szCs w:val="16"/>
              </w:rPr>
              <w:t xml:space="preserve">Начальник отдела  строительства, дорожного хозяйства  и ЖКХ администрации Шумерлинского муниципального округа Маркина Татьяна Валерьяновна </w:t>
            </w:r>
          </w:p>
          <w:p w:rsidR="007F3025" w:rsidRPr="007F3025" w:rsidRDefault="007F3025" w:rsidP="007F3025">
            <w:pPr>
              <w:jc w:val="both"/>
              <w:rPr>
                <w:sz w:val="16"/>
                <w:szCs w:val="16"/>
                <w:lang w:val="en-US"/>
              </w:rPr>
            </w:pPr>
            <w:r w:rsidRPr="007F3025">
              <w:rPr>
                <w:sz w:val="16"/>
                <w:szCs w:val="16"/>
                <w:lang w:val="en-US"/>
              </w:rPr>
              <w:t>(</w:t>
            </w:r>
            <w:r w:rsidRPr="007F3025">
              <w:rPr>
                <w:sz w:val="16"/>
                <w:szCs w:val="16"/>
              </w:rPr>
              <w:t>т</w:t>
            </w:r>
            <w:r w:rsidRPr="007F3025">
              <w:rPr>
                <w:sz w:val="16"/>
                <w:szCs w:val="16"/>
                <w:lang w:val="en-US"/>
              </w:rPr>
              <w:t xml:space="preserve">. 2-13-15, e-mail: </w:t>
            </w:r>
            <w:r w:rsidRPr="007F3025">
              <w:rPr>
                <w:sz w:val="16"/>
                <w:szCs w:val="16"/>
                <w:shd w:val="clear" w:color="auto" w:fill="FFFFFF"/>
                <w:lang w:val="en-US"/>
              </w:rPr>
              <w:t>shumstroy03@cap.ru</w:t>
            </w:r>
            <w:r w:rsidRPr="007F3025">
              <w:rPr>
                <w:sz w:val="16"/>
                <w:szCs w:val="16"/>
                <w:lang w:val="en-US"/>
              </w:rPr>
              <w:t>)</w:t>
            </w:r>
          </w:p>
          <w:p w:rsidR="007F3025" w:rsidRPr="007F3025" w:rsidRDefault="007F3025" w:rsidP="007F3025">
            <w:pPr>
              <w:jc w:val="both"/>
              <w:rPr>
                <w:sz w:val="16"/>
                <w:szCs w:val="16"/>
                <w:lang w:val="en-US"/>
              </w:rPr>
            </w:pPr>
          </w:p>
          <w:p w:rsidR="007F3025" w:rsidRPr="007F3025" w:rsidRDefault="007F3025" w:rsidP="007F3025">
            <w:pPr>
              <w:jc w:val="both"/>
              <w:rPr>
                <w:sz w:val="16"/>
                <w:szCs w:val="16"/>
                <w:lang w:val="en-US"/>
              </w:rPr>
            </w:pPr>
          </w:p>
        </w:tc>
      </w:tr>
    </w:tbl>
    <w:tbl>
      <w:tblPr>
        <w:tblW w:w="9890" w:type="dxa"/>
        <w:tblLayout w:type="fixed"/>
        <w:tblLook w:val="0000" w:firstRow="0" w:lastRow="0" w:firstColumn="0" w:lastColumn="0" w:noHBand="0" w:noVBand="0"/>
      </w:tblPr>
      <w:tblGrid>
        <w:gridCol w:w="4503"/>
        <w:gridCol w:w="3018"/>
        <w:gridCol w:w="2369"/>
      </w:tblGrid>
      <w:tr w:rsidR="007F3025" w:rsidRPr="007F3025" w:rsidTr="007F3025">
        <w:trPr>
          <w:trHeight w:val="968"/>
        </w:trPr>
        <w:tc>
          <w:tcPr>
            <w:tcW w:w="4503" w:type="dxa"/>
          </w:tcPr>
          <w:p w:rsidR="007F3025" w:rsidRPr="007F3025" w:rsidRDefault="007F3025" w:rsidP="007F3025">
            <w:pPr>
              <w:tabs>
                <w:tab w:val="left" w:pos="2198"/>
              </w:tabs>
              <w:spacing w:after="0" w:line="240" w:lineRule="auto"/>
              <w:ind w:left="540" w:hanging="540"/>
              <w:jc w:val="both"/>
              <w:rPr>
                <w:rFonts w:ascii="Times New Roman" w:eastAsia="Times New Roman" w:hAnsi="Times New Roman" w:cs="Times New Roman"/>
                <w:sz w:val="16"/>
                <w:szCs w:val="16"/>
              </w:rPr>
            </w:pPr>
            <w:proofErr w:type="spellStart"/>
            <w:r w:rsidRPr="007F3025">
              <w:rPr>
                <w:rFonts w:ascii="Times New Roman" w:eastAsia="Times New Roman" w:hAnsi="Times New Roman" w:cs="Times New Roman"/>
                <w:sz w:val="16"/>
                <w:szCs w:val="16"/>
              </w:rPr>
              <w:t>Врио</w:t>
            </w:r>
            <w:proofErr w:type="spellEnd"/>
            <w:r w:rsidRPr="007F3025">
              <w:rPr>
                <w:rFonts w:ascii="Times New Roman" w:eastAsia="Times New Roman" w:hAnsi="Times New Roman" w:cs="Times New Roman"/>
                <w:sz w:val="16"/>
                <w:szCs w:val="16"/>
              </w:rPr>
              <w:t xml:space="preserve"> главы администрации</w:t>
            </w:r>
          </w:p>
          <w:p w:rsidR="007F3025" w:rsidRPr="007F3025" w:rsidRDefault="007F3025" w:rsidP="007F3025">
            <w:pPr>
              <w:tabs>
                <w:tab w:val="left" w:pos="2198"/>
              </w:tabs>
              <w:spacing w:after="0" w:line="240" w:lineRule="auto"/>
              <w:ind w:left="540" w:hanging="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Шумерлинского муниципального округа</w:t>
            </w:r>
          </w:p>
          <w:p w:rsidR="007F3025" w:rsidRPr="007F3025" w:rsidRDefault="007F3025" w:rsidP="007F3025">
            <w:pPr>
              <w:spacing w:after="0" w:line="240" w:lineRule="auto"/>
              <w:rPr>
                <w:rFonts w:ascii="Times New Roman" w:eastAsia="Times New Roman" w:hAnsi="Times New Roman" w:cs="Times New Roman"/>
                <w:noProof/>
                <w:color w:val="000000"/>
                <w:sz w:val="16"/>
                <w:szCs w:val="16"/>
              </w:rPr>
            </w:pPr>
            <w:r w:rsidRPr="007F3025">
              <w:rPr>
                <w:rFonts w:ascii="Times New Roman" w:eastAsia="Times New Roman" w:hAnsi="Times New Roman" w:cs="Times New Roman"/>
                <w:sz w:val="16"/>
                <w:szCs w:val="16"/>
              </w:rPr>
              <w:t>Чувашской Республики</w:t>
            </w:r>
          </w:p>
        </w:tc>
        <w:tc>
          <w:tcPr>
            <w:tcW w:w="3018" w:type="dxa"/>
          </w:tcPr>
          <w:p w:rsidR="007F3025" w:rsidRPr="007F3025" w:rsidRDefault="007F3025" w:rsidP="007F3025">
            <w:pPr>
              <w:spacing w:after="0" w:line="240" w:lineRule="auto"/>
              <w:rPr>
                <w:rFonts w:ascii="Times New Roman" w:eastAsia="Times New Roman" w:hAnsi="Times New Roman" w:cs="Times New Roman"/>
                <w:color w:val="000000"/>
                <w:sz w:val="16"/>
                <w:szCs w:val="16"/>
              </w:rPr>
            </w:pPr>
          </w:p>
        </w:tc>
        <w:tc>
          <w:tcPr>
            <w:tcW w:w="2369" w:type="dxa"/>
          </w:tcPr>
          <w:p w:rsidR="007F3025" w:rsidRPr="007F3025" w:rsidRDefault="007F3025" w:rsidP="007F3025">
            <w:pPr>
              <w:spacing w:after="0" w:line="240" w:lineRule="auto"/>
              <w:ind w:right="-108"/>
              <w:jc w:val="right"/>
              <w:rPr>
                <w:rFonts w:ascii="Times New Roman" w:eastAsia="Times New Roman" w:hAnsi="Times New Roman" w:cs="Times New Roman"/>
                <w:noProof/>
                <w:color w:val="000000"/>
                <w:sz w:val="16"/>
                <w:szCs w:val="16"/>
              </w:rPr>
            </w:pPr>
          </w:p>
          <w:p w:rsidR="007F3025" w:rsidRPr="007F3025" w:rsidRDefault="007F3025" w:rsidP="007F3025">
            <w:pPr>
              <w:spacing w:after="0" w:line="240" w:lineRule="auto"/>
              <w:ind w:right="-108"/>
              <w:jc w:val="right"/>
              <w:rPr>
                <w:rFonts w:ascii="Times New Roman" w:eastAsia="Times New Roman" w:hAnsi="Times New Roman" w:cs="Times New Roman"/>
                <w:noProof/>
                <w:color w:val="000000"/>
                <w:sz w:val="16"/>
                <w:szCs w:val="16"/>
              </w:rPr>
            </w:pPr>
          </w:p>
          <w:p w:rsidR="007F3025" w:rsidRPr="007F3025" w:rsidRDefault="007F3025" w:rsidP="007F3025">
            <w:pPr>
              <w:spacing w:after="0" w:line="240" w:lineRule="auto"/>
              <w:ind w:right="-108"/>
              <w:jc w:val="right"/>
              <w:rPr>
                <w:rFonts w:ascii="Times New Roman" w:eastAsia="Times New Roman" w:hAnsi="Times New Roman" w:cs="Times New Roman"/>
                <w:noProof/>
                <w:color w:val="000000"/>
                <w:sz w:val="16"/>
                <w:szCs w:val="16"/>
              </w:rPr>
            </w:pPr>
            <w:r w:rsidRPr="007F3025">
              <w:rPr>
                <w:rFonts w:ascii="Times New Roman" w:eastAsia="Times New Roman" w:hAnsi="Times New Roman" w:cs="Times New Roman"/>
                <w:noProof/>
                <w:color w:val="000000"/>
                <w:sz w:val="16"/>
                <w:szCs w:val="16"/>
              </w:rPr>
              <w:t>Т.А.Караганова</w:t>
            </w:r>
          </w:p>
        </w:tc>
      </w:tr>
    </w:tbl>
    <w:p w:rsidR="007F3025" w:rsidRPr="007F3025" w:rsidRDefault="007F3025" w:rsidP="007F3025">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16"/>
          <w:szCs w:val="16"/>
        </w:rPr>
      </w:pPr>
    </w:p>
    <w:p w:rsidR="007F3025" w:rsidRPr="007F3025" w:rsidRDefault="007F3025" w:rsidP="007F3025">
      <w:pPr>
        <w:widowControl w:val="0"/>
        <w:autoSpaceDE w:val="0"/>
        <w:autoSpaceDN w:val="0"/>
        <w:spacing w:after="0" w:line="240" w:lineRule="auto"/>
        <w:jc w:val="center"/>
        <w:outlineLvl w:val="1"/>
        <w:rPr>
          <w:rFonts w:ascii="Times New Roman" w:eastAsia="Times New Roman" w:hAnsi="Times New Roman" w:cs="Times New Roman"/>
          <w:b/>
          <w:sz w:val="16"/>
          <w:szCs w:val="16"/>
        </w:rPr>
      </w:pPr>
      <w:r w:rsidRPr="007F3025">
        <w:rPr>
          <w:rFonts w:ascii="Times New Roman" w:eastAsia="Times New Roman" w:hAnsi="Times New Roman" w:cs="Times New Roman"/>
          <w:b/>
          <w:sz w:val="16"/>
          <w:szCs w:val="16"/>
        </w:rPr>
        <w:t>Паспорт</w:t>
      </w:r>
    </w:p>
    <w:p w:rsidR="007F3025" w:rsidRPr="007F3025" w:rsidRDefault="007F3025" w:rsidP="007F3025">
      <w:pPr>
        <w:widowControl w:val="0"/>
        <w:autoSpaceDE w:val="0"/>
        <w:autoSpaceDN w:val="0"/>
        <w:spacing w:after="0" w:line="240" w:lineRule="auto"/>
        <w:jc w:val="center"/>
        <w:rPr>
          <w:rFonts w:ascii="Times New Roman" w:eastAsia="Times New Roman" w:hAnsi="Times New Roman" w:cs="Times New Roman"/>
          <w:b/>
          <w:sz w:val="16"/>
          <w:szCs w:val="16"/>
        </w:rPr>
      </w:pPr>
      <w:r w:rsidRPr="007F3025">
        <w:rPr>
          <w:rFonts w:ascii="Times New Roman" w:eastAsia="Times New Roman" w:hAnsi="Times New Roman" w:cs="Times New Roman"/>
          <w:b/>
          <w:sz w:val="16"/>
          <w:szCs w:val="16"/>
        </w:rPr>
        <w:t>муниципальной программы Шумерлинского муниципального округа</w:t>
      </w:r>
    </w:p>
    <w:p w:rsidR="007F3025" w:rsidRPr="007F3025" w:rsidRDefault="007F3025" w:rsidP="007F3025">
      <w:pPr>
        <w:widowControl w:val="0"/>
        <w:autoSpaceDE w:val="0"/>
        <w:autoSpaceDN w:val="0"/>
        <w:spacing w:after="0" w:line="240" w:lineRule="auto"/>
        <w:jc w:val="center"/>
        <w:rPr>
          <w:rFonts w:ascii="Times New Roman" w:eastAsia="Times New Roman" w:hAnsi="Times New Roman" w:cs="Times New Roman"/>
          <w:b/>
          <w:sz w:val="16"/>
          <w:szCs w:val="16"/>
        </w:rPr>
      </w:pPr>
      <w:r w:rsidRPr="007F3025">
        <w:rPr>
          <w:rFonts w:ascii="Times New Roman" w:eastAsia="Times New Roman" w:hAnsi="Times New Roman" w:cs="Times New Roman"/>
          <w:b/>
          <w:sz w:val="16"/>
          <w:szCs w:val="16"/>
        </w:rPr>
        <w:t>Чувашской Республики</w:t>
      </w:r>
    </w:p>
    <w:p w:rsidR="007F3025" w:rsidRPr="007F3025" w:rsidRDefault="007F3025" w:rsidP="007F3025">
      <w:pPr>
        <w:widowControl w:val="0"/>
        <w:autoSpaceDE w:val="0"/>
        <w:autoSpaceDN w:val="0"/>
        <w:spacing w:after="0" w:line="240" w:lineRule="auto"/>
        <w:jc w:val="center"/>
        <w:rPr>
          <w:rFonts w:ascii="Times New Roman" w:eastAsia="Times New Roman" w:hAnsi="Times New Roman" w:cs="Times New Roman"/>
          <w:b/>
          <w:sz w:val="16"/>
          <w:szCs w:val="16"/>
        </w:rPr>
      </w:pPr>
      <w:r w:rsidRPr="007F3025">
        <w:rPr>
          <w:rFonts w:ascii="Times New Roman" w:eastAsia="Times New Roman" w:hAnsi="Times New Roman" w:cs="Times New Roman"/>
          <w:b/>
          <w:sz w:val="16"/>
          <w:szCs w:val="16"/>
        </w:rPr>
        <w:t>«Развитие строительного комплекса и архитектуры»</w:t>
      </w:r>
    </w:p>
    <w:p w:rsidR="007F3025" w:rsidRPr="007F3025" w:rsidRDefault="007F3025" w:rsidP="007F3025">
      <w:pPr>
        <w:widowControl w:val="0"/>
        <w:autoSpaceDE w:val="0"/>
        <w:autoSpaceDN w:val="0"/>
        <w:spacing w:after="0" w:line="240" w:lineRule="auto"/>
        <w:rPr>
          <w:rFonts w:ascii="Times New Roman" w:eastAsia="Times New Roman" w:hAnsi="Times New Roman" w:cs="Times New Roman"/>
          <w:i/>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810"/>
      </w:tblGrid>
      <w:tr w:rsidR="007F3025" w:rsidRPr="007F3025" w:rsidTr="007F3025">
        <w:tc>
          <w:tcPr>
            <w:tcW w:w="2268" w:type="dxa"/>
            <w:tcBorders>
              <w:top w:val="nil"/>
              <w:left w:val="nil"/>
              <w:bottom w:val="nil"/>
              <w:right w:val="nil"/>
            </w:tcBorders>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Ответственный исполнитель муниципальной программы</w:t>
            </w:r>
          </w:p>
        </w:tc>
        <w:tc>
          <w:tcPr>
            <w:tcW w:w="340" w:type="dxa"/>
            <w:tcBorders>
              <w:top w:val="nil"/>
              <w:left w:val="nil"/>
              <w:bottom w:val="nil"/>
              <w:right w:val="nil"/>
            </w:tcBorders>
          </w:tcPr>
          <w:p w:rsidR="007F3025" w:rsidRPr="007F3025" w:rsidRDefault="007F3025" w:rsidP="007F3025">
            <w:pPr>
              <w:widowControl w:val="0"/>
              <w:autoSpaceDE w:val="0"/>
              <w:autoSpaceDN w:val="0"/>
              <w:spacing w:after="0" w:line="240" w:lineRule="auto"/>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w:t>
            </w:r>
          </w:p>
        </w:tc>
        <w:tc>
          <w:tcPr>
            <w:tcW w:w="6810" w:type="dxa"/>
            <w:tcBorders>
              <w:top w:val="nil"/>
              <w:left w:val="nil"/>
              <w:bottom w:val="nil"/>
              <w:right w:val="nil"/>
            </w:tcBorders>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Отдел строительства, дорожного хозяйства и ЖКХ Управления </w:t>
            </w:r>
            <w:r w:rsidRPr="007F3025">
              <w:rPr>
                <w:rFonts w:ascii="Times New Roman" w:eastAsia="Calibri" w:hAnsi="Times New Roman" w:cs="Times New Roman"/>
                <w:sz w:val="16"/>
                <w:szCs w:val="16"/>
              </w:rPr>
              <w:t>по благоустройству и развитию территорий администрации Шумерлинского муниципального округа</w:t>
            </w:r>
            <w:r w:rsidRPr="007F3025">
              <w:rPr>
                <w:rFonts w:ascii="Times New Roman" w:eastAsia="Times New Roman" w:hAnsi="Times New Roman" w:cs="Times New Roman"/>
                <w:sz w:val="16"/>
                <w:szCs w:val="16"/>
              </w:rPr>
              <w:t xml:space="preserve"> </w:t>
            </w:r>
          </w:p>
        </w:tc>
      </w:tr>
      <w:tr w:rsidR="007F3025" w:rsidRPr="007F3025" w:rsidTr="007F3025">
        <w:tc>
          <w:tcPr>
            <w:tcW w:w="2268" w:type="dxa"/>
            <w:tcBorders>
              <w:top w:val="nil"/>
              <w:left w:val="nil"/>
              <w:bottom w:val="nil"/>
              <w:right w:val="nil"/>
            </w:tcBorders>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Участники муниципальной программы</w:t>
            </w:r>
          </w:p>
        </w:tc>
        <w:tc>
          <w:tcPr>
            <w:tcW w:w="340" w:type="dxa"/>
            <w:tcBorders>
              <w:top w:val="nil"/>
              <w:left w:val="nil"/>
              <w:bottom w:val="nil"/>
              <w:right w:val="nil"/>
            </w:tcBorders>
          </w:tcPr>
          <w:p w:rsidR="007F3025" w:rsidRPr="007F3025" w:rsidRDefault="007F3025" w:rsidP="007F3025">
            <w:pPr>
              <w:widowControl w:val="0"/>
              <w:autoSpaceDE w:val="0"/>
              <w:autoSpaceDN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w:t>
            </w:r>
          </w:p>
        </w:tc>
        <w:tc>
          <w:tcPr>
            <w:tcW w:w="6810" w:type="dxa"/>
            <w:tcBorders>
              <w:top w:val="nil"/>
              <w:left w:val="nil"/>
              <w:bottom w:val="nil"/>
              <w:right w:val="nil"/>
            </w:tcBorders>
          </w:tcPr>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bCs/>
                <w:sz w:val="16"/>
                <w:szCs w:val="16"/>
                <w:lang w:eastAsia="en-US"/>
              </w:rPr>
              <w:t xml:space="preserve">Территориальные отделы Управления </w:t>
            </w:r>
            <w:r w:rsidRPr="007F3025">
              <w:rPr>
                <w:rFonts w:ascii="Times New Roman" w:eastAsia="Calibri" w:hAnsi="Times New Roman" w:cs="Times New Roman"/>
                <w:sz w:val="16"/>
                <w:szCs w:val="16"/>
              </w:rPr>
              <w:t>по благоустройству и развитию территорий администрации Шумерлинского муниципального округа</w:t>
            </w:r>
          </w:p>
        </w:tc>
      </w:tr>
      <w:tr w:rsidR="007F3025" w:rsidRPr="007F3025" w:rsidTr="007F3025">
        <w:tc>
          <w:tcPr>
            <w:tcW w:w="2268" w:type="dxa"/>
            <w:tcBorders>
              <w:top w:val="nil"/>
              <w:left w:val="nil"/>
              <w:bottom w:val="nil"/>
              <w:right w:val="nil"/>
            </w:tcBorders>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Подпрограммы муниципальной программы</w:t>
            </w:r>
          </w:p>
        </w:tc>
        <w:tc>
          <w:tcPr>
            <w:tcW w:w="340" w:type="dxa"/>
            <w:tcBorders>
              <w:top w:val="nil"/>
              <w:left w:val="nil"/>
              <w:bottom w:val="nil"/>
              <w:right w:val="nil"/>
            </w:tcBorders>
          </w:tcPr>
          <w:p w:rsidR="007F3025" w:rsidRPr="007F3025" w:rsidRDefault="007F3025" w:rsidP="007F3025">
            <w:pPr>
              <w:widowControl w:val="0"/>
              <w:autoSpaceDE w:val="0"/>
              <w:autoSpaceDN w:val="0"/>
              <w:spacing w:after="0" w:line="240" w:lineRule="auto"/>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w:t>
            </w:r>
          </w:p>
        </w:tc>
        <w:tc>
          <w:tcPr>
            <w:tcW w:w="6810" w:type="dxa"/>
            <w:tcBorders>
              <w:top w:val="nil"/>
              <w:left w:val="nil"/>
              <w:bottom w:val="nil"/>
              <w:right w:val="nil"/>
            </w:tcBorders>
          </w:tcPr>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w:t>
            </w:r>
            <w:hyperlink r:id="rId13" w:history="1">
              <w:r w:rsidRPr="007F3025">
                <w:rPr>
                  <w:rFonts w:ascii="Times New Roman" w:eastAsia="Calibri" w:hAnsi="Times New Roman" w:cs="Times New Roman"/>
                  <w:sz w:val="16"/>
                  <w:szCs w:val="16"/>
                  <w:lang w:eastAsia="en-US"/>
                </w:rPr>
                <w:t>Градостроительная деятельность</w:t>
              </w:r>
            </w:hyperlink>
            <w:r w:rsidRPr="007F3025">
              <w:rPr>
                <w:rFonts w:ascii="Times New Roman" w:eastAsia="Calibri" w:hAnsi="Times New Roman" w:cs="Times New Roman"/>
                <w:sz w:val="16"/>
                <w:szCs w:val="16"/>
                <w:lang w:eastAsia="en-US"/>
              </w:rPr>
              <w:t xml:space="preserve"> в </w:t>
            </w:r>
            <w:proofErr w:type="spellStart"/>
            <w:r w:rsidRPr="007F3025">
              <w:rPr>
                <w:rFonts w:ascii="Times New Roman" w:eastAsia="Times New Roman" w:hAnsi="Times New Roman" w:cs="Times New Roman"/>
                <w:color w:val="000000"/>
                <w:sz w:val="16"/>
                <w:szCs w:val="16"/>
              </w:rPr>
              <w:t>Шумерлинском</w:t>
            </w:r>
            <w:proofErr w:type="spellEnd"/>
            <w:r w:rsidRPr="007F3025">
              <w:rPr>
                <w:rFonts w:ascii="Times New Roman" w:eastAsia="Times New Roman" w:hAnsi="Times New Roman" w:cs="Times New Roman"/>
                <w:color w:val="000000"/>
                <w:sz w:val="16"/>
                <w:szCs w:val="16"/>
              </w:rPr>
              <w:t xml:space="preserve"> муниципальном округе Чувашской Республики</w:t>
            </w:r>
            <w:r w:rsidRPr="007F3025">
              <w:rPr>
                <w:rFonts w:ascii="Times New Roman" w:eastAsia="Calibri" w:hAnsi="Times New Roman" w:cs="Times New Roman"/>
                <w:sz w:val="16"/>
                <w:szCs w:val="16"/>
                <w:lang w:eastAsia="en-US"/>
              </w:rPr>
              <w:t>»</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p>
        </w:tc>
      </w:tr>
      <w:tr w:rsidR="007F3025" w:rsidRPr="007F3025" w:rsidTr="007F3025">
        <w:tc>
          <w:tcPr>
            <w:tcW w:w="2268" w:type="dxa"/>
            <w:tcBorders>
              <w:top w:val="nil"/>
              <w:left w:val="nil"/>
              <w:bottom w:val="nil"/>
              <w:right w:val="nil"/>
            </w:tcBorders>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lastRenderedPageBreak/>
              <w:t>Цели муниципальной программы</w:t>
            </w:r>
          </w:p>
        </w:tc>
        <w:tc>
          <w:tcPr>
            <w:tcW w:w="340" w:type="dxa"/>
            <w:tcBorders>
              <w:top w:val="nil"/>
              <w:left w:val="nil"/>
              <w:bottom w:val="nil"/>
              <w:right w:val="nil"/>
            </w:tcBorders>
          </w:tcPr>
          <w:p w:rsidR="007F3025" w:rsidRPr="007F3025" w:rsidRDefault="007F3025" w:rsidP="007F3025">
            <w:pPr>
              <w:widowControl w:val="0"/>
              <w:autoSpaceDE w:val="0"/>
              <w:autoSpaceDN w:val="0"/>
              <w:spacing w:after="0" w:line="240" w:lineRule="auto"/>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w:t>
            </w:r>
          </w:p>
        </w:tc>
        <w:tc>
          <w:tcPr>
            <w:tcW w:w="6810" w:type="dxa"/>
            <w:tcBorders>
              <w:top w:val="nil"/>
              <w:left w:val="nil"/>
              <w:bottom w:val="nil"/>
              <w:right w:val="nil"/>
            </w:tcBorders>
          </w:tcPr>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обеспечение устойчивого развития территорий Чувашской Республики посредством реализации документов территориального планирования</w:t>
            </w:r>
          </w:p>
        </w:tc>
      </w:tr>
      <w:tr w:rsidR="007F3025" w:rsidRPr="007F3025" w:rsidTr="007F3025">
        <w:tc>
          <w:tcPr>
            <w:tcW w:w="2268" w:type="dxa"/>
            <w:tcBorders>
              <w:top w:val="nil"/>
              <w:left w:val="nil"/>
              <w:bottom w:val="nil"/>
              <w:right w:val="nil"/>
            </w:tcBorders>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Задачи муниципальной программы</w:t>
            </w:r>
          </w:p>
        </w:tc>
        <w:tc>
          <w:tcPr>
            <w:tcW w:w="340" w:type="dxa"/>
            <w:tcBorders>
              <w:top w:val="nil"/>
              <w:left w:val="nil"/>
              <w:bottom w:val="nil"/>
              <w:right w:val="nil"/>
            </w:tcBorders>
          </w:tcPr>
          <w:p w:rsidR="007F3025" w:rsidRPr="007F3025" w:rsidRDefault="007F3025" w:rsidP="007F3025">
            <w:pPr>
              <w:widowControl w:val="0"/>
              <w:autoSpaceDE w:val="0"/>
              <w:autoSpaceDN w:val="0"/>
              <w:spacing w:after="0" w:line="240" w:lineRule="auto"/>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w:t>
            </w:r>
          </w:p>
        </w:tc>
        <w:tc>
          <w:tcPr>
            <w:tcW w:w="6810" w:type="dxa"/>
            <w:tcBorders>
              <w:top w:val="nil"/>
              <w:left w:val="nil"/>
              <w:bottom w:val="nil"/>
              <w:right w:val="nil"/>
            </w:tcBorders>
          </w:tcPr>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формирование системы документов территориального планирования, градостроительного зонирования;</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Разработка генерального плата Шумерлинского муниципального округа</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p>
        </w:tc>
      </w:tr>
      <w:tr w:rsidR="007F3025" w:rsidRPr="007F3025" w:rsidTr="007F3025">
        <w:tc>
          <w:tcPr>
            <w:tcW w:w="2268" w:type="dxa"/>
            <w:tcBorders>
              <w:top w:val="nil"/>
              <w:left w:val="nil"/>
              <w:bottom w:val="nil"/>
              <w:right w:val="nil"/>
            </w:tcBorders>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Целевые показатели (индикаторы) муниципальной программы</w:t>
            </w:r>
          </w:p>
        </w:tc>
        <w:tc>
          <w:tcPr>
            <w:tcW w:w="340" w:type="dxa"/>
            <w:tcBorders>
              <w:top w:val="nil"/>
              <w:left w:val="nil"/>
              <w:bottom w:val="nil"/>
              <w:right w:val="nil"/>
            </w:tcBorders>
          </w:tcPr>
          <w:p w:rsidR="007F3025" w:rsidRPr="007F3025" w:rsidRDefault="007F3025" w:rsidP="007F3025">
            <w:pPr>
              <w:widowControl w:val="0"/>
              <w:autoSpaceDE w:val="0"/>
              <w:autoSpaceDN w:val="0"/>
              <w:spacing w:after="0" w:line="240" w:lineRule="auto"/>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w:t>
            </w:r>
          </w:p>
        </w:tc>
        <w:tc>
          <w:tcPr>
            <w:tcW w:w="6810" w:type="dxa"/>
            <w:tcBorders>
              <w:top w:val="nil"/>
              <w:left w:val="nil"/>
              <w:bottom w:val="nil"/>
              <w:right w:val="nil"/>
            </w:tcBorders>
          </w:tcPr>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к 2036 году будут достигнуты следующие целевые показатели (индикаторы):</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доля обеспечения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 в общем количестве муниципальных образований Чувашской Республики - 100 процентов</w:t>
            </w:r>
          </w:p>
        </w:tc>
      </w:tr>
      <w:tr w:rsidR="007F3025" w:rsidRPr="007F3025" w:rsidTr="007F3025">
        <w:tc>
          <w:tcPr>
            <w:tcW w:w="2268" w:type="dxa"/>
            <w:tcBorders>
              <w:top w:val="nil"/>
              <w:left w:val="nil"/>
              <w:bottom w:val="nil"/>
              <w:right w:val="nil"/>
            </w:tcBorders>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Сроки и этапы реализации муниципальной программы</w:t>
            </w:r>
          </w:p>
        </w:tc>
        <w:tc>
          <w:tcPr>
            <w:tcW w:w="340" w:type="dxa"/>
            <w:tcBorders>
              <w:top w:val="nil"/>
              <w:left w:val="nil"/>
              <w:bottom w:val="nil"/>
              <w:right w:val="nil"/>
            </w:tcBorders>
          </w:tcPr>
          <w:p w:rsidR="007F3025" w:rsidRPr="007F3025" w:rsidRDefault="007F3025" w:rsidP="007F3025">
            <w:pPr>
              <w:widowControl w:val="0"/>
              <w:autoSpaceDE w:val="0"/>
              <w:autoSpaceDN w:val="0"/>
              <w:spacing w:after="0" w:line="240" w:lineRule="auto"/>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w:t>
            </w:r>
          </w:p>
        </w:tc>
        <w:tc>
          <w:tcPr>
            <w:tcW w:w="6810" w:type="dxa"/>
            <w:tcBorders>
              <w:top w:val="nil"/>
              <w:left w:val="nil"/>
              <w:bottom w:val="nil"/>
              <w:right w:val="nil"/>
            </w:tcBorders>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2022- 2035 годы:</w:t>
            </w:r>
          </w:p>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 этап - 2022 - 2025 годы;</w:t>
            </w:r>
          </w:p>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 этап - 2026 - 2030 годы;</w:t>
            </w:r>
          </w:p>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3 этап - 2031 - 2035 годы</w:t>
            </w:r>
          </w:p>
        </w:tc>
      </w:tr>
      <w:tr w:rsidR="007F3025" w:rsidRPr="007F3025" w:rsidTr="007F3025">
        <w:tc>
          <w:tcPr>
            <w:tcW w:w="2268" w:type="dxa"/>
            <w:tcBorders>
              <w:top w:val="nil"/>
              <w:left w:val="nil"/>
              <w:bottom w:val="nil"/>
              <w:right w:val="nil"/>
            </w:tcBorders>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Объемы финансирования муниципальной программы с разбивкой по годам реализации</w:t>
            </w:r>
          </w:p>
        </w:tc>
        <w:tc>
          <w:tcPr>
            <w:tcW w:w="340" w:type="dxa"/>
            <w:tcBorders>
              <w:top w:val="nil"/>
              <w:left w:val="nil"/>
              <w:bottom w:val="nil"/>
              <w:right w:val="nil"/>
            </w:tcBorders>
          </w:tcPr>
          <w:p w:rsidR="007F3025" w:rsidRPr="007F3025" w:rsidRDefault="007F3025" w:rsidP="007F3025">
            <w:pPr>
              <w:widowControl w:val="0"/>
              <w:autoSpaceDE w:val="0"/>
              <w:autoSpaceDN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w:t>
            </w:r>
          </w:p>
        </w:tc>
        <w:tc>
          <w:tcPr>
            <w:tcW w:w="6810" w:type="dxa"/>
            <w:tcBorders>
              <w:top w:val="nil"/>
              <w:left w:val="nil"/>
              <w:bottom w:val="nil"/>
              <w:right w:val="nil"/>
            </w:tcBorders>
          </w:tcPr>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прогнозируемые объемы финансирования мероприятий муниципальной программы в 2022 - 2035 годах составляют 3 782,8 тыс. рублей, в том числе:</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2022 году – 2 982,7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2023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2024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2025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2026 - 2030 годах – 800,1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2031 - 2035 годах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из них средства:</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республиканского бюджета Чувашской Республики – 2 833,6 тыс. рублей (74,9 процент), в том числе:</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2022 году – 2 833,6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2023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2024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2025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2026 - 2030 годах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2031 - 2035 годах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бюджета Шумерлинского муниципального округа - 942,9 тыс. рублей (25 процентов), в том числе:</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2022 году – 149,1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2023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2024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2025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2026 - 2030 годах – 800,1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2031 - 2035 годах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Объемы финансирования муниципальной программы подлежат ежегодному уточнению исходя из возможностей  бюджета Шумерлинского муниципального округа Чувашской Республики</w:t>
            </w:r>
          </w:p>
        </w:tc>
      </w:tr>
      <w:tr w:rsidR="007F3025" w:rsidRPr="007F3025" w:rsidTr="007F3025">
        <w:tc>
          <w:tcPr>
            <w:tcW w:w="2268" w:type="dxa"/>
            <w:tcBorders>
              <w:top w:val="nil"/>
              <w:left w:val="nil"/>
              <w:bottom w:val="nil"/>
              <w:right w:val="nil"/>
            </w:tcBorders>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Ожидаемые результаты реализации муниципальной программы</w:t>
            </w:r>
          </w:p>
        </w:tc>
        <w:tc>
          <w:tcPr>
            <w:tcW w:w="340" w:type="dxa"/>
            <w:tcBorders>
              <w:top w:val="nil"/>
              <w:left w:val="nil"/>
              <w:bottom w:val="nil"/>
              <w:right w:val="nil"/>
            </w:tcBorders>
          </w:tcPr>
          <w:p w:rsidR="007F3025" w:rsidRPr="007F3025" w:rsidRDefault="007F3025" w:rsidP="007F3025">
            <w:pPr>
              <w:widowControl w:val="0"/>
              <w:autoSpaceDE w:val="0"/>
              <w:autoSpaceDN w:val="0"/>
              <w:spacing w:after="0" w:line="240" w:lineRule="auto"/>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w:t>
            </w:r>
          </w:p>
        </w:tc>
        <w:tc>
          <w:tcPr>
            <w:tcW w:w="6810" w:type="dxa"/>
            <w:tcBorders>
              <w:top w:val="nil"/>
              <w:left w:val="nil"/>
              <w:bottom w:val="nil"/>
              <w:right w:val="nil"/>
            </w:tcBorders>
          </w:tcPr>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реализация муниципальной  программы позволит:</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обеспечить устойчивое развитие территорий Шумерлинского муниципального округа Чувашской Республики, развитие инженерной, транспортной и социальной инфраструктуры на основании соответствующих законодательству Российской Федерации схемы территориального планирования Шумерлинского муниципального округа, документов территориального планирования Шумерлинского муниципального округа.</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p>
        </w:tc>
      </w:tr>
    </w:tbl>
    <w:p w:rsidR="007F3025" w:rsidRPr="007F3025" w:rsidRDefault="007F3025" w:rsidP="007F3025">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 xml:space="preserve">Раздел I. </w:t>
      </w:r>
      <w:proofErr w:type="gramStart"/>
      <w:r w:rsidRPr="007F3025">
        <w:rPr>
          <w:rFonts w:ascii="Times New Roman" w:eastAsia="Times New Roman" w:hAnsi="Times New Roman" w:cs="Times New Roman"/>
          <w:b/>
          <w:bCs/>
          <w:sz w:val="16"/>
          <w:szCs w:val="16"/>
        </w:rPr>
        <w:t>Приоритеты реализуемой на территории</w:t>
      </w:r>
      <w:proofErr w:type="gramEnd"/>
    </w:p>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Шумерлинского муниципального округа политики в сфере реализации</w:t>
      </w:r>
    </w:p>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Муниципальной программы цели, задачи,</w:t>
      </w:r>
    </w:p>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описание сроков и этапов реализации программы</w:t>
      </w:r>
    </w:p>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proofErr w:type="gramStart"/>
      <w:r w:rsidRPr="007F3025">
        <w:rPr>
          <w:rFonts w:ascii="Times New Roman" w:eastAsia="Times New Roman" w:hAnsi="Times New Roman" w:cs="Times New Roman"/>
          <w:color w:val="000000"/>
          <w:sz w:val="16"/>
          <w:szCs w:val="16"/>
        </w:rPr>
        <w:t>Приоритеты реализуемой на территории Шумерлинского муниципального округа политики в сфере развития строительного комплекса и архитектуры определены указами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и от 7 мая 2018 г. № 204 "О национальных целях и стратегических задачах развития Российской Федерации на период</w:t>
      </w:r>
      <w:proofErr w:type="gramEnd"/>
      <w:r w:rsidRPr="007F3025">
        <w:rPr>
          <w:rFonts w:ascii="Times New Roman" w:eastAsia="Times New Roman" w:hAnsi="Times New Roman" w:cs="Times New Roman"/>
          <w:color w:val="000000"/>
          <w:sz w:val="16"/>
          <w:szCs w:val="16"/>
        </w:rPr>
        <w:t xml:space="preserve"> до 2024 года", постановлением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Основным стратегическим приоритетом в области развития строительного комплекса и архитектуры Шумерлинского муниципального округа Чувашской Республики являются: обеспечение устойчивого развития территорий Шумерлинского муниципального округа Чувашской Республики, улучшение инвестиционной привлекательности округа путем сокращения административных барьеров и сроков оформления разрешительной документации в сфере строительства.</w:t>
      </w: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Муниципальная программа Шумерлинского муниципального округа Чувашской Республики "Развитие строительного комплекса и архитектуры" (далее - Муниципальная программа) направлена на достижение следующих целей:</w:t>
      </w: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7F3025">
        <w:rPr>
          <w:rFonts w:ascii="Times New Roman" w:eastAsia="Calibri" w:hAnsi="Times New Roman" w:cs="Times New Roman"/>
          <w:sz w:val="16"/>
          <w:szCs w:val="16"/>
          <w:lang w:eastAsia="en-US"/>
        </w:rPr>
        <w:t xml:space="preserve">обеспечение устойчивого развития территорий </w:t>
      </w:r>
      <w:r w:rsidRPr="007F3025">
        <w:rPr>
          <w:rFonts w:ascii="Times New Roman" w:eastAsia="Times New Roman" w:hAnsi="Times New Roman" w:cs="Times New Roman"/>
          <w:sz w:val="16"/>
          <w:szCs w:val="16"/>
        </w:rPr>
        <w:t xml:space="preserve">Шумерлинского муниципального округа </w:t>
      </w:r>
      <w:r w:rsidRPr="007F3025">
        <w:rPr>
          <w:rFonts w:ascii="Times New Roman" w:eastAsia="Calibri" w:hAnsi="Times New Roman" w:cs="Times New Roman"/>
          <w:sz w:val="16"/>
          <w:szCs w:val="16"/>
          <w:lang w:eastAsia="en-US"/>
        </w:rPr>
        <w:t>Чувашской Республики посредством реализации документов территориального планирования</w:t>
      </w:r>
      <w:r w:rsidRPr="007F3025">
        <w:rPr>
          <w:rFonts w:ascii="Times New Roman" w:eastAsia="Times New Roman" w:hAnsi="Times New Roman" w:cs="Times New Roman"/>
          <w:sz w:val="16"/>
          <w:szCs w:val="16"/>
        </w:rPr>
        <w:t xml:space="preserve"> </w:t>
      </w: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Срок реализации Муниципальной программы - 2022 - 2035 годы. Поэтапная реализация Муниципальной программы не предусмотрена.</w:t>
      </w: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Состав целевых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w:t>
      </w:r>
      <w:r w:rsidRPr="007F3025">
        <w:rPr>
          <w:rFonts w:ascii="Times New Roman" w:eastAsia="Times New Roman" w:hAnsi="Times New Roman" w:cs="Times New Roman"/>
          <w:sz w:val="16"/>
          <w:szCs w:val="16"/>
        </w:rPr>
        <w:lastRenderedPageBreak/>
        <w:t>подход использован также при определении состава целевых показателей (индикаторов) подпрограмм, включенных в состав Муниципальной программы (табл. 1).</w:t>
      </w:r>
    </w:p>
    <w:p w:rsidR="007F3025" w:rsidRPr="007F3025" w:rsidRDefault="007F3025" w:rsidP="007F3025">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926"/>
        <w:gridCol w:w="141"/>
        <w:gridCol w:w="3849"/>
      </w:tblGrid>
      <w:tr w:rsidR="007F3025" w:rsidRPr="007F3025" w:rsidTr="007F3025">
        <w:tc>
          <w:tcPr>
            <w:tcW w:w="2098" w:type="dxa"/>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Цели Муниципальной программы</w:t>
            </w:r>
          </w:p>
        </w:tc>
        <w:tc>
          <w:tcPr>
            <w:tcW w:w="3067" w:type="dxa"/>
            <w:gridSpan w:val="2"/>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Задачи Муниципальной программы</w:t>
            </w:r>
          </w:p>
        </w:tc>
        <w:tc>
          <w:tcPr>
            <w:tcW w:w="3849" w:type="dxa"/>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Целевые показатели (индикаторы) муниципальной программы</w:t>
            </w:r>
          </w:p>
        </w:tc>
      </w:tr>
      <w:tr w:rsidR="007F3025" w:rsidRPr="007F3025" w:rsidTr="007F3025">
        <w:tc>
          <w:tcPr>
            <w:tcW w:w="2098" w:type="dxa"/>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w:t>
            </w:r>
          </w:p>
        </w:tc>
        <w:tc>
          <w:tcPr>
            <w:tcW w:w="3067" w:type="dxa"/>
            <w:gridSpan w:val="2"/>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w:t>
            </w:r>
          </w:p>
        </w:tc>
        <w:tc>
          <w:tcPr>
            <w:tcW w:w="3849" w:type="dxa"/>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3</w:t>
            </w:r>
          </w:p>
        </w:tc>
      </w:tr>
      <w:tr w:rsidR="007F3025" w:rsidRPr="007F3025" w:rsidTr="007F3025">
        <w:trPr>
          <w:trHeight w:val="3802"/>
        </w:trPr>
        <w:tc>
          <w:tcPr>
            <w:tcW w:w="2098" w:type="dxa"/>
          </w:tcPr>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F3025">
              <w:rPr>
                <w:rFonts w:ascii="Times New Roman" w:eastAsia="Calibri" w:hAnsi="Times New Roman" w:cs="Times New Roman"/>
                <w:sz w:val="16"/>
                <w:szCs w:val="16"/>
                <w:lang w:eastAsia="en-US"/>
              </w:rPr>
              <w:t>обеспечение устойчивого развития территорий Чувашской Республики посредством реализации документов территориального планирования</w:t>
            </w:r>
          </w:p>
        </w:tc>
        <w:tc>
          <w:tcPr>
            <w:tcW w:w="2926" w:type="dxa"/>
          </w:tcPr>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формирование системы документов территориального планирования, градостроительного зонирования;</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Разработка генерального плата Шумерлинского муниципального округа Чувашской Республики</w:t>
            </w:r>
          </w:p>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3990" w:type="dxa"/>
            <w:gridSpan w:val="2"/>
          </w:tcPr>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к 2036 году будут достигнуты следующие целевые показатели (индикаторы):</w:t>
            </w:r>
          </w:p>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F3025">
              <w:rPr>
                <w:rFonts w:ascii="Times New Roman" w:eastAsia="Calibri" w:hAnsi="Times New Roman" w:cs="Times New Roman"/>
                <w:sz w:val="16"/>
                <w:szCs w:val="16"/>
                <w:lang w:eastAsia="en-US"/>
              </w:rPr>
              <w:t>доля обеспечения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 в общем количестве муниципальных образований Чувашской Республики - 100 процентов</w:t>
            </w:r>
          </w:p>
        </w:tc>
      </w:tr>
    </w:tbl>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7F3025">
        <w:rPr>
          <w:rFonts w:ascii="Times New Roman" w:eastAsia="Times New Roman" w:hAnsi="Times New Roman" w:cs="Times New Roman"/>
          <w:color w:val="000000"/>
          <w:sz w:val="16"/>
          <w:szCs w:val="16"/>
        </w:rPr>
        <w:t>Сведения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7F3025">
        <w:rPr>
          <w:rFonts w:ascii="Times New Roman" w:eastAsia="Times New Roman" w:hAnsi="Times New Roman" w:cs="Times New Roman"/>
          <w:color w:val="000000"/>
          <w:sz w:val="16"/>
          <w:szCs w:val="16"/>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в области развития строительного комплекса и архитектуры.</w:t>
      </w:r>
    </w:p>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F3025" w:rsidRPr="007F3025" w:rsidRDefault="007F3025" w:rsidP="007F3025">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 xml:space="preserve">Раздел </w:t>
      </w:r>
      <w:r w:rsidRPr="007F3025">
        <w:rPr>
          <w:rFonts w:ascii="Times New Roman" w:eastAsia="Times New Roman" w:hAnsi="Times New Roman" w:cs="Times New Roman"/>
          <w:b/>
          <w:bCs/>
          <w:sz w:val="16"/>
          <w:szCs w:val="16"/>
          <w:lang w:val="en-US"/>
        </w:rPr>
        <w:t>II</w:t>
      </w:r>
      <w:r w:rsidRPr="007F3025">
        <w:rPr>
          <w:rFonts w:ascii="Times New Roman" w:eastAsia="Times New Roman" w:hAnsi="Times New Roman" w:cs="Times New Roman"/>
          <w:b/>
          <w:bCs/>
          <w:sz w:val="16"/>
          <w:szCs w:val="16"/>
        </w:rPr>
        <w:t>. Обобщенная характеристика</w:t>
      </w:r>
    </w:p>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основных мероприятий подпрограмм муниципальной программы</w:t>
      </w:r>
    </w:p>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7F3025">
        <w:rPr>
          <w:rFonts w:ascii="Times New Roman" w:eastAsia="Times New Roman" w:hAnsi="Times New Roman" w:cs="Times New Roman"/>
          <w:color w:val="000000"/>
          <w:sz w:val="16"/>
          <w:szCs w:val="16"/>
        </w:rPr>
        <w:t>Система основных мероприятий является совокупностью взаимосвязанных мер, направленных на достижение поставленных целей и решение задач Муниципальной программы.</w:t>
      </w: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7F3025">
        <w:rPr>
          <w:rFonts w:ascii="Times New Roman" w:eastAsia="Times New Roman" w:hAnsi="Times New Roman" w:cs="Times New Roman"/>
          <w:color w:val="000000"/>
          <w:sz w:val="16"/>
          <w:szCs w:val="16"/>
        </w:rPr>
        <w:t>Мероприятия Муниципальной программы сформированы с использованием следующих принципов:</w:t>
      </w: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7F3025">
        <w:rPr>
          <w:rFonts w:ascii="Times New Roman" w:eastAsia="Times New Roman" w:hAnsi="Times New Roman" w:cs="Times New Roman"/>
          <w:color w:val="000000"/>
          <w:sz w:val="16"/>
          <w:szCs w:val="16"/>
        </w:rPr>
        <w:t>нацеленность мероприятий на повышение качества предоставления муниципальных услуг в строительстве;</w:t>
      </w: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7F3025">
        <w:rPr>
          <w:rFonts w:ascii="Times New Roman" w:eastAsia="Times New Roman" w:hAnsi="Times New Roman" w:cs="Times New Roman"/>
          <w:color w:val="000000"/>
          <w:sz w:val="16"/>
          <w:szCs w:val="16"/>
        </w:rPr>
        <w:t>соответствие мероприятий требованиям основных документов стратегического планирования Чувашской Республики, а также основам документов стратегического планирования Российской Федерации.</w:t>
      </w: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7F3025">
        <w:rPr>
          <w:rFonts w:ascii="Times New Roman" w:eastAsia="Times New Roman" w:hAnsi="Times New Roman" w:cs="Times New Roman"/>
          <w:color w:val="000000"/>
          <w:sz w:val="16"/>
          <w:szCs w:val="16"/>
        </w:rPr>
        <w:t xml:space="preserve">Достижение целей и решение задач Муниципальной программы будет осуществляться в рамках реализации следующих подпрограмм: подпрограмма "Градостроительная деятельность в </w:t>
      </w:r>
      <w:proofErr w:type="spellStart"/>
      <w:r w:rsidRPr="007F3025">
        <w:rPr>
          <w:rFonts w:ascii="Times New Roman" w:eastAsia="Times New Roman" w:hAnsi="Times New Roman" w:cs="Times New Roman"/>
          <w:color w:val="000000"/>
          <w:sz w:val="16"/>
          <w:szCs w:val="16"/>
        </w:rPr>
        <w:t>Шумерлинском</w:t>
      </w:r>
      <w:proofErr w:type="spellEnd"/>
      <w:r w:rsidRPr="007F3025">
        <w:rPr>
          <w:rFonts w:ascii="Times New Roman" w:eastAsia="Times New Roman" w:hAnsi="Times New Roman" w:cs="Times New Roman"/>
          <w:color w:val="000000"/>
          <w:sz w:val="16"/>
          <w:szCs w:val="16"/>
        </w:rPr>
        <w:t xml:space="preserve"> муниципальном округе Чувашской Республики", </w:t>
      </w: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7F3025">
        <w:rPr>
          <w:rFonts w:ascii="Times New Roman" w:eastAsia="Times New Roman" w:hAnsi="Times New Roman" w:cs="Times New Roman"/>
          <w:color w:val="000000"/>
          <w:sz w:val="16"/>
          <w:szCs w:val="16"/>
        </w:rPr>
        <w:t xml:space="preserve">Подпрограмма "Градостроительная деятельность в </w:t>
      </w:r>
      <w:proofErr w:type="spellStart"/>
      <w:r w:rsidRPr="007F3025">
        <w:rPr>
          <w:rFonts w:ascii="Times New Roman" w:eastAsia="Times New Roman" w:hAnsi="Times New Roman" w:cs="Times New Roman"/>
          <w:color w:val="000000"/>
          <w:sz w:val="16"/>
          <w:szCs w:val="16"/>
        </w:rPr>
        <w:t>Шумерлинском</w:t>
      </w:r>
      <w:proofErr w:type="spellEnd"/>
      <w:r w:rsidRPr="007F3025">
        <w:rPr>
          <w:rFonts w:ascii="Times New Roman" w:eastAsia="Times New Roman" w:hAnsi="Times New Roman" w:cs="Times New Roman"/>
          <w:color w:val="000000"/>
          <w:sz w:val="16"/>
          <w:szCs w:val="16"/>
        </w:rPr>
        <w:t xml:space="preserve"> муниципальном округе Чувашской Республики" предусматривает выполнение основных мероприятий.</w:t>
      </w:r>
    </w:p>
    <w:p w:rsidR="007F3025" w:rsidRPr="007F3025" w:rsidRDefault="007F3025" w:rsidP="007F3025">
      <w:pPr>
        <w:spacing w:after="0" w:line="240" w:lineRule="auto"/>
        <w:ind w:firstLineChars="200" w:firstLine="32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Основное мероприятие "Устойчивое развитие территорий </w:t>
      </w:r>
      <w:r w:rsidRPr="007F3025">
        <w:rPr>
          <w:rFonts w:ascii="Times New Roman" w:eastAsia="Times New Roman" w:hAnsi="Times New Roman" w:cs="Times New Roman"/>
          <w:bCs/>
          <w:color w:val="000000"/>
          <w:sz w:val="16"/>
          <w:szCs w:val="16"/>
        </w:rPr>
        <w:t>Шумерлинского  муниципального округа</w:t>
      </w:r>
      <w:r w:rsidRPr="007F3025">
        <w:rPr>
          <w:rFonts w:ascii="Times New Roman" w:eastAsia="Times New Roman" w:hAnsi="Times New Roman" w:cs="Times New Roman"/>
          <w:sz w:val="16"/>
          <w:szCs w:val="16"/>
        </w:rPr>
        <w:t>,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w:t>
      </w:r>
      <w:proofErr w:type="gramStart"/>
      <w:r w:rsidRPr="007F3025">
        <w:rPr>
          <w:rFonts w:ascii="Times New Roman" w:eastAsia="Times New Roman" w:hAnsi="Times New Roman" w:cs="Times New Roman"/>
          <w:sz w:val="16"/>
          <w:szCs w:val="16"/>
        </w:rPr>
        <w:t xml:space="preserve"> ,</w:t>
      </w:r>
      <w:proofErr w:type="gramEnd"/>
      <w:r w:rsidRPr="007F3025">
        <w:rPr>
          <w:rFonts w:ascii="Times New Roman" w:eastAsia="Times New Roman" w:hAnsi="Times New Roman" w:cs="Times New Roman"/>
          <w:sz w:val="16"/>
          <w:szCs w:val="16"/>
        </w:rPr>
        <w:t xml:space="preserve"> архитектурно- строительного проектирования».</w:t>
      </w:r>
    </w:p>
    <w:p w:rsidR="007F3025" w:rsidRPr="007F3025" w:rsidRDefault="007F3025" w:rsidP="007F3025">
      <w:pPr>
        <w:spacing w:after="0" w:line="240" w:lineRule="auto"/>
        <w:ind w:firstLineChars="200" w:firstLine="32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Мероприятие 1.1.</w:t>
      </w:r>
      <w:r w:rsidRPr="007F3025">
        <w:rPr>
          <w:rFonts w:ascii="Arial CYR" w:eastAsia="Times New Roman" w:hAnsi="Arial CYR" w:cs="Calibri"/>
          <w:b/>
          <w:bCs/>
          <w:color w:val="000000"/>
          <w:sz w:val="16"/>
          <w:szCs w:val="16"/>
        </w:rPr>
        <w:t xml:space="preserve"> </w:t>
      </w:r>
      <w:r w:rsidRPr="007F3025">
        <w:rPr>
          <w:rFonts w:ascii="Times New Roman" w:eastAsia="Times New Roman" w:hAnsi="Times New Roman" w:cs="Times New Roman"/>
          <w:bCs/>
          <w:color w:val="000000"/>
          <w:sz w:val="16"/>
          <w:szCs w:val="16"/>
        </w:rPr>
        <w:t xml:space="preserve">Разработка генерального плана Шумерлинского  муниципального округа </w:t>
      </w:r>
      <w:r w:rsidRPr="007F3025">
        <w:rPr>
          <w:rFonts w:ascii="Times New Roman" w:eastAsia="Times New Roman" w:hAnsi="Times New Roman" w:cs="Times New Roman"/>
          <w:color w:val="000000"/>
          <w:sz w:val="16"/>
          <w:szCs w:val="16"/>
        </w:rPr>
        <w:t>Чувашской Республики.</w:t>
      </w:r>
    </w:p>
    <w:p w:rsidR="007F3025" w:rsidRPr="007F3025" w:rsidRDefault="007F3025" w:rsidP="007F3025">
      <w:pPr>
        <w:spacing w:after="0" w:line="240" w:lineRule="auto"/>
        <w:ind w:firstLineChars="200" w:firstLine="320"/>
        <w:jc w:val="both"/>
        <w:rPr>
          <w:rFonts w:ascii="Times New Roman" w:eastAsia="Times New Roman" w:hAnsi="Times New Roman" w:cs="Times New Roman"/>
          <w:sz w:val="16"/>
          <w:szCs w:val="16"/>
        </w:rPr>
      </w:pPr>
    </w:p>
    <w:p w:rsidR="007F3025" w:rsidRPr="007F3025" w:rsidRDefault="007F3025" w:rsidP="007F3025">
      <w:pPr>
        <w:widowControl w:val="0"/>
        <w:autoSpaceDE w:val="0"/>
        <w:autoSpaceDN w:val="0"/>
        <w:adjustRightInd w:val="0"/>
        <w:spacing w:after="0" w:line="240" w:lineRule="auto"/>
        <w:jc w:val="center"/>
        <w:outlineLvl w:val="1"/>
        <w:rPr>
          <w:rFonts w:ascii="Times New Roman" w:eastAsia="Times New Roman" w:hAnsi="Times New Roman" w:cs="Times New Roman"/>
          <w:bCs/>
          <w:sz w:val="16"/>
          <w:szCs w:val="16"/>
        </w:rPr>
      </w:pPr>
    </w:p>
    <w:p w:rsidR="007F3025" w:rsidRPr="007F3025" w:rsidRDefault="007F3025" w:rsidP="007F3025">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Раздел III. Обоснование объема финансовых ресурсов,</w:t>
      </w:r>
    </w:p>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roofErr w:type="gramStart"/>
      <w:r w:rsidRPr="007F3025">
        <w:rPr>
          <w:rFonts w:ascii="Times New Roman" w:eastAsia="Times New Roman" w:hAnsi="Times New Roman" w:cs="Times New Roman"/>
          <w:b/>
          <w:bCs/>
          <w:sz w:val="16"/>
          <w:szCs w:val="16"/>
        </w:rPr>
        <w:t>необходимых</w:t>
      </w:r>
      <w:proofErr w:type="gramEnd"/>
      <w:r w:rsidRPr="007F3025">
        <w:rPr>
          <w:rFonts w:ascii="Times New Roman" w:eastAsia="Times New Roman" w:hAnsi="Times New Roman" w:cs="Times New Roman"/>
          <w:b/>
          <w:bCs/>
          <w:sz w:val="16"/>
          <w:szCs w:val="16"/>
        </w:rPr>
        <w:t xml:space="preserve"> для реализации муниципальной программы</w:t>
      </w:r>
    </w:p>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roofErr w:type="gramStart"/>
      <w:r w:rsidRPr="007F3025">
        <w:rPr>
          <w:rFonts w:ascii="Times New Roman" w:eastAsia="Times New Roman" w:hAnsi="Times New Roman" w:cs="Times New Roman"/>
          <w:b/>
          <w:bCs/>
          <w:sz w:val="16"/>
          <w:szCs w:val="16"/>
        </w:rPr>
        <w:t>(с расшифровкой по источникам финансирования,</w:t>
      </w:r>
      <w:proofErr w:type="gramEnd"/>
    </w:p>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по этапам и годам реализации программы)</w:t>
      </w:r>
    </w:p>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b/>
          <w:sz w:val="16"/>
          <w:szCs w:val="16"/>
        </w:rPr>
      </w:pP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и внебюджетных источников.</w:t>
      </w: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При </w:t>
      </w:r>
      <w:proofErr w:type="spellStart"/>
      <w:r w:rsidRPr="007F3025">
        <w:rPr>
          <w:rFonts w:ascii="Times New Roman" w:eastAsia="Times New Roman" w:hAnsi="Times New Roman" w:cs="Times New Roman"/>
          <w:sz w:val="16"/>
          <w:szCs w:val="16"/>
        </w:rPr>
        <w:t>софинансировании</w:t>
      </w:r>
      <w:proofErr w:type="spellEnd"/>
      <w:r w:rsidRPr="007F3025">
        <w:rPr>
          <w:rFonts w:ascii="Times New Roman" w:eastAsia="Times New Roman" w:hAnsi="Times New Roman" w:cs="Times New Roman"/>
          <w:sz w:val="16"/>
          <w:szCs w:val="16"/>
        </w:rPr>
        <w:t xml:space="preserve"> мероприятий Муниципальной программы из внебюджетных источников могут использоваться различные инструменты государственно-частного партнерства.</w:t>
      </w:r>
    </w:p>
    <w:p w:rsidR="007F3025" w:rsidRPr="007F3025" w:rsidRDefault="007F3025" w:rsidP="007F302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Общий объем финансирования муниципальной программы в 2022 - 2035 годах составляет 3782,8 тыс. рублей, в том числе за счет средств федерального бюджета - 0,0 тыс. рублей, республиканского бюджета Чувашской Республики – 2833,6 тыс. рублей, бюджета </w:t>
      </w:r>
      <w:r w:rsidRPr="007F3025">
        <w:rPr>
          <w:rFonts w:ascii="Times New Roman" w:eastAsia="Calibri" w:hAnsi="Times New Roman" w:cs="Times New Roman"/>
          <w:sz w:val="16"/>
          <w:szCs w:val="16"/>
          <w:lang w:eastAsia="en-US"/>
        </w:rPr>
        <w:t>Шумерлинского муниципального округа</w:t>
      </w:r>
      <w:r w:rsidRPr="007F3025">
        <w:rPr>
          <w:rFonts w:ascii="Times New Roman" w:eastAsia="Times New Roman" w:hAnsi="Times New Roman" w:cs="Times New Roman"/>
          <w:sz w:val="16"/>
          <w:szCs w:val="16"/>
        </w:rPr>
        <w:t xml:space="preserve"> – 800,1 тыс. рублей, внебюджетных источников - 0,0 тыс. рублей (табл. 2).</w:t>
      </w:r>
    </w:p>
    <w:p w:rsidR="007F3025" w:rsidRPr="007F3025" w:rsidRDefault="007F3025" w:rsidP="007F3025">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Таблица 2</w:t>
      </w:r>
    </w:p>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240"/>
        <w:gridCol w:w="1077"/>
        <w:gridCol w:w="1474"/>
        <w:gridCol w:w="1247"/>
        <w:gridCol w:w="1361"/>
      </w:tblGrid>
      <w:tr w:rsidR="007F3025" w:rsidRPr="007F3025" w:rsidTr="007F3025">
        <w:tc>
          <w:tcPr>
            <w:tcW w:w="2551" w:type="dxa"/>
            <w:vMerge w:val="restart"/>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Этапы и годы реализации муниципальной программы</w:t>
            </w:r>
          </w:p>
        </w:tc>
        <w:tc>
          <w:tcPr>
            <w:tcW w:w="6399" w:type="dxa"/>
            <w:gridSpan w:val="5"/>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Источники финансирования, тыс. рублей</w:t>
            </w:r>
          </w:p>
        </w:tc>
      </w:tr>
      <w:tr w:rsidR="007F3025" w:rsidRPr="007F3025" w:rsidTr="007F3025">
        <w:tc>
          <w:tcPr>
            <w:tcW w:w="2551" w:type="dxa"/>
            <w:vMerge/>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40" w:type="dxa"/>
            <w:vMerge w:val="restart"/>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всего</w:t>
            </w:r>
          </w:p>
        </w:tc>
        <w:tc>
          <w:tcPr>
            <w:tcW w:w="5159" w:type="dxa"/>
            <w:gridSpan w:val="4"/>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в том числе</w:t>
            </w:r>
          </w:p>
        </w:tc>
      </w:tr>
      <w:tr w:rsidR="007F3025" w:rsidRPr="007F3025" w:rsidTr="007F3025">
        <w:tc>
          <w:tcPr>
            <w:tcW w:w="2551" w:type="dxa"/>
            <w:vMerge/>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40" w:type="dxa"/>
            <w:vMerge/>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федеральный бюджет</w:t>
            </w:r>
          </w:p>
        </w:tc>
        <w:tc>
          <w:tcPr>
            <w:tcW w:w="1474"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республиканский бюджет Чувашской Республики</w:t>
            </w:r>
          </w:p>
        </w:tc>
        <w:tc>
          <w:tcPr>
            <w:tcW w:w="1247"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Бюджет Шумерлинского муниципального округа</w:t>
            </w:r>
          </w:p>
        </w:tc>
        <w:tc>
          <w:tcPr>
            <w:tcW w:w="136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внебюджетные источники</w:t>
            </w:r>
          </w:p>
        </w:tc>
      </w:tr>
      <w:tr w:rsidR="007F3025" w:rsidRPr="007F3025" w:rsidTr="007F3025">
        <w:tc>
          <w:tcPr>
            <w:tcW w:w="255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lastRenderedPageBreak/>
              <w:t>Всего 2022 - 2035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3782,8</w:t>
            </w:r>
          </w:p>
        </w:tc>
        <w:tc>
          <w:tcPr>
            <w:tcW w:w="1077"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474"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2833,6</w:t>
            </w:r>
          </w:p>
        </w:tc>
        <w:tc>
          <w:tcPr>
            <w:tcW w:w="1247"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949,2</w:t>
            </w:r>
          </w:p>
        </w:tc>
        <w:tc>
          <w:tcPr>
            <w:tcW w:w="136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r>
      <w:tr w:rsidR="007F3025" w:rsidRPr="007F3025" w:rsidTr="007F3025">
        <w:tc>
          <w:tcPr>
            <w:tcW w:w="255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2022 год</w:t>
            </w:r>
          </w:p>
        </w:tc>
        <w:tc>
          <w:tcPr>
            <w:tcW w:w="124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2982,7</w:t>
            </w:r>
          </w:p>
        </w:tc>
        <w:tc>
          <w:tcPr>
            <w:tcW w:w="1077"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474"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2833,6</w:t>
            </w:r>
          </w:p>
        </w:tc>
        <w:tc>
          <w:tcPr>
            <w:tcW w:w="1247"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149,1</w:t>
            </w:r>
          </w:p>
        </w:tc>
        <w:tc>
          <w:tcPr>
            <w:tcW w:w="136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r>
      <w:tr w:rsidR="007F3025" w:rsidRPr="007F3025" w:rsidTr="007F3025">
        <w:tc>
          <w:tcPr>
            <w:tcW w:w="255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2023 год</w:t>
            </w:r>
          </w:p>
        </w:tc>
        <w:tc>
          <w:tcPr>
            <w:tcW w:w="124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077"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474"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247"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36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r>
      <w:tr w:rsidR="007F3025" w:rsidRPr="007F3025" w:rsidTr="007F3025">
        <w:tc>
          <w:tcPr>
            <w:tcW w:w="255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2024 год</w:t>
            </w:r>
          </w:p>
        </w:tc>
        <w:tc>
          <w:tcPr>
            <w:tcW w:w="124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077"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474"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247"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36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r>
      <w:tr w:rsidR="007F3025" w:rsidRPr="007F3025" w:rsidTr="007F3025">
        <w:tc>
          <w:tcPr>
            <w:tcW w:w="255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2025 год</w:t>
            </w:r>
          </w:p>
        </w:tc>
        <w:tc>
          <w:tcPr>
            <w:tcW w:w="124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077"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474"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247"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36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r>
      <w:tr w:rsidR="007F3025" w:rsidRPr="007F3025" w:rsidTr="007F3025">
        <w:tc>
          <w:tcPr>
            <w:tcW w:w="255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2026 - 2030 годы</w:t>
            </w:r>
          </w:p>
        </w:tc>
        <w:tc>
          <w:tcPr>
            <w:tcW w:w="124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800,1</w:t>
            </w:r>
          </w:p>
        </w:tc>
        <w:tc>
          <w:tcPr>
            <w:tcW w:w="1077"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474"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247"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800,1</w:t>
            </w:r>
          </w:p>
        </w:tc>
        <w:tc>
          <w:tcPr>
            <w:tcW w:w="136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r>
      <w:tr w:rsidR="007F3025" w:rsidRPr="007F3025" w:rsidTr="007F3025">
        <w:tc>
          <w:tcPr>
            <w:tcW w:w="255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2031 - 2035 годы</w:t>
            </w:r>
          </w:p>
        </w:tc>
        <w:tc>
          <w:tcPr>
            <w:tcW w:w="124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077"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474"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247"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c>
          <w:tcPr>
            <w:tcW w:w="136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w:t>
            </w:r>
          </w:p>
        </w:tc>
      </w:tr>
    </w:tbl>
    <w:p w:rsidR="007F3025" w:rsidRPr="007F3025" w:rsidRDefault="007F3025" w:rsidP="007F302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7F3025">
        <w:rPr>
          <w:rFonts w:ascii="Times New Roman" w:eastAsia="Times New Roman" w:hAnsi="Times New Roman" w:cs="Times New Roman"/>
          <w:color w:val="000000"/>
          <w:sz w:val="16"/>
          <w:szCs w:val="16"/>
        </w:rPr>
        <w:t>Объемы финансирования Муниципальной программы подлежат ежегодному уточнению исходя из реальных возможностей бюджетов всех уровней.</w:t>
      </w:r>
    </w:p>
    <w:p w:rsidR="007F3025" w:rsidRPr="007F3025" w:rsidRDefault="007F3025" w:rsidP="007F302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7F3025">
        <w:rPr>
          <w:rFonts w:ascii="Times New Roman" w:eastAsia="Times New Roman" w:hAnsi="Times New Roman" w:cs="Times New Roman"/>
          <w:color w:val="000000"/>
          <w:sz w:val="16"/>
          <w:szCs w:val="16"/>
        </w:rPr>
        <w:t xml:space="preserve">Ресурсное </w:t>
      </w:r>
      <w:hyperlink w:anchor="Par373" w:tooltip="РЕСУРСНОЕ ОБЕСПЕЧЕНИЕ" w:history="1">
        <w:r w:rsidRPr="007F3025">
          <w:rPr>
            <w:rFonts w:ascii="Times New Roman" w:eastAsia="Times New Roman" w:hAnsi="Times New Roman" w:cs="Times New Roman"/>
            <w:color w:val="000000"/>
            <w:sz w:val="16"/>
            <w:szCs w:val="16"/>
          </w:rPr>
          <w:t>обеспечение</w:t>
        </w:r>
      </w:hyperlink>
      <w:r w:rsidRPr="007F3025">
        <w:rPr>
          <w:rFonts w:ascii="Times New Roman" w:eastAsia="Times New Roman" w:hAnsi="Times New Roman" w:cs="Times New Roman"/>
          <w:color w:val="000000"/>
          <w:sz w:val="16"/>
          <w:szCs w:val="1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7F3025" w:rsidRPr="007F3025" w:rsidRDefault="007F3025" w:rsidP="007F3025">
      <w:pPr>
        <w:widowControl w:val="0"/>
        <w:autoSpaceDE w:val="0"/>
        <w:autoSpaceDN w:val="0"/>
        <w:adjustRightInd w:val="0"/>
        <w:spacing w:after="0" w:line="240" w:lineRule="auto"/>
        <w:ind w:firstLine="540"/>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Приложение № 1</w:t>
      </w:r>
    </w:p>
    <w:p w:rsidR="007F3025" w:rsidRPr="007F3025" w:rsidRDefault="007F3025" w:rsidP="007F3025">
      <w:pPr>
        <w:widowControl w:val="0"/>
        <w:autoSpaceDE w:val="0"/>
        <w:autoSpaceDN w:val="0"/>
        <w:adjustRightInd w:val="0"/>
        <w:spacing w:after="0" w:line="240" w:lineRule="auto"/>
        <w:ind w:left="4962"/>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к Муниципальной программе Шумерлинского муниципального округа </w:t>
      </w:r>
      <w:r w:rsidRPr="007F3025">
        <w:rPr>
          <w:rFonts w:ascii="Times New Roman" w:eastAsia="Calibri" w:hAnsi="Times New Roman" w:cs="Times New Roman"/>
          <w:sz w:val="16"/>
          <w:szCs w:val="16"/>
        </w:rPr>
        <w:t>Чувашской Республики</w:t>
      </w:r>
      <w:r w:rsidRPr="007F3025">
        <w:rPr>
          <w:rFonts w:ascii="Times New Roman" w:eastAsia="Times New Roman" w:hAnsi="Times New Roman" w:cs="Times New Roman"/>
          <w:sz w:val="16"/>
          <w:szCs w:val="16"/>
        </w:rPr>
        <w:t xml:space="preserve"> «Развитие строительного комплекса и архитектуры»</w:t>
      </w:r>
    </w:p>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bookmarkStart w:id="5" w:name="Par277"/>
      <w:bookmarkEnd w:id="5"/>
      <w:r w:rsidRPr="007F3025">
        <w:rPr>
          <w:rFonts w:ascii="Times New Roman" w:eastAsia="Times New Roman" w:hAnsi="Times New Roman" w:cs="Times New Roman"/>
          <w:b/>
          <w:bCs/>
          <w:sz w:val="16"/>
          <w:szCs w:val="16"/>
        </w:rPr>
        <w:t>СВЕДЕНИЯ</w:t>
      </w:r>
    </w:p>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О ЦЕЛЕВЫХ ПОКАЗАТЕЛЯХ (ИНДИКАТОРАХ) МУНИЦИПАЛЬНОЙ ПРОГРАММЫ</w:t>
      </w:r>
    </w:p>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2778"/>
        <w:gridCol w:w="1020"/>
        <w:gridCol w:w="832"/>
        <w:gridCol w:w="850"/>
        <w:gridCol w:w="709"/>
        <w:gridCol w:w="850"/>
        <w:gridCol w:w="851"/>
        <w:gridCol w:w="136"/>
        <w:gridCol w:w="613"/>
      </w:tblGrid>
      <w:tr w:rsidR="007F3025" w:rsidRPr="007F3025" w:rsidTr="007F3025">
        <w:tc>
          <w:tcPr>
            <w:tcW w:w="394" w:type="dxa"/>
            <w:vMerge w:val="restart"/>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N</w:t>
            </w:r>
          </w:p>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spellStart"/>
            <w:r w:rsidRPr="007F3025">
              <w:rPr>
                <w:rFonts w:ascii="Times New Roman" w:eastAsia="Times New Roman" w:hAnsi="Times New Roman" w:cs="Times New Roman"/>
                <w:sz w:val="16"/>
                <w:szCs w:val="16"/>
              </w:rPr>
              <w:t>пп</w:t>
            </w:r>
            <w:proofErr w:type="spellEnd"/>
          </w:p>
        </w:tc>
        <w:tc>
          <w:tcPr>
            <w:tcW w:w="2778" w:type="dxa"/>
            <w:vMerge w:val="restart"/>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Целевой показатель (индикатор) (наименование)</w:t>
            </w:r>
          </w:p>
        </w:tc>
        <w:tc>
          <w:tcPr>
            <w:tcW w:w="1020" w:type="dxa"/>
            <w:vMerge w:val="restart"/>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Единица измерения</w:t>
            </w:r>
          </w:p>
        </w:tc>
        <w:tc>
          <w:tcPr>
            <w:tcW w:w="4841" w:type="dxa"/>
            <w:gridSpan w:val="7"/>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Значения целевых показателей (индикаторов)</w:t>
            </w:r>
          </w:p>
        </w:tc>
      </w:tr>
      <w:tr w:rsidR="007F3025" w:rsidRPr="007F3025" w:rsidTr="007F3025">
        <w:tc>
          <w:tcPr>
            <w:tcW w:w="394" w:type="dxa"/>
            <w:vMerge/>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2778" w:type="dxa"/>
            <w:vMerge/>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32" w:type="dxa"/>
            <w:vMerge w:val="restart"/>
            <w:tcBorders>
              <w:top w:val="single" w:sz="4" w:space="0" w:color="auto"/>
              <w:left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2022 год</w:t>
            </w:r>
          </w:p>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2023 год</w:t>
            </w:r>
          </w:p>
        </w:tc>
        <w:tc>
          <w:tcPr>
            <w:tcW w:w="709"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2024 год</w:t>
            </w:r>
          </w:p>
        </w:tc>
        <w:tc>
          <w:tcPr>
            <w:tcW w:w="85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2025 год</w:t>
            </w:r>
          </w:p>
        </w:tc>
        <w:tc>
          <w:tcPr>
            <w:tcW w:w="85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2030 год</w:t>
            </w:r>
          </w:p>
        </w:tc>
        <w:tc>
          <w:tcPr>
            <w:tcW w:w="749" w:type="dxa"/>
            <w:gridSpan w:val="2"/>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2035 год</w:t>
            </w:r>
          </w:p>
        </w:tc>
      </w:tr>
      <w:tr w:rsidR="007F3025" w:rsidRPr="007F3025" w:rsidTr="007F3025">
        <w:tc>
          <w:tcPr>
            <w:tcW w:w="394"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w:t>
            </w:r>
          </w:p>
        </w:tc>
        <w:tc>
          <w:tcPr>
            <w:tcW w:w="2778"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w:t>
            </w:r>
          </w:p>
        </w:tc>
        <w:tc>
          <w:tcPr>
            <w:tcW w:w="102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3</w:t>
            </w:r>
          </w:p>
        </w:tc>
        <w:tc>
          <w:tcPr>
            <w:tcW w:w="832" w:type="dxa"/>
            <w:vMerge/>
            <w:tcBorders>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10</w:t>
            </w:r>
          </w:p>
        </w:tc>
        <w:tc>
          <w:tcPr>
            <w:tcW w:w="749" w:type="dxa"/>
            <w:gridSpan w:val="2"/>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11</w:t>
            </w:r>
          </w:p>
        </w:tc>
      </w:tr>
      <w:tr w:rsidR="007F3025" w:rsidRPr="007F3025" w:rsidTr="007F3025">
        <w:tc>
          <w:tcPr>
            <w:tcW w:w="9033" w:type="dxa"/>
            <w:gridSpan w:val="10"/>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Муниципальная программа Шумерлинского муниципального округа Чувашской Республики "Развитие строительного комплекса и архитектуры"</w:t>
            </w:r>
          </w:p>
        </w:tc>
      </w:tr>
      <w:tr w:rsidR="007F3025" w:rsidRPr="007F3025" w:rsidTr="007F3025">
        <w:tc>
          <w:tcPr>
            <w:tcW w:w="394"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w:t>
            </w:r>
          </w:p>
        </w:tc>
        <w:tc>
          <w:tcPr>
            <w:tcW w:w="2778"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Обеспечение Шумерлинского муниципального округа Чувашской Республики, документами территориального планирования, градостроительного зонирования, нормативами градостроительного проектирования </w:t>
            </w:r>
          </w:p>
        </w:tc>
        <w:tc>
          <w:tcPr>
            <w:tcW w:w="102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процент</w:t>
            </w:r>
          </w:p>
        </w:tc>
        <w:tc>
          <w:tcPr>
            <w:tcW w:w="832"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100</w:t>
            </w:r>
          </w:p>
        </w:tc>
        <w:tc>
          <w:tcPr>
            <w:tcW w:w="749" w:type="dxa"/>
            <w:gridSpan w:val="2"/>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100</w:t>
            </w:r>
          </w:p>
        </w:tc>
      </w:tr>
      <w:tr w:rsidR="007F3025" w:rsidRPr="007F3025" w:rsidTr="007F3025">
        <w:tc>
          <w:tcPr>
            <w:tcW w:w="9033" w:type="dxa"/>
            <w:gridSpan w:val="10"/>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Подпрограмма "Градостроительная деятельность в </w:t>
            </w:r>
            <w:proofErr w:type="spellStart"/>
            <w:r w:rsidRPr="007F3025">
              <w:rPr>
                <w:rFonts w:ascii="Times New Roman" w:eastAsia="Times New Roman" w:hAnsi="Times New Roman" w:cs="Times New Roman"/>
                <w:sz w:val="16"/>
                <w:szCs w:val="16"/>
              </w:rPr>
              <w:t>Шумерлинском</w:t>
            </w:r>
            <w:proofErr w:type="spellEnd"/>
            <w:r w:rsidRPr="007F3025">
              <w:rPr>
                <w:rFonts w:ascii="Times New Roman" w:eastAsia="Times New Roman" w:hAnsi="Times New Roman" w:cs="Times New Roman"/>
                <w:sz w:val="16"/>
                <w:szCs w:val="16"/>
              </w:rPr>
              <w:t xml:space="preserve">  муниципальном округе Чувашской Республики"</w:t>
            </w:r>
          </w:p>
        </w:tc>
      </w:tr>
      <w:tr w:rsidR="007F3025" w:rsidRPr="007F3025" w:rsidTr="007F3025">
        <w:tc>
          <w:tcPr>
            <w:tcW w:w="394"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w:t>
            </w:r>
          </w:p>
        </w:tc>
        <w:tc>
          <w:tcPr>
            <w:tcW w:w="2778"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Обеспечение устойчивого развития территорий Шумерлинского муниципального округа посредством реализации документов территориального планирования</w:t>
            </w:r>
          </w:p>
        </w:tc>
        <w:tc>
          <w:tcPr>
            <w:tcW w:w="102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процентов</w:t>
            </w:r>
          </w:p>
        </w:tc>
        <w:tc>
          <w:tcPr>
            <w:tcW w:w="832"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100</w:t>
            </w:r>
          </w:p>
        </w:tc>
        <w:tc>
          <w:tcPr>
            <w:tcW w:w="987" w:type="dxa"/>
            <w:gridSpan w:val="2"/>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100</w:t>
            </w:r>
          </w:p>
        </w:tc>
        <w:tc>
          <w:tcPr>
            <w:tcW w:w="613" w:type="dxa"/>
            <w:tcBorders>
              <w:top w:val="single" w:sz="4" w:space="0" w:color="auto"/>
              <w:left w:val="single" w:sz="4" w:space="0" w:color="auto"/>
              <w:bottom w:val="single" w:sz="4" w:space="0" w:color="auto"/>
              <w:right w:val="single" w:sz="4" w:space="0" w:color="auto"/>
            </w:tcBorders>
          </w:tcPr>
          <w:p w:rsidR="007F3025" w:rsidRPr="007F3025" w:rsidRDefault="007F3025" w:rsidP="007F30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100</w:t>
            </w:r>
          </w:p>
        </w:tc>
      </w:tr>
    </w:tbl>
    <w:p w:rsidR="007F3025" w:rsidRPr="007F3025" w:rsidRDefault="007F3025" w:rsidP="007F3025">
      <w:pPr>
        <w:rPr>
          <w:rFonts w:ascii="Calibri" w:eastAsia="Times New Roman" w:hAnsi="Calibri" w:cs="Times New Roman"/>
          <w:sz w:val="16"/>
          <w:szCs w:val="16"/>
        </w:rPr>
      </w:pPr>
    </w:p>
    <w:p w:rsidR="007F3025" w:rsidRPr="007F3025" w:rsidRDefault="007F3025" w:rsidP="007F3025">
      <w:pPr>
        <w:rPr>
          <w:rFonts w:ascii="Calibri" w:eastAsia="Times New Roman" w:hAnsi="Calibri" w:cs="Times New Roman"/>
          <w:sz w:val="16"/>
          <w:szCs w:val="16"/>
        </w:rPr>
      </w:pPr>
    </w:p>
    <w:p w:rsidR="007F3025" w:rsidRPr="007F3025" w:rsidRDefault="007F3025" w:rsidP="007F3025">
      <w:pPr>
        <w:spacing w:after="0" w:line="240" w:lineRule="auto"/>
        <w:jc w:val="right"/>
        <w:rPr>
          <w:rFonts w:ascii="Times New Roman" w:eastAsia="Times New Roman" w:hAnsi="Times New Roman" w:cs="Times New Roman"/>
          <w:sz w:val="16"/>
          <w:szCs w:val="16"/>
        </w:rPr>
        <w:sectPr w:rsidR="007F3025" w:rsidRPr="007F3025" w:rsidSect="007F3025">
          <w:headerReference w:type="default" r:id="rId14"/>
          <w:pgSz w:w="11906" w:h="16838"/>
          <w:pgMar w:top="851" w:right="850" w:bottom="709" w:left="1701" w:header="708" w:footer="708" w:gutter="0"/>
          <w:cols w:space="708"/>
          <w:docGrid w:linePitch="360"/>
        </w:sectPr>
      </w:pPr>
    </w:p>
    <w:p w:rsidR="007F3025" w:rsidRPr="007F3025" w:rsidRDefault="007F3025" w:rsidP="007F3025">
      <w:pPr>
        <w:spacing w:after="0" w:line="240" w:lineRule="auto"/>
        <w:ind w:left="8505"/>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lastRenderedPageBreak/>
        <w:t>Приложение № 2</w:t>
      </w:r>
    </w:p>
    <w:p w:rsidR="007F3025" w:rsidRPr="007F3025" w:rsidRDefault="007F3025" w:rsidP="007F3025">
      <w:pPr>
        <w:spacing w:after="0" w:line="240" w:lineRule="auto"/>
        <w:ind w:left="8505"/>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к Муниципальной программе Шумерлинского муниципального округа Чувашской Республики «Развитие строительного комплекса и архитектуры»</w:t>
      </w:r>
    </w:p>
    <w:p w:rsidR="007F3025" w:rsidRPr="007F3025" w:rsidRDefault="007F3025" w:rsidP="007F3025">
      <w:pPr>
        <w:spacing w:after="0" w:line="240" w:lineRule="auto"/>
        <w:jc w:val="center"/>
        <w:rPr>
          <w:rFonts w:ascii="Times New Roman" w:eastAsia="Times New Roman" w:hAnsi="Times New Roman" w:cs="Times New Roman"/>
          <w:sz w:val="16"/>
          <w:szCs w:val="16"/>
        </w:rPr>
      </w:pPr>
    </w:p>
    <w:p w:rsidR="007F3025" w:rsidRPr="007F3025" w:rsidRDefault="007F3025" w:rsidP="007F3025">
      <w:pPr>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 xml:space="preserve">РЕСУРСНОЕ ОБЕСПЕЧЕНИЕ </w:t>
      </w:r>
    </w:p>
    <w:p w:rsidR="007F3025" w:rsidRPr="007F3025" w:rsidRDefault="007F3025" w:rsidP="007F3025">
      <w:pPr>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 xml:space="preserve">РЕАЛИЗАЦИИ МУНИЦИПАЛЬНОЙ ПРОГРАММЫ </w:t>
      </w:r>
      <w:r w:rsidRPr="007F3025">
        <w:rPr>
          <w:rFonts w:ascii="Times New Roman" w:eastAsia="Times New Roman" w:hAnsi="Times New Roman" w:cs="Times New Roman"/>
          <w:b/>
          <w:sz w:val="16"/>
          <w:szCs w:val="16"/>
        </w:rPr>
        <w:t>ШУМЕРЛИНСКОГО МУНИЦИПАЛЬНОГО ОКРУГА ЧУВАШСКОЙ РЕСПУБЛИКИ</w:t>
      </w:r>
      <w:r w:rsidRPr="007F3025">
        <w:rPr>
          <w:rFonts w:ascii="Times New Roman" w:eastAsia="Times New Roman" w:hAnsi="Times New Roman" w:cs="Times New Roman"/>
          <w:b/>
          <w:bCs/>
          <w:sz w:val="16"/>
          <w:szCs w:val="16"/>
        </w:rPr>
        <w:t xml:space="preserve"> "РАЗВИТИЕ СТРОИТЕЛЬНОГО КОМПЛЕКСА И АРХИТЕКТУРЫ" </w:t>
      </w:r>
    </w:p>
    <w:p w:rsidR="007F3025" w:rsidRPr="007F3025" w:rsidRDefault="007F3025" w:rsidP="007F3025">
      <w:pPr>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 xml:space="preserve">ЗА СЧЕТ ВСЕХ ИСТОЧНИКОВ ФИНАНСИРОВАНИЯ </w:t>
      </w:r>
    </w:p>
    <w:p w:rsidR="007F3025" w:rsidRPr="007F3025" w:rsidRDefault="007F3025" w:rsidP="007F3025">
      <w:pPr>
        <w:spacing w:after="0" w:line="240" w:lineRule="auto"/>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тыс. рублей </w:t>
      </w:r>
    </w:p>
    <w:tbl>
      <w:tblPr>
        <w:tblW w:w="14591" w:type="dxa"/>
        <w:tblInd w:w="20" w:type="dxa"/>
        <w:tblLayout w:type="fixed"/>
        <w:tblCellMar>
          <w:left w:w="0" w:type="dxa"/>
          <w:right w:w="0" w:type="dxa"/>
        </w:tblCellMar>
        <w:tblLook w:val="04A0" w:firstRow="1" w:lastRow="0" w:firstColumn="1" w:lastColumn="0" w:noHBand="0" w:noVBand="1"/>
      </w:tblPr>
      <w:tblGrid>
        <w:gridCol w:w="983"/>
        <w:gridCol w:w="1417"/>
        <w:gridCol w:w="1701"/>
        <w:gridCol w:w="709"/>
        <w:gridCol w:w="850"/>
        <w:gridCol w:w="1276"/>
        <w:gridCol w:w="992"/>
        <w:gridCol w:w="1418"/>
        <w:gridCol w:w="850"/>
        <w:gridCol w:w="851"/>
        <w:gridCol w:w="709"/>
        <w:gridCol w:w="708"/>
        <w:gridCol w:w="709"/>
        <w:gridCol w:w="709"/>
        <w:gridCol w:w="709"/>
      </w:tblGrid>
      <w:tr w:rsidR="007F3025" w:rsidRPr="007F3025" w:rsidTr="007F3025">
        <w:tc>
          <w:tcPr>
            <w:tcW w:w="983"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Статус </w:t>
            </w:r>
          </w:p>
        </w:tc>
        <w:tc>
          <w:tcPr>
            <w:tcW w:w="1417"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Наименование муниципальной программы (подпрограммы муниципальной программы), основного мероприятия </w:t>
            </w:r>
          </w:p>
        </w:tc>
        <w:tc>
          <w:tcPr>
            <w:tcW w:w="1701"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Ответственный исполнитель, соисполнитель, участники </w:t>
            </w:r>
          </w:p>
        </w:tc>
        <w:tc>
          <w:tcPr>
            <w:tcW w:w="3827" w:type="dxa"/>
            <w:gridSpan w:val="4"/>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Код бюджетной классификации </w:t>
            </w:r>
          </w:p>
        </w:tc>
        <w:tc>
          <w:tcPr>
            <w:tcW w:w="1418"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Источники финансирования </w:t>
            </w:r>
          </w:p>
        </w:tc>
        <w:tc>
          <w:tcPr>
            <w:tcW w:w="5245" w:type="dxa"/>
            <w:gridSpan w:val="7"/>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Расходы по годам </w:t>
            </w:r>
          </w:p>
        </w:tc>
      </w:tr>
      <w:tr w:rsidR="007F3025" w:rsidRPr="007F3025" w:rsidTr="007F3025">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главный распорядитель бюджетных средств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раздел, подраздел </w:t>
            </w:r>
          </w:p>
        </w:tc>
        <w:tc>
          <w:tcPr>
            <w:tcW w:w="1276"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целевая статья расходов </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группа (подгруппа) вида расходов </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2022</w:t>
            </w:r>
          </w:p>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2023</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2024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2025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2026 - 2030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2031 - 2035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2031  2035 </w:t>
            </w:r>
          </w:p>
        </w:tc>
      </w:tr>
      <w:tr w:rsidR="007F3025" w:rsidRPr="007F3025" w:rsidTr="007F3025">
        <w:tc>
          <w:tcPr>
            <w:tcW w:w="983"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 </w:t>
            </w:r>
          </w:p>
        </w:tc>
        <w:tc>
          <w:tcPr>
            <w:tcW w:w="1417"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 </w:t>
            </w:r>
          </w:p>
        </w:tc>
        <w:tc>
          <w:tcPr>
            <w:tcW w:w="170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3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4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5 </w:t>
            </w:r>
          </w:p>
        </w:tc>
        <w:tc>
          <w:tcPr>
            <w:tcW w:w="1276"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6 </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7 </w:t>
            </w:r>
          </w:p>
        </w:tc>
        <w:tc>
          <w:tcPr>
            <w:tcW w:w="141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8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9 </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11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12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13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14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15 </w:t>
            </w:r>
          </w:p>
        </w:tc>
      </w:tr>
      <w:tr w:rsidR="007F3025" w:rsidRPr="007F3025" w:rsidTr="007F3025">
        <w:tc>
          <w:tcPr>
            <w:tcW w:w="983"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Муниципальная программа </w:t>
            </w:r>
          </w:p>
        </w:tc>
        <w:tc>
          <w:tcPr>
            <w:tcW w:w="1417"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"Развитие строительного комплекса и архитектуры" </w:t>
            </w:r>
          </w:p>
        </w:tc>
        <w:tc>
          <w:tcPr>
            <w:tcW w:w="1701"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000</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0000 </w:t>
            </w:r>
          </w:p>
        </w:tc>
        <w:tc>
          <w:tcPr>
            <w:tcW w:w="1276"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Ч900000000</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000</w:t>
            </w:r>
          </w:p>
        </w:tc>
        <w:tc>
          <w:tcPr>
            <w:tcW w:w="141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всего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2982,7</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800,1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1276"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141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федеральный бюджет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000</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0000 </w:t>
            </w:r>
          </w:p>
        </w:tc>
        <w:tc>
          <w:tcPr>
            <w:tcW w:w="1276"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Ч900000000</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000</w:t>
            </w:r>
          </w:p>
        </w:tc>
        <w:tc>
          <w:tcPr>
            <w:tcW w:w="141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республиканский бюджет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2833,6</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rPr>
          <w:trHeight w:val="953"/>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000</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0000 </w:t>
            </w:r>
          </w:p>
        </w:tc>
        <w:tc>
          <w:tcPr>
            <w:tcW w:w="1276"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Ч900000000</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000</w:t>
            </w:r>
          </w:p>
        </w:tc>
        <w:tc>
          <w:tcPr>
            <w:tcW w:w="141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бюджет Шумерлинского муниципального округа</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149,1</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800,1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983"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Подпрограмма </w:t>
            </w:r>
          </w:p>
        </w:tc>
        <w:tc>
          <w:tcPr>
            <w:tcW w:w="1417"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"Градостроительная деятельность в </w:t>
            </w:r>
            <w:proofErr w:type="spellStart"/>
            <w:r w:rsidRPr="007F3025">
              <w:rPr>
                <w:rFonts w:ascii="Times New Roman" w:eastAsia="Times New Roman" w:hAnsi="Times New Roman" w:cs="Times New Roman"/>
                <w:sz w:val="16"/>
                <w:szCs w:val="16"/>
              </w:rPr>
              <w:t>Шумерлинском</w:t>
            </w:r>
            <w:proofErr w:type="spellEnd"/>
            <w:r w:rsidRPr="007F3025">
              <w:rPr>
                <w:rFonts w:ascii="Times New Roman" w:eastAsia="Times New Roman" w:hAnsi="Times New Roman" w:cs="Times New Roman"/>
                <w:sz w:val="16"/>
                <w:szCs w:val="16"/>
              </w:rPr>
              <w:t xml:space="preserve"> муниципальном округе Чувашской Республики" </w:t>
            </w:r>
          </w:p>
        </w:tc>
        <w:tc>
          <w:tcPr>
            <w:tcW w:w="1701"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7F3025" w:rsidRPr="007F3025" w:rsidRDefault="007F3025" w:rsidP="007F3025">
            <w:pPr>
              <w:spacing w:after="100" w:line="240" w:lineRule="auto"/>
              <w:jc w:val="both"/>
              <w:rPr>
                <w:rFonts w:ascii="Times New Roman" w:eastAsia="Times New Roman" w:hAnsi="Times New Roman" w:cs="Times New Roman"/>
                <w:sz w:val="16"/>
                <w:szCs w:val="16"/>
              </w:rPr>
            </w:pP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994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0000 </w:t>
            </w:r>
          </w:p>
        </w:tc>
        <w:tc>
          <w:tcPr>
            <w:tcW w:w="1276"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Ч910000000</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x </w:t>
            </w:r>
          </w:p>
        </w:tc>
        <w:tc>
          <w:tcPr>
            <w:tcW w:w="141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всего </w:t>
            </w:r>
          </w:p>
        </w:tc>
        <w:tc>
          <w:tcPr>
            <w:tcW w:w="850" w:type="dxa"/>
            <w:tcBorders>
              <w:top w:val="single" w:sz="8" w:space="0" w:color="000000"/>
              <w:left w:val="single" w:sz="8" w:space="0" w:color="000000"/>
              <w:bottom w:val="single" w:sz="8" w:space="0" w:color="000000"/>
              <w:right w:val="single" w:sz="8" w:space="0" w:color="000000"/>
            </w:tcBorders>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2982,7</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800,1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1276"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141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федеральный бюджет </w:t>
            </w:r>
          </w:p>
        </w:tc>
        <w:tc>
          <w:tcPr>
            <w:tcW w:w="850" w:type="dxa"/>
            <w:tcBorders>
              <w:top w:val="single" w:sz="8" w:space="0" w:color="000000"/>
              <w:left w:val="single" w:sz="8" w:space="0" w:color="000000"/>
              <w:bottom w:val="single" w:sz="8" w:space="0" w:color="000000"/>
              <w:right w:val="single" w:sz="8" w:space="0" w:color="000000"/>
            </w:tcBorders>
          </w:tcPr>
          <w:p w:rsidR="007F3025" w:rsidRPr="007F3025" w:rsidRDefault="007F3025" w:rsidP="007F3025">
            <w:pPr>
              <w:spacing w:after="100" w:line="240" w:lineRule="auto"/>
              <w:jc w:val="center"/>
              <w:rPr>
                <w:rFonts w:ascii="Times New Roman" w:eastAsia="Times New Roman" w:hAnsi="Times New Roman" w:cs="Times New Roman"/>
                <w:sz w:val="16"/>
                <w:szCs w:val="16"/>
              </w:rPr>
            </w:pP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994</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0000 </w:t>
            </w:r>
          </w:p>
        </w:tc>
        <w:tc>
          <w:tcPr>
            <w:tcW w:w="1276"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Ч900000000</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000</w:t>
            </w:r>
          </w:p>
        </w:tc>
        <w:tc>
          <w:tcPr>
            <w:tcW w:w="141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республиканский бюджет </w:t>
            </w:r>
          </w:p>
        </w:tc>
        <w:tc>
          <w:tcPr>
            <w:tcW w:w="850" w:type="dxa"/>
            <w:tcBorders>
              <w:top w:val="single" w:sz="8" w:space="0" w:color="000000"/>
              <w:left w:val="single" w:sz="8" w:space="0" w:color="000000"/>
              <w:bottom w:val="single" w:sz="8" w:space="0" w:color="000000"/>
              <w:right w:val="single" w:sz="8" w:space="0" w:color="000000"/>
            </w:tcBorders>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2833,6</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994</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0000 </w:t>
            </w:r>
          </w:p>
        </w:tc>
        <w:tc>
          <w:tcPr>
            <w:tcW w:w="1276"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Ч900000000</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000</w:t>
            </w:r>
          </w:p>
        </w:tc>
        <w:tc>
          <w:tcPr>
            <w:tcW w:w="141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Бюджет Шумерлинского муниципального округа</w:t>
            </w:r>
          </w:p>
        </w:tc>
        <w:tc>
          <w:tcPr>
            <w:tcW w:w="850" w:type="dxa"/>
            <w:tcBorders>
              <w:top w:val="single" w:sz="8" w:space="0" w:color="000000"/>
              <w:left w:val="single" w:sz="8" w:space="0" w:color="000000"/>
              <w:bottom w:val="single" w:sz="8" w:space="0" w:color="000000"/>
              <w:right w:val="single" w:sz="8" w:space="0" w:color="000000"/>
            </w:tcBorders>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149,1</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800,1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bl>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jc w:val="right"/>
        <w:rPr>
          <w:rFonts w:ascii="Times New Roman" w:eastAsia="Times New Roman" w:hAnsi="Times New Roman" w:cs="Times New Roman"/>
          <w:sz w:val="16"/>
          <w:szCs w:val="16"/>
        </w:rPr>
        <w:sectPr w:rsidR="007F3025" w:rsidRPr="007F3025" w:rsidSect="007F3025">
          <w:pgSz w:w="16838" w:h="11906" w:orient="landscape"/>
          <w:pgMar w:top="851" w:right="1134" w:bottom="850" w:left="1134" w:header="708" w:footer="708" w:gutter="0"/>
          <w:cols w:space="708"/>
          <w:docGrid w:linePitch="360"/>
        </w:sectPr>
      </w:pPr>
    </w:p>
    <w:p w:rsidR="007F3025" w:rsidRPr="007F3025" w:rsidRDefault="007F3025" w:rsidP="007F3025">
      <w:pPr>
        <w:spacing w:after="0" w:line="240" w:lineRule="auto"/>
        <w:ind w:left="4678"/>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lastRenderedPageBreak/>
        <w:t>Приложение № 3</w:t>
      </w:r>
    </w:p>
    <w:p w:rsidR="007F3025" w:rsidRPr="007F3025" w:rsidRDefault="007F3025" w:rsidP="007F3025">
      <w:pPr>
        <w:spacing w:after="0" w:line="240" w:lineRule="auto"/>
        <w:ind w:left="4678"/>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к Муниципальной программе Шумерлинского муниципального округа Чувашской Республики «Развитие строительного комплекса и архитектуры»</w:t>
      </w:r>
    </w:p>
    <w:p w:rsidR="007F3025" w:rsidRPr="007F3025" w:rsidRDefault="007F3025" w:rsidP="007F3025">
      <w:pPr>
        <w:spacing w:after="0" w:line="240" w:lineRule="auto"/>
        <w:jc w:val="center"/>
        <w:rPr>
          <w:rFonts w:ascii="Arial" w:eastAsia="Times New Roman" w:hAnsi="Arial" w:cs="Arial"/>
          <w:b/>
          <w:bCs/>
          <w:sz w:val="16"/>
          <w:szCs w:val="16"/>
        </w:rPr>
      </w:pPr>
    </w:p>
    <w:p w:rsidR="007F3025" w:rsidRPr="007F3025" w:rsidRDefault="007F3025" w:rsidP="007F3025">
      <w:pPr>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 xml:space="preserve">ПОДПРОГРАММА </w:t>
      </w:r>
    </w:p>
    <w:p w:rsidR="007F3025" w:rsidRPr="007F3025" w:rsidRDefault="007F3025" w:rsidP="007F3025">
      <w:pPr>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 xml:space="preserve">"ГРАДОСТРОИТЕЛЬНАЯ ДЕЯТЕЛЬНОСТЬ </w:t>
      </w:r>
    </w:p>
    <w:p w:rsidR="007F3025" w:rsidRPr="007F3025" w:rsidRDefault="007F3025" w:rsidP="007F3025">
      <w:pPr>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 xml:space="preserve">В ШУМЕРЛИНСКОМ МУНИЦИПАЛЬНОМ ОКРУГЕ ЧУВАШСКОЙ РЕСПУБЛИКИ" </w:t>
      </w:r>
    </w:p>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b/>
          <w:bCs/>
          <w:sz w:val="16"/>
          <w:szCs w:val="16"/>
        </w:rPr>
        <w:t>Паспорт подпрограммы</w:t>
      </w: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tbl>
      <w:tblPr>
        <w:tblW w:w="9080" w:type="dxa"/>
        <w:tblInd w:w="20" w:type="dxa"/>
        <w:tblCellMar>
          <w:left w:w="0" w:type="dxa"/>
          <w:right w:w="0" w:type="dxa"/>
        </w:tblCellMar>
        <w:tblLook w:val="04A0" w:firstRow="1" w:lastRow="0" w:firstColumn="1" w:lastColumn="0" w:noHBand="0" w:noVBand="1"/>
      </w:tblPr>
      <w:tblGrid>
        <w:gridCol w:w="2742"/>
        <w:gridCol w:w="357"/>
        <w:gridCol w:w="5981"/>
      </w:tblGrid>
      <w:tr w:rsidR="007F3025" w:rsidRPr="007F3025" w:rsidTr="007F3025">
        <w:tc>
          <w:tcPr>
            <w:tcW w:w="0" w:type="auto"/>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Ответственный исполнитель подпрограммы </w:t>
            </w:r>
          </w:p>
        </w:tc>
        <w:tc>
          <w:tcPr>
            <w:tcW w:w="357" w:type="dxa"/>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tc>
        <w:tc>
          <w:tcPr>
            <w:tcW w:w="5981" w:type="dxa"/>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Отдел строительства, дорожного хозяйства и ЖКХ Управления по благоустройству и развитию территории </w:t>
            </w:r>
            <w:r w:rsidRPr="007F3025">
              <w:rPr>
                <w:rFonts w:ascii="Times New Roman" w:eastAsia="Calibri" w:hAnsi="Times New Roman" w:cs="Times New Roman"/>
                <w:bCs/>
                <w:sz w:val="16"/>
                <w:szCs w:val="16"/>
                <w:lang w:eastAsia="en-US"/>
              </w:rPr>
              <w:t>администрации Шумерлинского муниципального округа</w:t>
            </w:r>
          </w:p>
        </w:tc>
      </w:tr>
      <w:tr w:rsidR="007F3025" w:rsidRPr="007F3025" w:rsidTr="007F3025">
        <w:tc>
          <w:tcPr>
            <w:tcW w:w="0" w:type="auto"/>
            <w:hideMark/>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Участники </w:t>
            </w:r>
          </w:p>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муниципальной подпрограммы</w:t>
            </w:r>
          </w:p>
        </w:tc>
        <w:tc>
          <w:tcPr>
            <w:tcW w:w="357" w:type="dxa"/>
            <w:hideMark/>
          </w:tcPr>
          <w:p w:rsidR="007F3025" w:rsidRPr="007F3025" w:rsidRDefault="007F3025" w:rsidP="007F3025">
            <w:pPr>
              <w:widowControl w:val="0"/>
              <w:autoSpaceDE w:val="0"/>
              <w:autoSpaceDN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w:t>
            </w:r>
          </w:p>
        </w:tc>
        <w:tc>
          <w:tcPr>
            <w:tcW w:w="5981" w:type="dxa"/>
            <w:hideMark/>
          </w:tcPr>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7F3025">
              <w:rPr>
                <w:rFonts w:ascii="Times New Roman" w:eastAsia="Calibri" w:hAnsi="Times New Roman" w:cs="Times New Roman"/>
                <w:bCs/>
                <w:sz w:val="16"/>
                <w:szCs w:val="16"/>
                <w:lang w:eastAsia="en-US"/>
              </w:rPr>
              <w:t xml:space="preserve">Территориальные отделы Управления </w:t>
            </w:r>
            <w:r w:rsidRPr="007F3025">
              <w:rPr>
                <w:rFonts w:ascii="Times New Roman" w:eastAsia="Times New Roman" w:hAnsi="Times New Roman" w:cs="Times New Roman"/>
                <w:sz w:val="16"/>
                <w:szCs w:val="16"/>
              </w:rPr>
              <w:t xml:space="preserve">по благоустройству и развитию территории </w:t>
            </w:r>
            <w:r w:rsidRPr="007F3025">
              <w:rPr>
                <w:rFonts w:ascii="Times New Roman" w:eastAsia="Calibri" w:hAnsi="Times New Roman" w:cs="Times New Roman"/>
                <w:bCs/>
                <w:sz w:val="16"/>
                <w:szCs w:val="16"/>
                <w:lang w:eastAsia="en-US"/>
              </w:rPr>
              <w:t>администрации Шумерлинского муниципального округа.</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p>
        </w:tc>
      </w:tr>
      <w:tr w:rsidR="007F3025" w:rsidRPr="007F3025" w:rsidTr="007F3025">
        <w:tc>
          <w:tcPr>
            <w:tcW w:w="0" w:type="auto"/>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p>
        </w:tc>
        <w:tc>
          <w:tcPr>
            <w:tcW w:w="357" w:type="dxa"/>
          </w:tcPr>
          <w:p w:rsidR="007F3025" w:rsidRPr="007F3025" w:rsidRDefault="007F3025" w:rsidP="007F3025">
            <w:pPr>
              <w:widowControl w:val="0"/>
              <w:autoSpaceDE w:val="0"/>
              <w:autoSpaceDN w:val="0"/>
              <w:spacing w:after="0" w:line="240" w:lineRule="auto"/>
              <w:jc w:val="right"/>
              <w:rPr>
                <w:rFonts w:ascii="Times New Roman" w:eastAsia="Times New Roman" w:hAnsi="Times New Roman" w:cs="Times New Roman"/>
                <w:sz w:val="16"/>
                <w:szCs w:val="16"/>
              </w:rPr>
            </w:pPr>
          </w:p>
        </w:tc>
        <w:tc>
          <w:tcPr>
            <w:tcW w:w="5981" w:type="dxa"/>
          </w:tcPr>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p>
        </w:tc>
      </w:tr>
      <w:tr w:rsidR="007F3025" w:rsidRPr="007F3025" w:rsidTr="007F3025">
        <w:tc>
          <w:tcPr>
            <w:tcW w:w="0" w:type="auto"/>
            <w:hideMark/>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Цели подпрограммы</w:t>
            </w:r>
          </w:p>
        </w:tc>
        <w:tc>
          <w:tcPr>
            <w:tcW w:w="357" w:type="dxa"/>
            <w:hideMark/>
          </w:tcPr>
          <w:p w:rsidR="007F3025" w:rsidRPr="007F3025" w:rsidRDefault="007F3025" w:rsidP="007F3025">
            <w:pPr>
              <w:widowControl w:val="0"/>
              <w:autoSpaceDE w:val="0"/>
              <w:autoSpaceDN w:val="0"/>
              <w:spacing w:after="0" w:line="240" w:lineRule="auto"/>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w:t>
            </w:r>
          </w:p>
        </w:tc>
        <w:tc>
          <w:tcPr>
            <w:tcW w:w="5981" w:type="dxa"/>
            <w:hideMark/>
          </w:tcPr>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 xml:space="preserve">обеспечение устойчивого развития территорий Чувашской Республики посредством реализации документов территориального планирования </w:t>
            </w:r>
          </w:p>
        </w:tc>
      </w:tr>
      <w:tr w:rsidR="007F3025" w:rsidRPr="007F3025" w:rsidTr="007F3025">
        <w:tc>
          <w:tcPr>
            <w:tcW w:w="0" w:type="auto"/>
            <w:hideMark/>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Задачи </w:t>
            </w:r>
          </w:p>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подпрограммы</w:t>
            </w:r>
          </w:p>
        </w:tc>
        <w:tc>
          <w:tcPr>
            <w:tcW w:w="357" w:type="dxa"/>
            <w:hideMark/>
          </w:tcPr>
          <w:p w:rsidR="007F3025" w:rsidRPr="007F3025" w:rsidRDefault="007F3025" w:rsidP="007F3025">
            <w:pPr>
              <w:widowControl w:val="0"/>
              <w:autoSpaceDE w:val="0"/>
              <w:autoSpaceDN w:val="0"/>
              <w:spacing w:after="0" w:line="240" w:lineRule="auto"/>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w:t>
            </w:r>
          </w:p>
        </w:tc>
        <w:tc>
          <w:tcPr>
            <w:tcW w:w="5981" w:type="dxa"/>
            <w:hideMark/>
          </w:tcPr>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формирование системы документов территориального планирования, градостроительного зонирования, мониторинг документов территориального планирования  </w:t>
            </w:r>
          </w:p>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 </w:t>
            </w:r>
          </w:p>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-ведение информационной системы обеспечения градостроительной деятельности в </w:t>
            </w:r>
            <w:proofErr w:type="spellStart"/>
            <w:r w:rsidRPr="007F3025">
              <w:rPr>
                <w:rFonts w:ascii="Times New Roman" w:eastAsia="Times New Roman" w:hAnsi="Times New Roman" w:cs="Times New Roman"/>
                <w:sz w:val="16"/>
                <w:szCs w:val="16"/>
              </w:rPr>
              <w:t>Шумерлинском</w:t>
            </w:r>
            <w:proofErr w:type="spellEnd"/>
            <w:r w:rsidRPr="007F3025">
              <w:rPr>
                <w:rFonts w:ascii="Times New Roman" w:eastAsia="Times New Roman" w:hAnsi="Times New Roman" w:cs="Times New Roman"/>
                <w:sz w:val="16"/>
                <w:szCs w:val="16"/>
              </w:rPr>
              <w:t xml:space="preserve"> муниципальном округе Чувашской Республики </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p>
        </w:tc>
      </w:tr>
      <w:tr w:rsidR="007F3025" w:rsidRPr="007F3025" w:rsidTr="007F3025">
        <w:tc>
          <w:tcPr>
            <w:tcW w:w="0" w:type="auto"/>
            <w:hideMark/>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Целевые</w:t>
            </w:r>
          </w:p>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показатели </w:t>
            </w:r>
          </w:p>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(индикаторы) подпрограммы</w:t>
            </w:r>
          </w:p>
        </w:tc>
        <w:tc>
          <w:tcPr>
            <w:tcW w:w="357" w:type="dxa"/>
            <w:hideMark/>
          </w:tcPr>
          <w:p w:rsidR="007F3025" w:rsidRPr="007F3025" w:rsidRDefault="007F3025" w:rsidP="007F3025">
            <w:pPr>
              <w:widowControl w:val="0"/>
              <w:autoSpaceDE w:val="0"/>
              <w:autoSpaceDN w:val="0"/>
              <w:spacing w:after="0" w:line="240" w:lineRule="auto"/>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w:t>
            </w:r>
          </w:p>
        </w:tc>
        <w:tc>
          <w:tcPr>
            <w:tcW w:w="5981" w:type="dxa"/>
            <w:hideMark/>
          </w:tcPr>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 xml:space="preserve"> к 2036 году будут достигнуты следующие целевые показатели (индикаторы):</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доля обеспечения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 в общем количестве муниципальных образований Чувашской Республики - 100 процентов</w:t>
            </w:r>
          </w:p>
        </w:tc>
      </w:tr>
      <w:tr w:rsidR="007F3025" w:rsidRPr="007F3025" w:rsidTr="007F3025">
        <w:tc>
          <w:tcPr>
            <w:tcW w:w="0" w:type="auto"/>
            <w:hideMark/>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Сроки и этапы реализации муниципальной программы</w:t>
            </w:r>
          </w:p>
        </w:tc>
        <w:tc>
          <w:tcPr>
            <w:tcW w:w="357" w:type="dxa"/>
            <w:hideMark/>
          </w:tcPr>
          <w:p w:rsidR="007F3025" w:rsidRPr="007F3025" w:rsidRDefault="007F3025" w:rsidP="007F3025">
            <w:pPr>
              <w:widowControl w:val="0"/>
              <w:autoSpaceDE w:val="0"/>
              <w:autoSpaceDN w:val="0"/>
              <w:spacing w:after="0" w:line="240" w:lineRule="auto"/>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w:t>
            </w:r>
          </w:p>
        </w:tc>
        <w:tc>
          <w:tcPr>
            <w:tcW w:w="5981" w:type="dxa"/>
            <w:hideMark/>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2022- 2035 годы:</w:t>
            </w:r>
          </w:p>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1 этап - 2022 - 2025 годы;</w:t>
            </w:r>
          </w:p>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 этап - 2026 - 2030 годы;</w:t>
            </w:r>
          </w:p>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3 этап - 2031 - 2035 годы</w:t>
            </w:r>
          </w:p>
        </w:tc>
      </w:tr>
      <w:tr w:rsidR="007F3025" w:rsidRPr="007F3025" w:rsidTr="007F3025">
        <w:tc>
          <w:tcPr>
            <w:tcW w:w="0" w:type="auto"/>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Объемы финансирования муниципальной программы с разбивкой по годам реализации</w:t>
            </w:r>
          </w:p>
        </w:tc>
        <w:tc>
          <w:tcPr>
            <w:tcW w:w="357" w:type="dxa"/>
          </w:tcPr>
          <w:p w:rsidR="007F3025" w:rsidRPr="007F3025" w:rsidRDefault="007F3025" w:rsidP="007F3025">
            <w:pPr>
              <w:widowControl w:val="0"/>
              <w:autoSpaceDE w:val="0"/>
              <w:autoSpaceDN w:val="0"/>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w:t>
            </w:r>
          </w:p>
        </w:tc>
        <w:tc>
          <w:tcPr>
            <w:tcW w:w="5981" w:type="dxa"/>
          </w:tcPr>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прогнозируемые объемы финансирования мероприятий муниципальной программы в 2022 - 2035 годах составляют  3782,8 тыс. рублей, в том числе:</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2022 году – 2 982,7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2023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2024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2025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2026 - 2030 годах – 800,1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2031 - 2035 годах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из них средства:</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республиканского бюджета Чувашской Республики – 2 833,6 тыс. рублей, в том числе:</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2022 году – 2 833,6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2023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2024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2025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2026 - 2030 годах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2031 - 2035 годах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бюджета Шумерлинского муниципального округа  - 942,9 тыс. рублей, в том числе:</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2022 году – 149,1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2023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2024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2025 году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2026 - 2030 годах – 800,1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в 2031 - 2035 годах - 0,0 тыс. рублей.</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Объемы финансирования муниципальной программы подлежат ежегодному уточнению исходя из возможностей  бюджета Шумерлинского муниципального округа Чувашской Республики</w:t>
            </w:r>
          </w:p>
        </w:tc>
      </w:tr>
      <w:tr w:rsidR="007F3025" w:rsidRPr="007F3025" w:rsidTr="007F3025">
        <w:tc>
          <w:tcPr>
            <w:tcW w:w="0" w:type="auto"/>
          </w:tcPr>
          <w:p w:rsidR="007F3025" w:rsidRPr="007F3025" w:rsidRDefault="007F3025" w:rsidP="007F3025">
            <w:pPr>
              <w:widowControl w:val="0"/>
              <w:autoSpaceDE w:val="0"/>
              <w:autoSpaceDN w:val="0"/>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Ожидаемые результаты реализации муниципальной программы</w:t>
            </w:r>
          </w:p>
        </w:tc>
        <w:tc>
          <w:tcPr>
            <w:tcW w:w="357" w:type="dxa"/>
          </w:tcPr>
          <w:p w:rsidR="007F3025" w:rsidRPr="007F3025" w:rsidRDefault="007F3025" w:rsidP="007F3025">
            <w:pPr>
              <w:widowControl w:val="0"/>
              <w:autoSpaceDE w:val="0"/>
              <w:autoSpaceDN w:val="0"/>
              <w:spacing w:after="0" w:line="240" w:lineRule="auto"/>
              <w:jc w:val="right"/>
              <w:rPr>
                <w:rFonts w:ascii="Times New Roman" w:eastAsia="Times New Roman" w:hAnsi="Times New Roman" w:cs="Times New Roman"/>
                <w:sz w:val="16"/>
                <w:szCs w:val="16"/>
              </w:rPr>
            </w:pPr>
          </w:p>
          <w:p w:rsidR="007F3025" w:rsidRPr="007F3025" w:rsidRDefault="007F3025" w:rsidP="007F3025">
            <w:pPr>
              <w:widowControl w:val="0"/>
              <w:autoSpaceDE w:val="0"/>
              <w:autoSpaceDN w:val="0"/>
              <w:spacing w:after="0" w:line="240" w:lineRule="auto"/>
              <w:jc w:val="right"/>
              <w:rPr>
                <w:rFonts w:ascii="Times New Roman" w:eastAsia="Times New Roman" w:hAnsi="Times New Roman" w:cs="Times New Roman"/>
                <w:sz w:val="16"/>
                <w:szCs w:val="16"/>
              </w:rPr>
            </w:pPr>
          </w:p>
        </w:tc>
        <w:tc>
          <w:tcPr>
            <w:tcW w:w="5981" w:type="dxa"/>
          </w:tcPr>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реализация муниципальной программы позволит:</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обеспечить устойчивое развитие территории Шумерлинского муниципального округа Чувашской Республики, развитие инженерной, транспортной и социальной инфраструктуры на основании соответствующих законодательству Российской Федерации схемы территориального планирования Чувашской Республики, документов территориального планирования муниципальных образований Чувашской Республики;</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своевременно обеспечить объекты республиканского значения документацией по планировке территории;</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создать условия для улучшения инвестиционного климата;</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повысить доступность и качество предоставляемых муниципальных услуг, в том числе в электронном виде;</w:t>
            </w:r>
          </w:p>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p>
        </w:tc>
      </w:tr>
    </w:tbl>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b/>
          <w:bCs/>
          <w:sz w:val="16"/>
          <w:szCs w:val="16"/>
        </w:rPr>
        <w:t>Раздел I. Приоритеты и цель подпрограммы,</w:t>
      </w:r>
      <w:r w:rsidRPr="007F3025">
        <w:rPr>
          <w:rFonts w:ascii="Times New Roman" w:eastAsia="Times New Roman" w:hAnsi="Times New Roman" w:cs="Times New Roman"/>
          <w:sz w:val="16"/>
          <w:szCs w:val="16"/>
        </w:rPr>
        <w:t xml:space="preserve"> </w:t>
      </w:r>
      <w:r w:rsidRPr="007F3025">
        <w:rPr>
          <w:rFonts w:ascii="Times New Roman" w:eastAsia="Times New Roman" w:hAnsi="Times New Roman" w:cs="Times New Roman"/>
          <w:b/>
          <w:bCs/>
          <w:sz w:val="16"/>
          <w:szCs w:val="16"/>
        </w:rPr>
        <w:t>задачи и показатели (индикаторы) достижения целей</w:t>
      </w:r>
      <w:r w:rsidRPr="007F3025">
        <w:rPr>
          <w:rFonts w:ascii="Times New Roman" w:eastAsia="Times New Roman" w:hAnsi="Times New Roman" w:cs="Times New Roman"/>
          <w:sz w:val="16"/>
          <w:szCs w:val="16"/>
        </w:rPr>
        <w:t xml:space="preserve"> </w:t>
      </w:r>
      <w:r w:rsidRPr="007F3025">
        <w:rPr>
          <w:rFonts w:ascii="Times New Roman" w:eastAsia="Times New Roman" w:hAnsi="Times New Roman" w:cs="Times New Roman"/>
          <w:b/>
          <w:bCs/>
          <w:sz w:val="16"/>
          <w:szCs w:val="16"/>
        </w:rPr>
        <w:t>и решения задач, описание основных ожидаемых</w:t>
      </w:r>
      <w:r w:rsidRPr="007F3025">
        <w:rPr>
          <w:rFonts w:ascii="Times New Roman" w:eastAsia="Times New Roman" w:hAnsi="Times New Roman" w:cs="Times New Roman"/>
          <w:sz w:val="16"/>
          <w:szCs w:val="16"/>
        </w:rPr>
        <w:t xml:space="preserve"> </w:t>
      </w:r>
      <w:r w:rsidRPr="007F3025">
        <w:rPr>
          <w:rFonts w:ascii="Times New Roman" w:eastAsia="Times New Roman" w:hAnsi="Times New Roman" w:cs="Times New Roman"/>
          <w:b/>
          <w:bCs/>
          <w:sz w:val="16"/>
          <w:szCs w:val="16"/>
        </w:rPr>
        <w:t>конечных результатов подпрограммы, сроков</w:t>
      </w:r>
      <w:r w:rsidRPr="007F3025">
        <w:rPr>
          <w:rFonts w:ascii="Times New Roman" w:eastAsia="Times New Roman" w:hAnsi="Times New Roman" w:cs="Times New Roman"/>
          <w:sz w:val="16"/>
          <w:szCs w:val="16"/>
        </w:rPr>
        <w:t xml:space="preserve"> </w:t>
      </w:r>
      <w:r w:rsidRPr="007F3025">
        <w:rPr>
          <w:rFonts w:ascii="Times New Roman" w:eastAsia="Times New Roman" w:hAnsi="Times New Roman" w:cs="Times New Roman"/>
          <w:b/>
          <w:bCs/>
          <w:sz w:val="16"/>
          <w:szCs w:val="16"/>
        </w:rPr>
        <w:t>и контрольных этапов реализации подпрограммы</w:t>
      </w: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lastRenderedPageBreak/>
        <w:t xml:space="preserve">  </w:t>
      </w:r>
    </w:p>
    <w:p w:rsidR="007F3025" w:rsidRPr="007F3025" w:rsidRDefault="007F3025" w:rsidP="007F3025">
      <w:pPr>
        <w:spacing w:after="0" w:line="240" w:lineRule="auto"/>
        <w:ind w:firstLine="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Приоритеты и цель подпрограммы определены основными направлениями реализации Стратегии социально-экономического развития Шумерлинского муниципального округа  Чувашской Республики до 2035 года. </w:t>
      </w:r>
    </w:p>
    <w:p w:rsidR="007F3025" w:rsidRPr="007F3025" w:rsidRDefault="007F3025" w:rsidP="007F3025">
      <w:pPr>
        <w:spacing w:after="0" w:line="240" w:lineRule="auto"/>
        <w:ind w:firstLine="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Приоритетами в рамках реализации настоящей Подпрограммы являются: </w:t>
      </w:r>
    </w:p>
    <w:p w:rsidR="007F3025" w:rsidRPr="007F3025" w:rsidRDefault="007F3025" w:rsidP="007F3025">
      <w:pPr>
        <w:spacing w:after="0" w:line="240" w:lineRule="auto"/>
        <w:ind w:firstLine="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создание условий для устойчивого развития территории Шумерлинского муниципального округа. </w:t>
      </w:r>
    </w:p>
    <w:p w:rsidR="007F3025" w:rsidRPr="007F3025" w:rsidRDefault="007F3025" w:rsidP="007F3025">
      <w:pPr>
        <w:spacing w:after="0" w:line="240" w:lineRule="auto"/>
        <w:ind w:firstLine="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Основными целями Подпрограммы являются: </w:t>
      </w:r>
    </w:p>
    <w:tbl>
      <w:tblPr>
        <w:tblW w:w="9080" w:type="dxa"/>
        <w:tblInd w:w="20" w:type="dxa"/>
        <w:tblCellMar>
          <w:left w:w="0" w:type="dxa"/>
          <w:right w:w="0" w:type="dxa"/>
        </w:tblCellMar>
        <w:tblLook w:val="04A0" w:firstRow="1" w:lastRow="0" w:firstColumn="1" w:lastColumn="0" w:noHBand="0" w:noVBand="1"/>
      </w:tblPr>
      <w:tblGrid>
        <w:gridCol w:w="511"/>
        <w:gridCol w:w="8569"/>
      </w:tblGrid>
      <w:tr w:rsidR="007F3025" w:rsidRPr="007F3025" w:rsidTr="007F3025">
        <w:tc>
          <w:tcPr>
            <w:tcW w:w="357" w:type="dxa"/>
            <w:hideMark/>
          </w:tcPr>
          <w:p w:rsidR="007F3025" w:rsidRPr="007F3025" w:rsidRDefault="007F3025" w:rsidP="007F3025">
            <w:pPr>
              <w:widowControl w:val="0"/>
              <w:autoSpaceDE w:val="0"/>
              <w:autoSpaceDN w:val="0"/>
              <w:spacing w:after="0" w:line="240" w:lineRule="auto"/>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w:t>
            </w:r>
          </w:p>
        </w:tc>
        <w:tc>
          <w:tcPr>
            <w:tcW w:w="5981" w:type="dxa"/>
            <w:hideMark/>
          </w:tcPr>
          <w:p w:rsidR="007F3025" w:rsidRPr="007F3025" w:rsidRDefault="007F3025" w:rsidP="007F3025">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F3025">
              <w:rPr>
                <w:rFonts w:ascii="Times New Roman" w:eastAsia="Calibri" w:hAnsi="Times New Roman" w:cs="Times New Roman"/>
                <w:sz w:val="16"/>
                <w:szCs w:val="16"/>
                <w:lang w:eastAsia="en-US"/>
              </w:rPr>
              <w:t xml:space="preserve">обеспечение устойчивого развития территорий Чувашской Республики посредством реализации документов территориального планирования </w:t>
            </w:r>
          </w:p>
        </w:tc>
      </w:tr>
    </w:tbl>
    <w:p w:rsidR="007F3025" w:rsidRPr="007F3025" w:rsidRDefault="007F3025" w:rsidP="007F3025">
      <w:pPr>
        <w:spacing w:after="0" w:line="240" w:lineRule="auto"/>
        <w:ind w:firstLine="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Осуществление поставленных целей требует решения следующих задач: </w:t>
      </w:r>
    </w:p>
    <w:p w:rsidR="007F3025" w:rsidRPr="007F3025" w:rsidRDefault="007F3025" w:rsidP="007F3025">
      <w:pPr>
        <w:spacing w:after="0" w:line="240" w:lineRule="auto"/>
        <w:ind w:firstLine="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формирование системы документов территориального планирования, градостроительного зонирования; </w:t>
      </w:r>
    </w:p>
    <w:p w:rsidR="007F3025" w:rsidRPr="007F3025" w:rsidRDefault="007F3025" w:rsidP="007F3025">
      <w:pPr>
        <w:spacing w:after="0" w:line="240" w:lineRule="auto"/>
        <w:ind w:firstLine="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мониторинг документов территориального планирования и </w:t>
      </w:r>
      <w:proofErr w:type="gramStart"/>
      <w:r w:rsidRPr="007F3025">
        <w:rPr>
          <w:rFonts w:ascii="Times New Roman" w:eastAsia="Times New Roman" w:hAnsi="Times New Roman" w:cs="Times New Roman"/>
          <w:sz w:val="16"/>
          <w:szCs w:val="16"/>
        </w:rPr>
        <w:t>контроля за</w:t>
      </w:r>
      <w:proofErr w:type="gramEnd"/>
      <w:r w:rsidRPr="007F3025">
        <w:rPr>
          <w:rFonts w:ascii="Times New Roman" w:eastAsia="Times New Roman" w:hAnsi="Times New Roman" w:cs="Times New Roman"/>
          <w:sz w:val="16"/>
          <w:szCs w:val="16"/>
        </w:rPr>
        <w:t xml:space="preserve"> реализацией; </w:t>
      </w:r>
    </w:p>
    <w:p w:rsidR="007F3025" w:rsidRPr="007F3025" w:rsidRDefault="007F3025" w:rsidP="007F3025">
      <w:pPr>
        <w:spacing w:after="0" w:line="240" w:lineRule="auto"/>
        <w:ind w:firstLine="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 </w:t>
      </w:r>
    </w:p>
    <w:p w:rsidR="007F3025" w:rsidRPr="007F3025" w:rsidRDefault="007F3025" w:rsidP="007F3025">
      <w:pPr>
        <w:spacing w:after="0" w:line="240" w:lineRule="auto"/>
        <w:ind w:firstLine="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ведение информационной системы обеспечения градостроительной деятельности в </w:t>
      </w:r>
      <w:proofErr w:type="spellStart"/>
      <w:r w:rsidRPr="007F3025">
        <w:rPr>
          <w:rFonts w:ascii="Times New Roman" w:eastAsia="Times New Roman" w:hAnsi="Times New Roman" w:cs="Times New Roman"/>
          <w:sz w:val="16"/>
          <w:szCs w:val="16"/>
        </w:rPr>
        <w:t>Шумерлинском</w:t>
      </w:r>
      <w:proofErr w:type="spellEnd"/>
      <w:r w:rsidRPr="007F3025">
        <w:rPr>
          <w:rFonts w:ascii="Times New Roman" w:eastAsia="Times New Roman" w:hAnsi="Times New Roman" w:cs="Times New Roman"/>
          <w:sz w:val="16"/>
          <w:szCs w:val="16"/>
        </w:rPr>
        <w:t xml:space="preserve"> муниципальном округе; </w:t>
      </w:r>
    </w:p>
    <w:p w:rsidR="007F3025" w:rsidRPr="007F3025" w:rsidRDefault="007F3025" w:rsidP="007F3025">
      <w:pPr>
        <w:spacing w:after="0" w:line="240" w:lineRule="auto"/>
        <w:ind w:firstLine="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разработка генерального плана.</w:t>
      </w:r>
    </w:p>
    <w:p w:rsidR="007F3025" w:rsidRPr="007F3025" w:rsidRDefault="007F3025" w:rsidP="007F3025">
      <w:pPr>
        <w:spacing w:after="0" w:line="240" w:lineRule="auto"/>
        <w:ind w:firstLine="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Срок реализации подпрограммы - 2022 - 2035 годы. Поэтапная реализация подпрограммы не предусмотрена. </w:t>
      </w:r>
    </w:p>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b/>
          <w:bCs/>
          <w:sz w:val="16"/>
          <w:szCs w:val="16"/>
        </w:rPr>
        <w:t>Раздел II.</w:t>
      </w:r>
      <w:r w:rsidRPr="007F3025">
        <w:rPr>
          <w:rFonts w:ascii="Arial" w:eastAsia="Times New Roman" w:hAnsi="Arial" w:cs="Arial"/>
          <w:b/>
          <w:bCs/>
          <w:sz w:val="16"/>
          <w:szCs w:val="16"/>
        </w:rPr>
        <w:t xml:space="preserve"> </w:t>
      </w:r>
      <w:r w:rsidRPr="007F3025">
        <w:rPr>
          <w:rFonts w:ascii="Times New Roman" w:eastAsia="Times New Roman" w:hAnsi="Times New Roman" w:cs="Times New Roman"/>
          <w:b/>
          <w:bCs/>
          <w:sz w:val="16"/>
          <w:szCs w:val="16"/>
        </w:rPr>
        <w:t>Перечень и сведения о целевых индикаторах</w:t>
      </w:r>
      <w:r w:rsidRPr="007F3025">
        <w:rPr>
          <w:rFonts w:ascii="Times New Roman" w:eastAsia="Times New Roman" w:hAnsi="Times New Roman" w:cs="Times New Roman"/>
          <w:sz w:val="16"/>
          <w:szCs w:val="16"/>
        </w:rPr>
        <w:t xml:space="preserve"> </w:t>
      </w:r>
      <w:r w:rsidRPr="007F3025">
        <w:rPr>
          <w:rFonts w:ascii="Times New Roman" w:eastAsia="Times New Roman" w:hAnsi="Times New Roman" w:cs="Times New Roman"/>
          <w:b/>
          <w:bCs/>
          <w:sz w:val="16"/>
          <w:szCs w:val="16"/>
        </w:rPr>
        <w:t>и показателях подпрограммы с расшифровкой</w:t>
      </w:r>
      <w:r w:rsidRPr="007F3025">
        <w:rPr>
          <w:rFonts w:ascii="Times New Roman" w:eastAsia="Times New Roman" w:hAnsi="Times New Roman" w:cs="Times New Roman"/>
          <w:sz w:val="16"/>
          <w:szCs w:val="16"/>
        </w:rPr>
        <w:t xml:space="preserve"> </w:t>
      </w:r>
      <w:r w:rsidRPr="007F3025">
        <w:rPr>
          <w:rFonts w:ascii="Times New Roman" w:eastAsia="Times New Roman" w:hAnsi="Times New Roman" w:cs="Times New Roman"/>
          <w:b/>
          <w:bCs/>
          <w:sz w:val="16"/>
          <w:szCs w:val="16"/>
        </w:rPr>
        <w:t>плановых значений по годам ее реализации</w:t>
      </w: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ind w:firstLine="540"/>
        <w:jc w:val="both"/>
        <w:rPr>
          <w:rFonts w:ascii="Times New Roman" w:eastAsia="Times New Roman" w:hAnsi="Times New Roman" w:cs="Times New Roman"/>
          <w:color w:val="000000"/>
          <w:sz w:val="16"/>
          <w:szCs w:val="16"/>
        </w:rPr>
      </w:pPr>
      <w:r w:rsidRPr="007F3025">
        <w:rPr>
          <w:rFonts w:ascii="Times New Roman" w:eastAsia="Times New Roman" w:hAnsi="Times New Roman" w:cs="Times New Roman"/>
          <w:color w:val="000000"/>
          <w:sz w:val="16"/>
          <w:szCs w:val="16"/>
        </w:rPr>
        <w:t xml:space="preserve">Состав целевых индикаторов и показателей Подпрограммы определен исходя из необходимости достижения основных целей и решения задач Подпрограммы. </w:t>
      </w:r>
      <w:proofErr w:type="gramStart"/>
      <w:r w:rsidRPr="007F3025">
        <w:rPr>
          <w:rFonts w:ascii="Times New Roman" w:eastAsia="Times New Roman" w:hAnsi="Times New Roman" w:cs="Times New Roman"/>
          <w:color w:val="000000"/>
          <w:sz w:val="16"/>
          <w:szCs w:val="16"/>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градостроительной деятельности и архитектуры, а также изменений законодательства Российской Федерации и законодательства Чувашской Республики, муниципальных правовых актов Шумерлинского муниципального округа влияющих на расчет данных показателей. </w:t>
      </w:r>
      <w:proofErr w:type="gramEnd"/>
    </w:p>
    <w:p w:rsidR="007F3025" w:rsidRPr="007F3025" w:rsidRDefault="007F3025" w:rsidP="007F3025">
      <w:pPr>
        <w:spacing w:after="0" w:line="240" w:lineRule="auto"/>
        <w:ind w:firstLine="540"/>
        <w:jc w:val="both"/>
        <w:rPr>
          <w:rFonts w:ascii="Times New Roman" w:eastAsia="Times New Roman" w:hAnsi="Times New Roman" w:cs="Times New Roman"/>
          <w:color w:val="000000"/>
          <w:sz w:val="16"/>
          <w:szCs w:val="16"/>
        </w:rPr>
      </w:pPr>
      <w:r w:rsidRPr="007F3025">
        <w:rPr>
          <w:rFonts w:ascii="Times New Roman" w:eastAsia="Times New Roman" w:hAnsi="Times New Roman" w:cs="Times New Roman"/>
          <w:color w:val="000000"/>
          <w:sz w:val="16"/>
          <w:szCs w:val="16"/>
        </w:rPr>
        <w:t xml:space="preserve">Сведения о целевых индикаторах и показателях Подпрограммы приведены в приложении № 1 к настоящей Подпрограмме. </w:t>
      </w:r>
    </w:p>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b/>
          <w:bCs/>
          <w:sz w:val="16"/>
          <w:szCs w:val="16"/>
        </w:rPr>
        <w:t>Раздел III. Характеристика основных мероприятий</w:t>
      </w: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b/>
          <w:bCs/>
          <w:sz w:val="16"/>
          <w:szCs w:val="16"/>
        </w:rPr>
        <w:t>подпрограммы с уточнением сроков и этапов их реализации</w:t>
      </w: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ind w:firstLine="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Достижение целей и решение задач подпрограммы "Градостроительная деятельность в </w:t>
      </w:r>
      <w:proofErr w:type="spellStart"/>
      <w:r w:rsidRPr="007F3025">
        <w:rPr>
          <w:rFonts w:ascii="Times New Roman" w:eastAsia="Times New Roman" w:hAnsi="Times New Roman" w:cs="Times New Roman"/>
          <w:sz w:val="16"/>
          <w:szCs w:val="16"/>
        </w:rPr>
        <w:t>Шумерлинском</w:t>
      </w:r>
      <w:proofErr w:type="spellEnd"/>
      <w:r w:rsidRPr="007F3025">
        <w:rPr>
          <w:rFonts w:ascii="Times New Roman" w:eastAsia="Times New Roman" w:hAnsi="Times New Roman" w:cs="Times New Roman"/>
          <w:sz w:val="16"/>
          <w:szCs w:val="16"/>
        </w:rPr>
        <w:t xml:space="preserve"> муниципальном округе Чувашской Республики" будет осуществляться в рамках реализации следующих мероприятий: </w:t>
      </w:r>
    </w:p>
    <w:p w:rsidR="007F3025" w:rsidRPr="007F3025" w:rsidRDefault="007F3025" w:rsidP="007F3025">
      <w:pPr>
        <w:spacing w:after="0" w:line="240" w:lineRule="auto"/>
        <w:ind w:firstLineChars="200" w:firstLine="32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Основное мероприятие: Устойчивое развитие территорий </w:t>
      </w:r>
      <w:r w:rsidRPr="007F3025">
        <w:rPr>
          <w:rFonts w:ascii="Times New Roman" w:eastAsia="Times New Roman" w:hAnsi="Times New Roman" w:cs="Times New Roman"/>
          <w:bCs/>
          <w:color w:val="000000"/>
          <w:sz w:val="16"/>
          <w:szCs w:val="16"/>
        </w:rPr>
        <w:t>Шумерлинского  муниципального округа</w:t>
      </w:r>
      <w:r w:rsidRPr="007F3025">
        <w:rPr>
          <w:rFonts w:ascii="Times New Roman" w:eastAsia="Times New Roman" w:hAnsi="Times New Roman" w:cs="Times New Roman"/>
          <w:sz w:val="16"/>
          <w:szCs w:val="16"/>
        </w:rPr>
        <w:t>,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архитектурно-строительного проектирования».</w:t>
      </w:r>
    </w:p>
    <w:p w:rsidR="007F3025" w:rsidRPr="007F3025" w:rsidRDefault="007F3025" w:rsidP="007F3025">
      <w:pPr>
        <w:spacing w:after="0" w:line="240" w:lineRule="auto"/>
        <w:ind w:firstLineChars="200" w:firstLine="320"/>
        <w:jc w:val="both"/>
        <w:rPr>
          <w:rFonts w:ascii="Times New Roman" w:eastAsia="Times New Roman" w:hAnsi="Times New Roman" w:cs="Times New Roman"/>
          <w:bCs/>
          <w:color w:val="000000"/>
          <w:sz w:val="16"/>
          <w:szCs w:val="16"/>
        </w:rPr>
      </w:pPr>
      <w:r w:rsidRPr="007F3025">
        <w:rPr>
          <w:rFonts w:ascii="Times New Roman" w:eastAsia="Times New Roman" w:hAnsi="Times New Roman" w:cs="Times New Roman"/>
          <w:sz w:val="16"/>
          <w:szCs w:val="16"/>
        </w:rPr>
        <w:t>Мероприятие 1.1.</w:t>
      </w:r>
      <w:r w:rsidRPr="007F3025">
        <w:rPr>
          <w:rFonts w:ascii="Arial CYR" w:eastAsia="Times New Roman" w:hAnsi="Arial CYR" w:cs="Calibri"/>
          <w:b/>
          <w:bCs/>
          <w:color w:val="000000"/>
          <w:sz w:val="16"/>
          <w:szCs w:val="16"/>
        </w:rPr>
        <w:t xml:space="preserve"> </w:t>
      </w:r>
      <w:r w:rsidRPr="007F3025">
        <w:rPr>
          <w:rFonts w:ascii="Times New Roman" w:eastAsia="Times New Roman" w:hAnsi="Times New Roman" w:cs="Times New Roman"/>
          <w:bCs/>
          <w:color w:val="000000"/>
          <w:sz w:val="16"/>
          <w:szCs w:val="16"/>
        </w:rPr>
        <w:t>Разработка генерального плана Шумерлинского муниципального округа Чувашской Республики.</w:t>
      </w:r>
    </w:p>
    <w:p w:rsidR="007F3025" w:rsidRPr="007F3025" w:rsidRDefault="007F3025" w:rsidP="007F3025">
      <w:pPr>
        <w:spacing w:after="0" w:line="240" w:lineRule="auto"/>
        <w:ind w:firstLineChars="200" w:firstLine="320"/>
        <w:jc w:val="both"/>
        <w:rPr>
          <w:rFonts w:ascii="Times New Roman" w:eastAsia="Times New Roman" w:hAnsi="Times New Roman" w:cs="Times New Roman"/>
          <w:sz w:val="16"/>
          <w:szCs w:val="16"/>
        </w:rPr>
      </w:pPr>
    </w:p>
    <w:p w:rsidR="007F3025" w:rsidRPr="007F3025" w:rsidRDefault="007F3025" w:rsidP="007F3025">
      <w:pPr>
        <w:spacing w:after="0" w:line="240" w:lineRule="auto"/>
        <w:ind w:firstLine="540"/>
        <w:jc w:val="both"/>
        <w:rPr>
          <w:rFonts w:ascii="Times New Roman" w:eastAsia="Times New Roman" w:hAnsi="Times New Roman" w:cs="Times New Roman"/>
          <w:sz w:val="16"/>
          <w:szCs w:val="16"/>
        </w:rPr>
      </w:pPr>
      <w:r w:rsidRPr="007F3025">
        <w:rPr>
          <w:rFonts w:ascii="Times New Roman" w:eastAsia="Times New Roman" w:hAnsi="Times New Roman" w:cs="Times New Roman"/>
          <w:b/>
          <w:bCs/>
          <w:sz w:val="16"/>
          <w:szCs w:val="16"/>
        </w:rPr>
        <w:t>Раздел IV. Обоснование объема финансовых ресурсов,</w:t>
      </w: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jc w:val="center"/>
        <w:rPr>
          <w:rFonts w:ascii="Times New Roman" w:eastAsia="Times New Roman" w:hAnsi="Times New Roman" w:cs="Times New Roman"/>
          <w:sz w:val="16"/>
          <w:szCs w:val="16"/>
        </w:rPr>
      </w:pPr>
      <w:proofErr w:type="gramStart"/>
      <w:r w:rsidRPr="007F3025">
        <w:rPr>
          <w:rFonts w:ascii="Times New Roman" w:eastAsia="Times New Roman" w:hAnsi="Times New Roman" w:cs="Times New Roman"/>
          <w:b/>
          <w:bCs/>
          <w:sz w:val="16"/>
          <w:szCs w:val="16"/>
        </w:rPr>
        <w:t>необходимых</w:t>
      </w:r>
      <w:proofErr w:type="gramEnd"/>
      <w:r w:rsidRPr="007F3025">
        <w:rPr>
          <w:rFonts w:ascii="Times New Roman" w:eastAsia="Times New Roman" w:hAnsi="Times New Roman" w:cs="Times New Roman"/>
          <w:b/>
          <w:bCs/>
          <w:sz w:val="16"/>
          <w:szCs w:val="16"/>
        </w:rPr>
        <w:t xml:space="preserve"> для реализации подпрограммы</w:t>
      </w: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ind w:firstLine="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и внебюджетных источников. </w:t>
      </w:r>
    </w:p>
    <w:p w:rsidR="007F3025" w:rsidRPr="007F3025" w:rsidRDefault="007F3025" w:rsidP="007F3025">
      <w:pPr>
        <w:spacing w:after="0" w:line="240" w:lineRule="auto"/>
        <w:ind w:firstLine="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При </w:t>
      </w:r>
      <w:proofErr w:type="spellStart"/>
      <w:r w:rsidRPr="007F3025">
        <w:rPr>
          <w:rFonts w:ascii="Times New Roman" w:eastAsia="Times New Roman" w:hAnsi="Times New Roman" w:cs="Times New Roman"/>
          <w:sz w:val="16"/>
          <w:szCs w:val="16"/>
        </w:rPr>
        <w:t>софинансировании</w:t>
      </w:r>
      <w:proofErr w:type="spellEnd"/>
      <w:r w:rsidRPr="007F3025">
        <w:rPr>
          <w:rFonts w:ascii="Times New Roman" w:eastAsia="Times New Roman" w:hAnsi="Times New Roman" w:cs="Times New Roman"/>
          <w:sz w:val="16"/>
          <w:szCs w:val="16"/>
        </w:rPr>
        <w:t xml:space="preserve"> мероприятий Подпрограммы из внебюджетных источников могут использоваться различные инструменты государственно-частного партнерства. </w:t>
      </w:r>
    </w:p>
    <w:p w:rsidR="007F3025" w:rsidRPr="007F3025" w:rsidRDefault="007F3025" w:rsidP="007F3025">
      <w:pPr>
        <w:spacing w:after="0" w:line="240" w:lineRule="auto"/>
        <w:ind w:firstLine="540"/>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Общий объем финансирования Подпрограммы в 2022 - 2035 годах составляет 3782,1 тыс. рублей, в том числе за счет средств федерального бюджета - 0,0 тыс. рублей, республиканского бюджета Чувашской Республики – 2833,6 тыс. рублей, бюджета Шумерлинского муниципального округа – 800,1 тыс. рублей, внебюджетных источников - 0,0 тыс. рублей. </w:t>
      </w:r>
    </w:p>
    <w:p w:rsidR="003059E3" w:rsidRDefault="007F3025" w:rsidP="007F3025">
      <w:pPr>
        <w:spacing w:after="0" w:line="240" w:lineRule="auto"/>
        <w:ind w:firstLine="540"/>
        <w:jc w:val="both"/>
        <w:rPr>
          <w:rFonts w:ascii="Times New Roman" w:eastAsia="Times New Roman" w:hAnsi="Times New Roman" w:cs="Times New Roman"/>
          <w:color w:val="000000"/>
          <w:sz w:val="16"/>
          <w:szCs w:val="16"/>
        </w:rPr>
        <w:sectPr w:rsidR="003059E3" w:rsidSect="006D336A">
          <w:headerReference w:type="default" r:id="rId15"/>
          <w:pgSz w:w="11906" w:h="16838"/>
          <w:pgMar w:top="142" w:right="851" w:bottom="1134" w:left="1135" w:header="709" w:footer="709" w:gutter="0"/>
          <w:cols w:space="708"/>
          <w:docGrid w:linePitch="360"/>
        </w:sectPr>
      </w:pPr>
      <w:r w:rsidRPr="007F3025">
        <w:rPr>
          <w:rFonts w:ascii="Times New Roman" w:eastAsia="Times New Roman" w:hAnsi="Times New Roman" w:cs="Times New Roman"/>
          <w:color w:val="000000"/>
          <w:sz w:val="16"/>
          <w:szCs w:val="16"/>
        </w:rPr>
        <w:t xml:space="preserve">Ресурсное обеспечение и прогнозная (справочная) оценка расходов за счет всех источников финансирования реализации Подпрограммы приведены в приложении № 2 к настоящей Подпрограмме. </w:t>
      </w:r>
    </w:p>
    <w:p w:rsidR="007F3025" w:rsidRPr="007F3025" w:rsidRDefault="007F3025" w:rsidP="007F3025">
      <w:pPr>
        <w:spacing w:after="0" w:line="240" w:lineRule="auto"/>
        <w:ind w:left="7938"/>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lastRenderedPageBreak/>
        <w:t xml:space="preserve">  Приложение № 1 </w:t>
      </w:r>
    </w:p>
    <w:p w:rsidR="007F3025" w:rsidRPr="007F3025" w:rsidRDefault="007F3025" w:rsidP="007F3025">
      <w:pPr>
        <w:spacing w:after="0" w:line="240" w:lineRule="auto"/>
        <w:ind w:left="7938"/>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к подпрограмме «Градостроительная деятельность </w:t>
      </w:r>
    </w:p>
    <w:p w:rsidR="007F3025" w:rsidRPr="007F3025" w:rsidRDefault="007F3025" w:rsidP="007F3025">
      <w:pPr>
        <w:spacing w:after="0" w:line="240" w:lineRule="auto"/>
        <w:ind w:left="4678"/>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в </w:t>
      </w:r>
      <w:proofErr w:type="spellStart"/>
      <w:r w:rsidRPr="007F3025">
        <w:rPr>
          <w:rFonts w:ascii="Times New Roman" w:eastAsia="Times New Roman" w:hAnsi="Times New Roman" w:cs="Times New Roman"/>
          <w:sz w:val="16"/>
          <w:szCs w:val="16"/>
        </w:rPr>
        <w:t>Шумерлинском</w:t>
      </w:r>
      <w:proofErr w:type="spellEnd"/>
      <w:r w:rsidRPr="007F3025">
        <w:rPr>
          <w:rFonts w:ascii="Times New Roman" w:eastAsia="Times New Roman" w:hAnsi="Times New Roman" w:cs="Times New Roman"/>
          <w:sz w:val="16"/>
          <w:szCs w:val="16"/>
        </w:rPr>
        <w:t xml:space="preserve"> муниципальном округе Чувашской Республики» Муниципальной программы Шумерлинского муниципального округа Чувашской Республики «Развитие строительного комплекса и архитектуры»</w:t>
      </w:r>
    </w:p>
    <w:p w:rsidR="007F3025" w:rsidRPr="007F3025" w:rsidRDefault="007F3025" w:rsidP="007F3025">
      <w:pPr>
        <w:spacing w:after="0" w:line="240" w:lineRule="auto"/>
        <w:ind w:left="7938"/>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jc w:val="center"/>
        <w:rPr>
          <w:rFonts w:ascii="Times New Roman" w:eastAsia="Times New Roman" w:hAnsi="Times New Roman" w:cs="Times New Roman"/>
          <w:b/>
          <w:bCs/>
          <w:sz w:val="16"/>
          <w:szCs w:val="16"/>
        </w:rPr>
      </w:pPr>
      <w:bookmarkStart w:id="6" w:name="p320"/>
      <w:bookmarkEnd w:id="6"/>
      <w:r w:rsidRPr="007F3025">
        <w:rPr>
          <w:rFonts w:ascii="Times New Roman" w:eastAsia="Times New Roman" w:hAnsi="Times New Roman" w:cs="Times New Roman"/>
          <w:b/>
          <w:bCs/>
          <w:sz w:val="16"/>
          <w:szCs w:val="16"/>
        </w:rPr>
        <w:t xml:space="preserve">СВЕДЕНИЯ </w:t>
      </w:r>
    </w:p>
    <w:p w:rsidR="007F3025" w:rsidRPr="007F3025" w:rsidRDefault="007F3025" w:rsidP="007F3025">
      <w:pPr>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 xml:space="preserve">О ЦЕЛЕВЫХ ИНДИКАТОРАХ И ПОКАЗАТЕЛЯХ ПОДПРОГРАММЫ </w:t>
      </w:r>
    </w:p>
    <w:p w:rsidR="007F3025" w:rsidRPr="007F3025" w:rsidRDefault="007F3025" w:rsidP="007F3025">
      <w:pPr>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 xml:space="preserve">«ГРАДОСТРОИТЕЛЬНАЯ ДЕЯТЕЛЬНОСТЬ В ШУМЕРЛИНСКОМ МУНИЦИПАЛЬНОМ ОКРУГЕ </w:t>
      </w:r>
    </w:p>
    <w:p w:rsidR="007F3025" w:rsidRPr="007F3025" w:rsidRDefault="007F3025" w:rsidP="007F3025">
      <w:pPr>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 xml:space="preserve">ЧУВАШСКОЙ РЕСПУБЛИКИ» </w:t>
      </w:r>
      <w:r w:rsidRPr="007F3025">
        <w:rPr>
          <w:rFonts w:ascii="Times New Roman" w:eastAsia="Times New Roman" w:hAnsi="Times New Roman" w:cs="Times New Roman"/>
          <w:b/>
          <w:sz w:val="16"/>
          <w:szCs w:val="16"/>
        </w:rPr>
        <w:t>МУНИЦИПАЛЬНОЙ ПРОГРАММЫ ШУМЕРЛИНСКОГО МУНИЦИПАЛЬНОГО ОКРУГА ЧУВАШСКОЙ РЕСПУБЛИКИ «РАЗВИТИЕ СТРОИТЕЛЬНОГО КОМПЛЕКСА И АРХИТЕКТУРЫ»</w:t>
      </w:r>
    </w:p>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tbl>
      <w:tblPr>
        <w:tblW w:w="13320" w:type="dxa"/>
        <w:tblInd w:w="20" w:type="dxa"/>
        <w:tblCellMar>
          <w:left w:w="0" w:type="dxa"/>
          <w:right w:w="0" w:type="dxa"/>
        </w:tblCellMar>
        <w:tblLook w:val="04A0" w:firstRow="1" w:lastRow="0" w:firstColumn="1" w:lastColumn="0" w:noHBand="0" w:noVBand="1"/>
      </w:tblPr>
      <w:tblGrid>
        <w:gridCol w:w="192"/>
        <w:gridCol w:w="8017"/>
        <w:gridCol w:w="1113"/>
        <w:gridCol w:w="499"/>
        <w:gridCol w:w="499"/>
        <w:gridCol w:w="500"/>
        <w:gridCol w:w="500"/>
        <w:gridCol w:w="500"/>
        <w:gridCol w:w="500"/>
        <w:gridCol w:w="500"/>
        <w:gridCol w:w="500"/>
      </w:tblGrid>
      <w:tr w:rsidR="007F3025" w:rsidRPr="007F3025" w:rsidTr="007F3025">
        <w:tc>
          <w:tcPr>
            <w:tcW w:w="0" w:type="auto"/>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N </w:t>
            </w:r>
          </w:p>
          <w:p w:rsidR="007F3025" w:rsidRPr="007F3025" w:rsidRDefault="007F3025" w:rsidP="007F3025">
            <w:pPr>
              <w:spacing w:after="100" w:line="240" w:lineRule="auto"/>
              <w:jc w:val="center"/>
              <w:rPr>
                <w:rFonts w:ascii="Times New Roman" w:eastAsia="Times New Roman" w:hAnsi="Times New Roman" w:cs="Times New Roman"/>
                <w:sz w:val="16"/>
                <w:szCs w:val="16"/>
              </w:rPr>
            </w:pPr>
            <w:proofErr w:type="spellStart"/>
            <w:r w:rsidRPr="007F3025">
              <w:rPr>
                <w:rFonts w:ascii="Times New Roman" w:eastAsia="Times New Roman" w:hAnsi="Times New Roman" w:cs="Times New Roman"/>
                <w:sz w:val="16"/>
                <w:szCs w:val="16"/>
              </w:rPr>
              <w:t>пп</w:t>
            </w:r>
            <w:proofErr w:type="spellEnd"/>
            <w:r w:rsidRPr="007F3025">
              <w:rPr>
                <w:rFonts w:ascii="Times New Roman" w:eastAsia="Times New Roman" w:hAnsi="Times New Roman" w:cs="Times New Roman"/>
                <w:sz w:val="16"/>
                <w:szCs w:val="16"/>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Целевой индикатор и показатель (наименование)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Единица измерения </w:t>
            </w:r>
          </w:p>
        </w:tc>
        <w:tc>
          <w:tcPr>
            <w:tcW w:w="0" w:type="auto"/>
            <w:gridSpan w:val="8"/>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Значения целевых индикаторов и показателей </w:t>
            </w:r>
          </w:p>
        </w:tc>
      </w:tr>
      <w:tr w:rsidR="007F3025" w:rsidRPr="007F3025" w:rsidTr="007F302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0" w:type="auto"/>
            <w:vMerge w:val="restart"/>
            <w:tcBorders>
              <w:top w:val="single" w:sz="8" w:space="0" w:color="000000"/>
              <w:left w:val="single" w:sz="8" w:space="0" w:color="000000"/>
              <w:right w:val="single" w:sz="8" w:space="0" w:color="000000"/>
            </w:tcBorders>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2022 год </w:t>
            </w:r>
          </w:p>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2023 год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2024 год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2025 год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2026 год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2027 год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2030 год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2035 год </w:t>
            </w:r>
          </w:p>
        </w:tc>
      </w:tr>
      <w:tr w:rsidR="007F3025" w:rsidRPr="007F3025" w:rsidTr="007F3025">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3 </w:t>
            </w:r>
          </w:p>
        </w:tc>
        <w:tc>
          <w:tcPr>
            <w:tcW w:w="0" w:type="auto"/>
            <w:vMerge/>
            <w:tcBorders>
              <w:left w:val="single" w:sz="8" w:space="0" w:color="000000"/>
              <w:bottom w:val="single" w:sz="8" w:space="0" w:color="000000"/>
              <w:right w:val="single" w:sz="8" w:space="0" w:color="000000"/>
            </w:tcBorders>
          </w:tcPr>
          <w:p w:rsidR="007F3025" w:rsidRPr="007F3025" w:rsidRDefault="007F3025" w:rsidP="007F3025">
            <w:pPr>
              <w:spacing w:after="100" w:line="240" w:lineRule="auto"/>
              <w:jc w:val="center"/>
              <w:rPr>
                <w:rFonts w:ascii="Times New Roman" w:eastAsia="Times New Roman" w:hAnsi="Times New Roman" w:cs="Times New Roman"/>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8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9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10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11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12 </w:t>
            </w:r>
          </w:p>
        </w:tc>
      </w:tr>
      <w:tr w:rsidR="007F3025" w:rsidRPr="007F3025" w:rsidTr="007F3025">
        <w:tc>
          <w:tcPr>
            <w:tcW w:w="0" w:type="auto"/>
            <w:gridSpan w:val="11"/>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Подпрограмма "Градостроительная деятельность в </w:t>
            </w:r>
            <w:proofErr w:type="spellStart"/>
            <w:r w:rsidRPr="007F3025">
              <w:rPr>
                <w:rFonts w:ascii="Times New Roman" w:eastAsia="Times New Roman" w:hAnsi="Times New Roman" w:cs="Times New Roman"/>
                <w:sz w:val="16"/>
                <w:szCs w:val="16"/>
              </w:rPr>
              <w:t>Шумерлинском</w:t>
            </w:r>
            <w:proofErr w:type="spellEnd"/>
            <w:r w:rsidRPr="007F3025">
              <w:rPr>
                <w:rFonts w:ascii="Times New Roman" w:eastAsia="Times New Roman" w:hAnsi="Times New Roman" w:cs="Times New Roman"/>
                <w:sz w:val="16"/>
                <w:szCs w:val="16"/>
              </w:rPr>
              <w:t xml:space="preserve"> муниципальном округе Чувашской Республики" </w:t>
            </w:r>
          </w:p>
        </w:tc>
      </w:tr>
      <w:tr w:rsidR="007F3025" w:rsidRPr="007F3025" w:rsidTr="007F3025">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Обеспечение устойчивого развития территории Шумерлинского муниципального округа Чувашской Республики посредством реализации документов территориального планирования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процентов </w:t>
            </w:r>
          </w:p>
        </w:tc>
        <w:tc>
          <w:tcPr>
            <w:tcW w:w="0" w:type="auto"/>
            <w:tcBorders>
              <w:top w:val="single" w:sz="8" w:space="0" w:color="000000"/>
              <w:left w:val="single" w:sz="8" w:space="0" w:color="000000"/>
              <w:bottom w:val="single" w:sz="8" w:space="0" w:color="000000"/>
              <w:right w:val="single" w:sz="8" w:space="0" w:color="000000"/>
            </w:tcBorders>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100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100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100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100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100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100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100 </w:t>
            </w:r>
          </w:p>
        </w:tc>
        <w:tc>
          <w:tcPr>
            <w:tcW w:w="0" w:type="auto"/>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100 </w:t>
            </w:r>
          </w:p>
        </w:tc>
      </w:tr>
    </w:tbl>
    <w:p w:rsidR="007F3025" w:rsidRPr="007F3025" w:rsidRDefault="007F3025" w:rsidP="003059E3">
      <w:pPr>
        <w:spacing w:after="0" w:line="240" w:lineRule="auto"/>
        <w:jc w:val="both"/>
        <w:rPr>
          <w:rFonts w:ascii="Times New Roman" w:eastAsia="Times New Roman" w:hAnsi="Times New Roman" w:cs="Times New Roman"/>
          <w:sz w:val="16"/>
          <w:szCs w:val="16"/>
        </w:rPr>
      </w:pPr>
    </w:p>
    <w:p w:rsidR="007F3025" w:rsidRPr="007F3025" w:rsidRDefault="007F3025" w:rsidP="007F3025">
      <w:pPr>
        <w:spacing w:after="0" w:line="240" w:lineRule="auto"/>
        <w:ind w:left="7938"/>
        <w:jc w:val="right"/>
        <w:rPr>
          <w:rFonts w:ascii="Times New Roman" w:eastAsia="Times New Roman" w:hAnsi="Times New Roman" w:cs="Times New Roman"/>
          <w:sz w:val="16"/>
          <w:szCs w:val="16"/>
        </w:rPr>
      </w:pPr>
    </w:p>
    <w:p w:rsidR="007F3025" w:rsidRPr="007F3025" w:rsidRDefault="007F3025" w:rsidP="007F3025">
      <w:pPr>
        <w:spacing w:after="0" w:line="240" w:lineRule="auto"/>
        <w:ind w:left="7938"/>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Приложение № 2 </w:t>
      </w:r>
    </w:p>
    <w:p w:rsidR="007F3025" w:rsidRPr="007F3025" w:rsidRDefault="007F3025" w:rsidP="007F3025">
      <w:pPr>
        <w:spacing w:after="0" w:line="240" w:lineRule="auto"/>
        <w:ind w:left="7938"/>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к подпрограмме «Градостроительная деятельность </w:t>
      </w:r>
    </w:p>
    <w:p w:rsidR="007F3025" w:rsidRPr="007F3025" w:rsidRDefault="007F3025" w:rsidP="007F3025">
      <w:pPr>
        <w:spacing w:after="0" w:line="240" w:lineRule="auto"/>
        <w:ind w:left="4678"/>
        <w:jc w:val="right"/>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в </w:t>
      </w:r>
      <w:proofErr w:type="spellStart"/>
      <w:r w:rsidRPr="007F3025">
        <w:rPr>
          <w:rFonts w:ascii="Times New Roman" w:eastAsia="Times New Roman" w:hAnsi="Times New Roman" w:cs="Times New Roman"/>
          <w:sz w:val="16"/>
          <w:szCs w:val="16"/>
        </w:rPr>
        <w:t>Шумерлинском</w:t>
      </w:r>
      <w:proofErr w:type="spellEnd"/>
      <w:r w:rsidRPr="007F3025">
        <w:rPr>
          <w:rFonts w:ascii="Times New Roman" w:eastAsia="Times New Roman" w:hAnsi="Times New Roman" w:cs="Times New Roman"/>
          <w:sz w:val="16"/>
          <w:szCs w:val="16"/>
        </w:rPr>
        <w:t xml:space="preserve"> муниципальном округе Чувашской Республики» Муниципальной программы Шумерлинского муниципального округа Чувашской Республики «Развитие строительного комплекса и архитектуры»</w:t>
      </w:r>
    </w:p>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p w:rsidR="007F3025" w:rsidRPr="007F3025" w:rsidRDefault="007F3025" w:rsidP="007F3025">
      <w:pPr>
        <w:spacing w:after="0" w:line="240" w:lineRule="auto"/>
        <w:jc w:val="center"/>
        <w:rPr>
          <w:rFonts w:ascii="Times New Roman" w:eastAsia="Times New Roman" w:hAnsi="Times New Roman" w:cs="Times New Roman"/>
          <w:b/>
          <w:bCs/>
          <w:sz w:val="16"/>
          <w:szCs w:val="16"/>
        </w:rPr>
      </w:pPr>
      <w:bookmarkStart w:id="7" w:name="p387"/>
      <w:bookmarkEnd w:id="7"/>
      <w:r w:rsidRPr="007F3025">
        <w:rPr>
          <w:rFonts w:ascii="Times New Roman" w:eastAsia="Times New Roman" w:hAnsi="Times New Roman" w:cs="Times New Roman"/>
          <w:b/>
          <w:bCs/>
          <w:sz w:val="16"/>
          <w:szCs w:val="16"/>
        </w:rPr>
        <w:t xml:space="preserve">РЕСУРСНОЕ ОБЕСПЕЧЕНИЕ </w:t>
      </w:r>
    </w:p>
    <w:p w:rsidR="007F3025" w:rsidRPr="007F3025" w:rsidRDefault="007F3025" w:rsidP="007F3025">
      <w:pPr>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 xml:space="preserve">РЕАЛИЗАЦИИ ПОДПРОГРАММЫ «ГРАДОСТРОИТЕЛЬНАЯ ДЕЯТЕЛЬНОСТЬ </w:t>
      </w:r>
    </w:p>
    <w:p w:rsidR="007F3025" w:rsidRPr="007F3025" w:rsidRDefault="007F3025" w:rsidP="007F3025">
      <w:pPr>
        <w:spacing w:after="0" w:line="240" w:lineRule="auto"/>
        <w:jc w:val="center"/>
        <w:rPr>
          <w:rFonts w:ascii="Times New Roman" w:eastAsia="Times New Roman" w:hAnsi="Times New Roman" w:cs="Times New Roman"/>
          <w:b/>
          <w:bCs/>
          <w:sz w:val="16"/>
          <w:szCs w:val="16"/>
        </w:rPr>
      </w:pPr>
      <w:r w:rsidRPr="007F3025">
        <w:rPr>
          <w:rFonts w:ascii="Times New Roman" w:eastAsia="Times New Roman" w:hAnsi="Times New Roman" w:cs="Times New Roman"/>
          <w:b/>
          <w:bCs/>
          <w:sz w:val="16"/>
          <w:szCs w:val="16"/>
        </w:rPr>
        <w:t xml:space="preserve">В ШУМЕРЛИНСКОМ МУНИЦИПАЛЬНОМ ОКРУГЕ ЧУВАШСКОЙ РЕСПУБЛИКИ»  </w:t>
      </w:r>
      <w:r w:rsidRPr="007F3025">
        <w:rPr>
          <w:rFonts w:ascii="Times New Roman" w:eastAsia="Times New Roman" w:hAnsi="Times New Roman" w:cs="Times New Roman"/>
          <w:b/>
          <w:sz w:val="16"/>
          <w:szCs w:val="16"/>
        </w:rPr>
        <w:t>МУНИЦИПАЛЬНОЙ ПРОГРАММЫ ШУМЕРЛИНСКОГО МУНИЦИПАЛЬНОГО ОКРУГА ЧУВАШСКОЙ РЕСПУБЛИКИ «РАЗВИТИЕ СТРОИТЕЛЬНОГО КОМПЛЕКСА И АРХИТЕКТУРЫ»</w:t>
      </w:r>
      <w:r w:rsidRPr="007F3025">
        <w:rPr>
          <w:rFonts w:ascii="Times New Roman" w:eastAsia="Times New Roman" w:hAnsi="Times New Roman" w:cs="Times New Roman"/>
          <w:b/>
          <w:bCs/>
          <w:sz w:val="16"/>
          <w:szCs w:val="16"/>
        </w:rPr>
        <w:t xml:space="preserve"> ЗА СЧЕТ ВСЕХ ИСТОЧНИКОВ ФИНАНСИРОВАНИЯ </w:t>
      </w:r>
    </w:p>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tbl>
      <w:tblPr>
        <w:tblW w:w="14874" w:type="dxa"/>
        <w:tblInd w:w="20" w:type="dxa"/>
        <w:tblLayout w:type="fixed"/>
        <w:tblCellMar>
          <w:left w:w="0" w:type="dxa"/>
          <w:right w:w="0" w:type="dxa"/>
        </w:tblCellMar>
        <w:tblLook w:val="04A0" w:firstRow="1" w:lastRow="0" w:firstColumn="1" w:lastColumn="0" w:noHBand="0" w:noVBand="1"/>
      </w:tblPr>
      <w:tblGrid>
        <w:gridCol w:w="1373"/>
        <w:gridCol w:w="1311"/>
        <w:gridCol w:w="1842"/>
        <w:gridCol w:w="851"/>
        <w:gridCol w:w="709"/>
        <w:gridCol w:w="1701"/>
        <w:gridCol w:w="992"/>
        <w:gridCol w:w="1559"/>
        <w:gridCol w:w="851"/>
        <w:gridCol w:w="708"/>
        <w:gridCol w:w="709"/>
        <w:gridCol w:w="709"/>
        <w:gridCol w:w="709"/>
        <w:gridCol w:w="850"/>
      </w:tblGrid>
      <w:tr w:rsidR="007F3025" w:rsidRPr="007F3025" w:rsidTr="007F3025">
        <w:trPr>
          <w:gridAfter w:val="6"/>
          <w:wAfter w:w="4536" w:type="dxa"/>
          <w:trHeight w:val="67"/>
        </w:trPr>
        <w:tc>
          <w:tcPr>
            <w:tcW w:w="1373"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Статус </w:t>
            </w:r>
          </w:p>
        </w:tc>
        <w:tc>
          <w:tcPr>
            <w:tcW w:w="1311"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Наименование муниципальной программы (подпрограммы муниципальной программы), основного мероприятия </w:t>
            </w:r>
          </w:p>
        </w:tc>
        <w:tc>
          <w:tcPr>
            <w:tcW w:w="1842"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Ответственный исполнитель, соисполнитель, участники </w:t>
            </w:r>
          </w:p>
        </w:tc>
        <w:tc>
          <w:tcPr>
            <w:tcW w:w="4253" w:type="dxa"/>
            <w:gridSpan w:val="4"/>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Код бюджетной классификации </w:t>
            </w:r>
          </w:p>
        </w:tc>
        <w:tc>
          <w:tcPr>
            <w:tcW w:w="1559"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Источники финансирования </w:t>
            </w:r>
          </w:p>
        </w:tc>
      </w:tr>
      <w:tr w:rsidR="007F3025" w:rsidRPr="007F3025" w:rsidTr="007F3025">
        <w:tc>
          <w:tcPr>
            <w:tcW w:w="137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главный распорядитель бюджетных средств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раздел, подраздел </w:t>
            </w:r>
          </w:p>
        </w:tc>
        <w:tc>
          <w:tcPr>
            <w:tcW w:w="170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целевая статья расходов </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группа (подгруппа) вида расходов </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2022</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2023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2024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2025</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2026 -2030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2031 - 2035 </w:t>
            </w:r>
          </w:p>
        </w:tc>
      </w:tr>
      <w:tr w:rsidR="007F3025" w:rsidRPr="007F3025" w:rsidTr="007F3025">
        <w:tc>
          <w:tcPr>
            <w:tcW w:w="1373"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 </w:t>
            </w:r>
          </w:p>
        </w:tc>
        <w:tc>
          <w:tcPr>
            <w:tcW w:w="131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 </w:t>
            </w:r>
          </w:p>
        </w:tc>
        <w:tc>
          <w:tcPr>
            <w:tcW w:w="184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3 </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4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5 </w:t>
            </w:r>
          </w:p>
        </w:tc>
        <w:tc>
          <w:tcPr>
            <w:tcW w:w="170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6 </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7 </w:t>
            </w:r>
          </w:p>
        </w:tc>
        <w:tc>
          <w:tcPr>
            <w:tcW w:w="155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8 </w:t>
            </w:r>
          </w:p>
        </w:tc>
        <w:tc>
          <w:tcPr>
            <w:tcW w:w="851" w:type="dxa"/>
            <w:tcBorders>
              <w:top w:val="single" w:sz="8" w:space="0" w:color="000000"/>
              <w:left w:val="single" w:sz="8" w:space="0" w:color="000000"/>
              <w:bottom w:val="single" w:sz="8" w:space="0" w:color="000000"/>
              <w:right w:val="single" w:sz="8" w:space="0" w:color="000000"/>
            </w:tcBorders>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9</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11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12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13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14 </w:t>
            </w:r>
          </w:p>
        </w:tc>
      </w:tr>
      <w:tr w:rsidR="007F3025" w:rsidRPr="007F3025" w:rsidTr="007F3025">
        <w:tc>
          <w:tcPr>
            <w:tcW w:w="1373"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Подпрограмма </w:t>
            </w:r>
          </w:p>
        </w:tc>
        <w:tc>
          <w:tcPr>
            <w:tcW w:w="1311"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«Градостроительная деятельность в </w:t>
            </w:r>
            <w:proofErr w:type="spellStart"/>
            <w:r w:rsidRPr="007F3025">
              <w:rPr>
                <w:rFonts w:ascii="Times New Roman" w:eastAsia="Times New Roman" w:hAnsi="Times New Roman" w:cs="Times New Roman"/>
                <w:sz w:val="16"/>
                <w:szCs w:val="16"/>
              </w:rPr>
              <w:t>Шумерлинском</w:t>
            </w:r>
            <w:proofErr w:type="spellEnd"/>
            <w:r w:rsidRPr="007F3025">
              <w:rPr>
                <w:rFonts w:ascii="Times New Roman" w:eastAsia="Times New Roman" w:hAnsi="Times New Roman" w:cs="Times New Roman"/>
                <w:sz w:val="16"/>
                <w:szCs w:val="16"/>
              </w:rPr>
              <w:t xml:space="preserve"> муниципальном округе Чувашской Республики»</w:t>
            </w:r>
          </w:p>
        </w:tc>
        <w:tc>
          <w:tcPr>
            <w:tcW w:w="1842"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Отдел строительства, дорожного хозяйства и ЖКХ Управления по благоустройству и развитию территорий администрации Шумерлинского </w:t>
            </w:r>
            <w:r w:rsidRPr="007F3025">
              <w:rPr>
                <w:rFonts w:ascii="Times New Roman" w:eastAsia="Times New Roman" w:hAnsi="Times New Roman" w:cs="Times New Roman"/>
                <w:sz w:val="16"/>
                <w:szCs w:val="16"/>
              </w:rPr>
              <w:lastRenderedPageBreak/>
              <w:t>муниципального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lastRenderedPageBreak/>
              <w:t>000</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0000 </w:t>
            </w:r>
          </w:p>
        </w:tc>
        <w:tc>
          <w:tcPr>
            <w:tcW w:w="170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Ч910000000 </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000 </w:t>
            </w:r>
          </w:p>
        </w:tc>
        <w:tc>
          <w:tcPr>
            <w:tcW w:w="155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всего </w:t>
            </w:r>
          </w:p>
        </w:tc>
        <w:tc>
          <w:tcPr>
            <w:tcW w:w="851" w:type="dxa"/>
            <w:tcBorders>
              <w:top w:val="single" w:sz="8" w:space="0" w:color="000000"/>
              <w:left w:val="single" w:sz="8" w:space="0" w:color="000000"/>
              <w:bottom w:val="single" w:sz="8" w:space="0" w:color="000000"/>
              <w:right w:val="single" w:sz="8" w:space="0" w:color="000000"/>
            </w:tcBorders>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2982,7</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800,1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137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highlight w:val="yellow"/>
              </w:rPr>
            </w:pP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170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155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федеральный бюджет </w:t>
            </w:r>
          </w:p>
        </w:tc>
        <w:tc>
          <w:tcPr>
            <w:tcW w:w="851" w:type="dxa"/>
            <w:tcBorders>
              <w:top w:val="single" w:sz="8" w:space="0" w:color="000000"/>
              <w:left w:val="single" w:sz="8" w:space="0" w:color="000000"/>
              <w:bottom w:val="single" w:sz="8" w:space="0" w:color="000000"/>
              <w:right w:val="single" w:sz="8" w:space="0" w:color="000000"/>
            </w:tcBorders>
          </w:tcPr>
          <w:p w:rsidR="007F3025" w:rsidRPr="007F3025" w:rsidRDefault="007F3025" w:rsidP="007F3025">
            <w:pPr>
              <w:spacing w:after="100" w:line="240" w:lineRule="auto"/>
              <w:jc w:val="center"/>
              <w:rPr>
                <w:rFonts w:ascii="Times New Roman" w:eastAsia="Times New Roman" w:hAnsi="Times New Roman" w:cs="Times New Roman"/>
                <w:sz w:val="16"/>
                <w:szCs w:val="16"/>
              </w:rPr>
            </w:pP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137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highlight w:val="yellow"/>
              </w:rPr>
            </w:pP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000</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0000 </w:t>
            </w:r>
          </w:p>
        </w:tc>
        <w:tc>
          <w:tcPr>
            <w:tcW w:w="170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Ч910000000 </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000 </w:t>
            </w:r>
          </w:p>
        </w:tc>
        <w:tc>
          <w:tcPr>
            <w:tcW w:w="155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республиканский бюджет </w:t>
            </w:r>
          </w:p>
        </w:tc>
        <w:tc>
          <w:tcPr>
            <w:tcW w:w="851" w:type="dxa"/>
            <w:tcBorders>
              <w:top w:val="single" w:sz="8" w:space="0" w:color="000000"/>
              <w:left w:val="single" w:sz="8" w:space="0" w:color="000000"/>
              <w:bottom w:val="single" w:sz="8" w:space="0" w:color="000000"/>
              <w:right w:val="single" w:sz="8" w:space="0" w:color="000000"/>
            </w:tcBorders>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2833,6</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137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highlight w:val="yellow"/>
              </w:rPr>
            </w:pP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000</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0000 </w:t>
            </w:r>
          </w:p>
        </w:tc>
        <w:tc>
          <w:tcPr>
            <w:tcW w:w="170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Ч910000000 </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000 </w:t>
            </w:r>
          </w:p>
        </w:tc>
        <w:tc>
          <w:tcPr>
            <w:tcW w:w="155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бюджет Шумерлинского муниципального </w:t>
            </w:r>
            <w:r w:rsidRPr="007F3025">
              <w:rPr>
                <w:rFonts w:ascii="Times New Roman" w:eastAsia="Times New Roman" w:hAnsi="Times New Roman" w:cs="Times New Roman"/>
                <w:sz w:val="16"/>
                <w:szCs w:val="16"/>
              </w:rPr>
              <w:lastRenderedPageBreak/>
              <w:t>округа</w:t>
            </w:r>
          </w:p>
        </w:tc>
        <w:tc>
          <w:tcPr>
            <w:tcW w:w="851" w:type="dxa"/>
            <w:tcBorders>
              <w:top w:val="single" w:sz="8" w:space="0" w:color="000000"/>
              <w:left w:val="single" w:sz="8" w:space="0" w:color="000000"/>
              <w:bottom w:val="single" w:sz="8" w:space="0" w:color="000000"/>
              <w:right w:val="single" w:sz="8" w:space="0" w:color="000000"/>
            </w:tcBorders>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lastRenderedPageBreak/>
              <w:t>149,1</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800,1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1373"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lastRenderedPageBreak/>
              <w:t>Основное мероприятие 1</w:t>
            </w:r>
          </w:p>
        </w:tc>
        <w:tc>
          <w:tcPr>
            <w:tcW w:w="1311"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Устойчивое развитие территорий Шумерлинского  муниципального округа, в том числе городских округов, сельских  и городских поселений, посредством территориального планирования, </w:t>
            </w:r>
            <w:proofErr w:type="spellStart"/>
            <w:r w:rsidRPr="007F3025">
              <w:rPr>
                <w:rFonts w:ascii="Times New Roman" w:eastAsia="Times New Roman" w:hAnsi="Times New Roman" w:cs="Times New Roman"/>
                <w:sz w:val="16"/>
                <w:szCs w:val="16"/>
              </w:rPr>
              <w:t>горадостроительного</w:t>
            </w:r>
            <w:proofErr w:type="spellEnd"/>
            <w:r w:rsidRPr="007F3025">
              <w:rPr>
                <w:rFonts w:ascii="Times New Roman" w:eastAsia="Times New Roman" w:hAnsi="Times New Roman" w:cs="Times New Roman"/>
                <w:sz w:val="16"/>
                <w:szCs w:val="16"/>
              </w:rPr>
              <w:t xml:space="preserve"> зонирования, планировки </w:t>
            </w:r>
            <w:proofErr w:type="spellStart"/>
            <w:r w:rsidRPr="007F3025">
              <w:rPr>
                <w:rFonts w:ascii="Times New Roman" w:eastAsia="Times New Roman" w:hAnsi="Times New Roman" w:cs="Times New Roman"/>
                <w:sz w:val="16"/>
                <w:szCs w:val="16"/>
              </w:rPr>
              <w:t>территоррии</w:t>
            </w:r>
            <w:proofErr w:type="spellEnd"/>
            <w:proofErr w:type="gramStart"/>
            <w:r w:rsidRPr="007F3025">
              <w:rPr>
                <w:rFonts w:ascii="Times New Roman" w:eastAsia="Times New Roman" w:hAnsi="Times New Roman" w:cs="Times New Roman"/>
                <w:sz w:val="16"/>
                <w:szCs w:val="16"/>
              </w:rPr>
              <w:t xml:space="preserve"> ,</w:t>
            </w:r>
            <w:proofErr w:type="gramEnd"/>
            <w:r w:rsidRPr="007F3025">
              <w:rPr>
                <w:rFonts w:ascii="Times New Roman" w:eastAsia="Times New Roman" w:hAnsi="Times New Roman" w:cs="Times New Roman"/>
                <w:sz w:val="16"/>
                <w:szCs w:val="16"/>
              </w:rPr>
              <w:t xml:space="preserve"> архитектурно- </w:t>
            </w:r>
            <w:proofErr w:type="spellStart"/>
            <w:r w:rsidRPr="007F3025">
              <w:rPr>
                <w:rFonts w:ascii="Times New Roman" w:eastAsia="Times New Roman" w:hAnsi="Times New Roman" w:cs="Times New Roman"/>
                <w:sz w:val="16"/>
                <w:szCs w:val="16"/>
              </w:rPr>
              <w:t>сторительного</w:t>
            </w:r>
            <w:proofErr w:type="spellEnd"/>
            <w:r w:rsidRPr="007F3025">
              <w:rPr>
                <w:rFonts w:ascii="Times New Roman" w:eastAsia="Times New Roman" w:hAnsi="Times New Roman" w:cs="Times New Roman"/>
                <w:sz w:val="16"/>
                <w:szCs w:val="16"/>
              </w:rPr>
              <w:t xml:space="preserve"> проектирования».</w:t>
            </w:r>
          </w:p>
        </w:tc>
        <w:tc>
          <w:tcPr>
            <w:tcW w:w="1842"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7F3025" w:rsidRPr="007F3025" w:rsidRDefault="007F3025" w:rsidP="007F3025">
            <w:pPr>
              <w:spacing w:after="100" w:line="240" w:lineRule="auto"/>
              <w:jc w:val="both"/>
              <w:rPr>
                <w:rFonts w:ascii="Times New Roman" w:eastAsia="Times New Roman" w:hAnsi="Times New Roman" w:cs="Times New Roman"/>
                <w:sz w:val="16"/>
                <w:szCs w:val="16"/>
                <w:highlight w:val="yellow"/>
              </w:rPr>
            </w:pP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994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0412 </w:t>
            </w:r>
          </w:p>
        </w:tc>
        <w:tc>
          <w:tcPr>
            <w:tcW w:w="170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Ч9104</w:t>
            </w:r>
            <w:r w:rsidRPr="007F3025">
              <w:rPr>
                <w:rFonts w:ascii="Times New Roman" w:eastAsia="Times New Roman" w:hAnsi="Times New Roman" w:cs="Times New Roman"/>
                <w:sz w:val="16"/>
                <w:szCs w:val="16"/>
                <w:lang w:val="en-US"/>
              </w:rPr>
              <w:t>S</w:t>
            </w:r>
            <w:r w:rsidRPr="007F3025">
              <w:rPr>
                <w:rFonts w:ascii="Times New Roman" w:eastAsia="Times New Roman" w:hAnsi="Times New Roman" w:cs="Times New Roman"/>
                <w:sz w:val="16"/>
                <w:szCs w:val="16"/>
              </w:rPr>
              <w:t>2390</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244 </w:t>
            </w:r>
          </w:p>
        </w:tc>
        <w:tc>
          <w:tcPr>
            <w:tcW w:w="155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всего </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2982,7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800,1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137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highlight w:val="yellow"/>
              </w:rPr>
            </w:pP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170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155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федеральный бюджет </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137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highlight w:val="yellow"/>
              </w:rPr>
            </w:pP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994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0412 </w:t>
            </w:r>
          </w:p>
        </w:tc>
        <w:tc>
          <w:tcPr>
            <w:tcW w:w="170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Ч9104</w:t>
            </w:r>
            <w:r w:rsidRPr="007F3025">
              <w:rPr>
                <w:rFonts w:ascii="Times New Roman" w:eastAsia="Times New Roman" w:hAnsi="Times New Roman" w:cs="Times New Roman"/>
                <w:sz w:val="16"/>
                <w:szCs w:val="16"/>
                <w:lang w:val="en-US"/>
              </w:rPr>
              <w:t>S</w:t>
            </w:r>
            <w:r w:rsidRPr="007F3025">
              <w:rPr>
                <w:rFonts w:ascii="Times New Roman" w:eastAsia="Times New Roman" w:hAnsi="Times New Roman" w:cs="Times New Roman"/>
                <w:sz w:val="16"/>
                <w:szCs w:val="16"/>
              </w:rPr>
              <w:t>2390</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244 </w:t>
            </w:r>
          </w:p>
        </w:tc>
        <w:tc>
          <w:tcPr>
            <w:tcW w:w="155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республиканский бюджет </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2833,6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137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highlight w:val="yellow"/>
              </w:rPr>
            </w:pP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994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0412 </w:t>
            </w:r>
          </w:p>
        </w:tc>
        <w:tc>
          <w:tcPr>
            <w:tcW w:w="170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Ч9104</w:t>
            </w:r>
            <w:r w:rsidRPr="007F3025">
              <w:rPr>
                <w:rFonts w:ascii="Times New Roman" w:eastAsia="Times New Roman" w:hAnsi="Times New Roman" w:cs="Times New Roman"/>
                <w:sz w:val="16"/>
                <w:szCs w:val="16"/>
                <w:lang w:val="en-US"/>
              </w:rPr>
              <w:t>S</w:t>
            </w:r>
            <w:r w:rsidRPr="007F3025">
              <w:rPr>
                <w:rFonts w:ascii="Times New Roman" w:eastAsia="Times New Roman" w:hAnsi="Times New Roman" w:cs="Times New Roman"/>
                <w:sz w:val="16"/>
                <w:szCs w:val="16"/>
              </w:rPr>
              <w:t>2390</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244 </w:t>
            </w:r>
          </w:p>
        </w:tc>
        <w:tc>
          <w:tcPr>
            <w:tcW w:w="155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бюджет Шумерлинского муниципального округа </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149,1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800,1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1373"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Мероприятие 1.1</w:t>
            </w:r>
          </w:p>
        </w:tc>
        <w:tc>
          <w:tcPr>
            <w:tcW w:w="1311"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Разработка генерального плана Шумерлинского  муниципального округа ", градостроительства, планировки и застройки территории </w:t>
            </w:r>
          </w:p>
        </w:tc>
        <w:tc>
          <w:tcPr>
            <w:tcW w:w="1842" w:type="dxa"/>
            <w:vMerge w:val="restart"/>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rPr>
                <w:rFonts w:ascii="Times New Roman" w:eastAsia="Times New Roman" w:hAnsi="Times New Roman" w:cs="Times New Roman"/>
                <w:sz w:val="16"/>
                <w:szCs w:val="16"/>
                <w:highlight w:val="yellow"/>
              </w:rPr>
            </w:pPr>
            <w:r w:rsidRPr="007F3025">
              <w:rPr>
                <w:rFonts w:ascii="Times New Roman" w:eastAsia="Times New Roman" w:hAnsi="Times New Roman" w:cs="Times New Roman"/>
                <w:sz w:val="16"/>
                <w:szCs w:val="16"/>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994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0412 </w:t>
            </w:r>
          </w:p>
        </w:tc>
        <w:tc>
          <w:tcPr>
            <w:tcW w:w="170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Ч9104</w:t>
            </w:r>
            <w:r w:rsidRPr="007F3025">
              <w:rPr>
                <w:rFonts w:ascii="Times New Roman" w:eastAsia="Times New Roman" w:hAnsi="Times New Roman" w:cs="Times New Roman"/>
                <w:sz w:val="16"/>
                <w:szCs w:val="16"/>
                <w:lang w:val="en-US"/>
              </w:rPr>
              <w:t>S</w:t>
            </w:r>
            <w:r w:rsidRPr="007F3025">
              <w:rPr>
                <w:rFonts w:ascii="Times New Roman" w:eastAsia="Times New Roman" w:hAnsi="Times New Roman" w:cs="Times New Roman"/>
                <w:sz w:val="16"/>
                <w:szCs w:val="16"/>
              </w:rPr>
              <w:t>2390</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244 </w:t>
            </w:r>
          </w:p>
        </w:tc>
        <w:tc>
          <w:tcPr>
            <w:tcW w:w="155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всего </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2982,7</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800,1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137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170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х</w:t>
            </w:r>
          </w:p>
        </w:tc>
        <w:tc>
          <w:tcPr>
            <w:tcW w:w="155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федеральный бюджет </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137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994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0412 </w:t>
            </w:r>
          </w:p>
        </w:tc>
        <w:tc>
          <w:tcPr>
            <w:tcW w:w="170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Ч9104</w:t>
            </w:r>
            <w:r w:rsidRPr="007F3025">
              <w:rPr>
                <w:rFonts w:ascii="Times New Roman" w:eastAsia="Times New Roman" w:hAnsi="Times New Roman" w:cs="Times New Roman"/>
                <w:sz w:val="16"/>
                <w:szCs w:val="16"/>
                <w:lang w:val="en-US"/>
              </w:rPr>
              <w:t>S</w:t>
            </w:r>
            <w:r w:rsidRPr="007F3025">
              <w:rPr>
                <w:rFonts w:ascii="Times New Roman" w:eastAsia="Times New Roman" w:hAnsi="Times New Roman" w:cs="Times New Roman"/>
                <w:sz w:val="16"/>
                <w:szCs w:val="16"/>
              </w:rPr>
              <w:t>2390</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244 </w:t>
            </w:r>
          </w:p>
        </w:tc>
        <w:tc>
          <w:tcPr>
            <w:tcW w:w="155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республиканский бюджет </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2833,6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r w:rsidR="007F3025" w:rsidRPr="007F3025" w:rsidTr="007F3025">
        <w:tc>
          <w:tcPr>
            <w:tcW w:w="1373"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7F3025" w:rsidRPr="007F3025" w:rsidRDefault="007F3025" w:rsidP="007F3025">
            <w:pPr>
              <w:spacing w:after="0" w:line="240" w:lineRule="auto"/>
              <w:rPr>
                <w:rFonts w:ascii="Times New Roman" w:eastAsia="Times New Roman" w:hAnsi="Times New Roman" w:cs="Times New Roman"/>
                <w:sz w:val="16"/>
                <w:szCs w:val="16"/>
              </w:rPr>
            </w:pP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994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0412 </w:t>
            </w:r>
          </w:p>
        </w:tc>
        <w:tc>
          <w:tcPr>
            <w:tcW w:w="170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Ч9104</w:t>
            </w:r>
            <w:r w:rsidRPr="007F3025">
              <w:rPr>
                <w:rFonts w:ascii="Times New Roman" w:eastAsia="Times New Roman" w:hAnsi="Times New Roman" w:cs="Times New Roman"/>
                <w:sz w:val="16"/>
                <w:szCs w:val="16"/>
                <w:lang w:val="en-US"/>
              </w:rPr>
              <w:t>S</w:t>
            </w:r>
            <w:r w:rsidRPr="007F3025">
              <w:rPr>
                <w:rFonts w:ascii="Times New Roman" w:eastAsia="Times New Roman" w:hAnsi="Times New Roman" w:cs="Times New Roman"/>
                <w:sz w:val="16"/>
                <w:szCs w:val="16"/>
              </w:rPr>
              <w:t>2390</w:t>
            </w:r>
          </w:p>
        </w:tc>
        <w:tc>
          <w:tcPr>
            <w:tcW w:w="992"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244 </w:t>
            </w:r>
          </w:p>
        </w:tc>
        <w:tc>
          <w:tcPr>
            <w:tcW w:w="155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бюджет </w:t>
            </w:r>
            <w:proofErr w:type="spellStart"/>
            <w:r w:rsidRPr="007F3025">
              <w:rPr>
                <w:rFonts w:ascii="Times New Roman" w:eastAsia="Times New Roman" w:hAnsi="Times New Roman" w:cs="Times New Roman"/>
                <w:sz w:val="16"/>
                <w:szCs w:val="16"/>
              </w:rPr>
              <w:t>Шумерлинскогог</w:t>
            </w:r>
            <w:proofErr w:type="spellEnd"/>
            <w:r w:rsidRPr="007F3025">
              <w:rPr>
                <w:rFonts w:ascii="Times New Roman" w:eastAsia="Times New Roman" w:hAnsi="Times New Roman" w:cs="Times New Roman"/>
                <w:sz w:val="16"/>
                <w:szCs w:val="16"/>
              </w:rPr>
              <w:t xml:space="preserve"> муниципального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149,1 </w:t>
            </w:r>
          </w:p>
        </w:tc>
        <w:tc>
          <w:tcPr>
            <w:tcW w:w="708"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c>
          <w:tcPr>
            <w:tcW w:w="709"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800,1 </w:t>
            </w:r>
          </w:p>
        </w:tc>
        <w:tc>
          <w:tcPr>
            <w:tcW w:w="850" w:type="dxa"/>
            <w:tcBorders>
              <w:top w:val="single" w:sz="8" w:space="0" w:color="000000"/>
              <w:left w:val="single" w:sz="8" w:space="0" w:color="000000"/>
              <w:bottom w:val="single" w:sz="8" w:space="0" w:color="000000"/>
              <w:right w:val="single" w:sz="8" w:space="0" w:color="000000"/>
            </w:tcBorders>
            <w:hideMark/>
          </w:tcPr>
          <w:p w:rsidR="007F3025" w:rsidRPr="007F3025" w:rsidRDefault="007F3025" w:rsidP="007F3025">
            <w:pPr>
              <w:spacing w:after="100" w:line="240" w:lineRule="auto"/>
              <w:jc w:val="center"/>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0,0 </w:t>
            </w:r>
          </w:p>
        </w:tc>
      </w:tr>
    </w:tbl>
    <w:p w:rsidR="007F3025" w:rsidRP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xml:space="preserve">  </w:t>
      </w:r>
    </w:p>
    <w:p w:rsidR="007F3025" w:rsidRDefault="007F3025" w:rsidP="007F3025">
      <w:pPr>
        <w:spacing w:after="0" w:line="240" w:lineRule="auto"/>
        <w:jc w:val="both"/>
        <w:rPr>
          <w:rFonts w:ascii="Times New Roman" w:eastAsia="Times New Roman" w:hAnsi="Times New Roman" w:cs="Times New Roman"/>
          <w:sz w:val="16"/>
          <w:szCs w:val="16"/>
        </w:rPr>
      </w:pPr>
      <w:r w:rsidRPr="007F3025">
        <w:rPr>
          <w:rFonts w:ascii="Times New Roman" w:eastAsia="Times New Roman" w:hAnsi="Times New Roman" w:cs="Times New Roman"/>
          <w:sz w:val="16"/>
          <w:szCs w:val="16"/>
        </w:rPr>
        <w:t> &lt;*&gt; Мероприятия выполняются по согласованию с исполнителем.</w:t>
      </w:r>
    </w:p>
    <w:p w:rsidR="003059E3" w:rsidRPr="007F3025" w:rsidRDefault="003059E3" w:rsidP="007F3025">
      <w:pPr>
        <w:spacing w:after="0" w:line="240" w:lineRule="auto"/>
        <w:jc w:val="both"/>
        <w:rPr>
          <w:rFonts w:ascii="Times New Roman" w:eastAsia="Times New Roman" w:hAnsi="Times New Roman" w:cs="Times New Roman"/>
          <w:sz w:val="16"/>
          <w:szCs w:val="16"/>
        </w:rPr>
      </w:pPr>
    </w:p>
    <w:p w:rsidR="003059E3" w:rsidRDefault="003059E3" w:rsidP="007F3025">
      <w:pPr>
        <w:widowControl w:val="0"/>
        <w:autoSpaceDE w:val="0"/>
        <w:autoSpaceDN w:val="0"/>
        <w:adjustRightInd w:val="0"/>
        <w:spacing w:after="0" w:line="240" w:lineRule="auto"/>
        <w:jc w:val="both"/>
        <w:rPr>
          <w:rFonts w:ascii="Times New Roman" w:eastAsia="Times New Roman" w:hAnsi="Times New Roman" w:cs="Times New Roman"/>
          <w:sz w:val="24"/>
          <w:szCs w:val="24"/>
        </w:rPr>
        <w:sectPr w:rsidR="003059E3" w:rsidSect="003059E3">
          <w:pgSz w:w="16838" w:h="11906" w:orient="landscape"/>
          <w:pgMar w:top="1135" w:right="142" w:bottom="851" w:left="1134" w:header="709" w:footer="709" w:gutter="0"/>
          <w:cols w:space="708"/>
          <w:docGrid w:linePitch="360"/>
        </w:sectPr>
      </w:pPr>
    </w:p>
    <w:p w:rsidR="007F3025" w:rsidRPr="007F3025" w:rsidRDefault="007F3025" w:rsidP="007F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059E3" w:rsidRPr="003059E3" w:rsidRDefault="003059E3" w:rsidP="003059E3">
      <w:pPr>
        <w:widowControl w:val="0"/>
        <w:autoSpaceDE w:val="0"/>
        <w:autoSpaceDN w:val="0"/>
        <w:spacing w:after="0" w:line="240" w:lineRule="auto"/>
        <w:jc w:val="center"/>
        <w:rPr>
          <w:rFonts w:ascii="Times New Roman" w:eastAsia="Times New Roman" w:hAnsi="Times New Roman" w:cs="Times New Roman"/>
          <w:b/>
          <w:sz w:val="16"/>
          <w:szCs w:val="16"/>
        </w:rPr>
      </w:pPr>
      <w:r w:rsidRPr="003059E3">
        <w:rPr>
          <w:rFonts w:ascii="Times New Roman" w:eastAsia="Times New Roman" w:hAnsi="Times New Roman" w:cs="Times New Roman"/>
          <w:b/>
          <w:sz w:val="16"/>
          <w:szCs w:val="16"/>
        </w:rPr>
        <w:t>ПОСТАНОВЛЕНИЕ</w:t>
      </w:r>
    </w:p>
    <w:p w:rsidR="003059E3" w:rsidRPr="003059E3" w:rsidRDefault="003059E3" w:rsidP="003059E3">
      <w:pPr>
        <w:widowControl w:val="0"/>
        <w:autoSpaceDE w:val="0"/>
        <w:autoSpaceDN w:val="0"/>
        <w:spacing w:after="0" w:line="240" w:lineRule="auto"/>
        <w:jc w:val="center"/>
        <w:rPr>
          <w:rFonts w:ascii="Times New Roman" w:eastAsia="Times New Roman" w:hAnsi="Times New Roman" w:cs="Times New Roman"/>
          <w:b/>
          <w:sz w:val="16"/>
          <w:szCs w:val="16"/>
        </w:rPr>
      </w:pPr>
      <w:r w:rsidRPr="003059E3">
        <w:rPr>
          <w:rFonts w:ascii="Times New Roman" w:eastAsia="Times New Roman" w:hAnsi="Times New Roman" w:cs="Times New Roman"/>
          <w:b/>
          <w:sz w:val="16"/>
          <w:szCs w:val="16"/>
        </w:rPr>
        <w:t>АДМИНИСТРАЦИИ  ШУМЕРЛИНСКОГО  МУНИЦИПАЛЬНОГО  ОКРУГА</w:t>
      </w:r>
    </w:p>
    <w:p w:rsidR="003059E3" w:rsidRPr="003059E3" w:rsidRDefault="003059E3" w:rsidP="003059E3">
      <w:pPr>
        <w:widowControl w:val="0"/>
        <w:autoSpaceDE w:val="0"/>
        <w:autoSpaceDN w:val="0"/>
        <w:spacing w:after="0" w:line="240" w:lineRule="auto"/>
        <w:rPr>
          <w:rFonts w:ascii="Times New Roman" w:eastAsia="Times New Roman" w:hAnsi="Times New Roman" w:cs="Times New Roman"/>
          <w:sz w:val="14"/>
          <w:szCs w:val="14"/>
        </w:rPr>
      </w:pPr>
    </w:p>
    <w:p w:rsidR="003059E3" w:rsidRPr="003059E3" w:rsidRDefault="003059E3" w:rsidP="003059E3">
      <w:pPr>
        <w:widowControl w:val="0"/>
        <w:autoSpaceDE w:val="0"/>
        <w:autoSpaceDN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Pr="003059E3">
        <w:rPr>
          <w:rFonts w:ascii="Times New Roman" w:eastAsia="Times New Roman" w:hAnsi="Times New Roman" w:cs="Times New Roman"/>
          <w:sz w:val="16"/>
          <w:szCs w:val="16"/>
        </w:rPr>
        <w:t>.04.2022  № 26</w:t>
      </w:r>
      <w:r>
        <w:rPr>
          <w:rFonts w:ascii="Times New Roman" w:eastAsia="Times New Roman" w:hAnsi="Times New Roman" w:cs="Times New Roman"/>
          <w:sz w:val="16"/>
          <w:szCs w:val="16"/>
        </w:rPr>
        <w:t>9</w:t>
      </w:r>
    </w:p>
    <w:p w:rsidR="003059E3" w:rsidRPr="003059E3" w:rsidRDefault="003059E3" w:rsidP="003059E3">
      <w:pPr>
        <w:widowControl w:val="0"/>
        <w:autoSpaceDE w:val="0"/>
        <w:autoSpaceDN w:val="0"/>
        <w:spacing w:after="0" w:line="240" w:lineRule="auto"/>
        <w:jc w:val="center"/>
        <w:rPr>
          <w:rFonts w:ascii="Times New Roman" w:eastAsia="Times New Roman" w:hAnsi="Times New Roman" w:cs="Times New Roman"/>
          <w:b/>
          <w:sz w:val="16"/>
          <w:szCs w:val="16"/>
        </w:rPr>
      </w:pPr>
      <w:r w:rsidRPr="003059E3">
        <w:rPr>
          <w:rFonts w:ascii="Times New Roman" w:eastAsia="Times New Roman" w:hAnsi="Times New Roman" w:cs="Times New Roman"/>
          <w:b/>
          <w:sz w:val="16"/>
          <w:szCs w:val="16"/>
        </w:rPr>
        <w:t>О внесении изменений в постановление администрации Шумерлинского муниципального округа от 29.03.2022 № 198 «О порядке создания, хранения и восполнения резерва материальных ресурсов для ликвидации чрезвычайных ситуаций администрации Шумерлинского муниципального округа Чувашской Республики»</w:t>
      </w:r>
    </w:p>
    <w:p w:rsidR="003059E3" w:rsidRPr="003059E3" w:rsidRDefault="003059E3" w:rsidP="003059E3">
      <w:pPr>
        <w:shd w:val="clear" w:color="auto" w:fill="FFFFFF"/>
        <w:spacing w:after="0" w:line="240" w:lineRule="auto"/>
        <w:ind w:firstLine="567"/>
        <w:jc w:val="both"/>
        <w:rPr>
          <w:rFonts w:ascii="YS Text" w:eastAsia="Times New Roman" w:hAnsi="YS Text" w:cs="Times New Roman"/>
          <w:color w:val="000000"/>
          <w:sz w:val="16"/>
          <w:szCs w:val="16"/>
        </w:rPr>
      </w:pPr>
      <w:r w:rsidRPr="003059E3">
        <w:rPr>
          <w:rFonts w:ascii="Times New Roman" w:eastAsia="Times New Roman" w:hAnsi="Times New Roman" w:cs="Times New Roman"/>
          <w:color w:val="000000"/>
          <w:sz w:val="16"/>
          <w:szCs w:val="16"/>
        </w:rPr>
        <w:t xml:space="preserve">В соответствии с Федеральным законом от 21 декабря </w:t>
      </w:r>
      <w:smartTag w:uri="urn:schemas-microsoft-com:office:smarttags" w:element="metricconverter">
        <w:smartTagPr>
          <w:attr w:name="ProductID" w:val="1994 г"/>
        </w:smartTagPr>
        <w:r w:rsidRPr="003059E3">
          <w:rPr>
            <w:rFonts w:ascii="Times New Roman" w:eastAsia="Times New Roman" w:hAnsi="Times New Roman" w:cs="Times New Roman"/>
            <w:color w:val="000000"/>
            <w:sz w:val="16"/>
            <w:szCs w:val="16"/>
          </w:rPr>
          <w:t>1994 г</w:t>
        </w:r>
      </w:smartTag>
      <w:r w:rsidRPr="003059E3">
        <w:rPr>
          <w:rFonts w:ascii="Times New Roman" w:eastAsia="Times New Roman" w:hAnsi="Times New Roman" w:cs="Times New Roman"/>
          <w:color w:val="000000"/>
          <w:sz w:val="16"/>
          <w:szCs w:val="16"/>
        </w:rPr>
        <w:t xml:space="preserve">. № 68-ФЗ «О защите населения и территорий от чрезвычайных ситуаций природного и техногенного характера»    </w:t>
      </w:r>
    </w:p>
    <w:p w:rsidR="003059E3" w:rsidRPr="003059E3" w:rsidRDefault="003059E3" w:rsidP="003059E3">
      <w:pPr>
        <w:spacing w:after="0" w:line="0" w:lineRule="atLeast"/>
        <w:ind w:firstLine="539"/>
        <w:jc w:val="both"/>
        <w:rPr>
          <w:rFonts w:ascii="Times New Roman" w:eastAsia="Times New Roman" w:hAnsi="Times New Roman" w:cs="Times New Roman"/>
          <w:color w:val="000000"/>
          <w:sz w:val="16"/>
          <w:szCs w:val="16"/>
        </w:rPr>
      </w:pPr>
    </w:p>
    <w:p w:rsidR="003059E3" w:rsidRPr="003059E3" w:rsidRDefault="003059E3" w:rsidP="003059E3">
      <w:pPr>
        <w:spacing w:after="0" w:line="0" w:lineRule="atLeast"/>
        <w:ind w:firstLine="539"/>
        <w:jc w:val="both"/>
        <w:rPr>
          <w:rFonts w:ascii="Times New Roman" w:eastAsia="Times New Roman" w:hAnsi="Times New Roman" w:cs="Times New Roman"/>
          <w:color w:val="000000"/>
          <w:sz w:val="16"/>
          <w:szCs w:val="16"/>
        </w:rPr>
      </w:pPr>
      <w:r w:rsidRPr="003059E3">
        <w:rPr>
          <w:rFonts w:ascii="Times New Roman" w:eastAsia="Times New Roman" w:hAnsi="Times New Roman" w:cs="Times New Roman"/>
          <w:color w:val="000000"/>
          <w:sz w:val="16"/>
          <w:szCs w:val="16"/>
        </w:rPr>
        <w:t xml:space="preserve">   администрация Шумерлинского муниципального округа </w:t>
      </w:r>
      <w:proofErr w:type="gramStart"/>
      <w:r w:rsidRPr="003059E3">
        <w:rPr>
          <w:rFonts w:ascii="Times New Roman" w:eastAsia="Times New Roman" w:hAnsi="Times New Roman" w:cs="Times New Roman"/>
          <w:color w:val="000000"/>
          <w:sz w:val="16"/>
          <w:szCs w:val="16"/>
        </w:rPr>
        <w:t>п</w:t>
      </w:r>
      <w:proofErr w:type="gramEnd"/>
      <w:r w:rsidRPr="003059E3">
        <w:rPr>
          <w:rFonts w:ascii="Times New Roman" w:eastAsia="Times New Roman" w:hAnsi="Times New Roman" w:cs="Times New Roman"/>
          <w:color w:val="000000"/>
          <w:sz w:val="16"/>
          <w:szCs w:val="16"/>
        </w:rPr>
        <w:t xml:space="preserve"> о с т а н о в л я е т: </w:t>
      </w:r>
    </w:p>
    <w:p w:rsidR="003059E3" w:rsidRPr="003059E3" w:rsidRDefault="003059E3" w:rsidP="003059E3">
      <w:pPr>
        <w:spacing w:after="0" w:line="0" w:lineRule="atLeast"/>
        <w:ind w:firstLine="539"/>
        <w:jc w:val="both"/>
        <w:rPr>
          <w:rFonts w:ascii="Times New Roman" w:eastAsia="Times New Roman" w:hAnsi="Times New Roman" w:cs="Times New Roman"/>
          <w:color w:val="000000"/>
          <w:sz w:val="16"/>
          <w:szCs w:val="16"/>
        </w:rPr>
      </w:pPr>
    </w:p>
    <w:p w:rsidR="003059E3" w:rsidRPr="003059E3" w:rsidRDefault="003059E3" w:rsidP="003059E3">
      <w:pPr>
        <w:tabs>
          <w:tab w:val="left" w:pos="1985"/>
        </w:tabs>
        <w:spacing w:after="0" w:line="240" w:lineRule="auto"/>
        <w:ind w:firstLine="709"/>
        <w:contextualSpacing/>
        <w:jc w:val="both"/>
        <w:rPr>
          <w:rFonts w:ascii="Times New Roman" w:eastAsia="Times New Roman" w:hAnsi="Times New Roman" w:cs="Times New Roman"/>
          <w:sz w:val="16"/>
          <w:szCs w:val="16"/>
        </w:rPr>
      </w:pPr>
      <w:r w:rsidRPr="003059E3">
        <w:rPr>
          <w:rFonts w:ascii="Times New Roman" w:eastAsia="Times New Roman" w:hAnsi="Times New Roman" w:cs="Times New Roman"/>
          <w:color w:val="000000"/>
          <w:sz w:val="16"/>
          <w:szCs w:val="16"/>
        </w:rPr>
        <w:t xml:space="preserve">1. Внести в </w:t>
      </w:r>
      <w:r w:rsidRPr="003059E3">
        <w:rPr>
          <w:rFonts w:ascii="Times New Roman" w:eastAsia="Times New Roman" w:hAnsi="Times New Roman" w:cs="Times New Roman"/>
          <w:sz w:val="16"/>
          <w:szCs w:val="16"/>
        </w:rPr>
        <w:t xml:space="preserve">постановление администрации </w:t>
      </w:r>
      <w:r w:rsidRPr="003059E3">
        <w:rPr>
          <w:rFonts w:ascii="Times New Roman" w:eastAsia="Times New Roman" w:hAnsi="Times New Roman" w:cs="Times New Roman"/>
          <w:bCs/>
          <w:sz w:val="16"/>
          <w:szCs w:val="16"/>
        </w:rPr>
        <w:t>Шумерлинского муниципального округа</w:t>
      </w:r>
      <w:r w:rsidRPr="003059E3">
        <w:rPr>
          <w:rFonts w:ascii="Times New Roman" w:eastAsia="Times New Roman" w:hAnsi="Times New Roman" w:cs="Times New Roman"/>
          <w:sz w:val="16"/>
          <w:szCs w:val="16"/>
        </w:rPr>
        <w:t xml:space="preserve"> от </w:t>
      </w:r>
      <w:r w:rsidRPr="003059E3">
        <w:rPr>
          <w:rFonts w:ascii="Times New Roman" w:eastAsia="Times New Roman" w:hAnsi="Times New Roman" w:cs="Times New Roman"/>
          <w:noProof/>
          <w:color w:val="000000"/>
          <w:sz w:val="16"/>
          <w:szCs w:val="16"/>
        </w:rPr>
        <w:t xml:space="preserve">29.03.2022 </w:t>
      </w:r>
      <w:r w:rsidRPr="003059E3">
        <w:rPr>
          <w:rFonts w:ascii="Times New Roman" w:eastAsia="Times New Roman" w:hAnsi="Times New Roman" w:cs="Times New Roman"/>
          <w:sz w:val="16"/>
          <w:szCs w:val="16"/>
        </w:rPr>
        <w:t>№ 198 «</w:t>
      </w:r>
      <w:r w:rsidRPr="003059E3">
        <w:rPr>
          <w:rFonts w:ascii="Times New Roman" w:eastAsia="Times New Roman" w:hAnsi="Times New Roman" w:cs="Times New Roman"/>
          <w:bCs/>
          <w:sz w:val="16"/>
          <w:szCs w:val="16"/>
        </w:rPr>
        <w:t xml:space="preserve">О порядке создания, хранения </w:t>
      </w:r>
      <w:r w:rsidRPr="003059E3">
        <w:rPr>
          <w:rFonts w:ascii="Times New Roman" w:eastAsia="Times New Roman" w:hAnsi="Times New Roman" w:cs="Times New Roman"/>
          <w:sz w:val="16"/>
          <w:szCs w:val="16"/>
        </w:rPr>
        <w:t xml:space="preserve">и восполнения резерва материальных ресурсов для ликвидации чрезвычайных ситуаций администрации </w:t>
      </w:r>
      <w:r w:rsidRPr="003059E3">
        <w:rPr>
          <w:rFonts w:ascii="Times New Roman" w:eastAsia="Times New Roman" w:hAnsi="Times New Roman" w:cs="Times New Roman"/>
          <w:bCs/>
          <w:sz w:val="16"/>
          <w:szCs w:val="16"/>
        </w:rPr>
        <w:t>Шумерлинского муниципального округа</w:t>
      </w:r>
      <w:r w:rsidRPr="003059E3">
        <w:rPr>
          <w:rFonts w:ascii="Times New Roman" w:eastAsia="Times New Roman" w:hAnsi="Times New Roman" w:cs="Times New Roman"/>
          <w:sz w:val="16"/>
          <w:szCs w:val="16"/>
        </w:rPr>
        <w:t xml:space="preserve"> Чувашской Республики» следующие изменения:</w:t>
      </w:r>
    </w:p>
    <w:p w:rsidR="003059E3" w:rsidRPr="003059E3" w:rsidRDefault="003059E3" w:rsidP="003059E3">
      <w:pPr>
        <w:tabs>
          <w:tab w:val="left" w:pos="1985"/>
        </w:tabs>
        <w:spacing w:after="0" w:line="240" w:lineRule="auto"/>
        <w:ind w:firstLine="709"/>
        <w:contextualSpacing/>
        <w:jc w:val="both"/>
        <w:rPr>
          <w:rFonts w:ascii="Times New Roman" w:eastAsia="Times New Roman" w:hAnsi="Times New Roman" w:cs="Times New Roman"/>
          <w:sz w:val="16"/>
          <w:szCs w:val="16"/>
        </w:rPr>
      </w:pPr>
      <w:r w:rsidRPr="003059E3">
        <w:rPr>
          <w:rFonts w:ascii="Times New Roman" w:eastAsia="Times New Roman" w:hAnsi="Times New Roman" w:cs="Times New Roman"/>
          <w:sz w:val="16"/>
          <w:szCs w:val="16"/>
        </w:rPr>
        <w:t>1.1. преамбулу изложить в следующей редакции:</w:t>
      </w:r>
    </w:p>
    <w:p w:rsidR="003059E3" w:rsidRPr="003059E3" w:rsidRDefault="003059E3" w:rsidP="003059E3">
      <w:pPr>
        <w:tabs>
          <w:tab w:val="left" w:pos="1985"/>
        </w:tabs>
        <w:spacing w:after="0" w:line="240" w:lineRule="auto"/>
        <w:ind w:firstLine="709"/>
        <w:contextualSpacing/>
        <w:jc w:val="both"/>
        <w:rPr>
          <w:rFonts w:ascii="Times New Roman" w:eastAsia="Times New Roman" w:hAnsi="Times New Roman" w:cs="Times New Roman"/>
          <w:sz w:val="16"/>
          <w:szCs w:val="16"/>
        </w:rPr>
      </w:pPr>
      <w:proofErr w:type="gramStart"/>
      <w:r w:rsidRPr="003059E3">
        <w:rPr>
          <w:rFonts w:ascii="Times New Roman" w:eastAsia="Times New Roman" w:hAnsi="Times New Roman" w:cs="Times New Roman"/>
          <w:sz w:val="16"/>
          <w:szCs w:val="16"/>
        </w:rPr>
        <w:t>«В соответствии с Федеральными законами 6 октября 2003 г. № 131-ФЗ «Об общих принципах организации местного самоуправления в Российской Федерации», от 21 декабря 1994 г. № 68-ФЗ «О защите населения и территорий от чрезвычайных ситуаций природного и техногенного характера», методическими рекомендациями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от 19.03.2021 № 2-4-71-5-11, в</w:t>
      </w:r>
      <w:proofErr w:type="gramEnd"/>
      <w:r w:rsidRPr="003059E3">
        <w:rPr>
          <w:rFonts w:ascii="Times New Roman" w:eastAsia="Times New Roman" w:hAnsi="Times New Roman" w:cs="Times New Roman"/>
          <w:sz w:val="16"/>
          <w:szCs w:val="16"/>
        </w:rPr>
        <w:t xml:space="preserve"> </w:t>
      </w:r>
      <w:proofErr w:type="gramStart"/>
      <w:r w:rsidRPr="003059E3">
        <w:rPr>
          <w:rFonts w:ascii="Times New Roman" w:eastAsia="Times New Roman" w:hAnsi="Times New Roman" w:cs="Times New Roman"/>
          <w:sz w:val="16"/>
          <w:szCs w:val="16"/>
        </w:rPr>
        <w:t>целях</w:t>
      </w:r>
      <w:proofErr w:type="gramEnd"/>
      <w:r w:rsidRPr="003059E3">
        <w:rPr>
          <w:rFonts w:ascii="Times New Roman" w:eastAsia="Times New Roman" w:hAnsi="Times New Roman" w:cs="Times New Roman"/>
          <w:sz w:val="16"/>
          <w:szCs w:val="16"/>
        </w:rPr>
        <w:t xml:space="preserve"> своевременного и качественного обеспечения мероприятий по ликвидации чрезвычайных ситуаций и защите населения на территории Шумерлинского муниципального округа»;</w:t>
      </w:r>
    </w:p>
    <w:p w:rsidR="003059E3" w:rsidRPr="003059E3" w:rsidRDefault="003059E3" w:rsidP="003059E3">
      <w:pPr>
        <w:tabs>
          <w:tab w:val="left" w:pos="1985"/>
        </w:tabs>
        <w:spacing w:after="0" w:line="240" w:lineRule="auto"/>
        <w:ind w:firstLine="709"/>
        <w:contextualSpacing/>
        <w:jc w:val="both"/>
        <w:rPr>
          <w:rFonts w:ascii="Times New Roman" w:eastAsia="Times New Roman" w:hAnsi="Times New Roman" w:cs="Times New Roman"/>
          <w:color w:val="000000"/>
          <w:sz w:val="16"/>
          <w:szCs w:val="16"/>
        </w:rPr>
      </w:pPr>
      <w:r w:rsidRPr="003059E3">
        <w:rPr>
          <w:rFonts w:ascii="Times New Roman" w:eastAsia="Times New Roman" w:hAnsi="Times New Roman" w:cs="Times New Roman"/>
          <w:sz w:val="16"/>
          <w:szCs w:val="16"/>
        </w:rPr>
        <w:t>1.2.</w:t>
      </w:r>
      <w:r w:rsidRPr="003059E3">
        <w:rPr>
          <w:rFonts w:ascii="Times New Roman" w:eastAsia="Times New Roman" w:hAnsi="Times New Roman" w:cs="Times New Roman"/>
          <w:color w:val="000000"/>
          <w:sz w:val="16"/>
          <w:szCs w:val="16"/>
        </w:rPr>
        <w:t xml:space="preserve"> в Порядке создания, хранения, использования и восполнения резерва материальных ресурсов для ликвидации чрезвычайных ситуаций администрации Шумерлинского муниципального округа Чувашской Республики абзац второй пункта 2 признать утратившим силу.</w:t>
      </w:r>
    </w:p>
    <w:p w:rsidR="003059E3" w:rsidRPr="003059E3" w:rsidRDefault="003059E3" w:rsidP="003059E3">
      <w:pPr>
        <w:spacing w:after="0" w:line="240" w:lineRule="auto"/>
        <w:ind w:firstLine="567"/>
        <w:contextualSpacing/>
        <w:jc w:val="both"/>
        <w:rPr>
          <w:rFonts w:ascii="Times New Roman" w:eastAsia="Times New Roman" w:hAnsi="Times New Roman" w:cs="Times New Roman"/>
          <w:sz w:val="16"/>
          <w:szCs w:val="16"/>
        </w:rPr>
      </w:pPr>
      <w:r w:rsidRPr="003059E3">
        <w:rPr>
          <w:rFonts w:ascii="Times New Roman" w:eastAsia="Times New Roman" w:hAnsi="Times New Roman" w:cs="Times New Roman"/>
          <w:color w:val="000000"/>
          <w:sz w:val="16"/>
          <w:szCs w:val="16"/>
        </w:rPr>
        <w:t xml:space="preserve">2. </w:t>
      </w:r>
      <w:r w:rsidRPr="003059E3">
        <w:rPr>
          <w:rFonts w:ascii="Times New Roman" w:eastAsia="Times New Roman" w:hAnsi="Times New Roman" w:cs="Times New Roman"/>
          <w:sz w:val="16"/>
          <w:szCs w:val="16"/>
        </w:rPr>
        <w:t xml:space="preserve">Настоящее постановление вступает в силу после его официального опубликования в периодическом печатном издании «Вестник Шумерлинского района» и подлежит размещению на официальном сайте Шумерлинского муниципального округа в </w:t>
      </w:r>
      <w:r w:rsidRPr="003059E3">
        <w:rPr>
          <w:rFonts w:ascii="Times New Roman" w:eastAsia="Times New Roman" w:hAnsi="Times New Roman" w:cs="Times New Roman"/>
          <w:bCs/>
          <w:sz w:val="16"/>
          <w:szCs w:val="16"/>
        </w:rPr>
        <w:t>информационно-телекоммуникационной сети «Интернет»</w:t>
      </w:r>
      <w:r w:rsidRPr="003059E3">
        <w:rPr>
          <w:rFonts w:ascii="Times New Roman" w:eastAsia="Times New Roman" w:hAnsi="Times New Roman" w:cs="Times New Roman"/>
          <w:sz w:val="16"/>
          <w:szCs w:val="16"/>
        </w:rPr>
        <w:t>.</w:t>
      </w:r>
    </w:p>
    <w:p w:rsidR="003059E3" w:rsidRPr="003059E3" w:rsidRDefault="003059E3" w:rsidP="003059E3">
      <w:pPr>
        <w:tabs>
          <w:tab w:val="left" w:pos="4870"/>
        </w:tabs>
        <w:suppressAutoHyphens/>
        <w:autoSpaceDE w:val="0"/>
        <w:autoSpaceDN w:val="0"/>
        <w:adjustRightInd w:val="0"/>
        <w:spacing w:after="0" w:line="240" w:lineRule="auto"/>
        <w:jc w:val="both"/>
        <w:rPr>
          <w:rFonts w:ascii="Times New Roman" w:eastAsia="Times New Roman" w:hAnsi="Times New Roman" w:cs="Times New Roman"/>
          <w:sz w:val="16"/>
          <w:szCs w:val="16"/>
        </w:rPr>
      </w:pPr>
    </w:p>
    <w:p w:rsidR="003059E3" w:rsidRPr="003059E3" w:rsidRDefault="003059E3" w:rsidP="003059E3">
      <w:pPr>
        <w:tabs>
          <w:tab w:val="left" w:pos="4870"/>
        </w:tabs>
        <w:suppressAutoHyphens/>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3059E3">
        <w:rPr>
          <w:rFonts w:ascii="Times New Roman" w:eastAsia="Times New Roman" w:hAnsi="Times New Roman" w:cs="Times New Roman"/>
          <w:sz w:val="16"/>
          <w:szCs w:val="16"/>
        </w:rPr>
        <w:t>Врио</w:t>
      </w:r>
      <w:proofErr w:type="spellEnd"/>
      <w:r w:rsidRPr="003059E3">
        <w:rPr>
          <w:rFonts w:ascii="Times New Roman" w:eastAsia="Times New Roman" w:hAnsi="Times New Roman" w:cs="Times New Roman"/>
          <w:sz w:val="16"/>
          <w:szCs w:val="16"/>
        </w:rPr>
        <w:t xml:space="preserve"> главы администрации </w:t>
      </w:r>
    </w:p>
    <w:p w:rsidR="003059E3" w:rsidRPr="003059E3" w:rsidRDefault="003059E3" w:rsidP="003059E3">
      <w:pPr>
        <w:tabs>
          <w:tab w:val="left" w:pos="4870"/>
        </w:tabs>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3059E3">
        <w:rPr>
          <w:rFonts w:ascii="Times New Roman" w:eastAsia="Times New Roman" w:hAnsi="Times New Roman" w:cs="Times New Roman"/>
          <w:sz w:val="16"/>
          <w:szCs w:val="16"/>
        </w:rPr>
        <w:t>Шумерлинского муниципального округа</w:t>
      </w:r>
      <w:r>
        <w:rPr>
          <w:rFonts w:ascii="Times New Roman" w:eastAsia="Times New Roman" w:hAnsi="Times New Roman" w:cs="Times New Roman"/>
          <w:sz w:val="16"/>
          <w:szCs w:val="16"/>
        </w:rPr>
        <w:t xml:space="preserve">              </w:t>
      </w:r>
    </w:p>
    <w:p w:rsidR="003059E3" w:rsidRPr="003059E3" w:rsidRDefault="003059E3" w:rsidP="003059E3">
      <w:pPr>
        <w:tabs>
          <w:tab w:val="left" w:pos="4870"/>
        </w:tabs>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3059E3">
        <w:rPr>
          <w:rFonts w:ascii="Times New Roman" w:eastAsia="Times New Roman" w:hAnsi="Times New Roman" w:cs="Times New Roman"/>
          <w:sz w:val="16"/>
          <w:szCs w:val="16"/>
        </w:rPr>
        <w:t>Чувашской Республики</w:t>
      </w:r>
      <w:r w:rsidRPr="003059E3">
        <w:rPr>
          <w:rFonts w:ascii="Times New Roman" w:eastAsia="Times New Roman" w:hAnsi="Times New Roman" w:cs="Times New Roman"/>
          <w:sz w:val="16"/>
          <w:szCs w:val="16"/>
        </w:rPr>
        <w:tab/>
      </w:r>
      <w:r w:rsidRPr="003059E3">
        <w:rPr>
          <w:rFonts w:ascii="Times New Roman" w:eastAsia="Times New Roman" w:hAnsi="Times New Roman" w:cs="Times New Roman"/>
          <w:sz w:val="16"/>
          <w:szCs w:val="16"/>
        </w:rPr>
        <w:tab/>
      </w:r>
      <w:r w:rsidRPr="003059E3">
        <w:rPr>
          <w:rFonts w:ascii="Times New Roman" w:eastAsia="Times New Roman" w:hAnsi="Times New Roman" w:cs="Times New Roman"/>
          <w:sz w:val="16"/>
          <w:szCs w:val="16"/>
        </w:rPr>
        <w:tab/>
      </w:r>
      <w:r w:rsidRPr="003059E3">
        <w:rPr>
          <w:rFonts w:ascii="Times New Roman" w:eastAsia="Times New Roman" w:hAnsi="Times New Roman" w:cs="Times New Roman"/>
          <w:sz w:val="16"/>
          <w:szCs w:val="16"/>
        </w:rPr>
        <w:tab/>
      </w:r>
      <w:r w:rsidRPr="003059E3">
        <w:rPr>
          <w:rFonts w:ascii="Times New Roman" w:eastAsia="Times New Roman" w:hAnsi="Times New Roman" w:cs="Times New Roman"/>
          <w:sz w:val="16"/>
          <w:szCs w:val="16"/>
        </w:rPr>
        <w:tab/>
        <w:t xml:space="preserve">   Т.А. </w:t>
      </w:r>
      <w:proofErr w:type="spellStart"/>
      <w:r w:rsidRPr="003059E3">
        <w:rPr>
          <w:rFonts w:ascii="Times New Roman" w:eastAsia="Times New Roman" w:hAnsi="Times New Roman" w:cs="Times New Roman"/>
          <w:sz w:val="16"/>
          <w:szCs w:val="16"/>
        </w:rPr>
        <w:t>Караганова</w:t>
      </w:r>
      <w:proofErr w:type="spellEnd"/>
    </w:p>
    <w:p w:rsidR="003059E3" w:rsidRPr="003059E3" w:rsidRDefault="003059E3" w:rsidP="003059E3">
      <w:pPr>
        <w:spacing w:after="0" w:line="0" w:lineRule="atLeast"/>
        <w:ind w:firstLine="539"/>
        <w:jc w:val="both"/>
        <w:rPr>
          <w:rFonts w:ascii="Times New Roman" w:eastAsia="Times New Roman" w:hAnsi="Times New Roman" w:cs="Times New Roman"/>
          <w:color w:val="000000"/>
          <w:sz w:val="24"/>
          <w:szCs w:val="24"/>
        </w:rPr>
      </w:pPr>
    </w:p>
    <w:p w:rsidR="003059E3" w:rsidRPr="003059E3" w:rsidRDefault="003059E3" w:rsidP="003059E3">
      <w:pPr>
        <w:spacing w:after="0" w:line="0" w:lineRule="atLeast"/>
        <w:ind w:firstLine="539"/>
        <w:jc w:val="both"/>
        <w:rPr>
          <w:rFonts w:ascii="Times New Roman" w:eastAsia="Times New Roman" w:hAnsi="Times New Roman" w:cs="Times New Roman"/>
          <w:color w:val="000000"/>
        </w:rPr>
      </w:pPr>
    </w:p>
    <w:p w:rsidR="003059E3" w:rsidRPr="003059E3" w:rsidRDefault="003059E3" w:rsidP="003059E3">
      <w:pPr>
        <w:spacing w:after="0" w:line="0" w:lineRule="atLeast"/>
        <w:ind w:firstLine="539"/>
        <w:jc w:val="both"/>
        <w:rPr>
          <w:rFonts w:ascii="Times New Roman" w:eastAsia="Times New Roman" w:hAnsi="Times New Roman" w:cs="Times New Roman"/>
          <w:color w:val="000000"/>
        </w:rPr>
      </w:pPr>
    </w:p>
    <w:p w:rsidR="003059E3" w:rsidRPr="003059E3" w:rsidRDefault="003059E3" w:rsidP="003059E3">
      <w:pPr>
        <w:spacing w:after="0" w:line="0" w:lineRule="atLeast"/>
        <w:ind w:firstLine="539"/>
        <w:jc w:val="both"/>
        <w:rPr>
          <w:rFonts w:ascii="Times New Roman" w:eastAsia="Times New Roman" w:hAnsi="Times New Roman" w:cs="Times New Roman"/>
          <w:color w:val="000000"/>
        </w:rPr>
      </w:pPr>
    </w:p>
    <w:p w:rsidR="003059E3" w:rsidRPr="003059E3" w:rsidRDefault="003059E3" w:rsidP="003059E3">
      <w:pPr>
        <w:spacing w:after="0" w:line="0" w:lineRule="atLeast"/>
        <w:ind w:firstLine="539"/>
        <w:jc w:val="both"/>
        <w:rPr>
          <w:rFonts w:ascii="Times New Roman" w:eastAsia="Times New Roman" w:hAnsi="Times New Roman" w:cs="Times New Roman"/>
          <w:color w:val="000000"/>
        </w:rPr>
      </w:pPr>
    </w:p>
    <w:p w:rsidR="003059E3" w:rsidRPr="003059E3" w:rsidRDefault="003059E3" w:rsidP="003E192C">
      <w:pPr>
        <w:spacing w:after="0" w:line="0" w:lineRule="atLeast"/>
        <w:jc w:val="both"/>
        <w:rPr>
          <w:rFonts w:ascii="Times New Roman" w:eastAsia="Times New Roman" w:hAnsi="Times New Roman" w:cs="Times New Roman"/>
          <w:color w:val="000000"/>
        </w:rPr>
      </w:pPr>
      <w:bookmarkStart w:id="8" w:name="_GoBack"/>
      <w:bookmarkEnd w:id="8"/>
    </w:p>
    <w:p w:rsidR="001E247D" w:rsidRDefault="001E247D" w:rsidP="001E247D">
      <w:pPr>
        <w:tabs>
          <w:tab w:val="left" w:pos="2775"/>
        </w:tabs>
        <w:spacing w:after="0" w:line="240" w:lineRule="auto"/>
        <w:rPr>
          <w:rFonts w:ascii="Times New Roman" w:eastAsia="Times New Roman" w:hAnsi="Times New Roman" w:cs="Times New Roman"/>
          <w:b/>
          <w:sz w:val="16"/>
          <w:szCs w:val="16"/>
        </w:rPr>
      </w:pPr>
    </w:p>
    <w:p w:rsidR="001E247D" w:rsidRPr="001E247D" w:rsidRDefault="001E247D" w:rsidP="001E247D">
      <w:pPr>
        <w:tabs>
          <w:tab w:val="left" w:pos="2775"/>
        </w:tabs>
        <w:spacing w:after="0" w:line="240" w:lineRule="auto"/>
        <w:jc w:val="center"/>
        <w:rPr>
          <w:rFonts w:ascii="Times New Roman" w:eastAsia="Times New Roman" w:hAnsi="Times New Roman" w:cs="Times New Roman"/>
          <w:b/>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20B8B9A0" wp14:editId="69B5FC4D">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Шумерлинского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3059E3">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025" w:rsidRDefault="007F3025" w:rsidP="0071094D">
      <w:pPr>
        <w:spacing w:after="0" w:line="240" w:lineRule="auto"/>
      </w:pPr>
      <w:r>
        <w:separator/>
      </w:r>
    </w:p>
  </w:endnote>
  <w:endnote w:type="continuationSeparator" w:id="0">
    <w:p w:rsidR="007F3025" w:rsidRDefault="007F3025"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Batang">
    <w:altName w:val="????¬рЎю¬У?Ўю¬в?¬рЎюҐм??Ўю¬в?¬р"/>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CYR">
    <w:panose1 w:val="00000000000000000000"/>
    <w:charset w:val="CC"/>
    <w:family w:val="swiss"/>
    <w:notTrueType/>
    <w:pitch w:val="variable"/>
    <w:sig w:usb0="00000203" w:usb1="00000000" w:usb2="00000000" w:usb3="00000000" w:csb0="00000005"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025" w:rsidRDefault="007F3025" w:rsidP="0071094D">
      <w:pPr>
        <w:spacing w:after="0" w:line="240" w:lineRule="auto"/>
      </w:pPr>
      <w:r>
        <w:separator/>
      </w:r>
    </w:p>
  </w:footnote>
  <w:footnote w:type="continuationSeparator" w:id="0">
    <w:p w:rsidR="007F3025" w:rsidRDefault="007F3025"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41002"/>
      <w:docPartObj>
        <w:docPartGallery w:val="Page Numbers (Top of Page)"/>
        <w:docPartUnique/>
      </w:docPartObj>
    </w:sdtPr>
    <w:sdtEndPr>
      <w:rPr>
        <w:rFonts w:ascii="Times New Roman" w:hAnsi="Times New Roman" w:cs="Times New Roman"/>
        <w:sz w:val="24"/>
        <w:szCs w:val="24"/>
      </w:rPr>
    </w:sdtEndPr>
    <w:sdtContent>
      <w:p w:rsidR="003E192C" w:rsidRDefault="003E192C">
        <w:pPr>
          <w:pStyle w:val="a3"/>
          <w:jc w:val="center"/>
        </w:pPr>
      </w:p>
      <w:p w:rsidR="003E192C" w:rsidRPr="007D775E" w:rsidRDefault="003E192C">
        <w:pPr>
          <w:pStyle w:val="a3"/>
          <w:jc w:val="center"/>
          <w:rPr>
            <w:rFonts w:ascii="Times New Roman" w:hAnsi="Times New Roman" w:cs="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831717"/>
      <w:docPartObj>
        <w:docPartGallery w:val="Page Numbers (Top of Page)"/>
        <w:docPartUnique/>
      </w:docPartObj>
    </w:sdtPr>
    <w:sdtEndPr>
      <w:rPr>
        <w:rFonts w:ascii="Times New Roman" w:hAnsi="Times New Roman" w:cs="Times New Roman"/>
        <w:sz w:val="24"/>
        <w:szCs w:val="24"/>
      </w:rPr>
    </w:sdtEndPr>
    <w:sdtContent>
      <w:p w:rsidR="003E192C" w:rsidRDefault="003E192C">
        <w:pPr>
          <w:pStyle w:val="a3"/>
          <w:jc w:val="center"/>
        </w:pPr>
      </w:p>
      <w:p w:rsidR="003E192C" w:rsidRPr="003B5018" w:rsidRDefault="003E192C">
        <w:pPr>
          <w:pStyle w:val="a3"/>
          <w:jc w:val="center"/>
          <w:rPr>
            <w:rFonts w:ascii="Times New Roman" w:hAnsi="Times New Roman" w:cs="Times New Roman"/>
            <w:sz w:val="24"/>
            <w:szCs w:val="24"/>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08616"/>
      <w:docPartObj>
        <w:docPartGallery w:val="Page Numbers (Top of Page)"/>
        <w:docPartUnique/>
      </w:docPartObj>
    </w:sdtPr>
    <w:sdtEndPr>
      <w:rPr>
        <w:rFonts w:ascii="Times New Roman" w:hAnsi="Times New Roman" w:cs="Times New Roman"/>
        <w:sz w:val="24"/>
        <w:szCs w:val="24"/>
      </w:rPr>
    </w:sdtEndPr>
    <w:sdtContent>
      <w:p w:rsidR="007F3025" w:rsidRDefault="007F3025">
        <w:pPr>
          <w:pStyle w:val="a3"/>
          <w:jc w:val="center"/>
        </w:pPr>
      </w:p>
      <w:p w:rsidR="007F3025" w:rsidRPr="003B5018" w:rsidRDefault="007F3025">
        <w:pPr>
          <w:pStyle w:val="a3"/>
          <w:jc w:val="center"/>
          <w:rPr>
            <w:rFonts w:ascii="Times New Roman" w:hAnsi="Times New Roman" w:cs="Times New Roman"/>
            <w:sz w:val="24"/>
            <w:szCs w:val="24"/>
          </w:rPr>
        </w:pPr>
        <w:r w:rsidRPr="003B5018">
          <w:rPr>
            <w:rFonts w:ascii="Times New Roman" w:hAnsi="Times New Roman" w:cs="Times New Roman"/>
            <w:sz w:val="24"/>
            <w:szCs w:val="24"/>
          </w:rPr>
          <w:fldChar w:fldCharType="begin"/>
        </w:r>
        <w:r w:rsidRPr="003B5018">
          <w:rPr>
            <w:rFonts w:ascii="Times New Roman" w:hAnsi="Times New Roman" w:cs="Times New Roman"/>
            <w:sz w:val="24"/>
            <w:szCs w:val="24"/>
          </w:rPr>
          <w:instrText>PAGE   \* MERGEFORMAT</w:instrText>
        </w:r>
        <w:r w:rsidRPr="003B5018">
          <w:rPr>
            <w:rFonts w:ascii="Times New Roman" w:hAnsi="Times New Roman" w:cs="Times New Roman"/>
            <w:sz w:val="24"/>
            <w:szCs w:val="24"/>
          </w:rPr>
          <w:fldChar w:fldCharType="separate"/>
        </w:r>
        <w:r w:rsidR="003E192C">
          <w:rPr>
            <w:rFonts w:ascii="Times New Roman" w:hAnsi="Times New Roman" w:cs="Times New Roman"/>
            <w:noProof/>
            <w:sz w:val="24"/>
            <w:szCs w:val="24"/>
          </w:rPr>
          <w:t>18</w:t>
        </w:r>
        <w:r w:rsidRPr="003B5018">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25" w:rsidRDefault="007F30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0C06A6A"/>
    <w:multiLevelType w:val="multilevel"/>
    <w:tmpl w:val="49628E70"/>
    <w:lvl w:ilvl="0">
      <w:start w:val="1"/>
      <w:numFmt w:val="decimal"/>
      <w:lvlText w:val="%1"/>
      <w:lvlJc w:val="left"/>
      <w:pPr>
        <w:ind w:left="1080" w:hanging="1080"/>
      </w:pPr>
      <w:rPr>
        <w:rFonts w:hint="default"/>
      </w:rPr>
    </w:lvl>
    <w:lvl w:ilvl="1">
      <w:start w:val="1"/>
      <w:numFmt w:val="decimal"/>
      <w:lvlText w:val="%1.%2"/>
      <w:lvlJc w:val="left"/>
      <w:pPr>
        <w:ind w:left="1789"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7">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7"/>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059E3"/>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E192C"/>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3025"/>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E3"/>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uiPriority w:val="99"/>
    <w:rsid w:val="00366825"/>
    <w:rPr>
      <w:b/>
      <w:bCs/>
    </w:rPr>
  </w:style>
  <w:style w:type="character" w:customStyle="1" w:styleId="afff">
    <w:name w:val="Тема примечания Знак"/>
    <w:basedOn w:val="affd"/>
    <w:link w:val="affe"/>
    <w:uiPriority w:val="99"/>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E3"/>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uiPriority w:val="99"/>
    <w:rsid w:val="00366825"/>
    <w:rPr>
      <w:b/>
      <w:bCs/>
    </w:rPr>
  </w:style>
  <w:style w:type="character" w:customStyle="1" w:styleId="afff">
    <w:name w:val="Тема примечания Знак"/>
    <w:basedOn w:val="affd"/>
    <w:link w:val="affe"/>
    <w:uiPriority w:val="99"/>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7BE19A0C68035FB4D7D917FCC72B002DAB71B28FC01AA888360C3EA7CCB93B74F30F17D451219F066F9150B3023E9C04AB5B2E37349ABE08DDD0FF2KCP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consultantplus://offline/ref=B5D3A1DF9562556634954F3FA2298A288794B19698A2B6560ACAAD4C7F4374E8B50EE89366969E51AF58C56E93297BD3E9FA7D55ED894D19D0B3D802CDX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C514-8DDA-441F-8442-4B120D96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12378</Words>
  <Characters>70556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82769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11</cp:revision>
  <cp:lastPrinted>2022-02-18T10:54:00Z</cp:lastPrinted>
  <dcterms:created xsi:type="dcterms:W3CDTF">2022-02-11T05:28:00Z</dcterms:created>
  <dcterms:modified xsi:type="dcterms:W3CDTF">2022-04-21T13:13:00Z</dcterms:modified>
</cp:coreProperties>
</file>