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5" w:rsidRDefault="005A6F18" w:rsidP="00534225">
      <w:pPr>
        <w:pStyle w:val="ConsPlusTitl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B7F98" wp14:editId="57AADDD5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674582" cy="85725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01C3" w:rsidRPr="007A01C3" w:rsidTr="00086277">
        <w:trPr>
          <w:cantSplit/>
          <w:trHeight w:val="253"/>
        </w:trPr>
        <w:tc>
          <w:tcPr>
            <w:tcW w:w="4195" w:type="dxa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7A01C3" w:rsidRPr="007A01C3" w:rsidTr="00086277">
        <w:trPr>
          <w:cantSplit/>
          <w:trHeight w:val="1938"/>
        </w:trPr>
        <w:tc>
          <w:tcPr>
            <w:tcW w:w="4195" w:type="dxa"/>
          </w:tcPr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</w:rPr>
              <w:t>АДМИНИСТРАЦИ</w:t>
            </w: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E829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 w:rsidR="00E829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.2022   </w:t>
            </w:r>
            <w:r w:rsidR="00E829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261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E82928" w:rsidP="007A01C3">
            <w:pPr>
              <w:spacing w:after="0" w:line="240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261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Pr="007A01C3">
        <w:rPr>
          <w:rFonts w:ascii="Times New Roman" w:eastAsia="Calibri" w:hAnsi="Times New Roman"/>
          <w:sz w:val="24"/>
          <w:szCs w:val="24"/>
        </w:rPr>
        <w:t>еспублики «</w:t>
      </w:r>
      <w:r w:rsidR="00DE788A">
        <w:rPr>
          <w:rFonts w:ascii="Times New Roman" w:eastAsia="Calibri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eastAsia="Calibri" w:hAnsi="Times New Roman"/>
          <w:sz w:val="24"/>
          <w:szCs w:val="24"/>
        </w:rPr>
        <w:t>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r w:rsidRPr="007B3EDD">
        <w:rPr>
          <w:rFonts w:ascii="Times New Roman" w:eastAsia="Calibri" w:hAnsi="Times New Roman"/>
          <w:sz w:val="24"/>
          <w:szCs w:val="24"/>
        </w:rPr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7B3EDD">
        <w:rPr>
          <w:rFonts w:ascii="Times New Roman" w:eastAsia="Calibr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7B3EDD" w:rsidRP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7A01C3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7A01C3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1. </w:t>
      </w:r>
      <w:r w:rsidRPr="007A01C3"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муниципального округа Чувашской Республики «</w:t>
      </w:r>
      <w:r w:rsidR="00A81E3E">
        <w:rPr>
          <w:rFonts w:ascii="Times New Roman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hAnsi="Times New Roman"/>
          <w:sz w:val="24"/>
          <w:szCs w:val="24"/>
        </w:rPr>
        <w:t>»</w:t>
      </w:r>
      <w:r w:rsidR="007B3EDD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A81E3E">
        <w:rPr>
          <w:rFonts w:ascii="Times New Roman" w:hAnsi="Times New Roman"/>
          <w:sz w:val="24"/>
          <w:szCs w:val="24"/>
        </w:rPr>
        <w:t>.</w:t>
      </w:r>
      <w:r w:rsidRPr="007A01C3">
        <w:rPr>
          <w:rFonts w:ascii="Times New Roman" w:eastAsia="Calibri" w:hAnsi="Times New Roman"/>
          <w:sz w:val="24"/>
          <w:szCs w:val="24"/>
        </w:rPr>
        <w:t xml:space="preserve"> 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>2. Утвердить ответственным исполнителем Муниципальной программы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округа.</w:t>
      </w:r>
    </w:p>
    <w:p w:rsidR="007A01C3" w:rsidRPr="007A01C3" w:rsidRDefault="00DE788A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01C3" w:rsidRPr="007A01C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</w:t>
      </w:r>
      <w:r w:rsidR="007D583C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7A01C3" w:rsidRPr="007A01C3">
        <w:rPr>
          <w:rFonts w:ascii="Times New Roman" w:hAnsi="Times New Roman"/>
          <w:sz w:val="24"/>
          <w:szCs w:val="24"/>
        </w:rPr>
        <w:t xml:space="preserve">издании «Вестник Шумерлинского района» и подлежит размещению на официальном сайте Шумерлинского </w:t>
      </w:r>
      <w:r w:rsidR="007B3EDD">
        <w:rPr>
          <w:rFonts w:ascii="Times New Roman" w:hAnsi="Times New Roman"/>
          <w:sz w:val="24"/>
          <w:szCs w:val="24"/>
        </w:rPr>
        <w:t>муниципального округа</w:t>
      </w:r>
      <w:r w:rsidR="007A01C3" w:rsidRPr="007A01C3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</w:t>
      </w:r>
      <w:r w:rsidR="007D583C">
        <w:rPr>
          <w:rFonts w:ascii="Times New Roman" w:hAnsi="Times New Roman"/>
          <w:sz w:val="24"/>
          <w:szCs w:val="24"/>
        </w:rPr>
        <w:t>«</w:t>
      </w:r>
      <w:r w:rsidR="007A01C3" w:rsidRPr="007A01C3">
        <w:rPr>
          <w:rFonts w:ascii="Times New Roman" w:hAnsi="Times New Roman"/>
          <w:sz w:val="24"/>
          <w:szCs w:val="24"/>
        </w:rPr>
        <w:t>Интернет</w:t>
      </w:r>
      <w:r w:rsidR="007D583C">
        <w:rPr>
          <w:rFonts w:ascii="Times New Roman" w:hAnsi="Times New Roman"/>
          <w:sz w:val="24"/>
          <w:szCs w:val="24"/>
        </w:rPr>
        <w:t>»</w:t>
      </w:r>
      <w:r w:rsidR="007A01C3" w:rsidRPr="007A01C3">
        <w:rPr>
          <w:rFonts w:ascii="Times New Roman" w:hAnsi="Times New Roman"/>
          <w:sz w:val="24"/>
          <w:szCs w:val="24"/>
        </w:rPr>
        <w:t>.</w:t>
      </w:r>
    </w:p>
    <w:p w:rsidR="007A01C3" w:rsidRDefault="007A01C3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Pr="007A01C3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Pr="007A01C3" w:rsidRDefault="007A01C3" w:rsidP="007B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6C7" w:rsidRDefault="003C46C7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7B3EDD" w:rsidRDefault="007A01C3" w:rsidP="003C46C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hAnsi="Times New Roman"/>
          <w:sz w:val="24"/>
          <w:szCs w:val="24"/>
        </w:rPr>
        <w:t xml:space="preserve">Шумерлинского </w:t>
      </w:r>
      <w:r w:rsidR="009D3973"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7A01C3" w:rsidRPr="007A01C3" w:rsidRDefault="007B3EDD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</w:r>
      <w:r w:rsidR="003C46C7">
        <w:rPr>
          <w:rFonts w:ascii="Times New Roman" w:hAnsi="Times New Roman"/>
          <w:sz w:val="24"/>
          <w:szCs w:val="24"/>
        </w:rPr>
        <w:tab/>
        <w:t xml:space="preserve">          Т.А. Караганова</w:t>
      </w:r>
    </w:p>
    <w:p w:rsidR="007A01C3" w:rsidRPr="007A01C3" w:rsidRDefault="007A01C3" w:rsidP="007A01C3">
      <w:pPr>
        <w:rPr>
          <w:rFonts w:ascii="Times New Roman" w:hAnsi="Times New Roman"/>
          <w:color w:val="000000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 w:rsidR="00E82928">
        <w:rPr>
          <w:rFonts w:ascii="Times New Roman" w:hAnsi="Times New Roman"/>
          <w:color w:val="000000"/>
          <w:sz w:val="24"/>
          <w:szCs w:val="20"/>
        </w:rPr>
        <w:t>19</w:t>
      </w:r>
      <w:r w:rsidRPr="00A95475">
        <w:rPr>
          <w:rFonts w:ascii="Times New Roman" w:hAnsi="Times New Roman"/>
          <w:color w:val="000000"/>
          <w:sz w:val="24"/>
          <w:szCs w:val="20"/>
        </w:rPr>
        <w:t>.</w:t>
      </w:r>
      <w:r w:rsidR="00E82928">
        <w:rPr>
          <w:rFonts w:ascii="Times New Roman" w:hAnsi="Times New Roman"/>
          <w:color w:val="000000"/>
          <w:sz w:val="24"/>
          <w:szCs w:val="20"/>
        </w:rPr>
        <w:t>04</w:t>
      </w:r>
      <w:r w:rsidRPr="00A95475">
        <w:rPr>
          <w:rFonts w:ascii="Times New Roman" w:hAnsi="Times New Roman"/>
          <w:color w:val="000000"/>
          <w:sz w:val="24"/>
          <w:szCs w:val="20"/>
        </w:rPr>
        <w:t>.2022 №</w:t>
      </w:r>
      <w:r w:rsidR="00E82928">
        <w:rPr>
          <w:rFonts w:ascii="Times New Roman" w:hAnsi="Times New Roman"/>
          <w:color w:val="000000"/>
          <w:sz w:val="24"/>
          <w:szCs w:val="20"/>
        </w:rPr>
        <w:t xml:space="preserve"> 261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E82928" w:rsidTr="007B3EDD">
        <w:tc>
          <w:tcPr>
            <w:tcW w:w="3936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11">
              <w:rPr>
                <w:rFonts w:ascii="Times New Roman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Маркина Татьяна Валерьяновна 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r w:rsidRPr="007D58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shumstroy03@cap.ru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7B3EDD" w:rsidRPr="002C75D3" w:rsidTr="003C46C7">
        <w:trPr>
          <w:trHeight w:val="968"/>
        </w:trPr>
        <w:tc>
          <w:tcPr>
            <w:tcW w:w="4503" w:type="dxa"/>
          </w:tcPr>
          <w:p w:rsidR="003C46C7" w:rsidRDefault="003C46C7" w:rsidP="003C46C7">
            <w:pPr>
              <w:tabs>
                <w:tab w:val="left" w:pos="2198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3C46C7" w:rsidRDefault="003C46C7" w:rsidP="003C46C7">
            <w:pPr>
              <w:tabs>
                <w:tab w:val="left" w:pos="2198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7A01C3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7B3EDD" w:rsidRPr="002C75D3" w:rsidRDefault="003C46C7" w:rsidP="003C46C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018" w:type="dxa"/>
          </w:tcPr>
          <w:p w:rsidR="007B3EDD" w:rsidRPr="002C75D3" w:rsidRDefault="007B3EDD" w:rsidP="007B3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7B3EDD" w:rsidRPr="002C75D3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Pr="002C75D3" w:rsidRDefault="003C46C7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Т.А.Караганова</w:t>
            </w:r>
          </w:p>
        </w:tc>
      </w:tr>
    </w:tbl>
    <w:p w:rsidR="007B3EDD" w:rsidRPr="009432D0" w:rsidRDefault="007B3EDD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Pr="007607CF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6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прогнозируемые объемы финансирования мероприятий муниципальной программы в 2022 - 2035 годах составляют 3 782,8 тыс.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 (74,9 процент),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2023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- 942,9 тыс. рублей (25 процентов),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926"/>
        <w:gridCol w:w="141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EB73CA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2926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Шумерлинском муниципальном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>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Pr="00A734D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EB54CD">
        <w:rPr>
          <w:rFonts w:ascii="Times New Roman" w:hAnsi="Times New Roman"/>
          <w:sz w:val="24"/>
          <w:szCs w:val="24"/>
        </w:rPr>
        <w:t>3782,8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2833,6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800,1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3782,8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AE591E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149,1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8050F1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3782,8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- 942,9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D11E0A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Шумерлинского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>
        <w:rPr>
          <w:rFonts w:ascii="Times New Roman" w:hAnsi="Times New Roman"/>
          <w:bCs/>
          <w:color w:val="000000"/>
          <w:sz w:val="24"/>
          <w:szCs w:val="24"/>
        </w:rPr>
        <w:t>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3782,1 тыс. рублей, в том числе за счет средств федерального бюджета - 0,0 тыс. рублей, республиканского бюджета Чувашской Республики – 2833,6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800,1 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2833,6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2982,7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bookmarkEnd w:id="0"/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123507"/>
    <w:rsid w:val="00123A2A"/>
    <w:rsid w:val="0016001A"/>
    <w:rsid w:val="00164636"/>
    <w:rsid w:val="0018104D"/>
    <w:rsid w:val="00182400"/>
    <w:rsid w:val="001D336B"/>
    <w:rsid w:val="002501D9"/>
    <w:rsid w:val="002A524E"/>
    <w:rsid w:val="002E7A71"/>
    <w:rsid w:val="00330E14"/>
    <w:rsid w:val="00392FF8"/>
    <w:rsid w:val="003C46C7"/>
    <w:rsid w:val="0046278E"/>
    <w:rsid w:val="004C1292"/>
    <w:rsid w:val="004C5B1B"/>
    <w:rsid w:val="00500A2B"/>
    <w:rsid w:val="00512D16"/>
    <w:rsid w:val="00534225"/>
    <w:rsid w:val="005A6F18"/>
    <w:rsid w:val="005C3923"/>
    <w:rsid w:val="007212C5"/>
    <w:rsid w:val="00755AAE"/>
    <w:rsid w:val="007607CF"/>
    <w:rsid w:val="00771D0C"/>
    <w:rsid w:val="007A01C3"/>
    <w:rsid w:val="007A3DBE"/>
    <w:rsid w:val="007B3EDD"/>
    <w:rsid w:val="007D34B0"/>
    <w:rsid w:val="007D583C"/>
    <w:rsid w:val="008050F1"/>
    <w:rsid w:val="008209BE"/>
    <w:rsid w:val="00823C91"/>
    <w:rsid w:val="00846B5A"/>
    <w:rsid w:val="008758EB"/>
    <w:rsid w:val="008A4DCC"/>
    <w:rsid w:val="009D3973"/>
    <w:rsid w:val="009F48C4"/>
    <w:rsid w:val="00A734D1"/>
    <w:rsid w:val="00A81E3E"/>
    <w:rsid w:val="00AA0238"/>
    <w:rsid w:val="00AA41F5"/>
    <w:rsid w:val="00AB6277"/>
    <w:rsid w:val="00AE591E"/>
    <w:rsid w:val="00B115B4"/>
    <w:rsid w:val="00C173EB"/>
    <w:rsid w:val="00CB7258"/>
    <w:rsid w:val="00CE13D7"/>
    <w:rsid w:val="00CF6BBE"/>
    <w:rsid w:val="00D1117C"/>
    <w:rsid w:val="00D11E0A"/>
    <w:rsid w:val="00D44F2C"/>
    <w:rsid w:val="00DE788A"/>
    <w:rsid w:val="00E1197E"/>
    <w:rsid w:val="00E53B0D"/>
    <w:rsid w:val="00E82928"/>
    <w:rsid w:val="00EB54CD"/>
    <w:rsid w:val="00EB6223"/>
    <w:rsid w:val="00EB73CA"/>
    <w:rsid w:val="00EC0C9E"/>
    <w:rsid w:val="00F06E66"/>
    <w:rsid w:val="00F17AC8"/>
    <w:rsid w:val="00F57A23"/>
    <w:rsid w:val="00F8623F"/>
    <w:rsid w:val="00F979C0"/>
    <w:rsid w:val="00FC59E7"/>
    <w:rsid w:val="00FD56C8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Ирина Николаевна Пыринова</cp:lastModifiedBy>
  <cp:revision>19</cp:revision>
  <cp:lastPrinted>2022-04-15T12:10:00Z</cp:lastPrinted>
  <dcterms:created xsi:type="dcterms:W3CDTF">2022-03-25T14:02:00Z</dcterms:created>
  <dcterms:modified xsi:type="dcterms:W3CDTF">2022-04-21T12:50:00Z</dcterms:modified>
</cp:coreProperties>
</file>