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C9" w:rsidRDefault="008F67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7C9" w:rsidRDefault="008F67C9">
      <w:pPr>
        <w:pStyle w:val="ConsPlusNormal"/>
        <w:jc w:val="both"/>
        <w:outlineLvl w:val="0"/>
      </w:pPr>
    </w:p>
    <w:p w:rsidR="008F67C9" w:rsidRDefault="008F67C9">
      <w:pPr>
        <w:pStyle w:val="ConsPlusNormal"/>
        <w:jc w:val="both"/>
        <w:outlineLvl w:val="0"/>
      </w:pPr>
      <w:r>
        <w:t>Зарегистрировано в Минюсте ЧР 29 февраля 2016 г. N 2881</w:t>
      </w:r>
    </w:p>
    <w:p w:rsidR="008F67C9" w:rsidRDefault="008F6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Title"/>
        <w:jc w:val="center"/>
      </w:pPr>
      <w:r>
        <w:t>ГОСУДАРСТВЕННАЯ СЛУЖБА ЧУВАШСКОЙ РЕСПУБЛИКИ</w:t>
      </w:r>
    </w:p>
    <w:p w:rsidR="008F67C9" w:rsidRDefault="008F67C9">
      <w:pPr>
        <w:pStyle w:val="ConsPlusTitle"/>
        <w:jc w:val="center"/>
      </w:pPr>
      <w:r>
        <w:t>ПО КОНКУРЕНТНОЙ ПОЛИТИКЕ И ТАРИФАМ</w:t>
      </w:r>
    </w:p>
    <w:p w:rsidR="008F67C9" w:rsidRDefault="008F67C9">
      <w:pPr>
        <w:pStyle w:val="ConsPlusTitle"/>
        <w:jc w:val="center"/>
      </w:pPr>
    </w:p>
    <w:p w:rsidR="008F67C9" w:rsidRDefault="008F67C9">
      <w:pPr>
        <w:pStyle w:val="ConsPlusTitle"/>
        <w:jc w:val="center"/>
      </w:pPr>
      <w:r>
        <w:t>ПРИКАЗ</w:t>
      </w:r>
    </w:p>
    <w:p w:rsidR="008F67C9" w:rsidRDefault="008F67C9">
      <w:pPr>
        <w:pStyle w:val="ConsPlusTitle"/>
        <w:jc w:val="center"/>
      </w:pPr>
      <w:r>
        <w:t>от 5 февраля 2016 г. N 01/06-86</w:t>
      </w:r>
    </w:p>
    <w:p w:rsidR="008F67C9" w:rsidRDefault="008F67C9">
      <w:pPr>
        <w:pStyle w:val="ConsPlusTitle"/>
        <w:jc w:val="center"/>
      </w:pPr>
    </w:p>
    <w:p w:rsidR="008F67C9" w:rsidRDefault="008F67C9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ГОСУДАРСТВЕННЫМИ</w:t>
      </w:r>
      <w:proofErr w:type="gramEnd"/>
    </w:p>
    <w:p w:rsidR="008F67C9" w:rsidRDefault="008F67C9">
      <w:pPr>
        <w:pStyle w:val="ConsPlusTitle"/>
        <w:jc w:val="center"/>
      </w:pPr>
      <w:r>
        <w:t>ГРАЖДАНСКИМИ СЛУЖАЩИМИ ЧУВАШСКОЙ РЕСПУБЛИКИ,</w:t>
      </w:r>
    </w:p>
    <w:p w:rsidR="008F67C9" w:rsidRDefault="008F67C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8F67C9" w:rsidRDefault="008F67C9">
      <w:pPr>
        <w:pStyle w:val="ConsPlusTitle"/>
        <w:jc w:val="center"/>
      </w:pPr>
      <w:r>
        <w:t>ЧУВАШСКОЙ РЕСПУБЛИКИ В ГОСУДАРСТВЕННОЙ СЛУЖБЕ</w:t>
      </w:r>
    </w:p>
    <w:p w:rsidR="008F67C9" w:rsidRDefault="008F67C9">
      <w:pPr>
        <w:pStyle w:val="ConsPlusTitle"/>
        <w:jc w:val="center"/>
      </w:pPr>
      <w:r>
        <w:t>ЧУВАШСКОЙ РЕСПУБЛИКИ ПО КОНКУРЕНТНОЙ ПОЛИТИКЕ И ТАРИФАМ,</w:t>
      </w:r>
    </w:p>
    <w:p w:rsidR="008F67C9" w:rsidRDefault="008F67C9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8F67C9" w:rsidRDefault="008F67C9">
      <w:pPr>
        <w:pStyle w:val="ConsPlusTitle"/>
        <w:jc w:val="center"/>
      </w:pPr>
      <w:r>
        <w:t>СЛУЖЕБНЫМИ КОМАНДИРОВКАМИ И ДРУГИМИ ОФИЦИАЛЬНЫМИ</w:t>
      </w:r>
    </w:p>
    <w:p w:rsidR="008F67C9" w:rsidRDefault="008F67C9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8F67C9" w:rsidRDefault="008F67C9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8F67C9" w:rsidRDefault="008F67C9">
      <w:pPr>
        <w:pStyle w:val="ConsPlusTitle"/>
        <w:jc w:val="center"/>
      </w:pPr>
      <w:r>
        <w:t>ПОДАРКА, РЕАЛИЗАЦИИ (ВЫКУПЕ) И ЗАЧИСЛЕНИИ СРЕДСТВ,</w:t>
      </w:r>
    </w:p>
    <w:p w:rsidR="008F67C9" w:rsidRDefault="008F67C9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8F67C9" w:rsidRDefault="008F67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7C9" w:rsidRDefault="008F6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от 14.01.2022 N 01/06-3)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>
        <w:t xml:space="preserve"> подарка, реализации (выкупа) и зачисления средств, вырученных от его реализации" приказываю: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</w:pPr>
      <w:r>
        <w:t>Руководитель</w:t>
      </w:r>
    </w:p>
    <w:p w:rsidR="008F67C9" w:rsidRDefault="008F67C9">
      <w:pPr>
        <w:pStyle w:val="ConsPlusNormal"/>
        <w:jc w:val="right"/>
      </w:pPr>
      <w:r>
        <w:t>А.Е.ЕГОРОВА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  <w:outlineLvl w:val="0"/>
      </w:pPr>
      <w:r>
        <w:t>Утверждено</w:t>
      </w:r>
    </w:p>
    <w:p w:rsidR="008F67C9" w:rsidRDefault="008F67C9">
      <w:pPr>
        <w:pStyle w:val="ConsPlusNormal"/>
        <w:jc w:val="right"/>
      </w:pPr>
      <w:r>
        <w:t>приказом</w:t>
      </w:r>
    </w:p>
    <w:p w:rsidR="008F67C9" w:rsidRDefault="008F67C9">
      <w:pPr>
        <w:pStyle w:val="ConsPlusNormal"/>
        <w:jc w:val="right"/>
      </w:pPr>
      <w:r>
        <w:t>Государственной службы</w:t>
      </w:r>
    </w:p>
    <w:p w:rsidR="008F67C9" w:rsidRDefault="008F67C9">
      <w:pPr>
        <w:pStyle w:val="ConsPlusNormal"/>
        <w:jc w:val="right"/>
      </w:pPr>
      <w:r>
        <w:t>Чувашской Республики</w:t>
      </w:r>
    </w:p>
    <w:p w:rsidR="008F67C9" w:rsidRDefault="008F67C9">
      <w:pPr>
        <w:pStyle w:val="ConsPlusNormal"/>
        <w:jc w:val="right"/>
      </w:pPr>
      <w:r>
        <w:t>по конкурентной политике и тарифам</w:t>
      </w:r>
    </w:p>
    <w:p w:rsidR="008F67C9" w:rsidRDefault="008F67C9">
      <w:pPr>
        <w:pStyle w:val="ConsPlusNormal"/>
        <w:jc w:val="right"/>
      </w:pPr>
      <w:r>
        <w:t>от 05.02.2016 N 01/06-86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Title"/>
        <w:jc w:val="center"/>
      </w:pPr>
      <w:bookmarkStart w:id="0" w:name="P43"/>
      <w:bookmarkEnd w:id="0"/>
      <w:r>
        <w:t>ПОЛОЖЕНИЕ</w:t>
      </w:r>
    </w:p>
    <w:p w:rsidR="008F67C9" w:rsidRDefault="008F67C9">
      <w:pPr>
        <w:pStyle w:val="ConsPlusTitle"/>
        <w:jc w:val="center"/>
      </w:pPr>
      <w:r>
        <w:t>О СООБЩЕНИИ ГОСУДАРСТВЕННЫМИ ГРАЖДАНСКИМИ СЛУЖАЩИМИ</w:t>
      </w:r>
    </w:p>
    <w:p w:rsidR="008F67C9" w:rsidRDefault="008F67C9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F67C9" w:rsidRDefault="008F67C9">
      <w:pPr>
        <w:pStyle w:val="ConsPlusTitle"/>
        <w:jc w:val="center"/>
      </w:pPr>
      <w:r>
        <w:t xml:space="preserve">ГРАЖДАНСКОЙ СЛУЖБЫ ЧУВАШСКОЙ РЕСПУБЛИКИ </w:t>
      </w:r>
      <w:proofErr w:type="gramStart"/>
      <w:r>
        <w:t>В</w:t>
      </w:r>
      <w:proofErr w:type="gramEnd"/>
      <w:r>
        <w:t xml:space="preserve"> ГОСУДАРСТВЕННОЙ</w:t>
      </w:r>
    </w:p>
    <w:p w:rsidR="008F67C9" w:rsidRDefault="008F67C9">
      <w:pPr>
        <w:pStyle w:val="ConsPlusTitle"/>
        <w:jc w:val="center"/>
      </w:pPr>
      <w:r>
        <w:t>СЛУЖБЕ ЧУВАШСКОЙ РЕСПУБЛИКИ ПО КОНКУРЕНТНОЙ ПОЛИТИКЕ</w:t>
      </w:r>
    </w:p>
    <w:p w:rsidR="008F67C9" w:rsidRDefault="008F67C9">
      <w:pPr>
        <w:pStyle w:val="ConsPlusTitle"/>
        <w:jc w:val="center"/>
      </w:pPr>
      <w:r>
        <w:t xml:space="preserve">И ТАРИФАМ, О ПОЛУЧЕНИИ ПОДАРКА В СВЯЗИ С </w:t>
      </w:r>
      <w:proofErr w:type="gramStart"/>
      <w:r>
        <w:t>ПРОТОКОЛЬНЫМИ</w:t>
      </w:r>
      <w:proofErr w:type="gramEnd"/>
    </w:p>
    <w:p w:rsidR="008F67C9" w:rsidRDefault="008F67C9">
      <w:pPr>
        <w:pStyle w:val="ConsPlusTitle"/>
        <w:jc w:val="center"/>
      </w:pPr>
      <w:r>
        <w:t>МЕРОПРИЯТИЯМИ, СЛУЖЕБНЫМИ КОМАНДИРОВКАМИ И ДРУГИМИ</w:t>
      </w:r>
    </w:p>
    <w:p w:rsidR="008F67C9" w:rsidRDefault="008F67C9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8F67C9" w:rsidRDefault="008F67C9">
      <w:pPr>
        <w:pStyle w:val="ConsPlusTitle"/>
        <w:jc w:val="center"/>
      </w:pPr>
      <w:r>
        <w:t>С ИСПОЛНЕНИЕМ ИМИ СЛУЖЕБНЫХ (ДОЛЖНОСТНЫХ) ОБЯЗАННОСТЕЙ,</w:t>
      </w:r>
    </w:p>
    <w:p w:rsidR="008F67C9" w:rsidRDefault="008F67C9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8F67C9" w:rsidRDefault="008F67C9">
      <w:pPr>
        <w:pStyle w:val="ConsPlusTitle"/>
        <w:jc w:val="center"/>
      </w:pPr>
      <w:r>
        <w:t>СРЕДСТВ, ВЫРУЧЕННЫХ ОТ ЕГО РЕАЛИЗАЦИИ</w:t>
      </w:r>
    </w:p>
    <w:p w:rsidR="008F67C9" w:rsidRDefault="008F67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7C9" w:rsidRDefault="008F6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от 14.01.2022 N 01/06-3)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(далее - сотрудники Госслужбы),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>
        <w:t xml:space="preserve"> и оценки подарка, реализации (выкупа) и зачисления средств, вырученных от его реализации.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Руководитель сообщает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 в порядке, установленном Указом Главы Чувашской Республики.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понятия:</w:t>
      </w:r>
    </w:p>
    <w:p w:rsidR="008F67C9" w:rsidRDefault="008F67C9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сотрудником Госслужбы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8F67C9" w:rsidRDefault="008F67C9">
      <w:pPr>
        <w:pStyle w:val="ConsPlusNormal"/>
        <w:spacing w:before="220"/>
        <w:ind w:firstLine="540"/>
        <w:jc w:val="both"/>
      </w:pPr>
      <w:proofErr w:type="gramStart"/>
      <w: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сотрудником Госслужбы </w:t>
      </w:r>
      <w:r>
        <w:lastRenderedPageBreak/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3. Сотрудники Госслужбы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4. Сотрудники Госслужбы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Государственную службу Чувашской Республики по конкурентной политике и тарифам (далее также - Госслужба).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5. </w:t>
      </w:r>
      <w:hyperlink w:anchor="P120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сотрудником Госслужбы не позднее 3 рабочих дней со дня получения подарка заведующему сектором финансов и административного обеспечения Госслужбы (далее - заведующий сектором финансов и</w:t>
      </w:r>
      <w:proofErr w:type="gramEnd"/>
      <w:r>
        <w:t xml:space="preserve"> административного обеспечения).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F67C9" w:rsidRDefault="008F6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В случае если подарок получен сотрудником Госслужбы во время его служебной командировки, уведомление представляется не позднее 3 рабочих дней со дня возвращения указанного сотрудника Госслужбы из служебной командировки.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сотрудника Госслужбы, оно представляется не позднее следующего дня после ее устранения.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6. Уведомление составляется сотрудником Госслужбы в 2 экземплярах и регистрируется заведующим сектором финансов и административного обеспечения в течение одного рабочего дня с момента его представления сотрудником Госслужбы в </w:t>
      </w:r>
      <w:hyperlink w:anchor="P193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(далее - журнал регистрации) по форме согласно приложению N 2 к настоящему Положению.</w:t>
      </w:r>
    </w:p>
    <w:p w:rsidR="008F67C9" w:rsidRDefault="008F6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proofErr w:type="gramStart"/>
      <w:r>
        <w:t>Заведующим сектором финансов и административного обеспечения в течение одного рабочего дня с момента регистрации уведомления в журнале регистрации один экземпляр уведомления возвращается сотруднику Госслужбы, представившему уведомление, с отметкой о регистрации, а другой экземпляр направляется в постоянно действующую комиссию по осуществлению операций с имуществом Госслужбы, образованную в соответствии с законодательством о бухгалтерском учете (далее - комиссия).</w:t>
      </w:r>
      <w:proofErr w:type="gramEnd"/>
    </w:p>
    <w:p w:rsidR="008F67C9" w:rsidRDefault="008F67C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сотруднику Госслужбы неизвестна, не позднее 5 рабочих дней со дня регистрации уведомления в журнале регистрации, сдается заведующему </w:t>
      </w:r>
      <w:r>
        <w:lastRenderedPageBreak/>
        <w:t xml:space="preserve">сектором финансов и административного обеспечения, который принимает его на хранение по </w:t>
      </w:r>
      <w:hyperlink w:anchor="P272" w:history="1">
        <w:r>
          <w:rPr>
            <w:color w:val="0000FF"/>
          </w:rPr>
          <w:t>акту</w:t>
        </w:r>
      </w:hyperlink>
      <w:r>
        <w:t xml:space="preserve"> приема-передачи подарка, составленному по форме согласно приложению N 3 к настоящему Положению.</w:t>
      </w:r>
      <w:proofErr w:type="gramEnd"/>
    </w:p>
    <w:p w:rsidR="008F67C9" w:rsidRDefault="008F67C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Акт приема-передачи подарка регистрируется в </w:t>
      </w:r>
      <w:hyperlink w:anchor="P323" w:history="1">
        <w:r>
          <w:rPr>
            <w:color w:val="0000FF"/>
          </w:rPr>
          <w:t>журнале</w:t>
        </w:r>
      </w:hyperlink>
      <w:r>
        <w:t xml:space="preserve"> учета актов приема-передачи подарков по форме согласно приложению N 4 к настоящему Положению.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сотрудник Госслужбы, получивший подарок.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72" w:history="1">
        <w:r>
          <w:rPr>
            <w:color w:val="0000FF"/>
          </w:rPr>
          <w:t>акту</w:t>
        </w:r>
      </w:hyperlink>
      <w:r>
        <w:t xml:space="preserve"> приема-передачи подарка, составленному по форме согласно приложению N 3 к настоящему Положению, в случае, если его стоимость не превышает 3 тысячи рублей.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10. Заведующий сектором финансов и административного обеспечения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Чувашской Республики.</w:t>
      </w:r>
    </w:p>
    <w:p w:rsidR="008F67C9" w:rsidRDefault="008F6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11. Сотрудник Госслужбы, сдавший подарок, имеет право его выкупить, направив на имя руководителя Государственной службы Чувашской Республики по конкурентной политике и тарифам (далее - руководитель) соответствующее заявление не позднее двух месяцев со дня сдачи подарка.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12. </w:t>
      </w:r>
      <w:proofErr w:type="gramStart"/>
      <w:r>
        <w:t xml:space="preserve">Заведующий сектором финансов и административного обеспечения в течение 3 месяцев со дня поступления заявления, указанного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F67C9" w:rsidRDefault="008F67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14.01.2022 N 01/06-3)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сотрудника Госслужбы не поступило заявление, указанное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8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Госслужбой с учетом заключения комиссии о целесообразности использования подарка для обеспечения деятельности Госслужбы.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15. В случае нецелесообразности использования подарка руководителем принимается </w:t>
      </w:r>
      <w:r>
        <w:lastRenderedPageBreak/>
        <w:t>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85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F67C9" w:rsidRDefault="008F67C9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  <w:outlineLvl w:val="1"/>
      </w:pPr>
      <w:r>
        <w:t>Приложение N 1</w:t>
      </w:r>
    </w:p>
    <w:p w:rsidR="008F67C9" w:rsidRDefault="008F67C9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8F67C9" w:rsidRDefault="008F67C9">
      <w:pPr>
        <w:pStyle w:val="ConsPlusNormal"/>
        <w:jc w:val="right"/>
      </w:pPr>
      <w:r>
        <w:t>гражданскими служащими Чувашской Республики,</w:t>
      </w:r>
    </w:p>
    <w:p w:rsidR="008F67C9" w:rsidRDefault="008F67C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F67C9" w:rsidRDefault="008F67C9">
      <w:pPr>
        <w:pStyle w:val="ConsPlusNormal"/>
        <w:jc w:val="right"/>
      </w:pPr>
      <w:r>
        <w:t>гражданской службы Чувашской Республики</w:t>
      </w:r>
    </w:p>
    <w:p w:rsidR="008F67C9" w:rsidRDefault="008F67C9">
      <w:pPr>
        <w:pStyle w:val="ConsPlusNormal"/>
        <w:jc w:val="right"/>
      </w:pPr>
      <w:r>
        <w:t>в Государственной службе Чувашской Республики</w:t>
      </w:r>
    </w:p>
    <w:p w:rsidR="008F67C9" w:rsidRDefault="008F67C9">
      <w:pPr>
        <w:pStyle w:val="ConsPlusNormal"/>
        <w:jc w:val="right"/>
      </w:pPr>
      <w:r>
        <w:t>по конкурентной политике и тарифам,</w:t>
      </w:r>
    </w:p>
    <w:p w:rsidR="008F67C9" w:rsidRDefault="008F67C9">
      <w:pPr>
        <w:pStyle w:val="ConsPlusNormal"/>
        <w:jc w:val="right"/>
      </w:pPr>
      <w:r>
        <w:t xml:space="preserve">о получении подарка в связи с </w:t>
      </w:r>
      <w:proofErr w:type="gramStart"/>
      <w:r>
        <w:t>протокольными</w:t>
      </w:r>
      <w:proofErr w:type="gramEnd"/>
    </w:p>
    <w:p w:rsidR="008F67C9" w:rsidRDefault="008F67C9">
      <w:pPr>
        <w:pStyle w:val="ConsPlusNormal"/>
        <w:jc w:val="right"/>
      </w:pPr>
      <w:r>
        <w:t>мероприятиями, служебными командировками</w:t>
      </w:r>
    </w:p>
    <w:p w:rsidR="008F67C9" w:rsidRDefault="008F67C9">
      <w:pPr>
        <w:pStyle w:val="ConsPlusNormal"/>
        <w:jc w:val="right"/>
      </w:pPr>
      <w:r>
        <w:t>и другими официальными мероприятиями, участие</w:t>
      </w:r>
    </w:p>
    <w:p w:rsidR="008F67C9" w:rsidRDefault="008F67C9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8F67C9" w:rsidRDefault="008F67C9">
      <w:pPr>
        <w:pStyle w:val="ConsPlusNormal"/>
        <w:jc w:val="right"/>
      </w:pPr>
      <w:r>
        <w:t>(должностных) обязанностей, сдаче и оценке</w:t>
      </w:r>
    </w:p>
    <w:p w:rsidR="008F67C9" w:rsidRDefault="008F67C9">
      <w:pPr>
        <w:pStyle w:val="ConsPlusNormal"/>
        <w:jc w:val="right"/>
      </w:pPr>
      <w:r>
        <w:t>подарка, реализации (выкупе) и зачислении</w:t>
      </w:r>
    </w:p>
    <w:p w:rsidR="008F67C9" w:rsidRDefault="008F67C9">
      <w:pPr>
        <w:pStyle w:val="ConsPlusNormal"/>
        <w:jc w:val="right"/>
      </w:pPr>
      <w:r>
        <w:t>средств, вырученных от его реализации</w:t>
      </w:r>
    </w:p>
    <w:p w:rsidR="008F67C9" w:rsidRDefault="008F67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67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7C9" w:rsidRDefault="008F67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8F67C9" w:rsidRDefault="008F67C9">
            <w:pPr>
              <w:pStyle w:val="ConsPlusNormal"/>
              <w:jc w:val="center"/>
            </w:pPr>
            <w:r>
              <w:rPr>
                <w:color w:val="392C69"/>
              </w:rPr>
              <w:t>от 14.01.2022 N 01/06-3)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7C9" w:rsidRDefault="008F67C9"/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nformat"/>
        <w:jc w:val="both"/>
      </w:pPr>
      <w:r>
        <w:t xml:space="preserve">                                Заведующему сектором финансов</w:t>
      </w:r>
    </w:p>
    <w:p w:rsidR="008F67C9" w:rsidRDefault="008F67C9">
      <w:pPr>
        <w:pStyle w:val="ConsPlusNonformat"/>
        <w:jc w:val="both"/>
      </w:pPr>
      <w:r>
        <w:t xml:space="preserve">                                и административного обеспечения</w:t>
      </w:r>
    </w:p>
    <w:p w:rsidR="008F67C9" w:rsidRDefault="008F67C9">
      <w:pPr>
        <w:pStyle w:val="ConsPlusNonformat"/>
        <w:jc w:val="both"/>
      </w:pPr>
      <w:r>
        <w:t xml:space="preserve">                                Государственной службы Чувашской Республики</w:t>
      </w:r>
    </w:p>
    <w:p w:rsidR="008F67C9" w:rsidRDefault="008F67C9">
      <w:pPr>
        <w:pStyle w:val="ConsPlusNonformat"/>
        <w:jc w:val="both"/>
      </w:pPr>
      <w:r>
        <w:t xml:space="preserve">                                по конкурентной политике и тарифам</w:t>
      </w:r>
    </w:p>
    <w:p w:rsidR="008F67C9" w:rsidRDefault="008F67C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должность)</w:t>
      </w:r>
      <w:proofErr w:type="gramEnd"/>
    </w:p>
    <w:p w:rsidR="008F67C9" w:rsidRDefault="008F67C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bookmarkStart w:id="6" w:name="P120"/>
      <w:bookmarkEnd w:id="6"/>
      <w:r>
        <w:t xml:space="preserve">                      Уведомление о получении подарка</w:t>
      </w:r>
    </w:p>
    <w:p w:rsidR="008F67C9" w:rsidRDefault="008F67C9">
      <w:pPr>
        <w:pStyle w:val="ConsPlusNonformat"/>
        <w:jc w:val="both"/>
      </w:pPr>
      <w:r>
        <w:t xml:space="preserve">             в связи с протокольными мероприятиями, служебными</w:t>
      </w:r>
    </w:p>
    <w:p w:rsidR="008F67C9" w:rsidRDefault="008F67C9">
      <w:pPr>
        <w:pStyle w:val="ConsPlusNonformat"/>
        <w:jc w:val="both"/>
      </w:pPr>
      <w:r>
        <w:t xml:space="preserve">           командировками и другими официальными мероприятиями,</w:t>
      </w:r>
    </w:p>
    <w:p w:rsidR="008F67C9" w:rsidRDefault="008F67C9">
      <w:pPr>
        <w:pStyle w:val="ConsPlusNonformat"/>
        <w:jc w:val="both"/>
      </w:pPr>
      <w:r>
        <w:t xml:space="preserve">             </w:t>
      </w:r>
      <w:proofErr w:type="gramStart"/>
      <w:r>
        <w:t>участие</w:t>
      </w:r>
      <w:proofErr w:type="gramEnd"/>
      <w:r>
        <w:t xml:space="preserve"> в которых связано с исполнением служебных</w:t>
      </w:r>
    </w:p>
    <w:p w:rsidR="008F67C9" w:rsidRDefault="008F67C9">
      <w:pPr>
        <w:pStyle w:val="ConsPlusNonformat"/>
        <w:jc w:val="both"/>
      </w:pPr>
      <w:r>
        <w:t xml:space="preserve">                        (должностных) обязанностей</w:t>
      </w:r>
    </w:p>
    <w:p w:rsidR="008F67C9" w:rsidRDefault="008F67C9">
      <w:pPr>
        <w:pStyle w:val="ConsPlusNonformat"/>
        <w:jc w:val="both"/>
      </w:pPr>
      <w:r>
        <w:t xml:space="preserve">                      от "____" __________ 20____ г.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8F67C9" w:rsidRDefault="008F67C9">
      <w:pPr>
        <w:pStyle w:val="ConsPlusNonformat"/>
        <w:jc w:val="both"/>
      </w:pPr>
      <w:r>
        <w:lastRenderedPageBreak/>
        <w:t xml:space="preserve">                                         (дата получения)</w:t>
      </w:r>
    </w:p>
    <w:p w:rsidR="008F67C9" w:rsidRDefault="008F67C9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8F67C9" w:rsidRDefault="008F67C9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8F67C9" w:rsidRDefault="008F67C9">
      <w:pPr>
        <w:pStyle w:val="ConsPlusNonformat"/>
        <w:jc w:val="both"/>
      </w:pPr>
      <w:r>
        <w:t xml:space="preserve">                                   и дата проведения)</w:t>
      </w:r>
    </w:p>
    <w:p w:rsidR="008F67C9" w:rsidRDefault="008F6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3458"/>
        <w:gridCol w:w="1701"/>
        <w:gridCol w:w="1546"/>
      </w:tblGrid>
      <w:tr w:rsidR="008F67C9">
        <w:tc>
          <w:tcPr>
            <w:tcW w:w="2340" w:type="dxa"/>
          </w:tcPr>
          <w:p w:rsidR="008F67C9" w:rsidRDefault="008F67C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</w:tcPr>
          <w:p w:rsidR="008F67C9" w:rsidRDefault="008F67C9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8F67C9" w:rsidRDefault="008F67C9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46" w:type="dxa"/>
          </w:tcPr>
          <w:p w:rsidR="008F67C9" w:rsidRDefault="008F67C9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67C9">
        <w:tc>
          <w:tcPr>
            <w:tcW w:w="2340" w:type="dxa"/>
          </w:tcPr>
          <w:p w:rsidR="008F67C9" w:rsidRDefault="008F67C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70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546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2340" w:type="dxa"/>
          </w:tcPr>
          <w:p w:rsidR="008F67C9" w:rsidRDefault="008F67C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70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546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2340" w:type="dxa"/>
          </w:tcPr>
          <w:p w:rsidR="008F67C9" w:rsidRDefault="008F67C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70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546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2340" w:type="dxa"/>
          </w:tcPr>
          <w:p w:rsidR="008F67C9" w:rsidRDefault="008F67C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58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70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546" w:type="dxa"/>
          </w:tcPr>
          <w:p w:rsidR="008F67C9" w:rsidRDefault="008F67C9">
            <w:pPr>
              <w:pStyle w:val="ConsPlusNormal"/>
            </w:pPr>
          </w:p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nformat"/>
        <w:jc w:val="both"/>
      </w:pPr>
      <w:r>
        <w:t>Приложение: ______________________________________________ на _____ листах.</w:t>
      </w:r>
    </w:p>
    <w:p w:rsidR="008F67C9" w:rsidRDefault="008F67C9">
      <w:pPr>
        <w:pStyle w:val="ConsPlusNonformat"/>
        <w:jc w:val="both"/>
      </w:pPr>
      <w:r>
        <w:t xml:space="preserve">                       (наименование документа)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Лицо, представившее</w:t>
      </w:r>
    </w:p>
    <w:p w:rsidR="008F67C9" w:rsidRDefault="008F67C9">
      <w:pPr>
        <w:pStyle w:val="ConsPlusNonformat"/>
        <w:jc w:val="both"/>
      </w:pPr>
      <w:r>
        <w:t>уведомление         _________ _______________________ "___" ______ 20___ г.</w:t>
      </w:r>
    </w:p>
    <w:p w:rsidR="008F67C9" w:rsidRDefault="008F67C9">
      <w:pPr>
        <w:pStyle w:val="ConsPlusNonformat"/>
        <w:jc w:val="both"/>
      </w:pPr>
      <w:r>
        <w:t xml:space="preserve">                    (подпись)  (расшифровка подписи)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Лицо, принявшее</w:t>
      </w:r>
    </w:p>
    <w:p w:rsidR="008F67C9" w:rsidRDefault="008F67C9">
      <w:pPr>
        <w:pStyle w:val="ConsPlusNonformat"/>
        <w:jc w:val="both"/>
      </w:pPr>
      <w:r>
        <w:t>уведомление         _________ _______________________ "___" ______ 20___ г.</w:t>
      </w:r>
    </w:p>
    <w:p w:rsidR="008F67C9" w:rsidRDefault="008F67C9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Регистрационный   номер  в  журнале  регистрации  уведомлений  о  получении</w:t>
      </w:r>
    </w:p>
    <w:p w:rsidR="008F67C9" w:rsidRDefault="008F67C9">
      <w:pPr>
        <w:pStyle w:val="ConsPlusNonformat"/>
        <w:jc w:val="both"/>
      </w:pPr>
      <w:r>
        <w:t>подарков ___________________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"____" ____________ 20____ г.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ind w:firstLine="540"/>
        <w:jc w:val="both"/>
      </w:pPr>
      <w:r>
        <w:t>--------------------------------</w:t>
      </w:r>
    </w:p>
    <w:p w:rsidR="008F67C9" w:rsidRDefault="008F67C9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&lt;*&gt; Заполняется при наличии документов, подтверждающих стоимость подарка.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  <w:outlineLvl w:val="1"/>
      </w:pPr>
      <w:r>
        <w:t>Приложение N 2</w:t>
      </w:r>
    </w:p>
    <w:p w:rsidR="008F67C9" w:rsidRDefault="008F67C9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8F67C9" w:rsidRDefault="008F67C9">
      <w:pPr>
        <w:pStyle w:val="ConsPlusNormal"/>
        <w:jc w:val="right"/>
      </w:pPr>
      <w:r>
        <w:t>гражданскими служащими Чувашской Республики,</w:t>
      </w:r>
    </w:p>
    <w:p w:rsidR="008F67C9" w:rsidRDefault="008F67C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F67C9" w:rsidRDefault="008F67C9">
      <w:pPr>
        <w:pStyle w:val="ConsPlusNormal"/>
        <w:jc w:val="right"/>
      </w:pPr>
      <w:r>
        <w:t>гражданской службы Чувашской Республики</w:t>
      </w:r>
    </w:p>
    <w:p w:rsidR="008F67C9" w:rsidRDefault="008F67C9">
      <w:pPr>
        <w:pStyle w:val="ConsPlusNormal"/>
        <w:jc w:val="right"/>
      </w:pPr>
      <w:r>
        <w:t>в Государственной службе Чувашской Республики</w:t>
      </w:r>
    </w:p>
    <w:p w:rsidR="008F67C9" w:rsidRDefault="008F67C9">
      <w:pPr>
        <w:pStyle w:val="ConsPlusNormal"/>
        <w:jc w:val="right"/>
      </w:pPr>
      <w:r>
        <w:t>по конкурентной политике и тарифам,</w:t>
      </w:r>
    </w:p>
    <w:p w:rsidR="008F67C9" w:rsidRDefault="008F67C9">
      <w:pPr>
        <w:pStyle w:val="ConsPlusNormal"/>
        <w:jc w:val="right"/>
      </w:pPr>
      <w:r>
        <w:t xml:space="preserve">о получении подарка в связи с </w:t>
      </w:r>
      <w:proofErr w:type="gramStart"/>
      <w:r>
        <w:t>протокольными</w:t>
      </w:r>
      <w:proofErr w:type="gramEnd"/>
    </w:p>
    <w:p w:rsidR="008F67C9" w:rsidRDefault="008F67C9">
      <w:pPr>
        <w:pStyle w:val="ConsPlusNormal"/>
        <w:jc w:val="right"/>
      </w:pPr>
      <w:r>
        <w:t>мероприятиями, служебными командировками</w:t>
      </w:r>
    </w:p>
    <w:p w:rsidR="008F67C9" w:rsidRDefault="008F67C9">
      <w:pPr>
        <w:pStyle w:val="ConsPlusNormal"/>
        <w:jc w:val="right"/>
      </w:pPr>
      <w:r>
        <w:t>и другими официальными мероприятиями, участие</w:t>
      </w:r>
    </w:p>
    <w:p w:rsidR="008F67C9" w:rsidRDefault="008F67C9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8F67C9" w:rsidRDefault="008F67C9">
      <w:pPr>
        <w:pStyle w:val="ConsPlusNormal"/>
        <w:jc w:val="right"/>
      </w:pPr>
      <w:r>
        <w:t>(должностных) обязанностей, сдаче и оценке</w:t>
      </w:r>
    </w:p>
    <w:p w:rsidR="008F67C9" w:rsidRDefault="008F67C9">
      <w:pPr>
        <w:pStyle w:val="ConsPlusNormal"/>
        <w:jc w:val="right"/>
      </w:pPr>
      <w:r>
        <w:t>подарка, реализации (выкупе) и зачислении</w:t>
      </w:r>
    </w:p>
    <w:p w:rsidR="008F67C9" w:rsidRDefault="008F67C9">
      <w:pPr>
        <w:pStyle w:val="ConsPlusNormal"/>
        <w:jc w:val="right"/>
      </w:pPr>
      <w:r>
        <w:t>средств, вырученных от его реализации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center"/>
      </w:pPr>
      <w:bookmarkStart w:id="8" w:name="P193"/>
      <w:bookmarkEnd w:id="8"/>
      <w:r>
        <w:t>Журнал</w:t>
      </w:r>
    </w:p>
    <w:p w:rsidR="008F67C9" w:rsidRDefault="008F67C9">
      <w:pPr>
        <w:pStyle w:val="ConsPlusNormal"/>
        <w:jc w:val="center"/>
      </w:pPr>
      <w:r>
        <w:lastRenderedPageBreak/>
        <w:t>регистрации уведомлений о получении подарков</w:t>
      </w:r>
    </w:p>
    <w:p w:rsidR="008F67C9" w:rsidRDefault="008F6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50"/>
        <w:gridCol w:w="964"/>
        <w:gridCol w:w="964"/>
        <w:gridCol w:w="1077"/>
        <w:gridCol w:w="1191"/>
        <w:gridCol w:w="794"/>
        <w:gridCol w:w="680"/>
        <w:gridCol w:w="680"/>
        <w:gridCol w:w="737"/>
        <w:gridCol w:w="624"/>
      </w:tblGrid>
      <w:tr w:rsidR="008F67C9">
        <w:tc>
          <w:tcPr>
            <w:tcW w:w="454" w:type="dxa"/>
          </w:tcPr>
          <w:p w:rsidR="008F67C9" w:rsidRDefault="008F67C9">
            <w:pPr>
              <w:pStyle w:val="ConsPlusNormal"/>
              <w:jc w:val="center"/>
            </w:pPr>
            <w:r>
              <w:t>N</w:t>
            </w:r>
          </w:p>
          <w:p w:rsidR="008F67C9" w:rsidRDefault="008F67C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8F67C9" w:rsidRDefault="008F67C9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964" w:type="dxa"/>
          </w:tcPr>
          <w:p w:rsidR="008F67C9" w:rsidRDefault="008F67C9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964" w:type="dxa"/>
          </w:tcPr>
          <w:p w:rsidR="008F67C9" w:rsidRDefault="008F67C9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077" w:type="dxa"/>
          </w:tcPr>
          <w:p w:rsidR="008F67C9" w:rsidRDefault="008F67C9">
            <w:pPr>
              <w:pStyle w:val="ConsPlusNormal"/>
              <w:jc w:val="center"/>
            </w:pPr>
            <w:r>
              <w:t>Документы, приложенные к уведомлению (при их наличии)</w:t>
            </w:r>
          </w:p>
        </w:tc>
        <w:tc>
          <w:tcPr>
            <w:tcW w:w="1191" w:type="dxa"/>
          </w:tcPr>
          <w:p w:rsidR="008F67C9" w:rsidRDefault="008F67C9">
            <w:pPr>
              <w:pStyle w:val="ConsPlusNormal"/>
              <w:jc w:val="center"/>
            </w:pPr>
            <w:r>
              <w:t>Подпись лица, представившего уведомление, о получении второго экземпляра уведомления</w:t>
            </w:r>
          </w:p>
        </w:tc>
        <w:tc>
          <w:tcPr>
            <w:tcW w:w="794" w:type="dxa"/>
          </w:tcPr>
          <w:p w:rsidR="008F67C9" w:rsidRDefault="008F67C9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680" w:type="dxa"/>
          </w:tcPr>
          <w:p w:rsidR="008F67C9" w:rsidRDefault="008F67C9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680" w:type="dxa"/>
          </w:tcPr>
          <w:p w:rsidR="008F67C9" w:rsidRDefault="008F67C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737" w:type="dxa"/>
          </w:tcPr>
          <w:p w:rsidR="008F67C9" w:rsidRDefault="008F67C9">
            <w:pPr>
              <w:pStyle w:val="ConsPlusNormal"/>
              <w:jc w:val="center"/>
            </w:pPr>
            <w:r>
              <w:t>Заявленная стоимость подарка</w:t>
            </w:r>
          </w:p>
        </w:tc>
        <w:tc>
          <w:tcPr>
            <w:tcW w:w="624" w:type="dxa"/>
          </w:tcPr>
          <w:p w:rsidR="008F67C9" w:rsidRDefault="008F67C9">
            <w:pPr>
              <w:pStyle w:val="ConsPlusNormal"/>
              <w:jc w:val="center"/>
            </w:pPr>
            <w:r>
              <w:t>Возврат подарка</w:t>
            </w: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67C9" w:rsidRDefault="008F6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67C9" w:rsidRDefault="008F6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67C9" w:rsidRDefault="008F6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F67C9" w:rsidRDefault="008F6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8F67C9" w:rsidRDefault="008F6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F67C9" w:rsidRDefault="008F6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F67C9" w:rsidRDefault="008F6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8F67C9" w:rsidRDefault="008F6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F67C9" w:rsidRDefault="008F6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F67C9" w:rsidRDefault="008F67C9">
            <w:pPr>
              <w:pStyle w:val="ConsPlusNormal"/>
              <w:jc w:val="center"/>
            </w:pPr>
            <w:r>
              <w:t>11</w:t>
            </w: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85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9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3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24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85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9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3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24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85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96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9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8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73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624" w:type="dxa"/>
          </w:tcPr>
          <w:p w:rsidR="008F67C9" w:rsidRDefault="008F67C9">
            <w:pPr>
              <w:pStyle w:val="ConsPlusNormal"/>
            </w:pPr>
          </w:p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  <w:outlineLvl w:val="1"/>
      </w:pPr>
      <w:r>
        <w:t>Приложение N 3</w:t>
      </w:r>
    </w:p>
    <w:p w:rsidR="008F67C9" w:rsidRDefault="008F67C9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8F67C9" w:rsidRDefault="008F67C9">
      <w:pPr>
        <w:pStyle w:val="ConsPlusNormal"/>
        <w:jc w:val="right"/>
      </w:pPr>
      <w:r>
        <w:t>гражданскими служащими Чувашской Республики,</w:t>
      </w:r>
    </w:p>
    <w:p w:rsidR="008F67C9" w:rsidRDefault="008F67C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F67C9" w:rsidRDefault="008F67C9">
      <w:pPr>
        <w:pStyle w:val="ConsPlusNormal"/>
        <w:jc w:val="right"/>
      </w:pPr>
      <w:r>
        <w:t>гражданской службы Чувашской Республики</w:t>
      </w:r>
    </w:p>
    <w:p w:rsidR="008F67C9" w:rsidRDefault="008F67C9">
      <w:pPr>
        <w:pStyle w:val="ConsPlusNormal"/>
        <w:jc w:val="right"/>
      </w:pPr>
      <w:r>
        <w:t>в Государственной службе Чувашской Республики</w:t>
      </w:r>
    </w:p>
    <w:p w:rsidR="008F67C9" w:rsidRDefault="008F67C9">
      <w:pPr>
        <w:pStyle w:val="ConsPlusNormal"/>
        <w:jc w:val="right"/>
      </w:pPr>
      <w:r>
        <w:t>по конкурентной политике и тарифам,</w:t>
      </w:r>
    </w:p>
    <w:p w:rsidR="008F67C9" w:rsidRDefault="008F67C9">
      <w:pPr>
        <w:pStyle w:val="ConsPlusNormal"/>
        <w:jc w:val="right"/>
      </w:pPr>
      <w:r>
        <w:t xml:space="preserve">о получении подарка в связи с </w:t>
      </w:r>
      <w:proofErr w:type="gramStart"/>
      <w:r>
        <w:t>протокольными</w:t>
      </w:r>
      <w:proofErr w:type="gramEnd"/>
    </w:p>
    <w:p w:rsidR="008F67C9" w:rsidRDefault="008F67C9">
      <w:pPr>
        <w:pStyle w:val="ConsPlusNormal"/>
        <w:jc w:val="right"/>
      </w:pPr>
      <w:r>
        <w:t>мероприятиями, служебными командировками</w:t>
      </w:r>
    </w:p>
    <w:p w:rsidR="008F67C9" w:rsidRDefault="008F67C9">
      <w:pPr>
        <w:pStyle w:val="ConsPlusNormal"/>
        <w:jc w:val="right"/>
      </w:pPr>
      <w:r>
        <w:t>и другими официальными мероприятиями, участие</w:t>
      </w:r>
    </w:p>
    <w:p w:rsidR="008F67C9" w:rsidRDefault="008F67C9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8F67C9" w:rsidRDefault="008F67C9">
      <w:pPr>
        <w:pStyle w:val="ConsPlusNormal"/>
        <w:jc w:val="right"/>
      </w:pPr>
      <w:r>
        <w:t>(должностных) обязанностей, сдаче и оценке</w:t>
      </w:r>
    </w:p>
    <w:p w:rsidR="008F67C9" w:rsidRDefault="008F67C9">
      <w:pPr>
        <w:pStyle w:val="ConsPlusNormal"/>
        <w:jc w:val="right"/>
      </w:pPr>
      <w:r>
        <w:t>подарка, реализации (выкупе) и зачислении</w:t>
      </w:r>
    </w:p>
    <w:p w:rsidR="008F67C9" w:rsidRDefault="008F67C9">
      <w:pPr>
        <w:pStyle w:val="ConsPlusNormal"/>
        <w:jc w:val="right"/>
      </w:pPr>
      <w:r>
        <w:t>средств, вырученных от его реализации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nformat"/>
        <w:jc w:val="both"/>
      </w:pPr>
      <w:bookmarkStart w:id="9" w:name="P272"/>
      <w:bookmarkEnd w:id="9"/>
      <w:r>
        <w:t xml:space="preserve">                                    АКТ</w:t>
      </w:r>
    </w:p>
    <w:p w:rsidR="008F67C9" w:rsidRDefault="008F67C9">
      <w:pPr>
        <w:pStyle w:val="ConsPlusNonformat"/>
        <w:jc w:val="both"/>
      </w:pPr>
      <w:r>
        <w:t xml:space="preserve">                          приема-передачи подарка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"____" __________ 20____ г.                                        N ______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___________________________________________________________________________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отчество, замещаемая должность лица,</w:t>
      </w:r>
      <w:proofErr w:type="gramEnd"/>
    </w:p>
    <w:p w:rsidR="008F67C9" w:rsidRDefault="008F67C9">
      <w:pPr>
        <w:pStyle w:val="ConsPlusNonformat"/>
        <w:jc w:val="both"/>
      </w:pPr>
      <w:r>
        <w:t>___________________________________________________________________________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        </w:t>
      </w:r>
      <w:proofErr w:type="gramStart"/>
      <w:r>
        <w:t>передающего</w:t>
      </w:r>
      <w:proofErr w:type="gramEnd"/>
      <w:r>
        <w:t xml:space="preserve"> подарок)</w:t>
      </w:r>
    </w:p>
    <w:p w:rsidR="008F67C9" w:rsidRDefault="008F67C9">
      <w:pPr>
        <w:pStyle w:val="ConsPlusNonformat"/>
        <w:jc w:val="both"/>
      </w:pPr>
      <w:r>
        <w:t xml:space="preserve">в  соответствии  с  Гражданским 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8F67C9" w:rsidRDefault="008F67C9">
      <w:pPr>
        <w:pStyle w:val="ConsPlusNonformat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 от  25  декабря  2008  г. N 273-ФЗ "О противодействии коррупции" и</w:t>
      </w:r>
    </w:p>
    <w:p w:rsidR="008F67C9" w:rsidRDefault="008F67C9">
      <w:pPr>
        <w:pStyle w:val="ConsPlusNonformat"/>
        <w:jc w:val="both"/>
      </w:pPr>
      <w:r>
        <w:t xml:space="preserve">Федеральным  </w:t>
      </w:r>
      <w:hyperlink r:id="rId19" w:history="1">
        <w:r>
          <w:rPr>
            <w:color w:val="0000FF"/>
          </w:rPr>
          <w:t>законом</w:t>
        </w:r>
      </w:hyperlink>
      <w:r>
        <w:t xml:space="preserve">  от  27  июля  2004  г.  N  79-ФЗ  "О  </w:t>
      </w:r>
      <w:proofErr w:type="gramStart"/>
      <w:r>
        <w:t>государственной</w:t>
      </w:r>
      <w:proofErr w:type="gramEnd"/>
    </w:p>
    <w:p w:rsidR="008F67C9" w:rsidRDefault="008F67C9">
      <w:pPr>
        <w:pStyle w:val="ConsPlusNonformat"/>
        <w:jc w:val="both"/>
      </w:pPr>
      <w:r>
        <w:t>гражданской  службе  Российской  Федерации"  передает, а ответственное лицо</w:t>
      </w:r>
    </w:p>
    <w:p w:rsidR="008F67C9" w:rsidRDefault="008F67C9">
      <w:pPr>
        <w:pStyle w:val="ConsPlusNonformat"/>
        <w:jc w:val="both"/>
      </w:pPr>
      <w:r>
        <w:t>___________________________________________________________________________</w:t>
      </w:r>
    </w:p>
    <w:p w:rsidR="008F67C9" w:rsidRDefault="008F67C9">
      <w:pPr>
        <w:pStyle w:val="ConsPlusNonformat"/>
        <w:jc w:val="both"/>
      </w:pPr>
      <w:r>
        <w:lastRenderedPageBreak/>
        <w:t xml:space="preserve">                         </w:t>
      </w:r>
      <w:proofErr w:type="gramStart"/>
      <w:r>
        <w:t>(фамилия, имя, отчество,</w:t>
      </w:r>
      <w:proofErr w:type="gramEnd"/>
    </w:p>
    <w:p w:rsidR="008F67C9" w:rsidRDefault="008F67C9">
      <w:pPr>
        <w:pStyle w:val="ConsPlusNonformat"/>
        <w:jc w:val="both"/>
      </w:pPr>
      <w:r>
        <w:t>___________________________________________________________________________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замещаемая должность лица, принимающего подарок)</w:t>
      </w:r>
    </w:p>
    <w:p w:rsidR="008F67C9" w:rsidRDefault="008F67C9">
      <w:pPr>
        <w:pStyle w:val="ConsPlusNonformat"/>
        <w:jc w:val="both"/>
      </w:pPr>
      <w:r>
        <w:t>принимает ________________________________________________________________,</w:t>
      </w:r>
    </w:p>
    <w:p w:rsidR="008F67C9" w:rsidRDefault="008F67C9">
      <w:pPr>
        <w:pStyle w:val="ConsPlusNonformat"/>
        <w:jc w:val="both"/>
      </w:pPr>
      <w:r>
        <w:t xml:space="preserve">                           (наименование подарк</w:t>
      </w:r>
      <w:proofErr w:type="gramStart"/>
      <w:r>
        <w:t>а(</w:t>
      </w:r>
      <w:proofErr w:type="gramEnd"/>
      <w:r>
        <w:t>ов)</w:t>
      </w:r>
    </w:p>
    <w:p w:rsidR="008F67C9" w:rsidRDefault="008F67C9">
      <w:pPr>
        <w:pStyle w:val="ConsPlusNonformat"/>
        <w:jc w:val="both"/>
      </w:pPr>
      <w:r>
        <w:t>полученны</w:t>
      </w:r>
      <w:proofErr w:type="gramStart"/>
      <w:r>
        <w:t>й(</w:t>
      </w:r>
      <w:proofErr w:type="gramEnd"/>
      <w:r>
        <w:t>ые) в связи с: 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наименование</w:t>
      </w:r>
      <w:proofErr w:type="gramEnd"/>
    </w:p>
    <w:p w:rsidR="008F67C9" w:rsidRDefault="008F67C9">
      <w:pPr>
        <w:pStyle w:val="ConsPlusNonformat"/>
        <w:jc w:val="both"/>
      </w:pPr>
      <w:r>
        <w:t>___________________________________________________________________________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   и дату проведения мероприятия)</w:t>
      </w:r>
    </w:p>
    <w:p w:rsidR="008F67C9" w:rsidRDefault="008F67C9">
      <w:pPr>
        <w:pStyle w:val="ConsPlusNonformat"/>
        <w:jc w:val="both"/>
      </w:pPr>
      <w:r>
        <w:t>Приложение: _______________________________________________________________</w:t>
      </w:r>
    </w:p>
    <w:p w:rsidR="008F67C9" w:rsidRDefault="008F67C9">
      <w:pPr>
        <w:pStyle w:val="ConsPlusNonformat"/>
        <w:jc w:val="both"/>
      </w:pPr>
      <w:r>
        <w:t xml:space="preserve">                               (наименование документов)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Сдал:   ____________ /________________________/ "____" __________ 20____ г.</w:t>
      </w:r>
    </w:p>
    <w:p w:rsidR="008F67C9" w:rsidRDefault="008F67C9">
      <w:pPr>
        <w:pStyle w:val="ConsPlusNonformat"/>
        <w:jc w:val="both"/>
      </w:pPr>
      <w:r>
        <w:t xml:space="preserve">         (подпись)            (Ф.И.О.)</w:t>
      </w:r>
    </w:p>
    <w:p w:rsidR="008F67C9" w:rsidRDefault="008F67C9">
      <w:pPr>
        <w:pStyle w:val="ConsPlusNonformat"/>
        <w:jc w:val="both"/>
      </w:pPr>
    </w:p>
    <w:p w:rsidR="008F67C9" w:rsidRDefault="008F67C9">
      <w:pPr>
        <w:pStyle w:val="ConsPlusNonformat"/>
        <w:jc w:val="both"/>
      </w:pPr>
      <w:r>
        <w:t>Принял: __________ /__________________________/ "____" __________ 20____ г.</w:t>
      </w:r>
    </w:p>
    <w:p w:rsidR="008F67C9" w:rsidRDefault="008F67C9">
      <w:pPr>
        <w:pStyle w:val="ConsPlusNonformat"/>
        <w:jc w:val="both"/>
      </w:pPr>
      <w:r>
        <w:t xml:space="preserve">         (подпись)            (Ф.И.О.)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right"/>
        <w:outlineLvl w:val="1"/>
      </w:pPr>
      <w:r>
        <w:t>Приложение N 4</w:t>
      </w:r>
    </w:p>
    <w:p w:rsidR="008F67C9" w:rsidRDefault="008F67C9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8F67C9" w:rsidRDefault="008F67C9">
      <w:pPr>
        <w:pStyle w:val="ConsPlusNormal"/>
        <w:jc w:val="right"/>
      </w:pPr>
      <w:r>
        <w:t>гражданскими служащими Чувашской Республики,</w:t>
      </w:r>
    </w:p>
    <w:p w:rsidR="008F67C9" w:rsidRDefault="008F67C9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8F67C9" w:rsidRDefault="008F67C9">
      <w:pPr>
        <w:pStyle w:val="ConsPlusNormal"/>
        <w:jc w:val="right"/>
      </w:pPr>
      <w:r>
        <w:t>гражданской службы Чувашской Республики</w:t>
      </w:r>
    </w:p>
    <w:p w:rsidR="008F67C9" w:rsidRDefault="008F67C9">
      <w:pPr>
        <w:pStyle w:val="ConsPlusNormal"/>
        <w:jc w:val="right"/>
      </w:pPr>
      <w:r>
        <w:t>в Государственной службе Чувашской Республики</w:t>
      </w:r>
    </w:p>
    <w:p w:rsidR="008F67C9" w:rsidRDefault="008F67C9">
      <w:pPr>
        <w:pStyle w:val="ConsPlusNormal"/>
        <w:jc w:val="right"/>
      </w:pPr>
      <w:r>
        <w:t>по конкурентной политике и тарифам,</w:t>
      </w:r>
    </w:p>
    <w:p w:rsidR="008F67C9" w:rsidRDefault="008F67C9">
      <w:pPr>
        <w:pStyle w:val="ConsPlusNormal"/>
        <w:jc w:val="right"/>
      </w:pPr>
      <w:r>
        <w:t xml:space="preserve">о получении подарка в связи с </w:t>
      </w:r>
      <w:proofErr w:type="gramStart"/>
      <w:r>
        <w:t>протокольными</w:t>
      </w:r>
      <w:proofErr w:type="gramEnd"/>
    </w:p>
    <w:p w:rsidR="008F67C9" w:rsidRDefault="008F67C9">
      <w:pPr>
        <w:pStyle w:val="ConsPlusNormal"/>
        <w:jc w:val="right"/>
      </w:pPr>
      <w:r>
        <w:t>мероприятиями, служебными командировками</w:t>
      </w:r>
    </w:p>
    <w:p w:rsidR="008F67C9" w:rsidRDefault="008F67C9">
      <w:pPr>
        <w:pStyle w:val="ConsPlusNormal"/>
        <w:jc w:val="right"/>
      </w:pPr>
      <w:r>
        <w:t>и другими официальными мероприятиями, участие</w:t>
      </w:r>
    </w:p>
    <w:p w:rsidR="008F67C9" w:rsidRDefault="008F67C9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8F67C9" w:rsidRDefault="008F67C9">
      <w:pPr>
        <w:pStyle w:val="ConsPlusNormal"/>
        <w:jc w:val="right"/>
      </w:pPr>
      <w:r>
        <w:t>(должностных) обязанностей, сдаче и оценке</w:t>
      </w:r>
    </w:p>
    <w:p w:rsidR="008F67C9" w:rsidRDefault="008F67C9">
      <w:pPr>
        <w:pStyle w:val="ConsPlusNormal"/>
        <w:jc w:val="right"/>
      </w:pPr>
      <w:r>
        <w:t>подарка, реализации (выкупе) и зачислении</w:t>
      </w:r>
    </w:p>
    <w:p w:rsidR="008F67C9" w:rsidRDefault="008F67C9">
      <w:pPr>
        <w:pStyle w:val="ConsPlusNormal"/>
        <w:jc w:val="right"/>
      </w:pPr>
      <w:r>
        <w:t>средств, вырученных от его реализации</w:t>
      </w: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center"/>
      </w:pPr>
      <w:bookmarkStart w:id="10" w:name="P323"/>
      <w:bookmarkEnd w:id="10"/>
      <w:r>
        <w:t>Журнал учета актов приема-передачи подарков</w:t>
      </w:r>
    </w:p>
    <w:p w:rsidR="008F67C9" w:rsidRDefault="008F6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474"/>
        <w:gridCol w:w="1361"/>
        <w:gridCol w:w="1077"/>
        <w:gridCol w:w="1440"/>
        <w:gridCol w:w="1020"/>
        <w:gridCol w:w="1020"/>
      </w:tblGrid>
      <w:tr w:rsidR="008F67C9">
        <w:tc>
          <w:tcPr>
            <w:tcW w:w="454" w:type="dxa"/>
          </w:tcPr>
          <w:p w:rsidR="008F67C9" w:rsidRDefault="008F67C9">
            <w:pPr>
              <w:pStyle w:val="ConsPlusNormal"/>
              <w:jc w:val="center"/>
            </w:pPr>
            <w:r>
              <w:t>N</w:t>
            </w:r>
          </w:p>
          <w:p w:rsidR="008F67C9" w:rsidRDefault="008F67C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8F67C9" w:rsidRDefault="008F67C9">
            <w:pPr>
              <w:pStyle w:val="ConsPlusNormal"/>
              <w:jc w:val="center"/>
            </w:pPr>
            <w:r>
              <w:t>Дата регистрации акта приема-передачи</w:t>
            </w:r>
          </w:p>
        </w:tc>
        <w:tc>
          <w:tcPr>
            <w:tcW w:w="1474" w:type="dxa"/>
          </w:tcPr>
          <w:p w:rsidR="008F67C9" w:rsidRDefault="008F67C9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361" w:type="dxa"/>
          </w:tcPr>
          <w:p w:rsidR="008F67C9" w:rsidRDefault="008F67C9">
            <w:pPr>
              <w:pStyle w:val="ConsPlusNormal"/>
              <w:jc w:val="center"/>
            </w:pPr>
            <w:r>
              <w:t>Ф.И.О. лица, сдавшего подарок</w:t>
            </w:r>
          </w:p>
        </w:tc>
        <w:tc>
          <w:tcPr>
            <w:tcW w:w="1077" w:type="dxa"/>
          </w:tcPr>
          <w:p w:rsidR="008F67C9" w:rsidRDefault="008F67C9">
            <w:pPr>
              <w:pStyle w:val="ConsPlusNormal"/>
              <w:jc w:val="center"/>
            </w:pPr>
            <w:r>
              <w:t>Подпись лица, сдавшего подарок</w:t>
            </w:r>
          </w:p>
        </w:tc>
        <w:tc>
          <w:tcPr>
            <w:tcW w:w="1440" w:type="dxa"/>
          </w:tcPr>
          <w:p w:rsidR="008F67C9" w:rsidRDefault="008F67C9">
            <w:pPr>
              <w:pStyle w:val="ConsPlusNormal"/>
              <w:jc w:val="center"/>
            </w:pPr>
            <w:r>
              <w:t>Ф.И.О. лица, принявшего подарок</w:t>
            </w:r>
          </w:p>
        </w:tc>
        <w:tc>
          <w:tcPr>
            <w:tcW w:w="1020" w:type="dxa"/>
          </w:tcPr>
          <w:p w:rsidR="008F67C9" w:rsidRDefault="008F67C9">
            <w:pPr>
              <w:pStyle w:val="ConsPlusNormal"/>
              <w:jc w:val="center"/>
            </w:pPr>
            <w:r>
              <w:t>Подпись лица, принявшего подарок</w:t>
            </w:r>
          </w:p>
        </w:tc>
        <w:tc>
          <w:tcPr>
            <w:tcW w:w="1020" w:type="dxa"/>
          </w:tcPr>
          <w:p w:rsidR="008F67C9" w:rsidRDefault="008F67C9">
            <w:pPr>
              <w:pStyle w:val="ConsPlusNormal"/>
              <w:jc w:val="center"/>
            </w:pPr>
            <w:r>
              <w:t>Отметка о возврате подарка</w:t>
            </w: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F67C9" w:rsidRDefault="008F6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F67C9" w:rsidRDefault="008F6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F67C9" w:rsidRDefault="008F6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F67C9" w:rsidRDefault="008F6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F67C9" w:rsidRDefault="008F6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67C9" w:rsidRDefault="008F6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F67C9" w:rsidRDefault="008F67C9">
            <w:pPr>
              <w:pStyle w:val="ConsPlusNormal"/>
              <w:jc w:val="center"/>
            </w:pPr>
            <w:r>
              <w:t>8</w:t>
            </w: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7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36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4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7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36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4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</w:tr>
      <w:tr w:rsidR="008F67C9">
        <w:tc>
          <w:tcPr>
            <w:tcW w:w="45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19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74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361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77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44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  <w:tc>
          <w:tcPr>
            <w:tcW w:w="1020" w:type="dxa"/>
          </w:tcPr>
          <w:p w:rsidR="008F67C9" w:rsidRDefault="008F67C9">
            <w:pPr>
              <w:pStyle w:val="ConsPlusNormal"/>
            </w:pPr>
          </w:p>
        </w:tc>
      </w:tr>
    </w:tbl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jc w:val="both"/>
      </w:pPr>
    </w:p>
    <w:p w:rsidR="008F67C9" w:rsidRDefault="008F6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BBA" w:rsidRDefault="006A5BBA">
      <w:bookmarkStart w:id="11" w:name="_GoBack"/>
      <w:bookmarkEnd w:id="11"/>
    </w:p>
    <w:sectPr w:rsidR="006A5BBA" w:rsidSect="00FA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C9"/>
    <w:rsid w:val="006A5BBA"/>
    <w:rsid w:val="008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78DA03DED7068BD1E6B1F1F3959572A8A55FE7FD04F155A124C5286A0B966073FC3EB269B7B0CA1F8B64751tCJ8H" TargetMode="External"/><Relationship Id="rId13" Type="http://schemas.openxmlformats.org/officeDocument/2006/relationships/hyperlink" Target="consultantplus://offline/ref=A8878DA03DED7068BD1E75120955075323890CF77BD342400F424A05D9F0BF33557F9DB267D9680DA0E6B44656C126D586E92E8AF7347C2C54685013t1J6H" TargetMode="External"/><Relationship Id="rId18" Type="http://schemas.openxmlformats.org/officeDocument/2006/relationships/hyperlink" Target="consultantplus://offline/ref=A8878DA03DED7068BD1E6B1F1F3959572F8257F37FDF4F155A124C5286A0B966073FC3EB269B7B0CA1F8B64751tCJ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878DA03DED7068BD1E6B1F1F3959572F8257F37FDF4F155A124C5286A0B966073FC3EB269B7B0CA1F8B64751tCJ8H" TargetMode="External"/><Relationship Id="rId12" Type="http://schemas.openxmlformats.org/officeDocument/2006/relationships/hyperlink" Target="consultantplus://offline/ref=A8878DA03DED7068BD1E75120955075323890CF77BD342400F424A05D9F0BF33557F9DB267D9680DA0E6B44656C126D586E92E8AF7347C2C54685013t1J6H" TargetMode="External"/><Relationship Id="rId17" Type="http://schemas.openxmlformats.org/officeDocument/2006/relationships/hyperlink" Target="consultantplus://offline/ref=A8878DA03DED7068BD1E6B1F1F3959572F8250FC7FD24F155A124C5286A0B966073FC3EB269B7B0CA1F8B64751tCJ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878DA03DED7068BD1E75120955075323890CF77BD342400F424A05D9F0BF33557F9DB267D9680DA0E6B44655C126D586E92E8AF7347C2C54685013t1J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78DA03DED7068BD1E75120955075323890CF77BD342400F424A05D9F0BF33557F9DB267D9680DA0E6B44651C126D586E92E8AF7347C2C54685013t1J6H" TargetMode="External"/><Relationship Id="rId11" Type="http://schemas.openxmlformats.org/officeDocument/2006/relationships/hyperlink" Target="consultantplus://offline/ref=A8878DA03DED7068BD1E75120955075323890CF77BD342400F424A05D9F0BF33557F9DB267D9680DA0E6B44656C126D586E92E8AF7347C2C54685013t1J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878DA03DED7068BD1E75120955075323890CF77BD342400F424A05D9F0BF33557F9DB267D9680DA0E6B44656C126D586E92E8AF7347C2C54685013t1J6H" TargetMode="External"/><Relationship Id="rId10" Type="http://schemas.openxmlformats.org/officeDocument/2006/relationships/hyperlink" Target="consultantplus://offline/ref=A8878DA03DED7068BD1E75120955075323890CF77BD342400F424A05D9F0BF33557F9DB267D9680DA0E6B44657C126D586E92E8AF7347C2C54685013t1J6H" TargetMode="External"/><Relationship Id="rId19" Type="http://schemas.openxmlformats.org/officeDocument/2006/relationships/hyperlink" Target="consultantplus://offline/ref=A8878DA03DED7068BD1E6B1F1F3959572F8257FF73D24F155A124C5286A0B966073FC3EB269B7B0CA1F8B64751tCJ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78DA03DED7068BD1E75120955075323890CF77BD342400F424A05D9F0BF33557F9DB267D9680DA0E6B44650C126D586E92E8AF7347C2C54685013t1J6H" TargetMode="External"/><Relationship Id="rId14" Type="http://schemas.openxmlformats.org/officeDocument/2006/relationships/hyperlink" Target="consultantplus://offline/ref=A8878DA03DED7068BD1E75120955075323890CF77BD342400F424A05D9F0BF33557F9DB267D9680DA0E6B44656C126D586E92E8AF7347C2C54685013t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2022-01-26T07:09:00Z</dcterms:created>
  <dcterms:modified xsi:type="dcterms:W3CDTF">2022-01-26T07:09:00Z</dcterms:modified>
</cp:coreProperties>
</file>