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A9" w:rsidRDefault="00AD6849" w:rsidP="002E4580">
      <w:pPr>
        <w:pStyle w:val="1"/>
        <w:ind w:firstLine="708"/>
        <w:jc w:val="center"/>
        <w:rPr>
          <w:rFonts w:ascii="Times New Roman" w:eastAsiaTheme="minorHAnsi" w:hAnsi="Times New Roman" w:cs="Times New Roman"/>
          <w:color w:val="auto"/>
          <w:sz w:val="26"/>
          <w:szCs w:val="26"/>
        </w:rPr>
      </w:pPr>
      <w:r w:rsidRPr="002E4580">
        <w:rPr>
          <w:rFonts w:ascii="Times New Roman" w:eastAsiaTheme="minorHAnsi" w:hAnsi="Times New Roman" w:cs="Times New Roman"/>
          <w:color w:val="auto"/>
          <w:sz w:val="26"/>
          <w:szCs w:val="26"/>
        </w:rPr>
        <w:t>П</w:t>
      </w:r>
      <w:r w:rsidR="00A063A9" w:rsidRPr="002E4580">
        <w:rPr>
          <w:rFonts w:ascii="Times New Roman" w:eastAsiaTheme="minorHAnsi" w:hAnsi="Times New Roman" w:cs="Times New Roman"/>
          <w:color w:val="auto"/>
          <w:sz w:val="26"/>
          <w:szCs w:val="26"/>
        </w:rPr>
        <w:t>лан</w:t>
      </w:r>
      <w:r w:rsidR="00832A92" w:rsidRPr="002E4580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мероприятий («дорожная карта») </w:t>
      </w:r>
      <w:r w:rsidR="002E4580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         </w:t>
      </w:r>
      <w:r w:rsidR="00832A92" w:rsidRPr="002E4580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по проведению государственной </w:t>
      </w:r>
      <w:r w:rsidR="002C2D00" w:rsidRPr="002E4580">
        <w:rPr>
          <w:rFonts w:ascii="Times New Roman" w:eastAsiaTheme="minorHAnsi" w:hAnsi="Times New Roman" w:cs="Times New Roman"/>
          <w:color w:val="auto"/>
          <w:sz w:val="26"/>
          <w:szCs w:val="26"/>
        </w:rPr>
        <w:t>кадастровой оценки</w:t>
      </w:r>
      <w:r w:rsidR="00B033A9" w:rsidRPr="002E4580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одновременно</w:t>
      </w:r>
      <w:r w:rsidR="002E4580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</w:t>
      </w:r>
      <w:r w:rsidR="00B033A9" w:rsidRPr="00B033A9">
        <w:rPr>
          <w:rFonts w:ascii="Times New Roman" w:eastAsiaTheme="minorHAnsi" w:hAnsi="Times New Roman" w:cs="Times New Roman"/>
          <w:color w:val="auto"/>
          <w:sz w:val="26"/>
          <w:szCs w:val="26"/>
        </w:rPr>
        <w:t>в отношении всех учтенных в Едином государственном реестре недвижимости на территории Чувашской Республики</w:t>
      </w:r>
      <w:r w:rsidR="002E4580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</w:t>
      </w:r>
      <w:r w:rsidR="00B033A9" w:rsidRPr="00B033A9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земельных участков, за исключением случаев, предусмотренных частью 3 статьи 11 </w:t>
      </w:r>
      <w:r w:rsidR="002E4580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</w:t>
      </w:r>
      <w:r w:rsidR="00B033A9" w:rsidRPr="00B033A9">
        <w:rPr>
          <w:rFonts w:ascii="Times New Roman" w:eastAsiaTheme="minorHAnsi" w:hAnsi="Times New Roman" w:cs="Times New Roman"/>
          <w:color w:val="auto"/>
          <w:sz w:val="26"/>
          <w:szCs w:val="26"/>
        </w:rPr>
        <w:t>Федерального з</w:t>
      </w:r>
      <w:bookmarkStart w:id="0" w:name="_GoBack"/>
      <w:bookmarkEnd w:id="0"/>
      <w:r w:rsidR="00B033A9" w:rsidRPr="00B033A9">
        <w:rPr>
          <w:rFonts w:ascii="Times New Roman" w:eastAsiaTheme="minorHAnsi" w:hAnsi="Times New Roman" w:cs="Times New Roman"/>
          <w:color w:val="auto"/>
          <w:sz w:val="26"/>
          <w:szCs w:val="26"/>
        </w:rPr>
        <w:t>акона</w:t>
      </w:r>
      <w:r w:rsidR="00B033A9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</w:t>
      </w:r>
      <w:r w:rsidR="00B033A9" w:rsidRPr="002E4580">
        <w:rPr>
          <w:rFonts w:ascii="Times New Roman" w:eastAsiaTheme="minorHAnsi" w:hAnsi="Times New Roman" w:cs="Times New Roman"/>
          <w:color w:val="auto"/>
          <w:sz w:val="26"/>
          <w:szCs w:val="26"/>
        </w:rPr>
        <w:t>«</w:t>
      </w:r>
      <w:r w:rsidR="00B033A9" w:rsidRPr="00B033A9">
        <w:rPr>
          <w:rFonts w:ascii="Times New Roman" w:eastAsiaTheme="minorHAnsi" w:hAnsi="Times New Roman" w:cs="Times New Roman"/>
          <w:color w:val="auto"/>
          <w:sz w:val="26"/>
          <w:szCs w:val="26"/>
        </w:rPr>
        <w:t>О государственной кадастровой оценке»</w:t>
      </w:r>
      <w:r w:rsidR="00B033A9">
        <w:rPr>
          <w:rFonts w:ascii="Times New Roman" w:eastAsiaTheme="minorHAnsi" w:hAnsi="Times New Roman" w:cs="Times New Roman"/>
          <w:color w:val="auto"/>
          <w:sz w:val="26"/>
          <w:szCs w:val="26"/>
        </w:rPr>
        <w:t>,</w:t>
      </w:r>
      <w:r w:rsidR="00B033A9" w:rsidRPr="00B033A9">
        <w:rPr>
          <w:rFonts w:ascii="Times New Roman" w:eastAsiaTheme="minorHAnsi" w:hAnsi="Times New Roman" w:cs="Times New Roman"/>
          <w:color w:val="auto"/>
          <w:sz w:val="26"/>
          <w:szCs w:val="26"/>
        </w:rPr>
        <w:t xml:space="preserve"> на 2022 год</w:t>
      </w:r>
    </w:p>
    <w:p w:rsidR="00B033A9" w:rsidRDefault="00B033A9" w:rsidP="003712A1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eastAsia="en-US"/>
        </w:rPr>
      </w:pPr>
    </w:p>
    <w:tbl>
      <w:tblPr>
        <w:tblStyle w:val="aa"/>
        <w:tblW w:w="15984" w:type="dxa"/>
        <w:tblLayout w:type="fixed"/>
        <w:tblLook w:val="04A0" w:firstRow="1" w:lastRow="0" w:firstColumn="1" w:lastColumn="0" w:noHBand="0" w:noVBand="1"/>
      </w:tblPr>
      <w:tblGrid>
        <w:gridCol w:w="867"/>
        <w:gridCol w:w="8172"/>
        <w:gridCol w:w="2976"/>
        <w:gridCol w:w="3969"/>
      </w:tblGrid>
      <w:tr w:rsidR="00832A92" w:rsidRPr="00832A92" w:rsidTr="00950E52">
        <w:trPr>
          <w:tblHeader/>
        </w:trPr>
        <w:tc>
          <w:tcPr>
            <w:tcW w:w="867" w:type="dxa"/>
          </w:tcPr>
          <w:p w:rsidR="00832A92" w:rsidRPr="00832A92" w:rsidRDefault="00832A92" w:rsidP="00060CD6">
            <w:pPr>
              <w:pStyle w:val="ConsPlusNormal"/>
              <w:spacing w:line="228" w:lineRule="auto"/>
              <w:ind w:left="-57" w:right="-57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832A92" w:rsidRPr="00832A92" w:rsidRDefault="00832A92" w:rsidP="004A6D36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172" w:type="dxa"/>
            <w:vAlign w:val="center"/>
          </w:tcPr>
          <w:p w:rsidR="00832A92" w:rsidRPr="00832A92" w:rsidRDefault="00832A92" w:rsidP="00832A9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6" w:type="dxa"/>
            <w:vAlign w:val="center"/>
          </w:tcPr>
          <w:p w:rsidR="00832A92" w:rsidRPr="00832A92" w:rsidRDefault="00832A92" w:rsidP="00832A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Ориентировочный срок выполнения</w:t>
            </w:r>
          </w:p>
        </w:tc>
        <w:tc>
          <w:tcPr>
            <w:tcW w:w="3969" w:type="dxa"/>
            <w:vAlign w:val="center"/>
          </w:tcPr>
          <w:p w:rsidR="00832A92" w:rsidRPr="00832A92" w:rsidRDefault="00832A92" w:rsidP="00832A9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832A92" w:rsidRPr="00832A92" w:rsidTr="00950E52">
        <w:tc>
          <w:tcPr>
            <w:tcW w:w="867" w:type="dxa"/>
          </w:tcPr>
          <w:p w:rsidR="00832A92" w:rsidRPr="00832A92" w:rsidRDefault="00832A92" w:rsidP="00060CD6">
            <w:pPr>
              <w:pStyle w:val="ConsPlusNormal"/>
              <w:spacing w:line="228" w:lineRule="auto"/>
              <w:ind w:left="-57" w:right="-57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17" w:type="dxa"/>
            <w:gridSpan w:val="3"/>
          </w:tcPr>
          <w:p w:rsidR="00832A92" w:rsidRPr="00832A92" w:rsidRDefault="00832A92" w:rsidP="004A6D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государственной кадастровой оценки</w:t>
            </w:r>
          </w:p>
        </w:tc>
      </w:tr>
      <w:tr w:rsidR="00BF4823" w:rsidRPr="00832A92" w:rsidTr="00950E52">
        <w:tc>
          <w:tcPr>
            <w:tcW w:w="867" w:type="dxa"/>
          </w:tcPr>
          <w:p w:rsidR="00BF4823" w:rsidRPr="00F81073" w:rsidRDefault="00BF4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7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172" w:type="dxa"/>
          </w:tcPr>
          <w:p w:rsidR="00BF4823" w:rsidRPr="00F81073" w:rsidRDefault="00326E75" w:rsidP="00E636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F8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перечня объектов недвижимости, подлежащих 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ударственной кадастровой оценке (далее - Перечень), </w:t>
            </w:r>
            <w:r w:rsidRPr="00F8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формате, установленном федеральным органом, осуществляющим функции по нормативно-правовому регулированию в сфере государственной кадастровой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представление </w:t>
            </w:r>
            <w:r w:rsidR="0060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еречня в Минэкономразвития</w:t>
            </w:r>
            <w:r w:rsidRPr="00BF4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Чувашии</w:t>
            </w:r>
            <w:r w:rsidRPr="00F8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D5287E" w:rsidRPr="00BF4823" w:rsidRDefault="00331F10" w:rsidP="00F052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31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</w:t>
            </w:r>
            <w:r w:rsidR="0019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331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дней с 1 января года проведения государственной кадастровой оценки</w:t>
            </w:r>
          </w:p>
        </w:tc>
        <w:tc>
          <w:tcPr>
            <w:tcW w:w="3969" w:type="dxa"/>
          </w:tcPr>
          <w:p w:rsidR="0060176B" w:rsidRDefault="00326E75" w:rsidP="007836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ФГБУ «Федеральная кадастровая палата Росреестра» по Чувашской Республике </w:t>
            </w:r>
            <w:r w:rsidR="0060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Чувашии</w:t>
            </w:r>
          </w:p>
          <w:p w:rsidR="00326E75" w:rsidRDefault="00326E75" w:rsidP="007836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F4823" w:rsidRPr="00BF4823" w:rsidRDefault="00BF4823" w:rsidP="007836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823" w:rsidRPr="00832A92" w:rsidTr="00950E52">
        <w:tc>
          <w:tcPr>
            <w:tcW w:w="867" w:type="dxa"/>
          </w:tcPr>
          <w:p w:rsidR="00BF4823" w:rsidRPr="00F81073" w:rsidRDefault="00BF48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07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172" w:type="dxa"/>
          </w:tcPr>
          <w:p w:rsidR="00BF4823" w:rsidRPr="00F81073" w:rsidRDefault="00BF4823" w:rsidP="00E636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  <w:r w:rsidR="0060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8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еречня в БУ «Чуваштехинвентаризация» </w:t>
            </w:r>
            <w:r w:rsidR="00783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</w:t>
            </w:r>
            <w:r w:rsidRPr="00F81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Чувашии</w:t>
            </w:r>
            <w:r w:rsidR="007B0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</w:t>
            </w:r>
            <w:r w:rsidR="0048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</w:t>
            </w:r>
            <w:r w:rsidR="007B0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85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0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учреждение)</w:t>
            </w:r>
          </w:p>
        </w:tc>
        <w:tc>
          <w:tcPr>
            <w:tcW w:w="2976" w:type="dxa"/>
          </w:tcPr>
          <w:p w:rsidR="00BF4823" w:rsidRPr="00BF4823" w:rsidRDefault="00BF4823" w:rsidP="007836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рабочих дней со дня поступления перечня</w:t>
            </w:r>
          </w:p>
        </w:tc>
        <w:tc>
          <w:tcPr>
            <w:tcW w:w="3969" w:type="dxa"/>
          </w:tcPr>
          <w:p w:rsidR="00BF4823" w:rsidRPr="00BF4823" w:rsidRDefault="007836D2" w:rsidP="007836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</w:t>
            </w:r>
            <w:r w:rsidRPr="00BF4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Чувашии</w:t>
            </w:r>
          </w:p>
        </w:tc>
      </w:tr>
      <w:tr w:rsidR="00F127B0" w:rsidRPr="00832A92" w:rsidTr="00950E52">
        <w:tc>
          <w:tcPr>
            <w:tcW w:w="867" w:type="dxa"/>
          </w:tcPr>
          <w:p w:rsidR="00F127B0" w:rsidRPr="00F81073" w:rsidRDefault="009B5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2" w:type="dxa"/>
          </w:tcPr>
          <w:p w:rsidR="00F127B0" w:rsidRPr="003138CD" w:rsidRDefault="00F127B0" w:rsidP="00E636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запросов в организации с целью получения </w:t>
            </w:r>
            <w:r w:rsidRPr="003138CD">
              <w:rPr>
                <w:rFonts w:ascii="Times New Roman" w:hAnsi="Times New Roman" w:cs="Times New Roman"/>
                <w:bCs/>
                <w:sz w:val="24"/>
                <w:szCs w:val="24"/>
              </w:rPr>
              <w:t>недостающей информации об объектах недвижимости, необходимой для определения кадастровой стоимости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Сбор, обработка, систематизация информации об объектах недвижимости, в том числе деклараций о характеристиках объектов недвижимости</w:t>
            </w:r>
          </w:p>
        </w:tc>
        <w:tc>
          <w:tcPr>
            <w:tcW w:w="2976" w:type="dxa"/>
          </w:tcPr>
          <w:p w:rsidR="00F127B0" w:rsidRPr="003138CD" w:rsidRDefault="00F127B0" w:rsidP="00C35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марта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F127B0" w:rsidRPr="003138CD" w:rsidRDefault="00F127B0" w:rsidP="00C352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9B5934" w:rsidRPr="00832A92" w:rsidTr="00950E52">
        <w:tc>
          <w:tcPr>
            <w:tcW w:w="867" w:type="dxa"/>
          </w:tcPr>
          <w:p w:rsidR="009B5934" w:rsidRPr="003138CD" w:rsidRDefault="009B5934" w:rsidP="00D24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172" w:type="dxa"/>
          </w:tcPr>
          <w:p w:rsidR="009B5934" w:rsidRPr="00832A92" w:rsidRDefault="009B5934" w:rsidP="00E636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органы местного самоуправления и согласование видов использования объектов недвижимости</w:t>
            </w:r>
          </w:p>
        </w:tc>
        <w:tc>
          <w:tcPr>
            <w:tcW w:w="2976" w:type="dxa"/>
          </w:tcPr>
          <w:p w:rsidR="009B5934" w:rsidRPr="00832A92" w:rsidRDefault="009B5934" w:rsidP="004518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марта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9B5934" w:rsidRPr="00832A92" w:rsidRDefault="009B5934" w:rsidP="004518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5934" w:rsidRPr="00F810B5" w:rsidRDefault="009B5934" w:rsidP="004518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Чувашской Республики </w:t>
            </w:r>
          </w:p>
        </w:tc>
      </w:tr>
      <w:tr w:rsidR="009B5934" w:rsidRPr="00832A92" w:rsidTr="00950E52">
        <w:tc>
          <w:tcPr>
            <w:tcW w:w="867" w:type="dxa"/>
          </w:tcPr>
          <w:p w:rsidR="009B5934" w:rsidRPr="003138CD" w:rsidRDefault="009B5934" w:rsidP="00D24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2" w:type="dxa"/>
          </w:tcPr>
          <w:p w:rsidR="009B5934" w:rsidRPr="003138CD" w:rsidRDefault="009B5934" w:rsidP="00E63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Сбор и обработка сведений о значениях ценообразующих факторов в семантическом и графическом виде (актуализация сведений по состоянию на 01.01.20</w:t>
            </w:r>
            <w:r w:rsidRPr="00924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976" w:type="dxa"/>
          </w:tcPr>
          <w:p w:rsidR="009B5934" w:rsidRPr="003138CD" w:rsidRDefault="009B5934" w:rsidP="00C352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До 01 апреля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9B5934" w:rsidRPr="003138CD" w:rsidRDefault="009B5934" w:rsidP="00894A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Чувашии,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рганы местного самоуправления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9B5934" w:rsidRPr="00832A92" w:rsidTr="00950E52">
        <w:tc>
          <w:tcPr>
            <w:tcW w:w="867" w:type="dxa"/>
          </w:tcPr>
          <w:p w:rsidR="009B5934" w:rsidRPr="00832A92" w:rsidRDefault="009B5934" w:rsidP="00C3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2" w:type="dxa"/>
          </w:tcPr>
          <w:p w:rsidR="009B5934" w:rsidRPr="00832A92" w:rsidRDefault="009B5934" w:rsidP="00967C6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обобщенного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еречня в </w:t>
            </w:r>
            <w:r w:rsidR="0096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Минэкономразвития Чувашии</w:t>
            </w: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согласование видов использования объектов недвижимости</w:t>
            </w:r>
          </w:p>
        </w:tc>
        <w:tc>
          <w:tcPr>
            <w:tcW w:w="2976" w:type="dxa"/>
          </w:tcPr>
          <w:p w:rsidR="009B5934" w:rsidRPr="00832A92" w:rsidRDefault="009B5934" w:rsidP="00CC2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апреля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969" w:type="dxa"/>
          </w:tcPr>
          <w:p w:rsidR="009B5934" w:rsidRPr="00832A92" w:rsidRDefault="009B5934" w:rsidP="008765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5934" w:rsidRPr="00832A92" w:rsidRDefault="009B5934" w:rsidP="008765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9B5934" w:rsidRPr="00832A92" w:rsidTr="00950E52">
        <w:tc>
          <w:tcPr>
            <w:tcW w:w="867" w:type="dxa"/>
          </w:tcPr>
          <w:p w:rsidR="009B5934" w:rsidRPr="00832A92" w:rsidRDefault="009B5934" w:rsidP="00C3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8172" w:type="dxa"/>
          </w:tcPr>
          <w:p w:rsidR="009B5934" w:rsidRPr="00832A92" w:rsidRDefault="009B5934" w:rsidP="00E636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о</w:t>
            </w: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бработк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еречня для целей определения кадастровой стоимости, осуществляем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бюджетным учреждением в соответствии с </w:t>
            </w:r>
            <w:hyperlink r:id="rId8" w:history="1">
              <w:r w:rsidRPr="00832A9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методическими указаниями</w:t>
              </w:r>
            </w:hyperlink>
            <w:r w:rsidRPr="00832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государственной кадастровой оценке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направление </w:t>
            </w:r>
            <w:r w:rsidRPr="0031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обработки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Перечня в Минэкономразвития Чувашии</w:t>
            </w:r>
          </w:p>
        </w:tc>
        <w:tc>
          <w:tcPr>
            <w:tcW w:w="2976" w:type="dxa"/>
          </w:tcPr>
          <w:p w:rsidR="009B5934" w:rsidRPr="00832A92" w:rsidRDefault="009B5934" w:rsidP="000C52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апреля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9B5934" w:rsidRPr="00832A92" w:rsidRDefault="009B5934" w:rsidP="000C52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9B5934" w:rsidRPr="00832A92" w:rsidTr="00950E52">
        <w:tc>
          <w:tcPr>
            <w:tcW w:w="867" w:type="dxa"/>
          </w:tcPr>
          <w:p w:rsidR="009B5934" w:rsidRPr="00C45394" w:rsidRDefault="009B5934" w:rsidP="00C3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45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2" w:type="dxa"/>
          </w:tcPr>
          <w:p w:rsidR="009B5934" w:rsidRPr="003138CD" w:rsidRDefault="009B5934" w:rsidP="00BE79D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</w:t>
            </w:r>
            <w:r w:rsidR="00B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79DA" w:rsidRPr="0031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в информационно-телекоммуникационной сети «Интернет»</w:t>
            </w:r>
            <w:r w:rsidR="00B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79DA" w:rsidRPr="0031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обработки </w:t>
            </w:r>
            <w:r w:rsidR="00B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E79DA" w:rsidRPr="0031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еречня</w:t>
            </w:r>
            <w:r w:rsidR="00B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79DA" w:rsidRPr="0031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E7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представленных бюджетным учреждением</w:t>
            </w:r>
            <w:r w:rsidR="00BE79DA" w:rsidRPr="00313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9B5934" w:rsidRPr="003138CD" w:rsidRDefault="009B5934" w:rsidP="00CC2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апреля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9B5934" w:rsidRPr="003138CD" w:rsidRDefault="009B5934" w:rsidP="003746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9B5934" w:rsidRPr="00832A92" w:rsidTr="00950E52">
        <w:trPr>
          <w:trHeight w:val="411"/>
        </w:trPr>
        <w:tc>
          <w:tcPr>
            <w:tcW w:w="867" w:type="dxa"/>
          </w:tcPr>
          <w:p w:rsidR="009B5934" w:rsidRPr="00832A92" w:rsidRDefault="00BE79DA" w:rsidP="00124C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2" w:type="dxa"/>
          </w:tcPr>
          <w:p w:rsidR="008E17C7" w:rsidRDefault="009B5934" w:rsidP="003607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кадастровой стоимости и 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E63673" w:rsidRPr="00E6367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360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предварительных результатах  </w:t>
            </w:r>
            <w:r w:rsidR="00E63673" w:rsidRPr="00E6367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кадастровой оценки </w:t>
            </w:r>
            <w:r w:rsidR="00E6367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проект отчета)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электронном носителе в форме электронного документа</w:t>
            </w:r>
            <w:r w:rsidR="00B34E60">
              <w:rPr>
                <w:rFonts w:ascii="Times New Roman" w:hAnsi="Times New Roman" w:cs="Times New Roman"/>
                <w:sz w:val="24"/>
                <w:szCs w:val="24"/>
              </w:rPr>
              <w:t>, а также подготовка сравнительного анализа предварительных результатов оценки с</w:t>
            </w:r>
            <w:r w:rsidR="00A75FE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результатами </w:t>
            </w:r>
            <w:r w:rsidR="00B34E60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</w:t>
            </w:r>
            <w:r w:rsidR="00A75FE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B34E60">
              <w:rPr>
                <w:rFonts w:ascii="Times New Roman" w:hAnsi="Times New Roman" w:cs="Times New Roman"/>
                <w:sz w:val="24"/>
                <w:szCs w:val="24"/>
              </w:rPr>
              <w:t xml:space="preserve"> тур</w:t>
            </w:r>
            <w:r w:rsidR="00A75F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4E6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кадастровой оценки</w:t>
            </w:r>
            <w:r w:rsidR="00DB5B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62AC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</w:t>
            </w:r>
            <w:r w:rsidR="00DB5B13">
              <w:rPr>
                <w:rFonts w:ascii="Times New Roman" w:hAnsi="Times New Roman" w:cs="Times New Roman"/>
                <w:sz w:val="24"/>
                <w:szCs w:val="24"/>
              </w:rPr>
              <w:t>разъяснений</w:t>
            </w:r>
            <w:r w:rsidR="003607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B5934" w:rsidRPr="00832A92" w:rsidRDefault="00360707" w:rsidP="00AB7D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предварительных результатов государственной кадастровой оценки</w:t>
            </w:r>
            <w:r w:rsidR="00AB7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сравнительного анализа </w:t>
            </w:r>
            <w:r w:rsidR="00DB5B13">
              <w:rPr>
                <w:rFonts w:ascii="Times New Roman" w:hAnsi="Times New Roman" w:cs="Times New Roman"/>
                <w:sz w:val="24"/>
                <w:szCs w:val="24"/>
              </w:rPr>
              <w:t>предварительных результатов оценки</w:t>
            </w:r>
            <w:r w:rsidR="00AB7D09">
              <w:rPr>
                <w:rFonts w:ascii="Times New Roman" w:hAnsi="Times New Roman" w:cs="Times New Roman"/>
                <w:sz w:val="24"/>
                <w:szCs w:val="24"/>
              </w:rPr>
              <w:t xml:space="preserve"> и разъяснений</w:t>
            </w:r>
            <w:r w:rsidR="00DB5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Минэкономразвития Чувашии</w:t>
            </w:r>
            <w:r w:rsidR="00D14B9E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администрации муниципальных районов и округов, городских округов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4E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</w:tcPr>
          <w:p w:rsidR="009B5934" w:rsidRPr="00832A92" w:rsidRDefault="009B5934" w:rsidP="00852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9B5934" w:rsidRPr="00832A92" w:rsidRDefault="009B5934" w:rsidP="00AD54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BE79DA" w:rsidRPr="00832A92" w:rsidTr="00950E52">
        <w:trPr>
          <w:trHeight w:val="411"/>
        </w:trPr>
        <w:tc>
          <w:tcPr>
            <w:tcW w:w="867" w:type="dxa"/>
          </w:tcPr>
          <w:p w:rsidR="00BE79DA" w:rsidRPr="00832A92" w:rsidRDefault="00BE79DA" w:rsidP="00EC5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8172" w:type="dxa"/>
          </w:tcPr>
          <w:p w:rsidR="00BE79DA" w:rsidRDefault="00BE79DA" w:rsidP="0007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предварительных результатов государственной кадастровой оценки </w:t>
            </w:r>
            <w:r w:rsidRPr="0007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</w:t>
            </w:r>
            <w:r w:rsidRPr="0007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всех учтенных в Едином государственном реестре недвижимости на территории Чувашской Республики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земельных участков, за исключением случаев, предусмотренных частью 3 статьи 11 Федерального закона «О государственной кадастровой оценке»</w:t>
            </w:r>
            <w:r w:rsidR="00F66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34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34E60" w:rsidRDefault="00B34E60" w:rsidP="0007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E79DA" w:rsidRDefault="00BE79DA" w:rsidP="00852D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07 июля  2022 года</w:t>
            </w:r>
          </w:p>
        </w:tc>
        <w:tc>
          <w:tcPr>
            <w:tcW w:w="3969" w:type="dxa"/>
          </w:tcPr>
          <w:p w:rsidR="00BE79DA" w:rsidRDefault="00BE79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 «Чуваштехинвентаризация» Минэкономразвития Чувашии,</w:t>
            </w:r>
          </w:p>
          <w:p w:rsidR="00BE79DA" w:rsidRDefault="00820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Органы исполнительной власти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820A10" w:rsidRDefault="00820A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рганы местного самоуправления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="00D31D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1D1A" w:rsidRDefault="00D31D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Росреестра по Чувашской Республике</w:t>
            </w:r>
            <w:r w:rsidR="00C709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37DB" w:rsidRPr="00B51E54" w:rsidRDefault="00B51E54" w:rsidP="000E5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ФГБУ «Федеральная кадастровая палата Росреестра» по Чувашской Республике –Чувашии</w:t>
            </w:r>
          </w:p>
        </w:tc>
      </w:tr>
      <w:tr w:rsidR="00BE79DA" w:rsidRPr="00832A92" w:rsidTr="00950E52">
        <w:trPr>
          <w:trHeight w:val="890"/>
        </w:trPr>
        <w:tc>
          <w:tcPr>
            <w:tcW w:w="867" w:type="dxa"/>
          </w:tcPr>
          <w:p w:rsidR="00BE79DA" w:rsidRPr="00832A92" w:rsidRDefault="00BE79DA" w:rsidP="00EC59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8172" w:type="dxa"/>
          </w:tcPr>
          <w:p w:rsidR="00387AC8" w:rsidRPr="00C45394" w:rsidRDefault="00BE79DA" w:rsidP="000E5F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5F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проекта отчета на сайте </w:t>
            </w:r>
            <w:r w:rsidR="000A21F4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учреждения </w:t>
            </w:r>
            <w:r w:rsidRPr="00C97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информационно-телекоммуникационной сети «Интернет» и н</w:t>
            </w:r>
            <w:r w:rsidRPr="00C975F1">
              <w:rPr>
                <w:rFonts w:ascii="Times New Roman" w:hAnsi="Times New Roman" w:cs="Times New Roman"/>
                <w:sz w:val="24"/>
                <w:szCs w:val="24"/>
              </w:rPr>
              <w:t>аправление в орган регистрации прав проекта отчета и сведений о месте его размещении для проверки на соответствие требованиям к отчету</w:t>
            </w:r>
            <w:r w:rsidRPr="00C453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</w:tcPr>
          <w:p w:rsidR="00BE79DA" w:rsidRPr="00CE714F" w:rsidRDefault="00BE79DA" w:rsidP="00BC4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714F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 со дня составления проекта  отчета</w:t>
            </w:r>
          </w:p>
        </w:tc>
        <w:tc>
          <w:tcPr>
            <w:tcW w:w="3969" w:type="dxa"/>
          </w:tcPr>
          <w:p w:rsidR="00BE79DA" w:rsidRPr="00C45394" w:rsidRDefault="00BE79DA" w:rsidP="00AD54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394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C45394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BE79DA" w:rsidRPr="00832A92" w:rsidTr="00950E52">
        <w:tc>
          <w:tcPr>
            <w:tcW w:w="867" w:type="dxa"/>
          </w:tcPr>
          <w:p w:rsidR="00BE79DA" w:rsidRPr="00832A92" w:rsidRDefault="00EC0712" w:rsidP="007566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2" w:type="dxa"/>
          </w:tcPr>
          <w:p w:rsidR="00BE79DA" w:rsidRPr="00832A92" w:rsidRDefault="00BE79DA" w:rsidP="00AD54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органом регистрации прав несоответствия требованиям к отчету и предоставление исправленн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проекта отчета для повторной проверки  и размещение его на официальном сайте </w:t>
            </w:r>
            <w:r w:rsidR="000A21F4">
              <w:rPr>
                <w:rFonts w:ascii="Times New Roman" w:hAnsi="Times New Roman" w:cs="Times New Roman"/>
                <w:sz w:val="24"/>
                <w:szCs w:val="24"/>
              </w:rPr>
              <w:t>бюджетного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A0F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</w:t>
            </w:r>
          </w:p>
        </w:tc>
        <w:tc>
          <w:tcPr>
            <w:tcW w:w="2976" w:type="dxa"/>
          </w:tcPr>
          <w:p w:rsidR="00BE79DA" w:rsidRPr="00CE714F" w:rsidRDefault="00BE79DA" w:rsidP="00AD54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714F">
              <w:rPr>
                <w:rFonts w:ascii="Times New Roman" w:hAnsi="Times New Roman" w:cs="Times New Roman"/>
                <w:sz w:val="24"/>
                <w:szCs w:val="24"/>
              </w:rPr>
              <w:t>В течение 7 рабочих дней со дня получения уведомления</w:t>
            </w:r>
          </w:p>
        </w:tc>
        <w:tc>
          <w:tcPr>
            <w:tcW w:w="3969" w:type="dxa"/>
          </w:tcPr>
          <w:p w:rsidR="00BE79DA" w:rsidRPr="00832A92" w:rsidRDefault="00BE79DA" w:rsidP="00AD54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EC0712" w:rsidRPr="00832A92" w:rsidTr="00950E52">
        <w:tc>
          <w:tcPr>
            <w:tcW w:w="867" w:type="dxa"/>
          </w:tcPr>
          <w:p w:rsidR="00EC0712" w:rsidRPr="00832A92" w:rsidRDefault="00EC0712" w:rsidP="00C3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8172" w:type="dxa"/>
          </w:tcPr>
          <w:p w:rsidR="00EC0712" w:rsidRDefault="00EC0712" w:rsidP="006503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размещении проекта отчета, месте его размещения, о порядке и сроках предоставления замечаний к проекту отчета, а также об объектах недвижимости</w:t>
            </w:r>
            <w:r w:rsidRPr="0075665F">
              <w:rPr>
                <w:rFonts w:ascii="Times New Roman" w:hAnsi="Times New Roman" w:cs="Times New Roman"/>
                <w:sz w:val="24"/>
                <w:szCs w:val="24"/>
              </w:rPr>
              <w:t>, в отношении которых проводится государственная кадастровая 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976" w:type="dxa"/>
          </w:tcPr>
          <w:p w:rsidR="003C5379" w:rsidRPr="00CE714F" w:rsidRDefault="00EC0712" w:rsidP="00552F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714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со дня получения уведомления о соответствии проекта отчета требованиям к отчету </w:t>
            </w:r>
          </w:p>
        </w:tc>
        <w:tc>
          <w:tcPr>
            <w:tcW w:w="3969" w:type="dxa"/>
          </w:tcPr>
          <w:p w:rsidR="00EC0712" w:rsidRDefault="00EC0712" w:rsidP="00783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  <w:r w:rsidR="006723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1557" w:rsidRDefault="00651557" w:rsidP="00783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Минцифры Чувашии</w:t>
            </w:r>
            <w:r w:rsidR="006723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23AF" w:rsidRDefault="006723AF" w:rsidP="007836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EC0712" w:rsidRPr="00832A92" w:rsidTr="00950E52">
        <w:tc>
          <w:tcPr>
            <w:tcW w:w="867" w:type="dxa"/>
          </w:tcPr>
          <w:p w:rsidR="00EC0712" w:rsidRPr="00832A92" w:rsidRDefault="00EC0712" w:rsidP="00C3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8172" w:type="dxa"/>
          </w:tcPr>
          <w:p w:rsidR="00EC0712" w:rsidRDefault="00EC0712" w:rsidP="00F47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замечаний к проекту отчета</w:t>
            </w:r>
          </w:p>
        </w:tc>
        <w:tc>
          <w:tcPr>
            <w:tcW w:w="2976" w:type="dxa"/>
          </w:tcPr>
          <w:p w:rsidR="00EC0712" w:rsidRPr="00832A92" w:rsidRDefault="00EC0712" w:rsidP="00A432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срока размещения проекта отчета в фонде данных государственной кадастровой оценки</w:t>
            </w:r>
          </w:p>
        </w:tc>
        <w:tc>
          <w:tcPr>
            <w:tcW w:w="3969" w:type="dxa"/>
          </w:tcPr>
          <w:p w:rsidR="00EC0712" w:rsidRPr="00832A92" w:rsidRDefault="00EC0712" w:rsidP="00F4776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 </w:t>
            </w:r>
          </w:p>
        </w:tc>
      </w:tr>
      <w:tr w:rsidR="00EC0712" w:rsidRPr="00832A92" w:rsidTr="00950E52">
        <w:tc>
          <w:tcPr>
            <w:tcW w:w="867" w:type="dxa"/>
          </w:tcPr>
          <w:p w:rsidR="00EC0712" w:rsidRDefault="00EC0712" w:rsidP="00C3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8172" w:type="dxa"/>
          </w:tcPr>
          <w:p w:rsidR="00EC0712" w:rsidRDefault="00EC0712" w:rsidP="00D000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замечаний и 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пересчет кадастровой стоимости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указанного в </w:t>
            </w:r>
            <w:r w:rsidR="005932C3">
              <w:rPr>
                <w:rFonts w:ascii="Times New Roman" w:hAnsi="Times New Roman" w:cs="Times New Roman"/>
                <w:sz w:val="24"/>
                <w:szCs w:val="24"/>
              </w:rPr>
              <w:t>представленном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замечани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, если выявлена необходимость такого пересчета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проверка применения такого замечания к иным объектам недвижимости,  в том числе соседним, смежным, однотипным в отношении которых может быть проведен аналогичный пересчет кадастровой стоимости. </w:t>
            </w:r>
          </w:p>
          <w:p w:rsidR="00EC0712" w:rsidRPr="00832A92" w:rsidRDefault="00EC0712" w:rsidP="003A71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обновленной версии проекта отчета, содержащ</w:t>
            </w:r>
            <w:r w:rsidR="003A71D7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требуемые изменения, а также справку с информацией об учтенных и неучтенных замечаниях к проекту отчета с обоснованием отказа в их учете</w:t>
            </w:r>
            <w:r w:rsidR="003A71D7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2976" w:type="dxa"/>
          </w:tcPr>
          <w:p w:rsidR="00EC0712" w:rsidRPr="00832A92" w:rsidRDefault="00EC0712" w:rsidP="00A35C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срока размещения проекта отчета в фонде данных государственной кадастровой оценки</w:t>
            </w:r>
          </w:p>
        </w:tc>
        <w:tc>
          <w:tcPr>
            <w:tcW w:w="3969" w:type="dxa"/>
          </w:tcPr>
          <w:p w:rsidR="00EC0712" w:rsidRPr="00832A92" w:rsidRDefault="00EC0712" w:rsidP="00AD540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 </w:t>
            </w:r>
          </w:p>
        </w:tc>
      </w:tr>
      <w:tr w:rsidR="00EC0712" w:rsidRPr="00832A92" w:rsidTr="00950E52">
        <w:tc>
          <w:tcPr>
            <w:tcW w:w="867" w:type="dxa"/>
          </w:tcPr>
          <w:p w:rsidR="00EC0712" w:rsidRDefault="00EC0712" w:rsidP="00C352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8172" w:type="dxa"/>
          </w:tcPr>
          <w:p w:rsidR="00EC0712" w:rsidRPr="003138CD" w:rsidRDefault="00EC0712" w:rsidP="00E63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учреждения 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 обновленн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версии проекта отчета для представления замечаний к нему и справки  </w:t>
            </w:r>
          </w:p>
        </w:tc>
        <w:tc>
          <w:tcPr>
            <w:tcW w:w="2976" w:type="dxa"/>
          </w:tcPr>
          <w:p w:rsidR="00EC0712" w:rsidRDefault="00EC0712" w:rsidP="00A432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714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срока размещения текущей версии проекта отчета в фонде данных государственной кадастровой оценки и 5 дней после завершения срока такого размещения </w:t>
            </w:r>
          </w:p>
          <w:p w:rsidR="00F81092" w:rsidRPr="00CE714F" w:rsidRDefault="00F81092" w:rsidP="00A432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C0712" w:rsidRPr="00CE714F" w:rsidRDefault="00EC0712" w:rsidP="00E767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4F">
              <w:rPr>
                <w:rFonts w:ascii="Times New Roman" w:hAnsi="Times New Roman" w:cs="Times New Roman"/>
                <w:sz w:val="24"/>
                <w:szCs w:val="24"/>
              </w:rPr>
              <w:t>БУ «Чуваштехинвентаризация» Минэкономразвития Чувашии</w:t>
            </w:r>
          </w:p>
        </w:tc>
      </w:tr>
      <w:tr w:rsidR="00BE79DA" w:rsidRPr="00832A92" w:rsidTr="00950E52">
        <w:tc>
          <w:tcPr>
            <w:tcW w:w="867" w:type="dxa"/>
          </w:tcPr>
          <w:p w:rsidR="00BE79DA" w:rsidRPr="00832A92" w:rsidRDefault="005932C3" w:rsidP="007566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1.17.</w:t>
            </w:r>
          </w:p>
        </w:tc>
        <w:tc>
          <w:tcPr>
            <w:tcW w:w="8172" w:type="dxa"/>
          </w:tcPr>
          <w:p w:rsidR="00BE79DA" w:rsidRPr="003138CD" w:rsidRDefault="00BE79DA" w:rsidP="00E63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в орган регистрации прав сведений о месте размещения обновленной версии проекта отчета, а также содержащихся в нем сведений и материалов в объеме, предусмотренном порядком ведения формы данных государственной кадастровой оценки </w:t>
            </w:r>
          </w:p>
        </w:tc>
        <w:tc>
          <w:tcPr>
            <w:tcW w:w="2976" w:type="dxa"/>
          </w:tcPr>
          <w:p w:rsidR="00BE79DA" w:rsidRDefault="00BE79DA" w:rsidP="00453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дня со дня размещения обновленной версии проекта отчета </w:t>
            </w:r>
          </w:p>
        </w:tc>
        <w:tc>
          <w:tcPr>
            <w:tcW w:w="3969" w:type="dxa"/>
          </w:tcPr>
          <w:p w:rsidR="00BE79DA" w:rsidRPr="00832A92" w:rsidRDefault="00BE79DA" w:rsidP="00E767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BE79DA" w:rsidRPr="00832A92" w:rsidTr="00950E52">
        <w:tc>
          <w:tcPr>
            <w:tcW w:w="867" w:type="dxa"/>
          </w:tcPr>
          <w:p w:rsidR="00BE79DA" w:rsidRDefault="005932C3" w:rsidP="007566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8172" w:type="dxa"/>
          </w:tcPr>
          <w:p w:rsidR="00BE79DA" w:rsidRDefault="00BE79DA" w:rsidP="00E636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проект отчета (при наличии несоответствий требованиям к отчету и методическим указаниям)</w:t>
            </w:r>
          </w:p>
        </w:tc>
        <w:tc>
          <w:tcPr>
            <w:tcW w:w="2976" w:type="dxa"/>
          </w:tcPr>
          <w:p w:rsidR="00BE79DA" w:rsidRDefault="00BE79DA" w:rsidP="00185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5C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  <w:r w:rsidRPr="00185C8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отчета</w:t>
            </w:r>
          </w:p>
        </w:tc>
        <w:tc>
          <w:tcPr>
            <w:tcW w:w="3969" w:type="dxa"/>
          </w:tcPr>
          <w:p w:rsidR="00BE79DA" w:rsidRPr="00832A92" w:rsidRDefault="00BE79DA" w:rsidP="00E767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BE79DA" w:rsidRPr="00832A92" w:rsidTr="00950E52">
        <w:tc>
          <w:tcPr>
            <w:tcW w:w="867" w:type="dxa"/>
          </w:tcPr>
          <w:p w:rsidR="00BE79DA" w:rsidRDefault="005932C3" w:rsidP="007566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8172" w:type="dxa"/>
          </w:tcPr>
          <w:p w:rsidR="00BE79DA" w:rsidRDefault="00BE79DA" w:rsidP="00E87F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 орган регистрации прав и Минэкономразвития Чувашии </w:t>
            </w:r>
            <w:r w:rsidRPr="00124C6B">
              <w:rPr>
                <w:rFonts w:ascii="Times New Roman" w:hAnsi="Times New Roman" w:cs="Times New Roman"/>
                <w:sz w:val="24"/>
                <w:szCs w:val="24"/>
              </w:rPr>
              <w:t>на электронном носителе в форме электронного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отчета и справки, содержащей информацию обо всех неучтенных замечаниях к текущей версии проекта отчета  с обоснованием отказа в их учете или отсутствии замечаний к текущей версии проекта отчета </w:t>
            </w:r>
          </w:p>
        </w:tc>
        <w:tc>
          <w:tcPr>
            <w:tcW w:w="2976" w:type="dxa"/>
          </w:tcPr>
          <w:p w:rsidR="00BE79DA" w:rsidRDefault="00BE79DA" w:rsidP="00D44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714F">
              <w:rPr>
                <w:rFonts w:ascii="Times New Roman" w:hAnsi="Times New Roman" w:cs="Times New Roman"/>
                <w:sz w:val="24"/>
                <w:szCs w:val="24"/>
              </w:rPr>
              <w:t>В течение 5 дней после завершения срока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текущей версии проекта отчета в фонде данных государственной кадастровой оценки </w:t>
            </w:r>
          </w:p>
          <w:p w:rsidR="009947EF" w:rsidRDefault="009947EF" w:rsidP="00D44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79DA" w:rsidRPr="00832A92" w:rsidRDefault="00BE79DA" w:rsidP="00E767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BE79DA" w:rsidRPr="00832A92" w:rsidTr="00950E52">
        <w:tc>
          <w:tcPr>
            <w:tcW w:w="867" w:type="dxa"/>
          </w:tcPr>
          <w:p w:rsidR="00BE79DA" w:rsidRDefault="009947EF" w:rsidP="007566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8172" w:type="dxa"/>
          </w:tcPr>
          <w:p w:rsidR="00BE79DA" w:rsidRPr="003138CD" w:rsidRDefault="00BE79DA" w:rsidP="00D44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заседании Правительственной комиссии по проведению государственной кадастровой оценки объектов недвижимости,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государственной кадастровой оценки  </w:t>
            </w:r>
            <w:r w:rsidRPr="00D24595">
              <w:rPr>
                <w:rFonts w:ascii="Times New Roman" w:hAnsi="Times New Roman" w:cs="Times New Roman"/>
                <w:sz w:val="24"/>
                <w:szCs w:val="24"/>
              </w:rPr>
              <w:t>одновременно в отношении всех учтенных в Едином государственном реестре недвижимости на территории Чувашской Республики земельных участков, за исключением случаев, предусмотренных частью 3 статьи 11 Федерального закона «О государственной кадастровой оценке»</w:t>
            </w:r>
          </w:p>
        </w:tc>
        <w:tc>
          <w:tcPr>
            <w:tcW w:w="2976" w:type="dxa"/>
          </w:tcPr>
          <w:p w:rsidR="00BE79DA" w:rsidRDefault="00BE79DA" w:rsidP="00D44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2022 года</w:t>
            </w:r>
          </w:p>
          <w:p w:rsidR="00BE79DA" w:rsidRDefault="00BE79DA" w:rsidP="00D44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9DA" w:rsidRDefault="00BE79DA" w:rsidP="00D44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9DA" w:rsidRDefault="00BE79DA" w:rsidP="00D44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9DA" w:rsidRPr="003138CD" w:rsidRDefault="00BE79DA" w:rsidP="00D440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79DA" w:rsidRPr="003138CD" w:rsidRDefault="00BE79DA" w:rsidP="00D44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  <w:p w:rsidR="00BE79DA" w:rsidRDefault="00BE79DA" w:rsidP="00D44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БУ «Чуваштехинвентаризация»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  <w:p w:rsidR="00BE79DA" w:rsidRDefault="00BE79DA" w:rsidP="00D44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9DA" w:rsidRDefault="00BE79DA" w:rsidP="00D44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9DA" w:rsidRDefault="00BE79DA" w:rsidP="00D44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9DA" w:rsidRPr="003138CD" w:rsidRDefault="00BE79DA" w:rsidP="00D440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9DA" w:rsidRPr="00832A92" w:rsidTr="00950E52">
        <w:tc>
          <w:tcPr>
            <w:tcW w:w="867" w:type="dxa"/>
          </w:tcPr>
          <w:p w:rsidR="00BE79DA" w:rsidRPr="003138CD" w:rsidRDefault="00BE79DA" w:rsidP="006B6F6E">
            <w:pPr>
              <w:pStyle w:val="ConsPlusNormal"/>
              <w:spacing w:line="228" w:lineRule="auto"/>
              <w:ind w:left="-57" w:right="-57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117" w:type="dxa"/>
            <w:gridSpan w:val="3"/>
          </w:tcPr>
          <w:p w:rsidR="00BE79DA" w:rsidRPr="003138CD" w:rsidRDefault="00BE79DA" w:rsidP="006B6F6E">
            <w:pPr>
              <w:pStyle w:val="ConsPlusNormal"/>
              <w:spacing w:line="228" w:lineRule="auto"/>
              <w:ind w:left="-57" w:right="-57" w:firstLine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 результатов определения кадастровой стоимости</w:t>
            </w:r>
          </w:p>
        </w:tc>
      </w:tr>
      <w:tr w:rsidR="00BE79DA" w:rsidRPr="00832A92" w:rsidTr="00950E52">
        <w:trPr>
          <w:trHeight w:val="1497"/>
        </w:trPr>
        <w:tc>
          <w:tcPr>
            <w:tcW w:w="867" w:type="dxa"/>
          </w:tcPr>
          <w:p w:rsidR="00BE79DA" w:rsidRPr="003138CD" w:rsidRDefault="00BE79DA" w:rsidP="00D6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172" w:type="dxa"/>
          </w:tcPr>
          <w:p w:rsidR="00BE79DA" w:rsidRPr="003138CD" w:rsidRDefault="00BE79DA" w:rsidP="00AD5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Утверждение содержащихся в отчете результатов определения кадастровой стоимости путем принятия соответствующего акта об утверждении результатов определения кадастровой стоимости</w:t>
            </w:r>
          </w:p>
        </w:tc>
        <w:tc>
          <w:tcPr>
            <w:tcW w:w="2976" w:type="dxa"/>
          </w:tcPr>
          <w:p w:rsidR="00BE79DA" w:rsidRPr="003138CD" w:rsidRDefault="00BE79DA" w:rsidP="00EF02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двадцати рабочих дней со дня получения отчета, но 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969" w:type="dxa"/>
          </w:tcPr>
          <w:p w:rsidR="00BE79DA" w:rsidRPr="003138CD" w:rsidRDefault="00BE79DA" w:rsidP="00AD54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BE79DA" w:rsidRPr="00832A92" w:rsidTr="00950E52">
        <w:tc>
          <w:tcPr>
            <w:tcW w:w="867" w:type="dxa"/>
          </w:tcPr>
          <w:p w:rsidR="00BE79DA" w:rsidRPr="003138CD" w:rsidRDefault="00BE79DA" w:rsidP="00D65A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172" w:type="dxa"/>
          </w:tcPr>
          <w:p w:rsidR="00BE79DA" w:rsidRPr="003138CD" w:rsidRDefault="00BE79DA" w:rsidP="00AD5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Официальное опубликование и </w:t>
            </w:r>
            <w:r w:rsidRPr="00BD030C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о его принятии, а также о порядке рассмотрения заявлений об исправлении ошибок, допущенных при определении кадастровой стоимости</w:t>
            </w:r>
          </w:p>
        </w:tc>
        <w:tc>
          <w:tcPr>
            <w:tcW w:w="2976" w:type="dxa"/>
          </w:tcPr>
          <w:p w:rsidR="00BE79DA" w:rsidRPr="003138CD" w:rsidRDefault="00BE79DA" w:rsidP="00EF02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>В течение тридцати рабочих дней со дня принятия акта об утверждении результатов 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еделения кадастровой стоимости</w:t>
            </w:r>
          </w:p>
        </w:tc>
        <w:tc>
          <w:tcPr>
            <w:tcW w:w="3969" w:type="dxa"/>
          </w:tcPr>
          <w:p w:rsidR="00BE79DA" w:rsidRPr="003138CD" w:rsidRDefault="00BE79DA" w:rsidP="00AD54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3138CD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  <w:tr w:rsidR="00BE79DA" w:rsidRPr="00832A92" w:rsidTr="00950E52">
        <w:tc>
          <w:tcPr>
            <w:tcW w:w="867" w:type="dxa"/>
          </w:tcPr>
          <w:p w:rsidR="00BE79DA" w:rsidRPr="00832A92" w:rsidRDefault="00BE79DA" w:rsidP="000403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2" w:type="dxa"/>
          </w:tcPr>
          <w:p w:rsidR="00BE79DA" w:rsidRPr="00832A92" w:rsidRDefault="00BE79DA" w:rsidP="0088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>Направление копии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Pr="00040397">
              <w:rPr>
                <w:rFonts w:ascii="Times New Roman" w:hAnsi="Times New Roman" w:cs="Times New Roman"/>
                <w:sz w:val="24"/>
                <w:szCs w:val="24"/>
              </w:rPr>
              <w:t>сведени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40397">
              <w:rPr>
                <w:rFonts w:ascii="Times New Roman" w:hAnsi="Times New Roman" w:cs="Times New Roman"/>
                <w:sz w:val="24"/>
                <w:szCs w:val="24"/>
              </w:rPr>
              <w:t xml:space="preserve"> о датах его официального опубликования и вступления в силу в орган регистрации прав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ФГБУ «Федеральная кадастровая палата Росреестра» по Чувашской Республике-Чувашии </w:t>
            </w:r>
          </w:p>
        </w:tc>
        <w:tc>
          <w:tcPr>
            <w:tcW w:w="2976" w:type="dxa"/>
          </w:tcPr>
          <w:p w:rsidR="00BE79DA" w:rsidRPr="00832A92" w:rsidRDefault="00BE79DA" w:rsidP="00A034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039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трех рабочих дней со дня вступления в силу акта об утверждении результатов определения кадастровой стоимости</w:t>
            </w:r>
            <w:r w:rsidRPr="00BF4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BE79DA" w:rsidRPr="00832A92" w:rsidRDefault="00BE79DA" w:rsidP="00AD54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  <w:r w:rsidRPr="00832A92">
              <w:rPr>
                <w:rFonts w:ascii="Times New Roman" w:hAnsi="Times New Roman" w:cs="Times New Roman"/>
                <w:sz w:val="24"/>
                <w:szCs w:val="24"/>
              </w:rPr>
              <w:t xml:space="preserve"> Чувашии</w:t>
            </w:r>
          </w:p>
        </w:tc>
      </w:tr>
    </w:tbl>
    <w:p w:rsidR="00712B89" w:rsidRPr="008E17C7" w:rsidRDefault="00712B89" w:rsidP="00A52258">
      <w:pPr>
        <w:pStyle w:val="ConsPlusNormal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712B89" w:rsidRPr="008E17C7" w:rsidSect="000669EF">
      <w:footerReference w:type="default" r:id="rId9"/>
      <w:pgSz w:w="16838" w:h="11905" w:orient="landscape" w:code="9"/>
      <w:pgMar w:top="851" w:right="567" w:bottom="851" w:left="567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419" w:rsidRDefault="00DA4419" w:rsidP="009B53C1">
      <w:pPr>
        <w:spacing w:after="0" w:line="240" w:lineRule="auto"/>
      </w:pPr>
      <w:r>
        <w:separator/>
      </w:r>
    </w:p>
  </w:endnote>
  <w:endnote w:type="continuationSeparator" w:id="0">
    <w:p w:rsidR="00DA4419" w:rsidRDefault="00DA4419" w:rsidP="009B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789249"/>
      <w:docPartObj>
        <w:docPartGallery w:val="Page Numbers (Bottom of Page)"/>
        <w:docPartUnique/>
      </w:docPartObj>
    </w:sdtPr>
    <w:sdtEndPr/>
    <w:sdtContent>
      <w:p w:rsidR="00CB16FE" w:rsidRDefault="00CB16FE" w:rsidP="009B53C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ED9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419" w:rsidRDefault="00DA4419" w:rsidP="009B53C1">
      <w:pPr>
        <w:spacing w:after="0" w:line="240" w:lineRule="auto"/>
      </w:pPr>
      <w:r>
        <w:separator/>
      </w:r>
    </w:p>
  </w:footnote>
  <w:footnote w:type="continuationSeparator" w:id="0">
    <w:p w:rsidR="00DA4419" w:rsidRDefault="00DA4419" w:rsidP="009B5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89"/>
    <w:rsid w:val="00034756"/>
    <w:rsid w:val="00040397"/>
    <w:rsid w:val="00050454"/>
    <w:rsid w:val="00053151"/>
    <w:rsid w:val="000578F4"/>
    <w:rsid w:val="00060CD6"/>
    <w:rsid w:val="000655E0"/>
    <w:rsid w:val="000669EF"/>
    <w:rsid w:val="0007472F"/>
    <w:rsid w:val="000821A4"/>
    <w:rsid w:val="000A0950"/>
    <w:rsid w:val="000A21F4"/>
    <w:rsid w:val="000B411B"/>
    <w:rsid w:val="000C1929"/>
    <w:rsid w:val="000D6971"/>
    <w:rsid w:val="000D70E9"/>
    <w:rsid w:val="000E5FC5"/>
    <w:rsid w:val="000F3FA9"/>
    <w:rsid w:val="001078A6"/>
    <w:rsid w:val="00107A48"/>
    <w:rsid w:val="00124C6B"/>
    <w:rsid w:val="00140402"/>
    <w:rsid w:val="00142AD1"/>
    <w:rsid w:val="00173035"/>
    <w:rsid w:val="00185C83"/>
    <w:rsid w:val="001872DC"/>
    <w:rsid w:val="00190CA8"/>
    <w:rsid w:val="001915E6"/>
    <w:rsid w:val="00197AF6"/>
    <w:rsid w:val="001A2604"/>
    <w:rsid w:val="001A2A52"/>
    <w:rsid w:val="001B2385"/>
    <w:rsid w:val="001B3AFD"/>
    <w:rsid w:val="001E597D"/>
    <w:rsid w:val="001F75E2"/>
    <w:rsid w:val="0020096F"/>
    <w:rsid w:val="00223A0F"/>
    <w:rsid w:val="002266AA"/>
    <w:rsid w:val="00231F68"/>
    <w:rsid w:val="002406B2"/>
    <w:rsid w:val="00242D72"/>
    <w:rsid w:val="00252FD9"/>
    <w:rsid w:val="002A352B"/>
    <w:rsid w:val="002A5B71"/>
    <w:rsid w:val="002A74E2"/>
    <w:rsid w:val="002B0519"/>
    <w:rsid w:val="002C22EB"/>
    <w:rsid w:val="002C2D00"/>
    <w:rsid w:val="002D0C24"/>
    <w:rsid w:val="002D30ED"/>
    <w:rsid w:val="002E3BD0"/>
    <w:rsid w:val="002E4580"/>
    <w:rsid w:val="002F11F6"/>
    <w:rsid w:val="002F600D"/>
    <w:rsid w:val="002F6108"/>
    <w:rsid w:val="00305B44"/>
    <w:rsid w:val="003138CD"/>
    <w:rsid w:val="0031415D"/>
    <w:rsid w:val="00321FA8"/>
    <w:rsid w:val="00326E75"/>
    <w:rsid w:val="00330E39"/>
    <w:rsid w:val="00331F10"/>
    <w:rsid w:val="00360707"/>
    <w:rsid w:val="003712A1"/>
    <w:rsid w:val="003767CC"/>
    <w:rsid w:val="00376C0E"/>
    <w:rsid w:val="00377758"/>
    <w:rsid w:val="0038281E"/>
    <w:rsid w:val="00387AC8"/>
    <w:rsid w:val="00396682"/>
    <w:rsid w:val="00396D2E"/>
    <w:rsid w:val="003A71D7"/>
    <w:rsid w:val="003B516E"/>
    <w:rsid w:val="003C5379"/>
    <w:rsid w:val="003D2B10"/>
    <w:rsid w:val="003D5F98"/>
    <w:rsid w:val="003E2C35"/>
    <w:rsid w:val="003F2E25"/>
    <w:rsid w:val="004003C5"/>
    <w:rsid w:val="00404514"/>
    <w:rsid w:val="004113EC"/>
    <w:rsid w:val="004273BE"/>
    <w:rsid w:val="00441C67"/>
    <w:rsid w:val="00452443"/>
    <w:rsid w:val="00453172"/>
    <w:rsid w:val="00456C31"/>
    <w:rsid w:val="004578AA"/>
    <w:rsid w:val="0046018E"/>
    <w:rsid w:val="00460854"/>
    <w:rsid w:val="00462EBE"/>
    <w:rsid w:val="004658F4"/>
    <w:rsid w:val="00483690"/>
    <w:rsid w:val="0048522E"/>
    <w:rsid w:val="00485F56"/>
    <w:rsid w:val="0048638F"/>
    <w:rsid w:val="004A3786"/>
    <w:rsid w:val="004A5B46"/>
    <w:rsid w:val="004A6D36"/>
    <w:rsid w:val="004D07EE"/>
    <w:rsid w:val="004D3B1B"/>
    <w:rsid w:val="00503F0F"/>
    <w:rsid w:val="0051204E"/>
    <w:rsid w:val="00517E4D"/>
    <w:rsid w:val="005328BC"/>
    <w:rsid w:val="00552F83"/>
    <w:rsid w:val="00554432"/>
    <w:rsid w:val="00555E9C"/>
    <w:rsid w:val="00562AC4"/>
    <w:rsid w:val="00566AB0"/>
    <w:rsid w:val="0058038F"/>
    <w:rsid w:val="00586381"/>
    <w:rsid w:val="00591D8A"/>
    <w:rsid w:val="005932C3"/>
    <w:rsid w:val="005A2310"/>
    <w:rsid w:val="005B37DB"/>
    <w:rsid w:val="005C00D8"/>
    <w:rsid w:val="005C3A88"/>
    <w:rsid w:val="005C5A01"/>
    <w:rsid w:val="005D61DC"/>
    <w:rsid w:val="005E1343"/>
    <w:rsid w:val="005E7003"/>
    <w:rsid w:val="005E7A4E"/>
    <w:rsid w:val="0060176B"/>
    <w:rsid w:val="006045E9"/>
    <w:rsid w:val="0061224A"/>
    <w:rsid w:val="0062417F"/>
    <w:rsid w:val="00635615"/>
    <w:rsid w:val="0064025B"/>
    <w:rsid w:val="00650380"/>
    <w:rsid w:val="00651557"/>
    <w:rsid w:val="00655589"/>
    <w:rsid w:val="00664087"/>
    <w:rsid w:val="00664A61"/>
    <w:rsid w:val="006723AF"/>
    <w:rsid w:val="00673727"/>
    <w:rsid w:val="00685DFB"/>
    <w:rsid w:val="00690267"/>
    <w:rsid w:val="006A64D7"/>
    <w:rsid w:val="006B0D2B"/>
    <w:rsid w:val="006B1332"/>
    <w:rsid w:val="006B2765"/>
    <w:rsid w:val="006B4079"/>
    <w:rsid w:val="006B6F6E"/>
    <w:rsid w:val="006C0348"/>
    <w:rsid w:val="006C371B"/>
    <w:rsid w:val="006D0200"/>
    <w:rsid w:val="00712B89"/>
    <w:rsid w:val="00735EB0"/>
    <w:rsid w:val="00737D44"/>
    <w:rsid w:val="007442AF"/>
    <w:rsid w:val="0075665F"/>
    <w:rsid w:val="00762548"/>
    <w:rsid w:val="007836D2"/>
    <w:rsid w:val="007877CB"/>
    <w:rsid w:val="0079087C"/>
    <w:rsid w:val="007914CA"/>
    <w:rsid w:val="0079627D"/>
    <w:rsid w:val="007A136E"/>
    <w:rsid w:val="007B02F5"/>
    <w:rsid w:val="007B0659"/>
    <w:rsid w:val="007B2E23"/>
    <w:rsid w:val="007C0E10"/>
    <w:rsid w:val="007D639A"/>
    <w:rsid w:val="007E4DB3"/>
    <w:rsid w:val="00805670"/>
    <w:rsid w:val="00820A10"/>
    <w:rsid w:val="00821ED9"/>
    <w:rsid w:val="008267B0"/>
    <w:rsid w:val="00832A92"/>
    <w:rsid w:val="00852D8B"/>
    <w:rsid w:val="008530D6"/>
    <w:rsid w:val="00854396"/>
    <w:rsid w:val="00856FDD"/>
    <w:rsid w:val="00863AA7"/>
    <w:rsid w:val="00870CBF"/>
    <w:rsid w:val="00874A2B"/>
    <w:rsid w:val="00877822"/>
    <w:rsid w:val="008818EC"/>
    <w:rsid w:val="0088675A"/>
    <w:rsid w:val="00894A9F"/>
    <w:rsid w:val="008D1BC9"/>
    <w:rsid w:val="008D509B"/>
    <w:rsid w:val="008D7259"/>
    <w:rsid w:val="008D72AB"/>
    <w:rsid w:val="008E17C7"/>
    <w:rsid w:val="008E2045"/>
    <w:rsid w:val="009165BD"/>
    <w:rsid w:val="00916F56"/>
    <w:rsid w:val="00924802"/>
    <w:rsid w:val="00924D76"/>
    <w:rsid w:val="00930B5E"/>
    <w:rsid w:val="009339FD"/>
    <w:rsid w:val="00941BE4"/>
    <w:rsid w:val="00943D18"/>
    <w:rsid w:val="00950E52"/>
    <w:rsid w:val="009625DE"/>
    <w:rsid w:val="00967C6D"/>
    <w:rsid w:val="009947EF"/>
    <w:rsid w:val="009963DB"/>
    <w:rsid w:val="009B35B0"/>
    <w:rsid w:val="009B53C1"/>
    <w:rsid w:val="009B5934"/>
    <w:rsid w:val="009C439E"/>
    <w:rsid w:val="009D1549"/>
    <w:rsid w:val="00A02F23"/>
    <w:rsid w:val="00A0348C"/>
    <w:rsid w:val="00A03827"/>
    <w:rsid w:val="00A045A9"/>
    <w:rsid w:val="00A063A9"/>
    <w:rsid w:val="00A130F7"/>
    <w:rsid w:val="00A14D0D"/>
    <w:rsid w:val="00A21E49"/>
    <w:rsid w:val="00A24796"/>
    <w:rsid w:val="00A25732"/>
    <w:rsid w:val="00A35C9D"/>
    <w:rsid w:val="00A37477"/>
    <w:rsid w:val="00A37E5C"/>
    <w:rsid w:val="00A42716"/>
    <w:rsid w:val="00A432DA"/>
    <w:rsid w:val="00A43895"/>
    <w:rsid w:val="00A477AB"/>
    <w:rsid w:val="00A52258"/>
    <w:rsid w:val="00A52C2B"/>
    <w:rsid w:val="00A5717B"/>
    <w:rsid w:val="00A62301"/>
    <w:rsid w:val="00A67486"/>
    <w:rsid w:val="00A75FE7"/>
    <w:rsid w:val="00A77431"/>
    <w:rsid w:val="00A9301C"/>
    <w:rsid w:val="00AA01F0"/>
    <w:rsid w:val="00AA05AE"/>
    <w:rsid w:val="00AA46BB"/>
    <w:rsid w:val="00AB2382"/>
    <w:rsid w:val="00AB4701"/>
    <w:rsid w:val="00AB7D09"/>
    <w:rsid w:val="00AC1F2D"/>
    <w:rsid w:val="00AD5409"/>
    <w:rsid w:val="00AD6849"/>
    <w:rsid w:val="00AE12A7"/>
    <w:rsid w:val="00B033A9"/>
    <w:rsid w:val="00B14493"/>
    <w:rsid w:val="00B17BB4"/>
    <w:rsid w:val="00B34E60"/>
    <w:rsid w:val="00B51E54"/>
    <w:rsid w:val="00B907EC"/>
    <w:rsid w:val="00B91C6E"/>
    <w:rsid w:val="00BA0E3C"/>
    <w:rsid w:val="00BC2C13"/>
    <w:rsid w:val="00BC461A"/>
    <w:rsid w:val="00BC6542"/>
    <w:rsid w:val="00BD030C"/>
    <w:rsid w:val="00BE79DA"/>
    <w:rsid w:val="00BF4823"/>
    <w:rsid w:val="00C13BD5"/>
    <w:rsid w:val="00C4025E"/>
    <w:rsid w:val="00C410BD"/>
    <w:rsid w:val="00C416BE"/>
    <w:rsid w:val="00C45394"/>
    <w:rsid w:val="00C5690A"/>
    <w:rsid w:val="00C676BA"/>
    <w:rsid w:val="00C7091A"/>
    <w:rsid w:val="00C81A0B"/>
    <w:rsid w:val="00C975F1"/>
    <w:rsid w:val="00CB16FE"/>
    <w:rsid w:val="00CC2ED1"/>
    <w:rsid w:val="00CC4418"/>
    <w:rsid w:val="00CE1614"/>
    <w:rsid w:val="00CE6809"/>
    <w:rsid w:val="00CE714F"/>
    <w:rsid w:val="00D0002B"/>
    <w:rsid w:val="00D032F1"/>
    <w:rsid w:val="00D11B01"/>
    <w:rsid w:val="00D14B9E"/>
    <w:rsid w:val="00D160C9"/>
    <w:rsid w:val="00D24595"/>
    <w:rsid w:val="00D26274"/>
    <w:rsid w:val="00D313EE"/>
    <w:rsid w:val="00D31D1A"/>
    <w:rsid w:val="00D335BA"/>
    <w:rsid w:val="00D44054"/>
    <w:rsid w:val="00D5201E"/>
    <w:rsid w:val="00D5287E"/>
    <w:rsid w:val="00D52B82"/>
    <w:rsid w:val="00D52FBD"/>
    <w:rsid w:val="00D65ABF"/>
    <w:rsid w:val="00D96540"/>
    <w:rsid w:val="00DA433B"/>
    <w:rsid w:val="00DA4419"/>
    <w:rsid w:val="00DB0714"/>
    <w:rsid w:val="00DB2E64"/>
    <w:rsid w:val="00DB5B13"/>
    <w:rsid w:val="00DC3E18"/>
    <w:rsid w:val="00DD2137"/>
    <w:rsid w:val="00DE1698"/>
    <w:rsid w:val="00E0751E"/>
    <w:rsid w:val="00E1129C"/>
    <w:rsid w:val="00E12E2B"/>
    <w:rsid w:val="00E44578"/>
    <w:rsid w:val="00E507CD"/>
    <w:rsid w:val="00E60AC7"/>
    <w:rsid w:val="00E6117C"/>
    <w:rsid w:val="00E63673"/>
    <w:rsid w:val="00E676BB"/>
    <w:rsid w:val="00E765DA"/>
    <w:rsid w:val="00E7672C"/>
    <w:rsid w:val="00E87F1E"/>
    <w:rsid w:val="00E93D42"/>
    <w:rsid w:val="00EA0F58"/>
    <w:rsid w:val="00EC0712"/>
    <w:rsid w:val="00ED5EAF"/>
    <w:rsid w:val="00ED7559"/>
    <w:rsid w:val="00EE20C2"/>
    <w:rsid w:val="00EE3195"/>
    <w:rsid w:val="00EF029C"/>
    <w:rsid w:val="00EF3E17"/>
    <w:rsid w:val="00EF4687"/>
    <w:rsid w:val="00EF7E6F"/>
    <w:rsid w:val="00F04615"/>
    <w:rsid w:val="00F052E7"/>
    <w:rsid w:val="00F127B0"/>
    <w:rsid w:val="00F15D1C"/>
    <w:rsid w:val="00F27B88"/>
    <w:rsid w:val="00F31A01"/>
    <w:rsid w:val="00F47766"/>
    <w:rsid w:val="00F47A94"/>
    <w:rsid w:val="00F56952"/>
    <w:rsid w:val="00F638B0"/>
    <w:rsid w:val="00F66C6C"/>
    <w:rsid w:val="00F81073"/>
    <w:rsid w:val="00F81092"/>
    <w:rsid w:val="00F810B5"/>
    <w:rsid w:val="00F83051"/>
    <w:rsid w:val="00FA09C0"/>
    <w:rsid w:val="00FA16F6"/>
    <w:rsid w:val="00FA7B49"/>
    <w:rsid w:val="00FC70D8"/>
    <w:rsid w:val="00FE012E"/>
    <w:rsid w:val="00FE1856"/>
    <w:rsid w:val="00FE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B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2B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2B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C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E2045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6">
    <w:name w:val="header"/>
    <w:basedOn w:val="a"/>
    <w:link w:val="a7"/>
    <w:uiPriority w:val="99"/>
    <w:unhideWhenUsed/>
    <w:rsid w:val="009B5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53C1"/>
  </w:style>
  <w:style w:type="paragraph" w:styleId="a8">
    <w:name w:val="footer"/>
    <w:basedOn w:val="a"/>
    <w:link w:val="a9"/>
    <w:uiPriority w:val="99"/>
    <w:unhideWhenUsed/>
    <w:rsid w:val="009B5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53C1"/>
  </w:style>
  <w:style w:type="table" w:styleId="aa">
    <w:name w:val="Table Grid"/>
    <w:basedOn w:val="a1"/>
    <w:uiPriority w:val="59"/>
    <w:rsid w:val="004A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basedOn w:val="a0"/>
    <w:uiPriority w:val="99"/>
    <w:rsid w:val="000C1929"/>
    <w:rPr>
      <w:rFonts w:cs="Times New Roman"/>
      <w:b w:val="0"/>
      <w:color w:val="106BBE"/>
    </w:rPr>
  </w:style>
  <w:style w:type="character" w:styleId="ac">
    <w:name w:val="annotation reference"/>
    <w:basedOn w:val="a0"/>
    <w:uiPriority w:val="99"/>
    <w:semiHidden/>
    <w:unhideWhenUsed/>
    <w:rsid w:val="00A7743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7743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7743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7743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7743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C1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1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B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2B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2B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C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E2045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6">
    <w:name w:val="header"/>
    <w:basedOn w:val="a"/>
    <w:link w:val="a7"/>
    <w:uiPriority w:val="99"/>
    <w:unhideWhenUsed/>
    <w:rsid w:val="009B5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53C1"/>
  </w:style>
  <w:style w:type="paragraph" w:styleId="a8">
    <w:name w:val="footer"/>
    <w:basedOn w:val="a"/>
    <w:link w:val="a9"/>
    <w:uiPriority w:val="99"/>
    <w:unhideWhenUsed/>
    <w:rsid w:val="009B5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53C1"/>
  </w:style>
  <w:style w:type="table" w:styleId="aa">
    <w:name w:val="Table Grid"/>
    <w:basedOn w:val="a1"/>
    <w:uiPriority w:val="59"/>
    <w:rsid w:val="004A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basedOn w:val="a0"/>
    <w:uiPriority w:val="99"/>
    <w:rsid w:val="000C1929"/>
    <w:rPr>
      <w:rFonts w:cs="Times New Roman"/>
      <w:b w:val="0"/>
      <w:color w:val="106BBE"/>
    </w:rPr>
  </w:style>
  <w:style w:type="character" w:styleId="ac">
    <w:name w:val="annotation reference"/>
    <w:basedOn w:val="a0"/>
    <w:uiPriority w:val="99"/>
    <w:semiHidden/>
    <w:unhideWhenUsed/>
    <w:rsid w:val="00A7743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7743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7743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7743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7743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C1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FEC04D8510B7F5AEF18D595994929C5EDE399FB9F316908C910DC62CCDCA35A30475FBF2CF5A7873lA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F04B9-4454-4794-BEC5-7B489897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Антонова</dc:creator>
  <cp:lastModifiedBy>Адм. Вурнарского района - Игорь Егоров</cp:lastModifiedBy>
  <cp:revision>2</cp:revision>
  <cp:lastPrinted>2021-11-08T16:01:00Z</cp:lastPrinted>
  <dcterms:created xsi:type="dcterms:W3CDTF">2021-11-23T12:36:00Z</dcterms:created>
  <dcterms:modified xsi:type="dcterms:W3CDTF">2021-11-23T12:36:00Z</dcterms:modified>
</cp:coreProperties>
</file>