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654E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E71F"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654E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B654E8" w:rsidRDefault="00B654E8" w:rsidP="00B654E8">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B654E8" w:rsidRDefault="00B654E8" w:rsidP="00B654E8">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B654E8" w:rsidRDefault="00B654E8" w:rsidP="00C1309B">
                            <w:pPr>
                              <w:jc w:val="center"/>
                              <w:rPr>
                                <w:rFonts w:ascii="Book Antiqua" w:hAnsi="Book Antiqua"/>
                                <w:b/>
                                <w:bCs/>
                              </w:rPr>
                            </w:pPr>
                          </w:p>
                          <w:p w:rsidR="00B654E8" w:rsidRDefault="00DA529D" w:rsidP="000021EB">
                            <w:pPr>
                              <w:jc w:val="center"/>
                              <w:rPr>
                                <w:rFonts w:ascii="Book Antiqua" w:hAnsi="Book Antiqua"/>
                                <w:b/>
                                <w:bCs/>
                              </w:rPr>
                            </w:pPr>
                            <w:r>
                              <w:rPr>
                                <w:rFonts w:ascii="Book Antiqua" w:hAnsi="Book Antiqua"/>
                                <w:b/>
                                <w:bCs/>
                                <w:lang w:val="en-US"/>
                              </w:rPr>
                              <w:t>11</w:t>
                            </w:r>
                            <w:r w:rsidR="00B654E8">
                              <w:rPr>
                                <w:rFonts w:ascii="Book Antiqua" w:hAnsi="Book Antiqua"/>
                                <w:b/>
                                <w:bCs/>
                              </w:rPr>
                              <w:t>.</w:t>
                            </w:r>
                            <w:r>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w:t>
                            </w:r>
                            <w:r w:rsidR="00087B5D">
                              <w:rPr>
                                <w:rFonts w:ascii="Book Antiqua" w:hAnsi="Book Antiqua"/>
                                <w:b/>
                                <w:bCs/>
                              </w:rPr>
                              <w:t>2</w:t>
                            </w:r>
                            <w:r w:rsidR="00C1309B" w:rsidRPr="00864A66">
                              <w:rPr>
                                <w:rFonts w:ascii="Book Antiqua" w:hAnsi="Book Antiqua"/>
                                <w:b/>
                                <w:bCs/>
                              </w:rPr>
                              <w:t xml:space="preserve"> </w:t>
                            </w:r>
                            <w:r w:rsidR="00B654E8">
                              <w:rPr>
                                <w:rFonts w:ascii="Book Antiqua" w:hAnsi="Book Antiqua"/>
                                <w:b/>
                                <w:bCs/>
                              </w:rPr>
                              <w:t>г.</w:t>
                            </w:r>
                          </w:p>
                          <w:p w:rsidR="00C1309B" w:rsidRDefault="00C1309B" w:rsidP="00C1309B">
                            <w:pPr>
                              <w:jc w:val="center"/>
                              <w:rPr>
                                <w:rFonts w:ascii="Book Antiqua" w:hAnsi="Book Antiqua"/>
                                <w:b/>
                                <w:bCs/>
                              </w:rPr>
                            </w:pPr>
                            <w:r w:rsidRPr="00864A66">
                              <w:rPr>
                                <w:rFonts w:ascii="Book Antiqua" w:hAnsi="Book Antiqua"/>
                                <w:b/>
                                <w:bCs/>
                              </w:rPr>
                              <w:t xml:space="preserve">№ </w:t>
                            </w:r>
                            <w:r w:rsidR="00DA529D">
                              <w:rPr>
                                <w:rFonts w:ascii="Book Antiqua" w:hAnsi="Book Antiqua"/>
                                <w:b/>
                                <w:bCs/>
                              </w:rPr>
                              <w:t>5</w:t>
                            </w:r>
                          </w:p>
                          <w:p w:rsidR="00087B5D" w:rsidRPr="006F62D8" w:rsidRDefault="00087B5D" w:rsidP="00C1309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B654E8" w:rsidRDefault="00B654E8" w:rsidP="00C1309B">
                      <w:pPr>
                        <w:jc w:val="center"/>
                        <w:rPr>
                          <w:rFonts w:ascii="Book Antiqua" w:hAnsi="Book Antiqua"/>
                          <w:b/>
                          <w:bCs/>
                        </w:rPr>
                      </w:pPr>
                    </w:p>
                    <w:p w:rsidR="00B654E8" w:rsidRDefault="00DA529D" w:rsidP="000021EB">
                      <w:pPr>
                        <w:jc w:val="center"/>
                        <w:rPr>
                          <w:rFonts w:ascii="Book Antiqua" w:hAnsi="Book Antiqua"/>
                          <w:b/>
                          <w:bCs/>
                        </w:rPr>
                      </w:pPr>
                      <w:r>
                        <w:rPr>
                          <w:rFonts w:ascii="Book Antiqua" w:hAnsi="Book Antiqua"/>
                          <w:b/>
                          <w:bCs/>
                          <w:lang w:val="en-US"/>
                        </w:rPr>
                        <w:t>11</w:t>
                      </w:r>
                      <w:r w:rsidR="00B654E8">
                        <w:rPr>
                          <w:rFonts w:ascii="Book Antiqua" w:hAnsi="Book Antiqua"/>
                          <w:b/>
                          <w:bCs/>
                        </w:rPr>
                        <w:t>.</w:t>
                      </w:r>
                      <w:r>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w:t>
                      </w:r>
                      <w:r w:rsidR="00087B5D">
                        <w:rPr>
                          <w:rFonts w:ascii="Book Antiqua" w:hAnsi="Book Antiqua"/>
                          <w:b/>
                          <w:bCs/>
                        </w:rPr>
                        <w:t>2</w:t>
                      </w:r>
                      <w:r w:rsidR="00C1309B" w:rsidRPr="00864A66">
                        <w:rPr>
                          <w:rFonts w:ascii="Book Antiqua" w:hAnsi="Book Antiqua"/>
                          <w:b/>
                          <w:bCs/>
                        </w:rPr>
                        <w:t xml:space="preserve"> </w:t>
                      </w:r>
                      <w:r w:rsidR="00B654E8">
                        <w:rPr>
                          <w:rFonts w:ascii="Book Antiqua" w:hAnsi="Book Antiqua"/>
                          <w:b/>
                          <w:bCs/>
                        </w:rPr>
                        <w:t>г.</w:t>
                      </w:r>
                    </w:p>
                    <w:p w:rsidR="00C1309B" w:rsidRDefault="00C1309B" w:rsidP="00C1309B">
                      <w:pPr>
                        <w:jc w:val="center"/>
                        <w:rPr>
                          <w:rFonts w:ascii="Book Antiqua" w:hAnsi="Book Antiqua"/>
                          <w:b/>
                          <w:bCs/>
                        </w:rPr>
                      </w:pPr>
                      <w:r w:rsidRPr="00864A66">
                        <w:rPr>
                          <w:rFonts w:ascii="Book Antiqua" w:hAnsi="Book Antiqua"/>
                          <w:b/>
                          <w:bCs/>
                        </w:rPr>
                        <w:t xml:space="preserve">№ </w:t>
                      </w:r>
                      <w:r w:rsidR="00DA529D">
                        <w:rPr>
                          <w:rFonts w:ascii="Book Antiqua" w:hAnsi="Book Antiqua"/>
                          <w:b/>
                          <w:bCs/>
                        </w:rPr>
                        <w:t>5</w:t>
                      </w:r>
                    </w:p>
                    <w:p w:rsidR="00087B5D" w:rsidRPr="006F62D8" w:rsidRDefault="00087B5D" w:rsidP="00C1309B">
                      <w:pPr>
                        <w:jc w:val="cente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981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654E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ABE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Default="00C1309B" w:rsidP="00796FA7">
      <w:pPr>
        <w:rPr>
          <w:sz w:val="22"/>
          <w:szCs w:val="22"/>
        </w:rPr>
      </w:pPr>
    </w:p>
    <w:p w:rsidR="00B654E8" w:rsidRDefault="00B654E8" w:rsidP="00DA529D">
      <w:pPr>
        <w:ind w:right="4960" w:firstLine="567"/>
        <w:jc w:val="both"/>
        <w:rPr>
          <w:sz w:val="20"/>
          <w:szCs w:val="20"/>
        </w:rPr>
      </w:pPr>
      <w:r w:rsidRPr="00B654E8">
        <w:rPr>
          <w:sz w:val="20"/>
          <w:szCs w:val="20"/>
        </w:rPr>
        <w:t>Постановление администрации Аликовского района Чув</w:t>
      </w:r>
      <w:r w:rsidR="00DA529D">
        <w:rPr>
          <w:sz w:val="20"/>
          <w:szCs w:val="20"/>
        </w:rPr>
        <w:t>ашской Республики от 01.03.2022 г. № 150</w:t>
      </w:r>
      <w:r w:rsidR="00346A72">
        <w:rPr>
          <w:sz w:val="20"/>
          <w:szCs w:val="20"/>
        </w:rPr>
        <w:t xml:space="preserve"> </w:t>
      </w:r>
      <w:bookmarkStart w:id="0" w:name="_GoBack"/>
      <w:bookmarkEnd w:id="0"/>
      <w:r w:rsidRPr="00B654E8">
        <w:rPr>
          <w:sz w:val="20"/>
          <w:szCs w:val="20"/>
        </w:rPr>
        <w:t>«</w:t>
      </w:r>
      <w:r w:rsidR="00DA529D" w:rsidRPr="00DA529D">
        <w:rPr>
          <w:sz w:val="20"/>
          <w:szCs w:val="20"/>
        </w:rPr>
        <w:t>О районном смотр-конкурсе по охране труда среди организаций Аликовского района по итогам 2021 года</w:t>
      </w:r>
      <w:r w:rsidRPr="00B654E8">
        <w:rPr>
          <w:sz w:val="20"/>
          <w:szCs w:val="20"/>
        </w:rPr>
        <w:t>»</w:t>
      </w:r>
    </w:p>
    <w:p w:rsidR="00B654E8" w:rsidRDefault="00B654E8" w:rsidP="00B654E8">
      <w:pPr>
        <w:ind w:right="4960" w:firstLine="567"/>
        <w:jc w:val="both"/>
        <w:rPr>
          <w:sz w:val="20"/>
          <w:szCs w:val="20"/>
        </w:rPr>
      </w:pPr>
    </w:p>
    <w:p w:rsidR="00DA529D" w:rsidRPr="00DA529D" w:rsidRDefault="00DA529D" w:rsidP="00DA529D">
      <w:pPr>
        <w:ind w:firstLine="709"/>
        <w:jc w:val="both"/>
        <w:rPr>
          <w:sz w:val="20"/>
          <w:szCs w:val="20"/>
        </w:rPr>
      </w:pPr>
      <w:r w:rsidRPr="00DA529D">
        <w:rPr>
          <w:sz w:val="20"/>
          <w:szCs w:val="20"/>
        </w:rPr>
        <w:t>В соответствии с приказом Министерства труда и социальной защиты  Чувашской Республики от 18.01.2019 № 20 «О республиканском смотр-конкурсе по охране труда среди организаций Чувашской Республики» и в соответствии с муниципальной программой Аликовского района «Содействие занятости населения» на  2019-2035 годы, утвержденной постановлением администрации Аликовского района от 11 декабря 2018 года № 1383 и в целях реализации государственной политики в области охраны труда администрация Аликовского района Чувашской Республики п о с т а н о в л я е т:</w:t>
      </w:r>
    </w:p>
    <w:p w:rsidR="00DA529D" w:rsidRPr="00DA529D" w:rsidRDefault="00DA529D" w:rsidP="00DA529D">
      <w:pPr>
        <w:ind w:firstLine="709"/>
        <w:jc w:val="both"/>
        <w:rPr>
          <w:sz w:val="20"/>
          <w:szCs w:val="20"/>
        </w:rPr>
      </w:pPr>
      <w:r w:rsidRPr="00DA529D">
        <w:rPr>
          <w:sz w:val="20"/>
          <w:szCs w:val="20"/>
        </w:rPr>
        <w:t xml:space="preserve">1. Провести </w:t>
      </w:r>
      <w:r w:rsidRPr="00DA529D">
        <w:rPr>
          <w:color w:val="000000"/>
          <w:sz w:val="20"/>
          <w:szCs w:val="20"/>
        </w:rPr>
        <w:t>районный смотр-конкурс по охране труда среди организаций Аликовского района по итогам 2021 года</w:t>
      </w:r>
      <w:r w:rsidRPr="00DA529D">
        <w:rPr>
          <w:sz w:val="20"/>
          <w:szCs w:val="20"/>
        </w:rPr>
        <w:t>.</w:t>
      </w:r>
    </w:p>
    <w:p w:rsidR="00DA529D" w:rsidRPr="00DA529D" w:rsidRDefault="00DA529D" w:rsidP="00DA529D">
      <w:pPr>
        <w:tabs>
          <w:tab w:val="left" w:pos="851"/>
        </w:tabs>
        <w:ind w:firstLine="709"/>
        <w:jc w:val="both"/>
        <w:rPr>
          <w:sz w:val="20"/>
          <w:szCs w:val="20"/>
        </w:rPr>
      </w:pPr>
      <w:r w:rsidRPr="00DA529D">
        <w:rPr>
          <w:sz w:val="20"/>
          <w:szCs w:val="20"/>
        </w:rPr>
        <w:t>2. Утвердить положение о районном смотр-конкурсе по охране труда среди организаций Аликовского района по итогам 2021 года (приложение №1);</w:t>
      </w:r>
    </w:p>
    <w:p w:rsidR="00DA529D" w:rsidRPr="00DA529D" w:rsidRDefault="00DA529D" w:rsidP="00DA529D">
      <w:pPr>
        <w:tabs>
          <w:tab w:val="left" w:pos="851"/>
        </w:tabs>
        <w:ind w:firstLine="709"/>
        <w:jc w:val="both"/>
        <w:rPr>
          <w:sz w:val="20"/>
          <w:szCs w:val="20"/>
        </w:rPr>
      </w:pPr>
      <w:r w:rsidRPr="00DA529D">
        <w:rPr>
          <w:sz w:val="20"/>
          <w:szCs w:val="20"/>
        </w:rPr>
        <w:t>3. Утвердить Положение о Комиссии по подведению итогов районного смотра-конкурса по подведению итогов районного смотра-конкурса по охране труда среди организаций Аликовского района Чувашской Республики по итогам 2021 года (приложение №2);</w:t>
      </w:r>
    </w:p>
    <w:p w:rsidR="00DA529D" w:rsidRPr="00DA529D" w:rsidRDefault="00DA529D" w:rsidP="00DA529D">
      <w:pPr>
        <w:tabs>
          <w:tab w:val="left" w:pos="851"/>
        </w:tabs>
        <w:ind w:firstLine="709"/>
        <w:jc w:val="both"/>
        <w:rPr>
          <w:sz w:val="20"/>
          <w:szCs w:val="20"/>
        </w:rPr>
      </w:pPr>
      <w:r w:rsidRPr="00DA529D">
        <w:rPr>
          <w:sz w:val="20"/>
          <w:szCs w:val="20"/>
        </w:rPr>
        <w:t>4. Утвердить состав Комиссии по подведению итогов районного смотра-конкурса по подведению итогов районного смотра-конкурса по охране труда среди организаций Аликовского района Чувашской Республики по итогам 2021 года (приложение №3);</w:t>
      </w:r>
    </w:p>
    <w:p w:rsidR="00DA529D" w:rsidRPr="00DA529D" w:rsidRDefault="00DA529D" w:rsidP="00DA529D">
      <w:pPr>
        <w:tabs>
          <w:tab w:val="left" w:pos="851"/>
        </w:tabs>
        <w:ind w:firstLine="709"/>
        <w:jc w:val="both"/>
        <w:rPr>
          <w:sz w:val="20"/>
          <w:szCs w:val="20"/>
        </w:rPr>
      </w:pPr>
      <w:r w:rsidRPr="00DA529D">
        <w:rPr>
          <w:sz w:val="20"/>
          <w:szCs w:val="20"/>
        </w:rPr>
        <w:t>5. Утвердить Перечень документов, представляемых для участия в смотре-конкурсе по охране труда среди организаций Аликовского района Чувашской Республики (приложение №4);</w:t>
      </w:r>
    </w:p>
    <w:p w:rsidR="00DA529D" w:rsidRPr="00DA529D" w:rsidRDefault="00DA529D" w:rsidP="00DA529D">
      <w:pPr>
        <w:ind w:right="-1" w:firstLine="709"/>
        <w:jc w:val="both"/>
        <w:rPr>
          <w:rFonts w:ascii="TimesET" w:hAnsi="TimesET"/>
          <w:sz w:val="20"/>
          <w:szCs w:val="20"/>
        </w:rPr>
      </w:pPr>
      <w:r w:rsidRPr="00DA529D">
        <w:rPr>
          <w:sz w:val="20"/>
          <w:szCs w:val="20"/>
        </w:rPr>
        <w:t>6.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председателя координационного совета по улучшению условий и охраны труда П.П. Павлова.</w:t>
      </w:r>
    </w:p>
    <w:p w:rsidR="00DA529D" w:rsidRPr="00DA529D" w:rsidRDefault="00DA529D" w:rsidP="00DA529D">
      <w:pPr>
        <w:jc w:val="center"/>
        <w:rPr>
          <w:sz w:val="20"/>
          <w:szCs w:val="20"/>
        </w:rPr>
      </w:pPr>
    </w:p>
    <w:p w:rsidR="00DA529D" w:rsidRPr="00DA529D" w:rsidRDefault="00DA529D" w:rsidP="00DA529D">
      <w:pPr>
        <w:jc w:val="center"/>
        <w:rPr>
          <w:sz w:val="20"/>
          <w:szCs w:val="20"/>
        </w:rPr>
      </w:pPr>
    </w:p>
    <w:p w:rsidR="00DA529D" w:rsidRPr="00DA529D" w:rsidRDefault="00DA529D" w:rsidP="00DA529D">
      <w:pPr>
        <w:jc w:val="both"/>
        <w:rPr>
          <w:sz w:val="20"/>
          <w:szCs w:val="20"/>
        </w:rPr>
      </w:pPr>
      <w:r w:rsidRPr="00DA529D">
        <w:rPr>
          <w:sz w:val="20"/>
          <w:szCs w:val="20"/>
        </w:rPr>
        <w:t xml:space="preserve">Глава администрации  </w:t>
      </w:r>
    </w:p>
    <w:p w:rsidR="00DA529D" w:rsidRPr="00DA529D" w:rsidRDefault="00DA529D" w:rsidP="00DA529D">
      <w:pPr>
        <w:jc w:val="both"/>
        <w:rPr>
          <w:sz w:val="20"/>
          <w:szCs w:val="20"/>
        </w:rPr>
      </w:pPr>
      <w:r w:rsidRPr="00DA529D">
        <w:rPr>
          <w:sz w:val="20"/>
          <w:szCs w:val="20"/>
        </w:rPr>
        <w:t xml:space="preserve">Аликовского района                                                                  </w:t>
      </w:r>
      <w:r>
        <w:rPr>
          <w:sz w:val="20"/>
          <w:szCs w:val="20"/>
        </w:rPr>
        <w:t xml:space="preserve">     </w:t>
      </w:r>
      <w:r w:rsidRPr="00DA529D">
        <w:rPr>
          <w:sz w:val="20"/>
          <w:szCs w:val="20"/>
        </w:rPr>
        <w:t xml:space="preserve">         А.Н. Куликов</w:t>
      </w:r>
    </w:p>
    <w:p w:rsidR="00DA529D" w:rsidRPr="00DA529D" w:rsidRDefault="00DA529D" w:rsidP="00DA529D">
      <w:pPr>
        <w:rPr>
          <w:sz w:val="20"/>
          <w:szCs w:val="20"/>
        </w:rPr>
      </w:pPr>
    </w:p>
    <w:p w:rsidR="00DA529D" w:rsidRPr="00DA529D" w:rsidRDefault="00DA529D" w:rsidP="00DA529D">
      <w:pPr>
        <w:autoSpaceDE w:val="0"/>
        <w:autoSpaceDN w:val="0"/>
        <w:adjustRightInd w:val="0"/>
        <w:jc w:val="right"/>
        <w:rPr>
          <w:sz w:val="20"/>
          <w:szCs w:val="20"/>
        </w:rPr>
      </w:pPr>
      <w:r w:rsidRPr="00DA529D">
        <w:rPr>
          <w:sz w:val="20"/>
          <w:szCs w:val="20"/>
        </w:rPr>
        <w:t>Приложение № 1</w:t>
      </w:r>
    </w:p>
    <w:p w:rsidR="00DA529D" w:rsidRPr="00DA529D" w:rsidRDefault="00DA529D" w:rsidP="00DA529D">
      <w:pPr>
        <w:autoSpaceDE w:val="0"/>
        <w:autoSpaceDN w:val="0"/>
        <w:adjustRightInd w:val="0"/>
        <w:jc w:val="right"/>
        <w:rPr>
          <w:sz w:val="20"/>
          <w:szCs w:val="20"/>
        </w:rPr>
      </w:pPr>
      <w:r w:rsidRPr="00DA529D">
        <w:rPr>
          <w:sz w:val="20"/>
          <w:szCs w:val="20"/>
        </w:rPr>
        <w:t xml:space="preserve">                                                                                            к постановлению администрации </w:t>
      </w:r>
    </w:p>
    <w:p w:rsidR="00DA529D" w:rsidRPr="00DA529D" w:rsidRDefault="00DA529D" w:rsidP="00DA529D">
      <w:pPr>
        <w:autoSpaceDE w:val="0"/>
        <w:autoSpaceDN w:val="0"/>
        <w:adjustRightInd w:val="0"/>
        <w:jc w:val="right"/>
        <w:rPr>
          <w:sz w:val="20"/>
          <w:szCs w:val="20"/>
        </w:rPr>
      </w:pPr>
      <w:r w:rsidRPr="00DA529D">
        <w:rPr>
          <w:sz w:val="20"/>
          <w:szCs w:val="20"/>
        </w:rPr>
        <w:t xml:space="preserve">Аликовского района Чувашской Республики </w:t>
      </w:r>
    </w:p>
    <w:p w:rsidR="00DA529D" w:rsidRPr="00DA529D" w:rsidRDefault="00DA529D" w:rsidP="00DA529D">
      <w:pPr>
        <w:autoSpaceDE w:val="0"/>
        <w:autoSpaceDN w:val="0"/>
        <w:adjustRightInd w:val="0"/>
        <w:jc w:val="right"/>
        <w:rPr>
          <w:sz w:val="20"/>
          <w:szCs w:val="20"/>
        </w:rPr>
      </w:pPr>
      <w:r w:rsidRPr="00DA529D">
        <w:rPr>
          <w:sz w:val="20"/>
          <w:szCs w:val="20"/>
        </w:rPr>
        <w:t xml:space="preserve">                                                                                       от 01.03.2022 г.    № 150</w:t>
      </w:r>
    </w:p>
    <w:p w:rsidR="00DA529D" w:rsidRPr="00DA529D" w:rsidRDefault="00DA529D" w:rsidP="00DA529D">
      <w:pPr>
        <w:autoSpaceDE w:val="0"/>
        <w:autoSpaceDN w:val="0"/>
        <w:adjustRightInd w:val="0"/>
        <w:spacing w:line="240" w:lineRule="exact"/>
        <w:ind w:left="6667"/>
        <w:jc w:val="right"/>
        <w:rPr>
          <w:sz w:val="20"/>
          <w:szCs w:val="20"/>
        </w:rPr>
      </w:pPr>
    </w:p>
    <w:p w:rsidR="00DA529D" w:rsidRPr="00DA529D" w:rsidRDefault="00DA529D" w:rsidP="00DA529D">
      <w:pPr>
        <w:autoSpaceDE w:val="0"/>
        <w:autoSpaceDN w:val="0"/>
        <w:adjustRightInd w:val="0"/>
        <w:spacing w:line="240" w:lineRule="exact"/>
        <w:ind w:left="1378" w:right="1282"/>
        <w:jc w:val="center"/>
        <w:rPr>
          <w:sz w:val="20"/>
          <w:szCs w:val="20"/>
        </w:rPr>
      </w:pPr>
    </w:p>
    <w:p w:rsidR="00DA529D" w:rsidRPr="00DA529D" w:rsidRDefault="00DA529D" w:rsidP="00DA529D">
      <w:pPr>
        <w:autoSpaceDE w:val="0"/>
        <w:autoSpaceDN w:val="0"/>
        <w:adjustRightInd w:val="0"/>
        <w:jc w:val="center"/>
        <w:rPr>
          <w:bCs/>
          <w:sz w:val="20"/>
          <w:szCs w:val="20"/>
        </w:rPr>
      </w:pPr>
      <w:r w:rsidRPr="00DA529D">
        <w:rPr>
          <w:bCs/>
          <w:sz w:val="20"/>
          <w:szCs w:val="20"/>
        </w:rPr>
        <w:t xml:space="preserve">ПОЛОЖЕНИЕ </w:t>
      </w:r>
    </w:p>
    <w:p w:rsidR="00DA529D" w:rsidRPr="00DA529D" w:rsidRDefault="00DA529D" w:rsidP="00DA529D">
      <w:pPr>
        <w:autoSpaceDE w:val="0"/>
        <w:autoSpaceDN w:val="0"/>
        <w:adjustRightInd w:val="0"/>
        <w:jc w:val="center"/>
        <w:rPr>
          <w:bCs/>
          <w:sz w:val="20"/>
          <w:szCs w:val="20"/>
        </w:rPr>
      </w:pPr>
      <w:r w:rsidRPr="00DA529D">
        <w:rPr>
          <w:bCs/>
          <w:sz w:val="20"/>
          <w:szCs w:val="20"/>
        </w:rPr>
        <w:t>о районном конкурсе по охране труда среди организаций Аликовского района Чувашской Республики по итогам 2021 года</w:t>
      </w:r>
    </w:p>
    <w:p w:rsidR="00DA529D" w:rsidRPr="00DA529D" w:rsidRDefault="00DA529D" w:rsidP="00DA529D">
      <w:pPr>
        <w:autoSpaceDE w:val="0"/>
        <w:autoSpaceDN w:val="0"/>
        <w:adjustRightInd w:val="0"/>
        <w:jc w:val="center"/>
        <w:rPr>
          <w:sz w:val="20"/>
          <w:szCs w:val="20"/>
        </w:rPr>
      </w:pPr>
    </w:p>
    <w:p w:rsidR="00DA529D" w:rsidRPr="00DA529D" w:rsidRDefault="00DA529D" w:rsidP="00DA529D">
      <w:pPr>
        <w:autoSpaceDE w:val="0"/>
        <w:autoSpaceDN w:val="0"/>
        <w:adjustRightInd w:val="0"/>
        <w:jc w:val="center"/>
        <w:rPr>
          <w:bCs/>
          <w:sz w:val="20"/>
          <w:szCs w:val="20"/>
        </w:rPr>
      </w:pPr>
      <w:r w:rsidRPr="00DA529D">
        <w:rPr>
          <w:bCs/>
          <w:sz w:val="20"/>
          <w:szCs w:val="20"/>
        </w:rPr>
        <w:t>I. Общие положения</w:t>
      </w:r>
    </w:p>
    <w:p w:rsidR="00DA529D" w:rsidRPr="00DA529D" w:rsidRDefault="00DA529D" w:rsidP="00DA529D">
      <w:pPr>
        <w:widowControl w:val="0"/>
        <w:autoSpaceDE w:val="0"/>
        <w:autoSpaceDN w:val="0"/>
        <w:adjustRightInd w:val="0"/>
        <w:ind w:firstLine="709"/>
        <w:jc w:val="both"/>
        <w:rPr>
          <w:bCs/>
          <w:sz w:val="20"/>
          <w:szCs w:val="20"/>
        </w:rPr>
      </w:pPr>
      <w:r w:rsidRPr="00DA529D">
        <w:rPr>
          <w:bCs/>
          <w:sz w:val="20"/>
          <w:szCs w:val="20"/>
        </w:rPr>
        <w:t xml:space="preserve">1.1 Положение о районном конкурсе по охране труда среди организаций Аликовского района Чувашской Республики по итогам 2021 года (далее – смотр -конкурс) </w:t>
      </w:r>
      <w:r w:rsidRPr="00DA529D">
        <w:rPr>
          <w:bCs/>
          <w:color w:val="000000"/>
          <w:sz w:val="20"/>
          <w:szCs w:val="20"/>
        </w:rPr>
        <w:t xml:space="preserve">разработано в соответствии с </w:t>
      </w:r>
      <w:r w:rsidRPr="00DA529D">
        <w:rPr>
          <w:bCs/>
          <w:sz w:val="20"/>
          <w:szCs w:val="20"/>
        </w:rPr>
        <w:t>муниципальной программой Аликовского района Чувашской Республики «Содействие занятости населения на 2019–2035 годы».</w:t>
      </w:r>
    </w:p>
    <w:p w:rsidR="00DA529D" w:rsidRPr="00DA529D" w:rsidRDefault="00DA529D" w:rsidP="00DA529D">
      <w:pPr>
        <w:shd w:val="clear" w:color="auto" w:fill="FFFFFF"/>
        <w:tabs>
          <w:tab w:val="left" w:pos="1162"/>
        </w:tabs>
        <w:ind w:firstLine="709"/>
        <w:jc w:val="both"/>
        <w:rPr>
          <w:sz w:val="20"/>
          <w:szCs w:val="20"/>
        </w:rPr>
      </w:pPr>
      <w:r w:rsidRPr="00DA529D">
        <w:rPr>
          <w:sz w:val="20"/>
          <w:szCs w:val="20"/>
        </w:rPr>
        <w:lastRenderedPageBreak/>
        <w:t>1.2. Смотр - конкурс проводится с целью снижения производственного травматизма и профессиональной заболеваемости, улучшения условий и охраны труда в организациях района, совершенствования системы управления охраной труда и пропаганды передового опыта в области улучшения условий и охраны труда.</w:t>
      </w:r>
    </w:p>
    <w:p w:rsidR="00DA529D" w:rsidRPr="00DA529D" w:rsidRDefault="00DA529D" w:rsidP="00DA529D">
      <w:pPr>
        <w:tabs>
          <w:tab w:val="left" w:pos="1162"/>
        </w:tabs>
        <w:autoSpaceDE w:val="0"/>
        <w:autoSpaceDN w:val="0"/>
        <w:adjustRightInd w:val="0"/>
        <w:ind w:firstLine="709"/>
        <w:jc w:val="both"/>
        <w:rPr>
          <w:sz w:val="20"/>
          <w:szCs w:val="20"/>
        </w:rPr>
      </w:pPr>
      <w:r w:rsidRPr="00DA529D">
        <w:rPr>
          <w:sz w:val="20"/>
          <w:szCs w:val="20"/>
        </w:rPr>
        <w:t>1.3. Организатором смотра - конкурса является администрация Аликовского района Чувашской Республики (далее – администрация)</w:t>
      </w:r>
    </w:p>
    <w:p w:rsidR="00DA529D" w:rsidRPr="00DA529D" w:rsidRDefault="00DA529D" w:rsidP="00DA529D">
      <w:pPr>
        <w:tabs>
          <w:tab w:val="left" w:pos="0"/>
        </w:tabs>
        <w:autoSpaceDE w:val="0"/>
        <w:autoSpaceDN w:val="0"/>
        <w:adjustRightInd w:val="0"/>
        <w:ind w:firstLine="709"/>
        <w:jc w:val="both"/>
        <w:rPr>
          <w:sz w:val="20"/>
          <w:szCs w:val="20"/>
        </w:rPr>
      </w:pPr>
      <w:r w:rsidRPr="00DA529D">
        <w:rPr>
          <w:sz w:val="20"/>
          <w:szCs w:val="20"/>
        </w:rPr>
        <w:t>1.4. В смотре - конкурсе могут принимать участие работодатели: юридические лица и индивидуальные предприниматели (далее - организации), расположенные и осуществляющие свою деятельность на территории Аликовского района Чувашской Республики, независимо от организационно-правовых форм и форм собственности, не имеющие на производстве несчастных случаев со смертельным и тяжелым исходом за последние 2 года.</w:t>
      </w:r>
    </w:p>
    <w:p w:rsidR="00DA529D" w:rsidRPr="00DA529D" w:rsidRDefault="00DA529D" w:rsidP="00DA529D">
      <w:pPr>
        <w:tabs>
          <w:tab w:val="left" w:pos="1162"/>
        </w:tabs>
        <w:autoSpaceDE w:val="0"/>
        <w:autoSpaceDN w:val="0"/>
        <w:adjustRightInd w:val="0"/>
        <w:ind w:firstLine="709"/>
        <w:jc w:val="both"/>
        <w:rPr>
          <w:sz w:val="20"/>
          <w:szCs w:val="20"/>
        </w:rPr>
      </w:pPr>
      <w:r w:rsidRPr="00DA529D">
        <w:rPr>
          <w:sz w:val="20"/>
          <w:szCs w:val="20"/>
        </w:rPr>
        <w:t>1.5. Обязательными условиями участия организации в смотре - конкурсе являются:</w:t>
      </w:r>
    </w:p>
    <w:p w:rsidR="00DA529D" w:rsidRPr="00DA529D" w:rsidRDefault="00DA529D" w:rsidP="00DA529D">
      <w:pPr>
        <w:tabs>
          <w:tab w:val="left" w:pos="1162"/>
        </w:tabs>
        <w:autoSpaceDE w:val="0"/>
        <w:autoSpaceDN w:val="0"/>
        <w:adjustRightInd w:val="0"/>
        <w:ind w:firstLine="709"/>
        <w:jc w:val="both"/>
        <w:rPr>
          <w:sz w:val="20"/>
          <w:szCs w:val="20"/>
        </w:rPr>
      </w:pPr>
      <w:r w:rsidRPr="00DA529D">
        <w:rPr>
          <w:sz w:val="20"/>
          <w:szCs w:val="20"/>
        </w:rPr>
        <w:t>-  проведение специальной оценки условий труда.</w:t>
      </w:r>
    </w:p>
    <w:p w:rsidR="00DA529D" w:rsidRPr="00DA529D" w:rsidRDefault="00DA529D" w:rsidP="00DA529D">
      <w:pPr>
        <w:tabs>
          <w:tab w:val="left" w:pos="1162"/>
        </w:tabs>
        <w:autoSpaceDE w:val="0"/>
        <w:autoSpaceDN w:val="0"/>
        <w:adjustRightInd w:val="0"/>
        <w:ind w:firstLine="709"/>
        <w:jc w:val="both"/>
        <w:rPr>
          <w:sz w:val="20"/>
          <w:szCs w:val="20"/>
        </w:rPr>
      </w:pPr>
      <w:r w:rsidRPr="00DA529D">
        <w:rPr>
          <w:sz w:val="20"/>
          <w:szCs w:val="20"/>
        </w:rPr>
        <w:t>-  наличие системы управления охраной труда (далее- СУОТ).</w:t>
      </w:r>
    </w:p>
    <w:p w:rsidR="00DA529D" w:rsidRPr="00DA529D" w:rsidRDefault="00DA529D" w:rsidP="00DA529D">
      <w:pPr>
        <w:autoSpaceDE w:val="0"/>
        <w:autoSpaceDN w:val="0"/>
        <w:adjustRightInd w:val="0"/>
        <w:jc w:val="center"/>
        <w:rPr>
          <w:bCs/>
          <w:sz w:val="20"/>
          <w:szCs w:val="20"/>
        </w:rPr>
      </w:pPr>
      <w:r w:rsidRPr="00DA529D">
        <w:rPr>
          <w:bCs/>
          <w:sz w:val="20"/>
          <w:szCs w:val="20"/>
        </w:rPr>
        <w:t>П.  Задачи смотра - конкурса</w:t>
      </w:r>
    </w:p>
    <w:p w:rsidR="00DA529D" w:rsidRPr="00DA529D" w:rsidRDefault="00DA529D" w:rsidP="00DA529D">
      <w:pPr>
        <w:numPr>
          <w:ilvl w:val="0"/>
          <w:numId w:val="11"/>
        </w:numPr>
        <w:tabs>
          <w:tab w:val="left" w:pos="1190"/>
        </w:tabs>
        <w:autoSpaceDE w:val="0"/>
        <w:autoSpaceDN w:val="0"/>
        <w:adjustRightInd w:val="0"/>
        <w:ind w:firstLine="720"/>
        <w:jc w:val="both"/>
        <w:rPr>
          <w:sz w:val="20"/>
          <w:szCs w:val="20"/>
        </w:rPr>
      </w:pPr>
      <w:r w:rsidRPr="00DA529D">
        <w:rPr>
          <w:sz w:val="20"/>
          <w:szCs w:val="20"/>
        </w:rPr>
        <w:t>Профилактика производственного травматизма и профессиональной заболеваемости.</w:t>
      </w:r>
    </w:p>
    <w:p w:rsidR="00DA529D" w:rsidRPr="00DA529D" w:rsidRDefault="00DA529D" w:rsidP="00DA529D">
      <w:pPr>
        <w:numPr>
          <w:ilvl w:val="0"/>
          <w:numId w:val="11"/>
        </w:numPr>
        <w:tabs>
          <w:tab w:val="left" w:pos="1190"/>
        </w:tabs>
        <w:autoSpaceDE w:val="0"/>
        <w:autoSpaceDN w:val="0"/>
        <w:adjustRightInd w:val="0"/>
        <w:ind w:firstLine="720"/>
        <w:jc w:val="both"/>
        <w:rPr>
          <w:sz w:val="20"/>
          <w:szCs w:val="20"/>
        </w:rPr>
      </w:pPr>
      <w:r w:rsidRPr="00DA529D">
        <w:rPr>
          <w:sz w:val="20"/>
          <w:szCs w:val="20"/>
        </w:rPr>
        <w:t>Активизация работы по улучшению условий и охраны труда организаций, профсоюзов, объединений работодателей.</w:t>
      </w:r>
    </w:p>
    <w:p w:rsidR="00DA529D" w:rsidRPr="00DA529D" w:rsidRDefault="00DA529D" w:rsidP="00DA529D">
      <w:pPr>
        <w:numPr>
          <w:ilvl w:val="0"/>
          <w:numId w:val="11"/>
        </w:numPr>
        <w:tabs>
          <w:tab w:val="left" w:pos="1190"/>
        </w:tabs>
        <w:autoSpaceDE w:val="0"/>
        <w:autoSpaceDN w:val="0"/>
        <w:adjustRightInd w:val="0"/>
        <w:rPr>
          <w:sz w:val="20"/>
          <w:szCs w:val="20"/>
        </w:rPr>
      </w:pPr>
      <w:r w:rsidRPr="00DA529D">
        <w:rPr>
          <w:sz w:val="20"/>
          <w:szCs w:val="20"/>
        </w:rPr>
        <w:t>Улучшение состояния условий и охраны труда в организациях.</w:t>
      </w:r>
    </w:p>
    <w:p w:rsidR="00DA529D" w:rsidRPr="00DA529D" w:rsidRDefault="00DA529D" w:rsidP="00DA529D">
      <w:pPr>
        <w:numPr>
          <w:ilvl w:val="0"/>
          <w:numId w:val="11"/>
        </w:numPr>
        <w:tabs>
          <w:tab w:val="left" w:pos="1190"/>
        </w:tabs>
        <w:autoSpaceDE w:val="0"/>
        <w:autoSpaceDN w:val="0"/>
        <w:adjustRightInd w:val="0"/>
        <w:ind w:firstLine="720"/>
        <w:jc w:val="both"/>
        <w:rPr>
          <w:sz w:val="20"/>
          <w:szCs w:val="20"/>
        </w:rPr>
      </w:pPr>
      <w:r w:rsidRPr="00DA529D">
        <w:rPr>
          <w:sz w:val="20"/>
          <w:szCs w:val="20"/>
        </w:rPr>
        <w:t>Повышение эффективности обучения по охране труда руководителей и специалистов по охране труда, членов комитетов (комиссий) по охране труда, уполномоченных (доверенных) лиц по охране труда профсоюзов или иных представительных органов работников, работников организаций.</w:t>
      </w:r>
    </w:p>
    <w:p w:rsidR="00DA529D" w:rsidRPr="00DA529D" w:rsidRDefault="00DA529D" w:rsidP="00DA529D">
      <w:pPr>
        <w:numPr>
          <w:ilvl w:val="0"/>
          <w:numId w:val="12"/>
        </w:numPr>
        <w:tabs>
          <w:tab w:val="left" w:pos="1200"/>
        </w:tabs>
        <w:autoSpaceDE w:val="0"/>
        <w:autoSpaceDN w:val="0"/>
        <w:adjustRightInd w:val="0"/>
        <w:ind w:firstLine="720"/>
        <w:jc w:val="both"/>
        <w:rPr>
          <w:sz w:val="20"/>
          <w:szCs w:val="20"/>
        </w:rPr>
      </w:pPr>
      <w:r w:rsidRPr="00DA529D">
        <w:rPr>
          <w:sz w:val="20"/>
          <w:szCs w:val="20"/>
        </w:rPr>
        <w:t>Информирование работодателей и работников о состоянии условий, охраны труда, производственного травматизма и профессиональной заболеваемости, принимаемых мерах по обеспечению конституционных прав работников на здоровые и безопасные условия труда.</w:t>
      </w:r>
    </w:p>
    <w:p w:rsidR="00DA529D" w:rsidRPr="00DA529D" w:rsidRDefault="00DA529D" w:rsidP="00DA529D">
      <w:pPr>
        <w:numPr>
          <w:ilvl w:val="0"/>
          <w:numId w:val="12"/>
        </w:numPr>
        <w:tabs>
          <w:tab w:val="left" w:pos="1200"/>
        </w:tabs>
        <w:autoSpaceDE w:val="0"/>
        <w:autoSpaceDN w:val="0"/>
        <w:adjustRightInd w:val="0"/>
        <w:ind w:firstLine="720"/>
        <w:jc w:val="both"/>
        <w:rPr>
          <w:sz w:val="20"/>
          <w:szCs w:val="20"/>
        </w:rPr>
      </w:pPr>
      <w:r w:rsidRPr="00DA529D">
        <w:rPr>
          <w:sz w:val="20"/>
          <w:szCs w:val="20"/>
        </w:rPr>
        <w:t>Изучение и распространение передового опыта работы по улучшению условий и охраны труда в организациях.</w:t>
      </w:r>
    </w:p>
    <w:p w:rsidR="00DA529D" w:rsidRPr="00DA529D" w:rsidRDefault="00DA529D" w:rsidP="00DA529D">
      <w:pPr>
        <w:numPr>
          <w:ilvl w:val="0"/>
          <w:numId w:val="12"/>
        </w:numPr>
        <w:tabs>
          <w:tab w:val="left" w:pos="1200"/>
        </w:tabs>
        <w:autoSpaceDE w:val="0"/>
        <w:autoSpaceDN w:val="0"/>
        <w:adjustRightInd w:val="0"/>
        <w:ind w:firstLine="720"/>
        <w:jc w:val="both"/>
        <w:rPr>
          <w:sz w:val="20"/>
          <w:szCs w:val="20"/>
        </w:rPr>
      </w:pPr>
      <w:r w:rsidRPr="00DA529D">
        <w:rPr>
          <w:sz w:val="20"/>
          <w:szCs w:val="20"/>
        </w:rPr>
        <w:t>Систематические публикации и выступления в средствах массовой информации.</w:t>
      </w:r>
    </w:p>
    <w:p w:rsidR="00DA529D" w:rsidRPr="00DA529D" w:rsidRDefault="00DA529D" w:rsidP="00DA529D">
      <w:pPr>
        <w:tabs>
          <w:tab w:val="left" w:pos="365"/>
        </w:tabs>
        <w:autoSpaceDE w:val="0"/>
        <w:autoSpaceDN w:val="0"/>
        <w:adjustRightInd w:val="0"/>
        <w:jc w:val="center"/>
        <w:rPr>
          <w:bCs/>
          <w:sz w:val="20"/>
          <w:szCs w:val="20"/>
        </w:rPr>
      </w:pPr>
      <w:r w:rsidRPr="00DA529D">
        <w:rPr>
          <w:bCs/>
          <w:sz w:val="20"/>
          <w:szCs w:val="20"/>
        </w:rPr>
        <w:t>III.</w:t>
      </w:r>
      <w:r w:rsidRPr="00DA529D">
        <w:rPr>
          <w:sz w:val="20"/>
          <w:szCs w:val="20"/>
        </w:rPr>
        <w:tab/>
        <w:t xml:space="preserve"> </w:t>
      </w:r>
      <w:r w:rsidRPr="00DA529D">
        <w:rPr>
          <w:bCs/>
          <w:sz w:val="20"/>
          <w:szCs w:val="20"/>
        </w:rPr>
        <w:t>Порядок проведения смотра - конкурса</w:t>
      </w:r>
    </w:p>
    <w:p w:rsidR="00DA529D" w:rsidRPr="00DA529D" w:rsidRDefault="00DA529D" w:rsidP="00DA529D">
      <w:pPr>
        <w:autoSpaceDE w:val="0"/>
        <w:autoSpaceDN w:val="0"/>
        <w:adjustRightInd w:val="0"/>
        <w:ind w:firstLine="710"/>
        <w:jc w:val="both"/>
        <w:rPr>
          <w:sz w:val="20"/>
          <w:szCs w:val="20"/>
        </w:rPr>
      </w:pPr>
      <w:r w:rsidRPr="00DA529D">
        <w:rPr>
          <w:sz w:val="20"/>
          <w:szCs w:val="20"/>
        </w:rPr>
        <w:t>3.1. Победители смотра – конкурса определяются в соответствии с показателями смотра - конкурса по охране труда в организации, приведёнными по форме №2.</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rPr>
        <w:t>3.2.</w:t>
      </w:r>
      <w:r w:rsidRPr="00DA529D">
        <w:rPr>
          <w:sz w:val="20"/>
          <w:szCs w:val="20"/>
        </w:rPr>
        <w:tab/>
        <w:t>Конкурсный отбор проводится отдельно по каждой из следующих 4-х групп организаций в зависимости от численности работников:</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lang w:val="en-US"/>
        </w:rPr>
        <w:t>I</w:t>
      </w:r>
      <w:r w:rsidRPr="00DA529D">
        <w:rPr>
          <w:sz w:val="20"/>
          <w:szCs w:val="20"/>
        </w:rPr>
        <w:t xml:space="preserve"> группа – организации с численностью работающих от 500 человек и более;</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lang w:val="en-US"/>
        </w:rPr>
        <w:t>II</w:t>
      </w:r>
      <w:r w:rsidRPr="00DA529D">
        <w:rPr>
          <w:sz w:val="20"/>
          <w:szCs w:val="20"/>
        </w:rPr>
        <w:t xml:space="preserve"> группа – организации с численностью работающих от 100 до 500 человек;</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lang w:val="en-US"/>
        </w:rPr>
        <w:t>III</w:t>
      </w:r>
      <w:r w:rsidRPr="00DA529D">
        <w:rPr>
          <w:sz w:val="20"/>
          <w:szCs w:val="20"/>
        </w:rPr>
        <w:t xml:space="preserve"> группа – организации с численностью работающих от 50 до 100 человек;</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lang w:val="en-US"/>
        </w:rPr>
        <w:t>IV</w:t>
      </w:r>
      <w:r w:rsidRPr="00DA529D">
        <w:rPr>
          <w:sz w:val="20"/>
          <w:szCs w:val="20"/>
        </w:rPr>
        <w:t xml:space="preserve"> группа – организации с численностью работающих до 50 человек;</w:t>
      </w:r>
    </w:p>
    <w:p w:rsidR="00DA529D" w:rsidRPr="00DA529D" w:rsidRDefault="00DA529D" w:rsidP="00DA529D">
      <w:pPr>
        <w:tabs>
          <w:tab w:val="left" w:pos="1277"/>
        </w:tabs>
        <w:autoSpaceDE w:val="0"/>
        <w:autoSpaceDN w:val="0"/>
        <w:adjustRightInd w:val="0"/>
        <w:ind w:firstLine="715"/>
        <w:jc w:val="both"/>
        <w:rPr>
          <w:sz w:val="20"/>
          <w:szCs w:val="20"/>
        </w:rPr>
      </w:pPr>
      <w:r w:rsidRPr="00DA529D">
        <w:rPr>
          <w:sz w:val="20"/>
          <w:szCs w:val="20"/>
        </w:rPr>
        <w:t>3.3.</w:t>
      </w:r>
      <w:r w:rsidRPr="00DA529D">
        <w:rPr>
          <w:sz w:val="20"/>
          <w:szCs w:val="20"/>
        </w:rPr>
        <w:tab/>
        <w:t>Организация и проведение смотра - конкурса.</w:t>
      </w:r>
    </w:p>
    <w:p w:rsidR="00DA529D" w:rsidRPr="00DA529D" w:rsidRDefault="00DA529D" w:rsidP="00DA529D">
      <w:pPr>
        <w:autoSpaceDE w:val="0"/>
        <w:autoSpaceDN w:val="0"/>
        <w:adjustRightInd w:val="0"/>
        <w:ind w:firstLine="720"/>
        <w:jc w:val="both"/>
        <w:rPr>
          <w:sz w:val="20"/>
          <w:szCs w:val="20"/>
        </w:rPr>
      </w:pPr>
      <w:r w:rsidRPr="00DA529D">
        <w:rPr>
          <w:sz w:val="20"/>
          <w:szCs w:val="20"/>
        </w:rPr>
        <w:t>организация, представляет документы для участия в районном смотре – конкурсе по охране труда среди организаций Аликовского района по итогам 2021 года согласно Письмо-Заявке (форма №1).</w:t>
      </w:r>
    </w:p>
    <w:p w:rsidR="00DA529D" w:rsidRPr="00DA529D" w:rsidRDefault="00DA529D" w:rsidP="00DA529D">
      <w:pPr>
        <w:tabs>
          <w:tab w:val="left" w:pos="1195"/>
        </w:tabs>
        <w:autoSpaceDE w:val="0"/>
        <w:autoSpaceDN w:val="0"/>
        <w:adjustRightInd w:val="0"/>
        <w:ind w:firstLine="709"/>
        <w:rPr>
          <w:sz w:val="20"/>
          <w:szCs w:val="20"/>
        </w:rPr>
      </w:pPr>
      <w:r w:rsidRPr="00DA529D">
        <w:rPr>
          <w:sz w:val="20"/>
          <w:szCs w:val="20"/>
        </w:rPr>
        <w:t>3.4.</w:t>
      </w:r>
      <w:r w:rsidRPr="00DA529D">
        <w:rPr>
          <w:sz w:val="20"/>
          <w:szCs w:val="20"/>
        </w:rPr>
        <w:tab/>
        <w:t>Документы направляются на рассмотрение в Комиссию по подведению итогов смотра – конкурса (далее – Комиссия).</w:t>
      </w:r>
    </w:p>
    <w:p w:rsidR="00DA529D" w:rsidRPr="00DA529D" w:rsidRDefault="00DA529D" w:rsidP="00DA529D">
      <w:pPr>
        <w:tabs>
          <w:tab w:val="left" w:pos="346"/>
        </w:tabs>
        <w:autoSpaceDE w:val="0"/>
        <w:autoSpaceDN w:val="0"/>
        <w:adjustRightInd w:val="0"/>
        <w:jc w:val="center"/>
        <w:rPr>
          <w:bCs/>
          <w:sz w:val="20"/>
          <w:szCs w:val="20"/>
        </w:rPr>
      </w:pPr>
      <w:r w:rsidRPr="00DA529D">
        <w:rPr>
          <w:bCs/>
          <w:sz w:val="20"/>
          <w:szCs w:val="20"/>
        </w:rPr>
        <w:t>IV.</w:t>
      </w:r>
      <w:r w:rsidRPr="00DA529D">
        <w:rPr>
          <w:sz w:val="20"/>
          <w:szCs w:val="20"/>
        </w:rPr>
        <w:tab/>
        <w:t xml:space="preserve"> </w:t>
      </w:r>
      <w:r w:rsidRPr="00DA529D">
        <w:rPr>
          <w:bCs/>
          <w:sz w:val="20"/>
          <w:szCs w:val="20"/>
        </w:rPr>
        <w:t>Подведение итогов смотра - конкурса</w:t>
      </w:r>
    </w:p>
    <w:p w:rsidR="00DA529D" w:rsidRPr="00DA529D" w:rsidRDefault="00DA529D" w:rsidP="00DA529D">
      <w:pPr>
        <w:autoSpaceDE w:val="0"/>
        <w:autoSpaceDN w:val="0"/>
        <w:adjustRightInd w:val="0"/>
        <w:ind w:firstLine="720"/>
        <w:jc w:val="both"/>
        <w:rPr>
          <w:sz w:val="20"/>
          <w:szCs w:val="20"/>
        </w:rPr>
      </w:pPr>
      <w:r w:rsidRPr="00DA529D">
        <w:rPr>
          <w:sz w:val="20"/>
          <w:szCs w:val="20"/>
        </w:rPr>
        <w:t>4.1. С 02 по 10 марта 2022 года Комиссия осуществляет прием документов (отдел сельского хозяйства и экологии администрации района);</w:t>
      </w:r>
    </w:p>
    <w:p w:rsidR="00DA529D" w:rsidRPr="00DA529D" w:rsidRDefault="00DA529D" w:rsidP="00DA529D">
      <w:pPr>
        <w:autoSpaceDE w:val="0"/>
        <w:autoSpaceDN w:val="0"/>
        <w:adjustRightInd w:val="0"/>
        <w:ind w:firstLine="720"/>
        <w:jc w:val="both"/>
        <w:rPr>
          <w:sz w:val="20"/>
          <w:szCs w:val="20"/>
        </w:rPr>
      </w:pPr>
      <w:r w:rsidRPr="00DA529D">
        <w:rPr>
          <w:sz w:val="20"/>
          <w:szCs w:val="20"/>
        </w:rPr>
        <w:t xml:space="preserve">4.2. С 11 по 14 марта 2022 года изучение и оценка документов членами Комиссии, секретарь Комиссии выводит комплексную оценку и составляет рейтинг. </w:t>
      </w:r>
    </w:p>
    <w:p w:rsidR="00DA529D" w:rsidRPr="00DA529D" w:rsidRDefault="00DA529D" w:rsidP="00DA529D">
      <w:pPr>
        <w:autoSpaceDE w:val="0"/>
        <w:autoSpaceDN w:val="0"/>
        <w:adjustRightInd w:val="0"/>
        <w:ind w:firstLine="720"/>
        <w:jc w:val="both"/>
        <w:rPr>
          <w:sz w:val="20"/>
          <w:szCs w:val="20"/>
        </w:rPr>
      </w:pPr>
      <w:r w:rsidRPr="00DA529D">
        <w:rPr>
          <w:sz w:val="20"/>
          <w:szCs w:val="20"/>
        </w:rPr>
        <w:t xml:space="preserve">4.3. Участник смотра-конкурса, набравший наибольшее число баллов, </w:t>
      </w:r>
      <w:proofErr w:type="gramStart"/>
      <w:r w:rsidRPr="00DA529D">
        <w:rPr>
          <w:sz w:val="20"/>
          <w:szCs w:val="20"/>
        </w:rPr>
        <w:t>признается  победителем</w:t>
      </w:r>
      <w:proofErr w:type="gramEnd"/>
      <w:r w:rsidRPr="00DA529D">
        <w:rPr>
          <w:sz w:val="20"/>
          <w:szCs w:val="20"/>
        </w:rPr>
        <w:t xml:space="preserve"> смотра-конкурса.</w:t>
      </w:r>
    </w:p>
    <w:p w:rsidR="00DA529D" w:rsidRPr="00DA529D" w:rsidRDefault="00DA529D" w:rsidP="00DA529D">
      <w:pPr>
        <w:autoSpaceDE w:val="0"/>
        <w:autoSpaceDN w:val="0"/>
        <w:adjustRightInd w:val="0"/>
        <w:ind w:firstLine="540"/>
        <w:jc w:val="both"/>
        <w:rPr>
          <w:sz w:val="20"/>
          <w:szCs w:val="20"/>
        </w:rPr>
      </w:pPr>
      <w:r w:rsidRPr="00DA529D">
        <w:rPr>
          <w:sz w:val="20"/>
          <w:szCs w:val="20"/>
        </w:rPr>
        <w:tab/>
        <w:t xml:space="preserve">4.4.  Итоги смотра – конкурса проводятся в соответствии с Методикой подведения итогов смотра – конкурса по охране труда среди организаций Аликовского района Чувашской Республики по итогам 2021 </w:t>
      </w:r>
      <w:proofErr w:type="gramStart"/>
      <w:r w:rsidRPr="00DA529D">
        <w:rPr>
          <w:sz w:val="20"/>
          <w:szCs w:val="20"/>
        </w:rPr>
        <w:t>года  (</w:t>
      </w:r>
      <w:proofErr w:type="gramEnd"/>
      <w:r w:rsidRPr="00DA529D">
        <w:rPr>
          <w:sz w:val="20"/>
          <w:szCs w:val="20"/>
        </w:rPr>
        <w:t>приложение № 1 к настоящему Положению);</w:t>
      </w:r>
    </w:p>
    <w:p w:rsidR="00DA529D" w:rsidRPr="00DA529D" w:rsidRDefault="00DA529D" w:rsidP="00DA529D">
      <w:pPr>
        <w:autoSpaceDE w:val="0"/>
        <w:autoSpaceDN w:val="0"/>
        <w:adjustRightInd w:val="0"/>
        <w:jc w:val="center"/>
        <w:rPr>
          <w:bCs/>
          <w:sz w:val="20"/>
          <w:szCs w:val="20"/>
        </w:rPr>
      </w:pPr>
      <w:r w:rsidRPr="00DA529D">
        <w:rPr>
          <w:bCs/>
          <w:sz w:val="20"/>
          <w:szCs w:val="20"/>
        </w:rPr>
        <w:t>V.  Условия конкурса</w:t>
      </w:r>
    </w:p>
    <w:p w:rsidR="00DA529D" w:rsidRPr="00DA529D" w:rsidRDefault="00DA529D" w:rsidP="00DA529D">
      <w:pPr>
        <w:autoSpaceDE w:val="0"/>
        <w:autoSpaceDN w:val="0"/>
        <w:adjustRightInd w:val="0"/>
        <w:ind w:firstLine="725"/>
        <w:jc w:val="both"/>
        <w:rPr>
          <w:sz w:val="20"/>
          <w:szCs w:val="20"/>
        </w:rPr>
      </w:pPr>
      <w:r w:rsidRPr="00DA529D">
        <w:rPr>
          <w:sz w:val="20"/>
          <w:szCs w:val="20"/>
        </w:rPr>
        <w:t xml:space="preserve">5.1. Основными условиями, определяющими победителей смотра - конкурса являются: </w:t>
      </w:r>
    </w:p>
    <w:p w:rsidR="00DA529D" w:rsidRPr="00DA529D" w:rsidRDefault="00DA529D" w:rsidP="00DA529D">
      <w:pPr>
        <w:autoSpaceDE w:val="0"/>
        <w:autoSpaceDN w:val="0"/>
        <w:adjustRightInd w:val="0"/>
        <w:ind w:firstLine="725"/>
        <w:jc w:val="both"/>
        <w:rPr>
          <w:sz w:val="20"/>
          <w:szCs w:val="20"/>
        </w:rPr>
      </w:pPr>
      <w:r w:rsidRPr="00DA529D">
        <w:rPr>
          <w:sz w:val="20"/>
          <w:szCs w:val="20"/>
        </w:rPr>
        <w:t>создание СУОТ;</w:t>
      </w:r>
    </w:p>
    <w:p w:rsidR="00DA529D" w:rsidRPr="00DA529D" w:rsidRDefault="00DA529D" w:rsidP="00DA529D">
      <w:pPr>
        <w:autoSpaceDE w:val="0"/>
        <w:autoSpaceDN w:val="0"/>
        <w:adjustRightInd w:val="0"/>
        <w:ind w:firstLine="720"/>
        <w:jc w:val="both"/>
        <w:rPr>
          <w:sz w:val="20"/>
          <w:szCs w:val="20"/>
        </w:rPr>
      </w:pPr>
      <w:r w:rsidRPr="00DA529D">
        <w:rPr>
          <w:sz w:val="20"/>
          <w:szCs w:val="20"/>
        </w:rPr>
        <w:t xml:space="preserve"> снижение уровней производственного травматизма и профессиональной заболеваемости;</w:t>
      </w:r>
    </w:p>
    <w:p w:rsidR="00DA529D" w:rsidRPr="00DA529D" w:rsidRDefault="00DA529D" w:rsidP="00DA529D">
      <w:pPr>
        <w:autoSpaceDE w:val="0"/>
        <w:autoSpaceDN w:val="0"/>
        <w:adjustRightInd w:val="0"/>
        <w:ind w:firstLine="720"/>
        <w:jc w:val="both"/>
        <w:rPr>
          <w:sz w:val="20"/>
          <w:szCs w:val="20"/>
        </w:rPr>
      </w:pPr>
      <w:r w:rsidRPr="00DA529D">
        <w:rPr>
          <w:sz w:val="20"/>
          <w:szCs w:val="20"/>
        </w:rPr>
        <w:t>снижение числа несчастных случаев на производстве с временной утратой трудоспособности и профессиональных заболеваний;</w:t>
      </w:r>
    </w:p>
    <w:p w:rsidR="00DA529D" w:rsidRPr="00DA529D" w:rsidRDefault="00DA529D" w:rsidP="00DA529D">
      <w:pPr>
        <w:autoSpaceDE w:val="0"/>
        <w:autoSpaceDN w:val="0"/>
        <w:adjustRightInd w:val="0"/>
        <w:ind w:firstLine="715"/>
        <w:jc w:val="both"/>
        <w:rPr>
          <w:sz w:val="20"/>
          <w:szCs w:val="20"/>
        </w:rPr>
      </w:pPr>
      <w:r w:rsidRPr="00DA529D">
        <w:rPr>
          <w:sz w:val="20"/>
          <w:szCs w:val="20"/>
        </w:rPr>
        <w:t>наличие коллективного договора, прошедшего уведомительную регистра</w:t>
      </w:r>
      <w:r w:rsidRPr="00DA529D">
        <w:rPr>
          <w:sz w:val="20"/>
          <w:szCs w:val="20"/>
        </w:rPr>
        <w:softHyphen/>
        <w:t>цию;</w:t>
      </w:r>
    </w:p>
    <w:p w:rsidR="00DA529D" w:rsidRPr="00DA529D" w:rsidRDefault="00DA529D" w:rsidP="00DA529D">
      <w:pPr>
        <w:autoSpaceDE w:val="0"/>
        <w:autoSpaceDN w:val="0"/>
        <w:adjustRightInd w:val="0"/>
        <w:ind w:firstLine="710"/>
        <w:jc w:val="both"/>
        <w:rPr>
          <w:sz w:val="20"/>
          <w:szCs w:val="20"/>
        </w:rPr>
      </w:pPr>
      <w:r w:rsidRPr="00DA529D">
        <w:rPr>
          <w:sz w:val="20"/>
          <w:szCs w:val="20"/>
        </w:rPr>
        <w:t>выполнение планов (программ) по улучшению условий и охраны труда;</w:t>
      </w:r>
    </w:p>
    <w:p w:rsidR="00DA529D" w:rsidRPr="00DA529D" w:rsidRDefault="00DA529D" w:rsidP="00DA529D">
      <w:pPr>
        <w:autoSpaceDE w:val="0"/>
        <w:autoSpaceDN w:val="0"/>
        <w:adjustRightInd w:val="0"/>
        <w:ind w:firstLine="710"/>
        <w:rPr>
          <w:sz w:val="20"/>
          <w:szCs w:val="20"/>
        </w:rPr>
      </w:pPr>
      <w:r w:rsidRPr="00DA529D">
        <w:rPr>
          <w:sz w:val="20"/>
          <w:szCs w:val="20"/>
        </w:rPr>
        <w:t>обеспечение работников санитарно-бытовыми помещениями;</w:t>
      </w:r>
    </w:p>
    <w:p w:rsidR="00DA529D" w:rsidRPr="00DA529D" w:rsidRDefault="00DA529D" w:rsidP="00DA529D">
      <w:pPr>
        <w:autoSpaceDE w:val="0"/>
        <w:autoSpaceDN w:val="0"/>
        <w:adjustRightInd w:val="0"/>
        <w:ind w:firstLine="715"/>
        <w:jc w:val="both"/>
        <w:rPr>
          <w:sz w:val="20"/>
          <w:szCs w:val="20"/>
        </w:rPr>
      </w:pPr>
      <w:r w:rsidRPr="00DA529D">
        <w:rPr>
          <w:sz w:val="20"/>
          <w:szCs w:val="20"/>
        </w:rPr>
        <w:t>проведение обучения, инструктажей и проверки знаний по охране труда у работников, включая руководителей и специалистов, в соответствии с действующим порядком;</w:t>
      </w:r>
    </w:p>
    <w:p w:rsidR="00DA529D" w:rsidRPr="00DA529D" w:rsidRDefault="00DA529D" w:rsidP="00DA529D">
      <w:pPr>
        <w:autoSpaceDE w:val="0"/>
        <w:autoSpaceDN w:val="0"/>
        <w:adjustRightInd w:val="0"/>
        <w:ind w:firstLine="706"/>
        <w:jc w:val="both"/>
        <w:rPr>
          <w:sz w:val="20"/>
          <w:szCs w:val="20"/>
        </w:rPr>
      </w:pPr>
      <w:r w:rsidRPr="00DA529D">
        <w:rPr>
          <w:sz w:val="20"/>
          <w:szCs w:val="20"/>
        </w:rPr>
        <w:lastRenderedPageBreak/>
        <w:t>обеспечение работников сертифицированной специальной одеждой, специальной обувью и другими средствами индивидуальной защиты;</w:t>
      </w:r>
    </w:p>
    <w:p w:rsidR="00DA529D" w:rsidRPr="00DA529D" w:rsidRDefault="00DA529D" w:rsidP="00DA529D">
      <w:pPr>
        <w:autoSpaceDE w:val="0"/>
        <w:autoSpaceDN w:val="0"/>
        <w:adjustRightInd w:val="0"/>
        <w:ind w:firstLine="710"/>
        <w:jc w:val="both"/>
        <w:rPr>
          <w:sz w:val="20"/>
          <w:szCs w:val="20"/>
        </w:rPr>
      </w:pPr>
      <w:r w:rsidRPr="00DA529D">
        <w:rPr>
          <w:sz w:val="20"/>
          <w:szCs w:val="20"/>
        </w:rPr>
        <w:t>проведение предварительных (при поступлении на работу) и периодических медицинских осмотров работников;</w:t>
      </w:r>
    </w:p>
    <w:p w:rsidR="00DA529D" w:rsidRPr="00DA529D" w:rsidRDefault="00DA529D" w:rsidP="00DA529D">
      <w:pPr>
        <w:autoSpaceDE w:val="0"/>
        <w:autoSpaceDN w:val="0"/>
        <w:adjustRightInd w:val="0"/>
        <w:rPr>
          <w:sz w:val="20"/>
          <w:szCs w:val="20"/>
        </w:rPr>
      </w:pPr>
      <w:r w:rsidRPr="00DA529D">
        <w:rPr>
          <w:sz w:val="20"/>
          <w:szCs w:val="20"/>
        </w:rPr>
        <w:t xml:space="preserve">            наличие комитета (комиссии) по охране труда в организации;</w:t>
      </w:r>
    </w:p>
    <w:p w:rsidR="00DA529D" w:rsidRPr="00DA529D" w:rsidRDefault="00DA529D" w:rsidP="00DA529D">
      <w:pPr>
        <w:autoSpaceDE w:val="0"/>
        <w:autoSpaceDN w:val="0"/>
        <w:adjustRightInd w:val="0"/>
        <w:ind w:firstLine="715"/>
        <w:jc w:val="both"/>
        <w:rPr>
          <w:sz w:val="20"/>
          <w:szCs w:val="20"/>
        </w:rPr>
      </w:pPr>
      <w:r w:rsidRPr="00DA529D">
        <w:rPr>
          <w:sz w:val="20"/>
          <w:szCs w:val="20"/>
        </w:rPr>
        <w:t>эффективность деятельности службы охраны труда;</w:t>
      </w:r>
    </w:p>
    <w:p w:rsidR="00DA529D" w:rsidRPr="00DA529D" w:rsidRDefault="00DA529D" w:rsidP="00DA529D">
      <w:pPr>
        <w:autoSpaceDE w:val="0"/>
        <w:autoSpaceDN w:val="0"/>
        <w:adjustRightInd w:val="0"/>
        <w:ind w:firstLine="715"/>
        <w:jc w:val="both"/>
        <w:rPr>
          <w:sz w:val="20"/>
          <w:szCs w:val="20"/>
        </w:rPr>
      </w:pPr>
      <w:r w:rsidRPr="00DA529D">
        <w:rPr>
          <w:sz w:val="20"/>
          <w:szCs w:val="20"/>
        </w:rPr>
        <w:t>проведение специальной оценки условий труда;</w:t>
      </w:r>
    </w:p>
    <w:p w:rsidR="00DA529D" w:rsidRPr="00DA529D" w:rsidRDefault="00DA529D" w:rsidP="00DA529D">
      <w:pPr>
        <w:autoSpaceDE w:val="0"/>
        <w:autoSpaceDN w:val="0"/>
        <w:adjustRightInd w:val="0"/>
        <w:ind w:firstLine="720"/>
        <w:jc w:val="both"/>
        <w:rPr>
          <w:sz w:val="20"/>
          <w:szCs w:val="20"/>
        </w:rPr>
      </w:pPr>
      <w:r w:rsidRPr="00DA529D">
        <w:rPr>
          <w:sz w:val="20"/>
          <w:szCs w:val="20"/>
        </w:rPr>
        <w:t>наличие уполномоченных (доверенных) лиц по охране труда профсоюза и трудового коллектива и прохождение ими обучения по охране труда;</w:t>
      </w:r>
    </w:p>
    <w:p w:rsidR="00DA529D" w:rsidRPr="00DA529D" w:rsidRDefault="00DA529D" w:rsidP="00DA529D">
      <w:pPr>
        <w:autoSpaceDE w:val="0"/>
        <w:autoSpaceDN w:val="0"/>
        <w:adjustRightInd w:val="0"/>
        <w:ind w:firstLine="710"/>
        <w:jc w:val="both"/>
        <w:rPr>
          <w:sz w:val="20"/>
          <w:szCs w:val="20"/>
        </w:rPr>
      </w:pPr>
      <w:r w:rsidRPr="00DA529D">
        <w:rPr>
          <w:sz w:val="20"/>
          <w:szCs w:val="20"/>
        </w:rPr>
        <w:t>проведение совещаний по охране труда, дней охраны труда, административно-общественного контроля за охраной труда;</w:t>
      </w:r>
    </w:p>
    <w:p w:rsidR="00DA529D" w:rsidRPr="00DA529D" w:rsidRDefault="00DA529D" w:rsidP="00DA529D">
      <w:pPr>
        <w:autoSpaceDE w:val="0"/>
        <w:autoSpaceDN w:val="0"/>
        <w:adjustRightInd w:val="0"/>
        <w:ind w:firstLine="725"/>
        <w:jc w:val="both"/>
        <w:rPr>
          <w:sz w:val="20"/>
          <w:szCs w:val="20"/>
        </w:rPr>
      </w:pPr>
      <w:r w:rsidRPr="00DA529D">
        <w:rPr>
          <w:sz w:val="20"/>
          <w:szCs w:val="20"/>
        </w:rPr>
        <w:t>финансирование мероприятий по охране труда на уровне, не ниже установленного законодательством.</w:t>
      </w:r>
    </w:p>
    <w:p w:rsidR="00DA529D" w:rsidRPr="00DA529D" w:rsidRDefault="00DA529D" w:rsidP="00DA529D">
      <w:pPr>
        <w:autoSpaceDE w:val="0"/>
        <w:autoSpaceDN w:val="0"/>
        <w:adjustRightInd w:val="0"/>
        <w:ind w:firstLine="715"/>
        <w:jc w:val="center"/>
        <w:rPr>
          <w:bCs/>
          <w:sz w:val="20"/>
          <w:szCs w:val="20"/>
        </w:rPr>
      </w:pPr>
      <w:r w:rsidRPr="00DA529D">
        <w:rPr>
          <w:bCs/>
          <w:sz w:val="20"/>
          <w:szCs w:val="20"/>
        </w:rPr>
        <w:t>VI.  Подведение итогов смотра-конкурса</w:t>
      </w:r>
    </w:p>
    <w:p w:rsidR="00DA529D" w:rsidRPr="00DA529D" w:rsidRDefault="00DA529D" w:rsidP="00DA529D">
      <w:pPr>
        <w:autoSpaceDE w:val="0"/>
        <w:autoSpaceDN w:val="0"/>
        <w:adjustRightInd w:val="0"/>
        <w:ind w:firstLine="720"/>
        <w:jc w:val="both"/>
        <w:rPr>
          <w:sz w:val="20"/>
          <w:szCs w:val="20"/>
        </w:rPr>
      </w:pPr>
      <w:r w:rsidRPr="00DA529D">
        <w:rPr>
          <w:sz w:val="20"/>
          <w:szCs w:val="20"/>
        </w:rPr>
        <w:t>6.1. В каждой из четырёх групп определяется один победитель, которому присуждается первое место.</w:t>
      </w:r>
    </w:p>
    <w:p w:rsidR="00DA529D" w:rsidRPr="00DA529D" w:rsidRDefault="00DA529D" w:rsidP="00DA529D">
      <w:pPr>
        <w:autoSpaceDE w:val="0"/>
        <w:autoSpaceDN w:val="0"/>
        <w:adjustRightInd w:val="0"/>
        <w:ind w:firstLine="720"/>
        <w:jc w:val="both"/>
        <w:rPr>
          <w:sz w:val="20"/>
          <w:szCs w:val="20"/>
        </w:rPr>
      </w:pPr>
      <w:r w:rsidRPr="00DA529D">
        <w:rPr>
          <w:sz w:val="20"/>
          <w:szCs w:val="20"/>
        </w:rPr>
        <w:t>6.2. Победитель награждается дипломом администрации Аликовского района Чувашской Республики.</w:t>
      </w:r>
    </w:p>
    <w:p w:rsidR="00DA529D" w:rsidRPr="00DA529D" w:rsidRDefault="00DA529D" w:rsidP="00DA529D">
      <w:pPr>
        <w:autoSpaceDE w:val="0"/>
        <w:autoSpaceDN w:val="0"/>
        <w:adjustRightInd w:val="0"/>
        <w:ind w:firstLine="720"/>
        <w:jc w:val="both"/>
        <w:rPr>
          <w:sz w:val="20"/>
          <w:szCs w:val="20"/>
        </w:rPr>
      </w:pPr>
    </w:p>
    <w:p w:rsidR="00DA529D" w:rsidRPr="00DA529D" w:rsidRDefault="00DA529D" w:rsidP="00DA529D">
      <w:pPr>
        <w:autoSpaceDE w:val="0"/>
        <w:autoSpaceDN w:val="0"/>
        <w:adjustRightInd w:val="0"/>
        <w:jc w:val="right"/>
        <w:rPr>
          <w:sz w:val="20"/>
          <w:szCs w:val="20"/>
        </w:rPr>
      </w:pPr>
      <w:r w:rsidRPr="00DA529D">
        <w:rPr>
          <w:sz w:val="20"/>
          <w:szCs w:val="20"/>
        </w:rPr>
        <w:t>Приложение № 2</w:t>
      </w:r>
    </w:p>
    <w:p w:rsidR="00DA529D" w:rsidRPr="00DA529D" w:rsidRDefault="00DA529D" w:rsidP="00DA529D">
      <w:pPr>
        <w:autoSpaceDE w:val="0"/>
        <w:autoSpaceDN w:val="0"/>
        <w:adjustRightInd w:val="0"/>
        <w:jc w:val="right"/>
        <w:rPr>
          <w:sz w:val="20"/>
          <w:szCs w:val="20"/>
        </w:rPr>
      </w:pPr>
      <w:r w:rsidRPr="00DA529D">
        <w:rPr>
          <w:sz w:val="20"/>
          <w:szCs w:val="20"/>
        </w:rPr>
        <w:t xml:space="preserve">                                                                                            к постановлению администрации </w:t>
      </w:r>
    </w:p>
    <w:p w:rsidR="00DA529D" w:rsidRPr="00DA529D" w:rsidRDefault="00DA529D" w:rsidP="00DA529D">
      <w:pPr>
        <w:autoSpaceDE w:val="0"/>
        <w:autoSpaceDN w:val="0"/>
        <w:adjustRightInd w:val="0"/>
        <w:jc w:val="right"/>
        <w:rPr>
          <w:sz w:val="20"/>
          <w:szCs w:val="20"/>
        </w:rPr>
      </w:pPr>
      <w:r w:rsidRPr="00DA529D">
        <w:rPr>
          <w:sz w:val="20"/>
          <w:szCs w:val="20"/>
        </w:rPr>
        <w:t xml:space="preserve">Аликовского района Чувашской Республики </w:t>
      </w:r>
    </w:p>
    <w:p w:rsidR="00DA529D" w:rsidRPr="00DA529D" w:rsidRDefault="00DA529D" w:rsidP="00DA529D">
      <w:pPr>
        <w:autoSpaceDE w:val="0"/>
        <w:autoSpaceDN w:val="0"/>
        <w:adjustRightInd w:val="0"/>
        <w:jc w:val="right"/>
        <w:rPr>
          <w:sz w:val="20"/>
          <w:szCs w:val="20"/>
        </w:rPr>
      </w:pPr>
      <w:r w:rsidRPr="00DA529D">
        <w:rPr>
          <w:sz w:val="20"/>
          <w:szCs w:val="20"/>
        </w:rPr>
        <w:t xml:space="preserve">                                                                                       от 01.03.2022 г.    № 150</w:t>
      </w:r>
    </w:p>
    <w:p w:rsidR="00DA529D" w:rsidRPr="00DA529D" w:rsidRDefault="00DA529D" w:rsidP="00DA529D">
      <w:pPr>
        <w:autoSpaceDE w:val="0"/>
        <w:autoSpaceDN w:val="0"/>
        <w:adjustRightInd w:val="0"/>
        <w:rPr>
          <w:bCs/>
          <w:sz w:val="20"/>
          <w:szCs w:val="20"/>
        </w:rPr>
      </w:pPr>
    </w:p>
    <w:p w:rsidR="00DA529D" w:rsidRPr="00DA529D" w:rsidRDefault="00DA529D" w:rsidP="00DA529D">
      <w:pPr>
        <w:autoSpaceDE w:val="0"/>
        <w:autoSpaceDN w:val="0"/>
        <w:adjustRightInd w:val="0"/>
        <w:jc w:val="center"/>
        <w:rPr>
          <w:bCs/>
          <w:sz w:val="20"/>
          <w:szCs w:val="20"/>
        </w:rPr>
      </w:pPr>
      <w:r w:rsidRPr="00DA529D">
        <w:rPr>
          <w:bCs/>
          <w:sz w:val="20"/>
          <w:szCs w:val="20"/>
        </w:rPr>
        <w:t>ПОЛОЖЕНИЕ</w:t>
      </w:r>
    </w:p>
    <w:p w:rsidR="00DA529D" w:rsidRPr="00DA529D" w:rsidRDefault="00DA529D" w:rsidP="00DA529D">
      <w:pPr>
        <w:autoSpaceDE w:val="0"/>
        <w:autoSpaceDN w:val="0"/>
        <w:adjustRightInd w:val="0"/>
        <w:jc w:val="center"/>
        <w:rPr>
          <w:bCs/>
          <w:sz w:val="20"/>
          <w:szCs w:val="20"/>
        </w:rPr>
      </w:pPr>
      <w:r w:rsidRPr="00DA529D">
        <w:rPr>
          <w:bCs/>
          <w:sz w:val="20"/>
          <w:szCs w:val="20"/>
        </w:rPr>
        <w:t>о Комиссии по подведению итогов районного смотра - конкурса по охране труда среди организаций Аликовского района Чувашской Республики</w:t>
      </w:r>
    </w:p>
    <w:p w:rsidR="00DA529D" w:rsidRPr="00DA529D" w:rsidRDefault="00DA529D" w:rsidP="00DA529D">
      <w:pPr>
        <w:autoSpaceDE w:val="0"/>
        <w:autoSpaceDN w:val="0"/>
        <w:adjustRightInd w:val="0"/>
        <w:jc w:val="center"/>
        <w:rPr>
          <w:bCs/>
          <w:sz w:val="20"/>
          <w:szCs w:val="20"/>
        </w:rPr>
      </w:pPr>
      <w:r w:rsidRPr="00DA529D">
        <w:rPr>
          <w:bCs/>
          <w:sz w:val="20"/>
          <w:szCs w:val="20"/>
        </w:rPr>
        <w:t xml:space="preserve"> по итогам 2021 года.</w:t>
      </w:r>
    </w:p>
    <w:p w:rsidR="00DA529D" w:rsidRPr="00DA529D" w:rsidRDefault="00DA529D" w:rsidP="00DA529D">
      <w:pPr>
        <w:tabs>
          <w:tab w:val="left" w:pos="206"/>
        </w:tabs>
        <w:autoSpaceDE w:val="0"/>
        <w:autoSpaceDN w:val="0"/>
        <w:adjustRightInd w:val="0"/>
        <w:jc w:val="center"/>
        <w:rPr>
          <w:bCs/>
          <w:sz w:val="20"/>
          <w:szCs w:val="20"/>
        </w:rPr>
      </w:pPr>
    </w:p>
    <w:p w:rsidR="00DA529D" w:rsidRPr="00DA529D" w:rsidRDefault="00DA529D" w:rsidP="00DA529D">
      <w:pPr>
        <w:tabs>
          <w:tab w:val="left" w:pos="206"/>
        </w:tabs>
        <w:autoSpaceDE w:val="0"/>
        <w:autoSpaceDN w:val="0"/>
        <w:adjustRightInd w:val="0"/>
        <w:jc w:val="center"/>
        <w:rPr>
          <w:bCs/>
          <w:sz w:val="20"/>
          <w:szCs w:val="20"/>
        </w:rPr>
      </w:pPr>
      <w:r w:rsidRPr="00DA529D">
        <w:rPr>
          <w:bCs/>
          <w:sz w:val="20"/>
          <w:szCs w:val="20"/>
        </w:rPr>
        <w:t>1.</w:t>
      </w:r>
      <w:r w:rsidRPr="00DA529D">
        <w:rPr>
          <w:sz w:val="20"/>
          <w:szCs w:val="20"/>
        </w:rPr>
        <w:tab/>
      </w:r>
      <w:r w:rsidRPr="00DA529D">
        <w:rPr>
          <w:bCs/>
          <w:sz w:val="20"/>
          <w:szCs w:val="20"/>
        </w:rPr>
        <w:t>Общие положения</w:t>
      </w:r>
    </w:p>
    <w:p w:rsidR="00DA529D" w:rsidRPr="00DA529D" w:rsidRDefault="00DA529D" w:rsidP="00DA529D">
      <w:pPr>
        <w:numPr>
          <w:ilvl w:val="0"/>
          <w:numId w:val="13"/>
        </w:numPr>
        <w:tabs>
          <w:tab w:val="left" w:pos="1190"/>
        </w:tabs>
        <w:autoSpaceDE w:val="0"/>
        <w:autoSpaceDN w:val="0"/>
        <w:adjustRightInd w:val="0"/>
        <w:ind w:firstLine="739"/>
        <w:jc w:val="both"/>
        <w:rPr>
          <w:sz w:val="20"/>
          <w:szCs w:val="20"/>
        </w:rPr>
      </w:pPr>
      <w:r w:rsidRPr="00DA529D">
        <w:rPr>
          <w:sz w:val="20"/>
          <w:szCs w:val="20"/>
        </w:rPr>
        <w:t>Настоящее Положение определяет цель, функции, полномочия и порядок деятельности Комиссии по подведению итогов районного смотра - конкурса по охране труда среди организаций Аликовского района Чувашской Республики (далее - Комиссия).</w:t>
      </w:r>
    </w:p>
    <w:p w:rsidR="00DA529D" w:rsidRPr="00DA529D" w:rsidRDefault="00DA529D" w:rsidP="00DA529D">
      <w:pPr>
        <w:tabs>
          <w:tab w:val="left" w:pos="1162"/>
        </w:tabs>
        <w:autoSpaceDE w:val="0"/>
        <w:autoSpaceDN w:val="0"/>
        <w:adjustRightInd w:val="0"/>
        <w:ind w:firstLine="709"/>
        <w:jc w:val="both"/>
        <w:rPr>
          <w:sz w:val="20"/>
          <w:szCs w:val="20"/>
        </w:rPr>
      </w:pPr>
      <w:r w:rsidRPr="00DA529D">
        <w:rPr>
          <w:sz w:val="20"/>
          <w:szCs w:val="20"/>
        </w:rPr>
        <w:t>1.2. Организатором районного смотра - конкурса по охране труда среди организаций Аликовского района Чувашской Республики (</w:t>
      </w:r>
      <w:r>
        <w:rPr>
          <w:sz w:val="20"/>
          <w:szCs w:val="20"/>
        </w:rPr>
        <w:t>далее смотр – конкурс) является</w:t>
      </w:r>
      <w:r w:rsidRPr="00DA529D">
        <w:rPr>
          <w:sz w:val="20"/>
          <w:szCs w:val="20"/>
        </w:rPr>
        <w:t xml:space="preserve"> администрация Аликовского района Чувашской Республики (далее – организатор).</w:t>
      </w:r>
    </w:p>
    <w:p w:rsidR="00DA529D" w:rsidRPr="00DA529D" w:rsidRDefault="00DA529D" w:rsidP="00DA529D">
      <w:pPr>
        <w:numPr>
          <w:ilvl w:val="0"/>
          <w:numId w:val="13"/>
        </w:numPr>
        <w:tabs>
          <w:tab w:val="left" w:pos="1190"/>
        </w:tabs>
        <w:autoSpaceDE w:val="0"/>
        <w:autoSpaceDN w:val="0"/>
        <w:adjustRightInd w:val="0"/>
        <w:ind w:firstLine="739"/>
        <w:jc w:val="both"/>
        <w:rPr>
          <w:sz w:val="20"/>
          <w:szCs w:val="20"/>
        </w:rPr>
      </w:pPr>
      <w:r w:rsidRPr="00DA529D">
        <w:rPr>
          <w:sz w:val="20"/>
          <w:szCs w:val="20"/>
        </w:rPr>
        <w:t xml:space="preserve">Комиссия создается для принятия решения о </w:t>
      </w:r>
      <w:proofErr w:type="gramStart"/>
      <w:r w:rsidRPr="00DA529D">
        <w:rPr>
          <w:sz w:val="20"/>
          <w:szCs w:val="20"/>
        </w:rPr>
        <w:t>победителях  конкурса</w:t>
      </w:r>
      <w:proofErr w:type="gramEnd"/>
      <w:r w:rsidRPr="00DA529D">
        <w:rPr>
          <w:sz w:val="20"/>
          <w:szCs w:val="20"/>
        </w:rPr>
        <w:t xml:space="preserve"> среди организаций. При рассмотрении заявок участников смотра - конкурса учитывается соблюдение условий Положения о смотре - конкурсе.</w:t>
      </w:r>
    </w:p>
    <w:p w:rsidR="00DA529D" w:rsidRPr="00DA529D" w:rsidRDefault="00DA529D" w:rsidP="00DA529D">
      <w:pPr>
        <w:tabs>
          <w:tab w:val="left" w:pos="1315"/>
        </w:tabs>
        <w:autoSpaceDE w:val="0"/>
        <w:autoSpaceDN w:val="0"/>
        <w:adjustRightInd w:val="0"/>
        <w:ind w:firstLine="749"/>
        <w:jc w:val="both"/>
        <w:rPr>
          <w:sz w:val="20"/>
          <w:szCs w:val="20"/>
        </w:rPr>
      </w:pPr>
      <w:r w:rsidRPr="00DA529D">
        <w:rPr>
          <w:sz w:val="20"/>
          <w:szCs w:val="20"/>
        </w:rPr>
        <w:t>1.4.</w:t>
      </w:r>
      <w:r w:rsidRPr="00DA529D">
        <w:rPr>
          <w:sz w:val="20"/>
          <w:szCs w:val="20"/>
        </w:rPr>
        <w:tab/>
        <w:t>Основными принципами деятельности Комиссии являются создание</w:t>
      </w:r>
      <w:r w:rsidRPr="00DA529D">
        <w:rPr>
          <w:sz w:val="20"/>
          <w:szCs w:val="20"/>
        </w:rPr>
        <w:br/>
        <w:t>равных конкурсных условий среди организаций, а также единство требований,</w:t>
      </w:r>
      <w:r w:rsidRPr="00DA529D">
        <w:rPr>
          <w:sz w:val="20"/>
          <w:szCs w:val="20"/>
        </w:rPr>
        <w:br/>
        <w:t>объективность оценок, гласность.</w:t>
      </w:r>
    </w:p>
    <w:p w:rsidR="00DA529D" w:rsidRPr="00DA529D" w:rsidRDefault="00DA529D" w:rsidP="00DA529D">
      <w:pPr>
        <w:tabs>
          <w:tab w:val="left" w:pos="1162"/>
        </w:tabs>
        <w:autoSpaceDE w:val="0"/>
        <w:autoSpaceDN w:val="0"/>
        <w:adjustRightInd w:val="0"/>
        <w:ind w:firstLine="709"/>
        <w:rPr>
          <w:sz w:val="20"/>
          <w:szCs w:val="20"/>
        </w:rPr>
      </w:pPr>
      <w:r w:rsidRPr="00DA529D">
        <w:rPr>
          <w:sz w:val="20"/>
          <w:szCs w:val="20"/>
        </w:rPr>
        <w:t>1.5.</w:t>
      </w:r>
      <w:r w:rsidRPr="00DA529D">
        <w:rPr>
          <w:sz w:val="20"/>
          <w:szCs w:val="20"/>
        </w:rPr>
        <w:tab/>
        <w:t>На Комиссию возлагается:</w:t>
      </w:r>
    </w:p>
    <w:p w:rsidR="00DA529D" w:rsidRPr="00DA529D" w:rsidRDefault="00DA529D" w:rsidP="00DA529D">
      <w:pPr>
        <w:autoSpaceDE w:val="0"/>
        <w:autoSpaceDN w:val="0"/>
        <w:adjustRightInd w:val="0"/>
        <w:jc w:val="both"/>
        <w:rPr>
          <w:sz w:val="20"/>
          <w:szCs w:val="20"/>
        </w:rPr>
      </w:pPr>
      <w:r w:rsidRPr="00DA529D">
        <w:rPr>
          <w:sz w:val="20"/>
          <w:szCs w:val="20"/>
        </w:rPr>
        <w:t xml:space="preserve">общее руководство подведением итогов смотра конкурса; </w:t>
      </w:r>
    </w:p>
    <w:p w:rsidR="00DA529D" w:rsidRPr="00DA529D" w:rsidRDefault="00DA529D" w:rsidP="00DA529D">
      <w:pPr>
        <w:autoSpaceDE w:val="0"/>
        <w:autoSpaceDN w:val="0"/>
        <w:adjustRightInd w:val="0"/>
        <w:rPr>
          <w:sz w:val="20"/>
          <w:szCs w:val="20"/>
        </w:rPr>
      </w:pPr>
      <w:r w:rsidRPr="00DA529D">
        <w:rPr>
          <w:sz w:val="20"/>
          <w:szCs w:val="20"/>
        </w:rPr>
        <w:t xml:space="preserve">сбор и обработка материалов смотра - конкурса; </w:t>
      </w:r>
    </w:p>
    <w:p w:rsidR="00DA529D" w:rsidRPr="00DA529D" w:rsidRDefault="00DA529D" w:rsidP="00DA529D">
      <w:pPr>
        <w:autoSpaceDE w:val="0"/>
        <w:autoSpaceDN w:val="0"/>
        <w:adjustRightInd w:val="0"/>
        <w:rPr>
          <w:sz w:val="20"/>
          <w:szCs w:val="20"/>
        </w:rPr>
      </w:pPr>
      <w:r w:rsidRPr="00DA529D">
        <w:rPr>
          <w:sz w:val="20"/>
          <w:szCs w:val="20"/>
        </w:rPr>
        <w:t>ведение протоколов заседаний Комиссии;</w:t>
      </w:r>
    </w:p>
    <w:p w:rsidR="00DA529D" w:rsidRPr="00DA529D" w:rsidRDefault="00DA529D" w:rsidP="00DA529D">
      <w:pPr>
        <w:autoSpaceDE w:val="0"/>
        <w:autoSpaceDN w:val="0"/>
        <w:adjustRightInd w:val="0"/>
        <w:jc w:val="both"/>
        <w:rPr>
          <w:sz w:val="20"/>
          <w:szCs w:val="20"/>
        </w:rPr>
      </w:pPr>
      <w:r w:rsidRPr="00DA529D">
        <w:rPr>
          <w:sz w:val="20"/>
          <w:szCs w:val="20"/>
        </w:rPr>
        <w:t xml:space="preserve">определение </w:t>
      </w:r>
      <w:proofErr w:type="gramStart"/>
      <w:r w:rsidRPr="00DA529D">
        <w:rPr>
          <w:sz w:val="20"/>
          <w:szCs w:val="20"/>
        </w:rPr>
        <w:t>победителя  на</w:t>
      </w:r>
      <w:proofErr w:type="gramEnd"/>
      <w:r w:rsidRPr="00DA529D">
        <w:rPr>
          <w:sz w:val="20"/>
          <w:szCs w:val="20"/>
        </w:rPr>
        <w:t xml:space="preserve"> основании Методики подведения итогов смотра – конкурса  по охране труда среди организаций Аликовского района Чувашской Республики по итогам 2021 года согласно Приложению №1;</w:t>
      </w:r>
    </w:p>
    <w:p w:rsidR="00DA529D" w:rsidRPr="00DA529D" w:rsidRDefault="00DA529D" w:rsidP="00DA529D">
      <w:pPr>
        <w:autoSpaceDE w:val="0"/>
        <w:autoSpaceDN w:val="0"/>
        <w:adjustRightInd w:val="0"/>
        <w:jc w:val="both"/>
        <w:rPr>
          <w:sz w:val="20"/>
          <w:szCs w:val="20"/>
        </w:rPr>
      </w:pPr>
      <w:r w:rsidRPr="00DA529D">
        <w:rPr>
          <w:sz w:val="20"/>
          <w:szCs w:val="20"/>
        </w:rPr>
        <w:t>рассмотрение жалоб участников смотра - конкурса.</w:t>
      </w:r>
    </w:p>
    <w:p w:rsidR="00DA529D" w:rsidRPr="00DA529D" w:rsidRDefault="00DA529D" w:rsidP="00DA529D">
      <w:pPr>
        <w:tabs>
          <w:tab w:val="left" w:pos="221"/>
        </w:tabs>
        <w:autoSpaceDE w:val="0"/>
        <w:autoSpaceDN w:val="0"/>
        <w:adjustRightInd w:val="0"/>
        <w:jc w:val="center"/>
        <w:rPr>
          <w:bCs/>
          <w:sz w:val="20"/>
          <w:szCs w:val="20"/>
        </w:rPr>
      </w:pPr>
      <w:r w:rsidRPr="00DA529D">
        <w:rPr>
          <w:bCs/>
          <w:sz w:val="20"/>
          <w:szCs w:val="20"/>
        </w:rPr>
        <w:t>2.</w:t>
      </w:r>
      <w:r w:rsidRPr="00DA529D">
        <w:rPr>
          <w:sz w:val="20"/>
          <w:szCs w:val="20"/>
        </w:rPr>
        <w:tab/>
      </w:r>
      <w:r w:rsidRPr="00DA529D">
        <w:rPr>
          <w:bCs/>
          <w:sz w:val="20"/>
          <w:szCs w:val="20"/>
        </w:rPr>
        <w:t>Состав комиссии</w:t>
      </w:r>
    </w:p>
    <w:p w:rsidR="00DA529D" w:rsidRPr="00DA529D" w:rsidRDefault="00DA529D" w:rsidP="00DA529D">
      <w:pPr>
        <w:numPr>
          <w:ilvl w:val="0"/>
          <w:numId w:val="14"/>
        </w:numPr>
        <w:tabs>
          <w:tab w:val="left" w:pos="1152"/>
        </w:tabs>
        <w:autoSpaceDE w:val="0"/>
        <w:autoSpaceDN w:val="0"/>
        <w:adjustRightInd w:val="0"/>
        <w:ind w:firstLine="709"/>
        <w:rPr>
          <w:sz w:val="20"/>
          <w:szCs w:val="20"/>
        </w:rPr>
      </w:pPr>
      <w:r w:rsidRPr="00DA529D">
        <w:rPr>
          <w:sz w:val="20"/>
          <w:szCs w:val="20"/>
        </w:rPr>
        <w:t>Состав Комиссии формирует организатор смотра - конкурса.</w:t>
      </w:r>
    </w:p>
    <w:p w:rsidR="00DA529D" w:rsidRPr="00DA529D" w:rsidRDefault="00DA529D" w:rsidP="00DA529D">
      <w:pPr>
        <w:tabs>
          <w:tab w:val="left" w:pos="1200"/>
        </w:tabs>
        <w:autoSpaceDE w:val="0"/>
        <w:autoSpaceDN w:val="0"/>
        <w:adjustRightInd w:val="0"/>
        <w:ind w:firstLine="709"/>
        <w:rPr>
          <w:sz w:val="20"/>
          <w:szCs w:val="20"/>
        </w:rPr>
      </w:pPr>
      <w:r w:rsidRPr="00DA529D">
        <w:rPr>
          <w:sz w:val="20"/>
          <w:szCs w:val="20"/>
        </w:rPr>
        <w:t>2.2.</w:t>
      </w:r>
      <w:r w:rsidRPr="00DA529D">
        <w:rPr>
          <w:sz w:val="20"/>
          <w:szCs w:val="20"/>
        </w:rPr>
        <w:tab/>
        <w:t>Председатель Комиссии:</w:t>
      </w:r>
    </w:p>
    <w:p w:rsidR="00DA529D" w:rsidRPr="00DA529D" w:rsidRDefault="00DA529D" w:rsidP="00DA529D">
      <w:pPr>
        <w:autoSpaceDE w:val="0"/>
        <w:autoSpaceDN w:val="0"/>
        <w:adjustRightInd w:val="0"/>
        <w:ind w:firstLine="709"/>
        <w:rPr>
          <w:sz w:val="20"/>
          <w:szCs w:val="20"/>
        </w:rPr>
      </w:pPr>
      <w:r w:rsidRPr="00DA529D">
        <w:rPr>
          <w:sz w:val="20"/>
          <w:szCs w:val="20"/>
        </w:rPr>
        <w:t>ведет заседание Комиссии и объявляет победителей   смотра - конкурса;</w:t>
      </w:r>
    </w:p>
    <w:p w:rsidR="00DA529D" w:rsidRPr="00DA529D" w:rsidRDefault="00DA529D" w:rsidP="00DA529D">
      <w:pPr>
        <w:autoSpaceDE w:val="0"/>
        <w:autoSpaceDN w:val="0"/>
        <w:adjustRightInd w:val="0"/>
        <w:ind w:firstLine="709"/>
        <w:rPr>
          <w:sz w:val="20"/>
          <w:szCs w:val="20"/>
        </w:rPr>
      </w:pPr>
      <w:r w:rsidRPr="00DA529D">
        <w:rPr>
          <w:sz w:val="20"/>
          <w:szCs w:val="20"/>
        </w:rPr>
        <w:t>утверждает протоколы заседаний комиссии;</w:t>
      </w:r>
    </w:p>
    <w:p w:rsidR="00DA529D" w:rsidRPr="00DA529D" w:rsidRDefault="00DA529D" w:rsidP="00DA529D">
      <w:pPr>
        <w:autoSpaceDE w:val="0"/>
        <w:autoSpaceDN w:val="0"/>
        <w:adjustRightInd w:val="0"/>
        <w:ind w:firstLine="709"/>
        <w:rPr>
          <w:sz w:val="20"/>
          <w:szCs w:val="20"/>
        </w:rPr>
      </w:pPr>
      <w:r w:rsidRPr="00DA529D">
        <w:rPr>
          <w:sz w:val="20"/>
          <w:szCs w:val="20"/>
        </w:rPr>
        <w:t>принимает к рассмотрению жалобы участников смотра - конкурса.</w:t>
      </w:r>
    </w:p>
    <w:p w:rsidR="00DA529D" w:rsidRPr="00DA529D" w:rsidRDefault="00DA529D" w:rsidP="00DA529D">
      <w:pPr>
        <w:tabs>
          <w:tab w:val="left" w:pos="1200"/>
        </w:tabs>
        <w:autoSpaceDE w:val="0"/>
        <w:autoSpaceDN w:val="0"/>
        <w:adjustRightInd w:val="0"/>
        <w:ind w:firstLine="709"/>
        <w:rPr>
          <w:sz w:val="20"/>
          <w:szCs w:val="20"/>
        </w:rPr>
      </w:pPr>
      <w:r w:rsidRPr="00DA529D">
        <w:rPr>
          <w:sz w:val="20"/>
          <w:szCs w:val="20"/>
        </w:rPr>
        <w:t>2.3.</w:t>
      </w:r>
      <w:r w:rsidRPr="00DA529D">
        <w:rPr>
          <w:sz w:val="20"/>
          <w:szCs w:val="20"/>
        </w:rPr>
        <w:tab/>
        <w:t>Секретарь:</w:t>
      </w:r>
    </w:p>
    <w:p w:rsidR="00DA529D" w:rsidRPr="00DA529D" w:rsidRDefault="00DA529D" w:rsidP="00DA529D">
      <w:pPr>
        <w:autoSpaceDE w:val="0"/>
        <w:autoSpaceDN w:val="0"/>
        <w:adjustRightInd w:val="0"/>
        <w:ind w:firstLine="709"/>
        <w:jc w:val="both"/>
        <w:rPr>
          <w:sz w:val="20"/>
          <w:szCs w:val="20"/>
        </w:rPr>
      </w:pPr>
      <w:r w:rsidRPr="00DA529D">
        <w:rPr>
          <w:sz w:val="20"/>
          <w:szCs w:val="20"/>
        </w:rPr>
        <w:t xml:space="preserve">принимает и регистрирует заявки на участие в смотре – конкурсе; </w:t>
      </w:r>
    </w:p>
    <w:p w:rsidR="00DA529D" w:rsidRPr="00DA529D" w:rsidRDefault="00DA529D" w:rsidP="00DA529D">
      <w:pPr>
        <w:autoSpaceDE w:val="0"/>
        <w:autoSpaceDN w:val="0"/>
        <w:adjustRightInd w:val="0"/>
        <w:ind w:firstLine="709"/>
        <w:jc w:val="both"/>
        <w:rPr>
          <w:sz w:val="20"/>
          <w:szCs w:val="20"/>
        </w:rPr>
      </w:pPr>
      <w:r w:rsidRPr="00DA529D">
        <w:rPr>
          <w:sz w:val="20"/>
          <w:szCs w:val="20"/>
        </w:rPr>
        <w:t xml:space="preserve">ведет протоколы заседаний Комиссии, в которых фиксирует ее решения и результаты голосования; </w:t>
      </w:r>
    </w:p>
    <w:p w:rsidR="00DA529D" w:rsidRPr="00DA529D" w:rsidRDefault="00DA529D" w:rsidP="00DA529D">
      <w:pPr>
        <w:autoSpaceDE w:val="0"/>
        <w:autoSpaceDN w:val="0"/>
        <w:adjustRightInd w:val="0"/>
        <w:ind w:firstLine="709"/>
        <w:jc w:val="both"/>
        <w:rPr>
          <w:sz w:val="20"/>
          <w:szCs w:val="20"/>
        </w:rPr>
      </w:pPr>
      <w:r w:rsidRPr="00DA529D">
        <w:rPr>
          <w:sz w:val="20"/>
          <w:szCs w:val="20"/>
        </w:rPr>
        <w:t>выводит комплексную оценку и составляет рейтинг;</w:t>
      </w:r>
    </w:p>
    <w:p w:rsidR="00DA529D" w:rsidRPr="00DA529D" w:rsidRDefault="00DA529D" w:rsidP="00DA529D">
      <w:pPr>
        <w:autoSpaceDE w:val="0"/>
        <w:autoSpaceDN w:val="0"/>
        <w:adjustRightInd w:val="0"/>
        <w:jc w:val="center"/>
        <w:rPr>
          <w:bCs/>
          <w:sz w:val="20"/>
          <w:szCs w:val="20"/>
        </w:rPr>
      </w:pPr>
      <w:r w:rsidRPr="00DA529D">
        <w:rPr>
          <w:bCs/>
          <w:sz w:val="20"/>
          <w:szCs w:val="20"/>
        </w:rPr>
        <w:t>3. Регламент работы комиссии</w:t>
      </w:r>
    </w:p>
    <w:p w:rsidR="00DA529D" w:rsidRPr="00DA529D" w:rsidRDefault="00DA529D" w:rsidP="00DA529D">
      <w:pPr>
        <w:numPr>
          <w:ilvl w:val="0"/>
          <w:numId w:val="15"/>
        </w:numPr>
        <w:tabs>
          <w:tab w:val="left" w:pos="1238"/>
        </w:tabs>
        <w:autoSpaceDE w:val="0"/>
        <w:autoSpaceDN w:val="0"/>
        <w:adjustRightInd w:val="0"/>
        <w:ind w:firstLine="720"/>
        <w:jc w:val="both"/>
        <w:rPr>
          <w:sz w:val="20"/>
          <w:szCs w:val="20"/>
        </w:rPr>
      </w:pPr>
      <w:r w:rsidRPr="00DA529D">
        <w:rPr>
          <w:sz w:val="20"/>
          <w:szCs w:val="20"/>
        </w:rPr>
        <w:t>Комиссия правомочна проводить заседание при наличии более 50 % ее состава и принимать решения простым большинством голосов. При равенстве голосов решающим является голос председателя Комиссии.</w:t>
      </w:r>
    </w:p>
    <w:p w:rsidR="00DA529D" w:rsidRPr="00DA529D" w:rsidRDefault="00DA529D" w:rsidP="00DA529D">
      <w:pPr>
        <w:numPr>
          <w:ilvl w:val="0"/>
          <w:numId w:val="15"/>
        </w:numPr>
        <w:tabs>
          <w:tab w:val="left" w:pos="1238"/>
        </w:tabs>
        <w:autoSpaceDE w:val="0"/>
        <w:autoSpaceDN w:val="0"/>
        <w:adjustRightInd w:val="0"/>
        <w:ind w:firstLine="720"/>
        <w:jc w:val="both"/>
        <w:rPr>
          <w:sz w:val="20"/>
          <w:szCs w:val="20"/>
        </w:rPr>
      </w:pPr>
      <w:r w:rsidRPr="00DA529D">
        <w:rPr>
          <w:sz w:val="20"/>
          <w:szCs w:val="20"/>
        </w:rPr>
        <w:t>Информация Комиссии относительно изучения, разъяснения, оценки и сопоставления заявок не подлежит разглашению участникам смотра - конкурса или иным ли</w:t>
      </w:r>
      <w:r w:rsidRPr="00DA529D">
        <w:rPr>
          <w:sz w:val="20"/>
          <w:szCs w:val="20"/>
        </w:rPr>
        <w:softHyphen/>
        <w:t>цам, которые не являются членами Комиссии, до того момента, как будут объявлены победители конкурса.</w:t>
      </w:r>
    </w:p>
    <w:p w:rsidR="00DA529D" w:rsidRPr="00DA529D" w:rsidRDefault="00DA529D" w:rsidP="00DA529D">
      <w:pPr>
        <w:tabs>
          <w:tab w:val="left" w:pos="1181"/>
        </w:tabs>
        <w:autoSpaceDE w:val="0"/>
        <w:autoSpaceDN w:val="0"/>
        <w:adjustRightInd w:val="0"/>
        <w:ind w:firstLine="709"/>
        <w:rPr>
          <w:sz w:val="20"/>
          <w:szCs w:val="20"/>
        </w:rPr>
      </w:pPr>
      <w:r w:rsidRPr="00DA529D">
        <w:rPr>
          <w:sz w:val="20"/>
          <w:szCs w:val="20"/>
        </w:rPr>
        <w:lastRenderedPageBreak/>
        <w:t>3.3.  Комиссия ведет протоколы заседаний Комиссии:</w:t>
      </w:r>
      <w:r w:rsidRPr="00DA529D">
        <w:rPr>
          <w:sz w:val="20"/>
          <w:szCs w:val="20"/>
        </w:rPr>
        <w:br/>
        <w:t xml:space="preserve">о рассмотрении заявок участников смотра – конкурса и по подведению итогов и определению победителей  смотра - конкурса. </w:t>
      </w:r>
    </w:p>
    <w:p w:rsidR="00DA529D" w:rsidRPr="00DA529D" w:rsidRDefault="00DA529D" w:rsidP="00DA529D">
      <w:pPr>
        <w:tabs>
          <w:tab w:val="left" w:pos="1181"/>
        </w:tabs>
        <w:autoSpaceDE w:val="0"/>
        <w:autoSpaceDN w:val="0"/>
        <w:adjustRightInd w:val="0"/>
        <w:ind w:firstLine="709"/>
        <w:rPr>
          <w:sz w:val="20"/>
          <w:szCs w:val="20"/>
        </w:rPr>
      </w:pPr>
      <w:r w:rsidRPr="00DA529D">
        <w:rPr>
          <w:sz w:val="20"/>
          <w:szCs w:val="20"/>
        </w:rPr>
        <w:t>Протокол заседания</w:t>
      </w:r>
      <w:r w:rsidRPr="00DA529D">
        <w:rPr>
          <w:color w:val="FF0000"/>
          <w:sz w:val="20"/>
          <w:szCs w:val="20"/>
        </w:rPr>
        <w:t xml:space="preserve"> </w:t>
      </w:r>
      <w:r w:rsidRPr="00DA529D">
        <w:rPr>
          <w:sz w:val="20"/>
          <w:szCs w:val="20"/>
        </w:rPr>
        <w:t>комиссии подписывается председателем и секретарем Комиссии.</w:t>
      </w:r>
    </w:p>
    <w:p w:rsidR="00DA529D" w:rsidRPr="00DA529D" w:rsidRDefault="00DA529D" w:rsidP="00DA529D">
      <w:pPr>
        <w:autoSpaceDE w:val="0"/>
        <w:autoSpaceDN w:val="0"/>
        <w:adjustRightInd w:val="0"/>
        <w:ind w:firstLine="715"/>
        <w:jc w:val="both"/>
        <w:rPr>
          <w:sz w:val="20"/>
          <w:szCs w:val="20"/>
        </w:rPr>
      </w:pPr>
      <w:r w:rsidRPr="00DA529D">
        <w:rPr>
          <w:sz w:val="20"/>
          <w:szCs w:val="20"/>
        </w:rPr>
        <w:t>Организатор конкурса после утверждения протокола заседания Комиссии по подведению итогов и определению победителей направляет копию протокола по 1 экземпляру – каждому участнику смотра -  конкурса.</w:t>
      </w:r>
    </w:p>
    <w:p w:rsidR="00DA529D" w:rsidRPr="00DA529D" w:rsidRDefault="00DA529D" w:rsidP="00DA529D">
      <w:pPr>
        <w:autoSpaceDE w:val="0"/>
        <w:autoSpaceDN w:val="0"/>
        <w:adjustRightInd w:val="0"/>
        <w:jc w:val="center"/>
        <w:rPr>
          <w:bCs/>
          <w:sz w:val="20"/>
          <w:szCs w:val="20"/>
        </w:rPr>
      </w:pPr>
      <w:r w:rsidRPr="00DA529D">
        <w:rPr>
          <w:bCs/>
          <w:sz w:val="20"/>
          <w:szCs w:val="20"/>
        </w:rPr>
        <w:t>4. Объявление результатов смотра - конкурса</w:t>
      </w:r>
    </w:p>
    <w:p w:rsidR="00DA529D" w:rsidRPr="00DA529D" w:rsidRDefault="00DA529D" w:rsidP="00DA529D">
      <w:pPr>
        <w:autoSpaceDE w:val="0"/>
        <w:autoSpaceDN w:val="0"/>
        <w:adjustRightInd w:val="0"/>
        <w:ind w:firstLine="715"/>
        <w:jc w:val="both"/>
        <w:rPr>
          <w:sz w:val="20"/>
          <w:szCs w:val="20"/>
        </w:rPr>
      </w:pPr>
      <w:r w:rsidRPr="00DA529D">
        <w:rPr>
          <w:sz w:val="20"/>
          <w:szCs w:val="20"/>
        </w:rPr>
        <w:t>4.1. Комиссия подводит итоги смотра - конкурса в соответствии с утверждённым организатором графиком.</w:t>
      </w:r>
    </w:p>
    <w:p w:rsidR="00DA529D" w:rsidRPr="00DA529D" w:rsidRDefault="00DA529D" w:rsidP="00DA529D">
      <w:pPr>
        <w:autoSpaceDE w:val="0"/>
        <w:autoSpaceDN w:val="0"/>
        <w:adjustRightInd w:val="0"/>
        <w:jc w:val="center"/>
        <w:rPr>
          <w:bCs/>
          <w:sz w:val="20"/>
          <w:szCs w:val="20"/>
        </w:rPr>
      </w:pPr>
      <w:r w:rsidRPr="00DA529D">
        <w:rPr>
          <w:bCs/>
          <w:sz w:val="20"/>
          <w:szCs w:val="20"/>
        </w:rPr>
        <w:t>5. Право на обжалование</w:t>
      </w:r>
    </w:p>
    <w:p w:rsidR="00DA529D" w:rsidRPr="00DA529D" w:rsidRDefault="00DA529D" w:rsidP="00DA529D">
      <w:pPr>
        <w:autoSpaceDE w:val="0"/>
        <w:autoSpaceDN w:val="0"/>
        <w:adjustRightInd w:val="0"/>
        <w:ind w:firstLine="720"/>
        <w:jc w:val="both"/>
        <w:rPr>
          <w:sz w:val="20"/>
          <w:szCs w:val="20"/>
        </w:rPr>
      </w:pPr>
      <w:r w:rsidRPr="00DA529D">
        <w:rPr>
          <w:sz w:val="20"/>
          <w:szCs w:val="20"/>
        </w:rPr>
        <w:t>5.1. Участники смотра - конкурса вправе обжаловать решения, принятые комиссией, в соответствии с законодательством Российской Федерации.</w:t>
      </w:r>
    </w:p>
    <w:p w:rsidR="00DA529D" w:rsidRDefault="00DA529D" w:rsidP="00DA529D">
      <w:pPr>
        <w:autoSpaceDE w:val="0"/>
        <w:autoSpaceDN w:val="0"/>
        <w:adjustRightInd w:val="0"/>
        <w:spacing w:before="110"/>
        <w:ind w:left="6667"/>
        <w:jc w:val="right"/>
        <w:rPr>
          <w:sz w:val="20"/>
          <w:szCs w:val="20"/>
        </w:rPr>
      </w:pPr>
    </w:p>
    <w:p w:rsidR="00DA529D" w:rsidRPr="00DA529D" w:rsidRDefault="00DA529D" w:rsidP="00DA529D">
      <w:pPr>
        <w:autoSpaceDE w:val="0"/>
        <w:autoSpaceDN w:val="0"/>
        <w:adjustRightInd w:val="0"/>
        <w:spacing w:before="110"/>
        <w:ind w:left="6667"/>
        <w:jc w:val="right"/>
        <w:rPr>
          <w:sz w:val="20"/>
          <w:szCs w:val="20"/>
        </w:rPr>
      </w:pPr>
      <w:r w:rsidRPr="00DA529D">
        <w:rPr>
          <w:sz w:val="20"/>
          <w:szCs w:val="20"/>
        </w:rPr>
        <w:t>Приложение № 3</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                                                                                            к постановлению администрации </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Аликовского района Чувашской Республики </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                                                                                       от 01.03.2022 г.    № 150</w:t>
      </w: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jc w:val="center"/>
        <w:rPr>
          <w:sz w:val="20"/>
          <w:szCs w:val="20"/>
        </w:rPr>
      </w:pPr>
      <w:r w:rsidRPr="00DA529D">
        <w:rPr>
          <w:sz w:val="20"/>
          <w:szCs w:val="20"/>
        </w:rPr>
        <w:t>Состав Комиссии по подведению итогов районного</w:t>
      </w:r>
      <w:r w:rsidRPr="00DA529D">
        <w:rPr>
          <w:sz w:val="20"/>
          <w:szCs w:val="20"/>
        </w:rPr>
        <w:br/>
        <w:t>смотра-конкурса по охране труда среди организаций Аликовского района Чувашской Республики по итогам 2021 года</w:t>
      </w:r>
    </w:p>
    <w:p w:rsidR="00DA529D" w:rsidRPr="00DA529D" w:rsidRDefault="00DA529D" w:rsidP="00DA529D">
      <w:pPr>
        <w:autoSpaceDE w:val="0"/>
        <w:autoSpaceDN w:val="0"/>
        <w:adjustRightInd w:val="0"/>
        <w:jc w:val="both"/>
        <w:rPr>
          <w:sz w:val="20"/>
          <w:szCs w:val="20"/>
        </w:rPr>
      </w:pPr>
    </w:p>
    <w:p w:rsidR="00DA529D" w:rsidRPr="00DA529D" w:rsidRDefault="00DA529D" w:rsidP="00DA529D">
      <w:pPr>
        <w:autoSpaceDE w:val="0"/>
        <w:autoSpaceDN w:val="0"/>
        <w:adjustRightInd w:val="0"/>
        <w:jc w:val="both"/>
        <w:rPr>
          <w:sz w:val="20"/>
          <w:szCs w:val="20"/>
        </w:rPr>
      </w:pPr>
    </w:p>
    <w:p w:rsidR="00DA529D" w:rsidRPr="00DA529D" w:rsidRDefault="00DA529D" w:rsidP="00DA529D">
      <w:pPr>
        <w:autoSpaceDE w:val="0"/>
        <w:autoSpaceDN w:val="0"/>
        <w:adjustRightInd w:val="0"/>
        <w:ind w:firstLine="709"/>
        <w:jc w:val="both"/>
        <w:rPr>
          <w:sz w:val="20"/>
          <w:szCs w:val="20"/>
        </w:rPr>
      </w:pPr>
      <w:r w:rsidRPr="00DA529D">
        <w:rPr>
          <w:sz w:val="20"/>
          <w:szCs w:val="20"/>
        </w:rPr>
        <w:t>Председатель: Павлов П.П. - 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DA529D" w:rsidRPr="00DA529D" w:rsidRDefault="00DA529D" w:rsidP="00DA529D">
      <w:pPr>
        <w:autoSpaceDE w:val="0"/>
        <w:autoSpaceDN w:val="0"/>
        <w:adjustRightInd w:val="0"/>
        <w:ind w:firstLine="709"/>
        <w:jc w:val="both"/>
        <w:rPr>
          <w:sz w:val="20"/>
          <w:szCs w:val="20"/>
        </w:rPr>
      </w:pPr>
      <w:r w:rsidRPr="00DA529D">
        <w:rPr>
          <w:sz w:val="20"/>
          <w:szCs w:val="20"/>
        </w:rPr>
        <w:t>Секретарь: Васильева Н.Л. - ведущий специалист-эксперт отдела сельского хозяйства и экологии администрации Аликовского района;</w:t>
      </w:r>
    </w:p>
    <w:p w:rsidR="00DA529D" w:rsidRPr="00DA529D" w:rsidRDefault="00DA529D" w:rsidP="00DA529D">
      <w:pPr>
        <w:autoSpaceDE w:val="0"/>
        <w:autoSpaceDN w:val="0"/>
        <w:adjustRightInd w:val="0"/>
        <w:ind w:firstLine="709"/>
        <w:jc w:val="both"/>
        <w:rPr>
          <w:sz w:val="20"/>
          <w:szCs w:val="20"/>
        </w:rPr>
      </w:pPr>
      <w:r w:rsidRPr="00DA529D">
        <w:rPr>
          <w:sz w:val="20"/>
          <w:szCs w:val="20"/>
        </w:rPr>
        <w:t>Члены комиссии:</w:t>
      </w:r>
    </w:p>
    <w:p w:rsidR="00DA529D" w:rsidRPr="00DA529D" w:rsidRDefault="00DA529D" w:rsidP="00DA529D">
      <w:pPr>
        <w:autoSpaceDE w:val="0"/>
        <w:autoSpaceDN w:val="0"/>
        <w:adjustRightInd w:val="0"/>
        <w:ind w:firstLine="709"/>
        <w:jc w:val="both"/>
        <w:rPr>
          <w:sz w:val="20"/>
          <w:szCs w:val="20"/>
        </w:rPr>
      </w:pPr>
      <w:r w:rsidRPr="00DA529D">
        <w:rPr>
          <w:sz w:val="20"/>
          <w:szCs w:val="20"/>
        </w:rPr>
        <w:t>- Семенова Л.С.- заведующая сектором социального развития, культуры и архивного дела Аликовского района Чувашской Республики;</w:t>
      </w:r>
    </w:p>
    <w:p w:rsidR="00DA529D" w:rsidRPr="00DA529D" w:rsidRDefault="00DA529D" w:rsidP="00DA529D">
      <w:pPr>
        <w:autoSpaceDE w:val="0"/>
        <w:autoSpaceDN w:val="0"/>
        <w:adjustRightInd w:val="0"/>
        <w:ind w:firstLine="709"/>
        <w:jc w:val="both"/>
        <w:rPr>
          <w:sz w:val="20"/>
          <w:szCs w:val="20"/>
        </w:rPr>
      </w:pPr>
      <w:r w:rsidRPr="00DA529D">
        <w:rPr>
          <w:sz w:val="20"/>
          <w:szCs w:val="20"/>
        </w:rPr>
        <w:t>- Егорова Т.А. – социальный педагог отдела образования, социального развития, опеки и попечительства, молодежной политики, культуры и спорта администрации Аликовского района;</w:t>
      </w:r>
    </w:p>
    <w:p w:rsidR="00DA529D" w:rsidRPr="00DA529D" w:rsidRDefault="00DA529D" w:rsidP="00DA529D">
      <w:pPr>
        <w:autoSpaceDE w:val="0"/>
        <w:autoSpaceDN w:val="0"/>
        <w:adjustRightInd w:val="0"/>
        <w:ind w:firstLine="709"/>
        <w:jc w:val="both"/>
        <w:rPr>
          <w:sz w:val="20"/>
          <w:szCs w:val="20"/>
        </w:rPr>
      </w:pPr>
      <w:r w:rsidRPr="00DA529D">
        <w:rPr>
          <w:sz w:val="20"/>
          <w:szCs w:val="20"/>
        </w:rPr>
        <w:t>- Семенова В.В. – специалист по охране труда и технике безопасности отдела образования, социального развития, опеки и попечительства, молодежной политики, культуры и спорта администрации Аликовского района;</w:t>
      </w: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spacing w:before="110"/>
        <w:ind w:left="6667"/>
        <w:jc w:val="right"/>
        <w:rPr>
          <w:sz w:val="20"/>
          <w:szCs w:val="20"/>
        </w:rPr>
      </w:pPr>
      <w:r w:rsidRPr="00DA529D">
        <w:rPr>
          <w:sz w:val="20"/>
          <w:szCs w:val="20"/>
        </w:rPr>
        <w:t>Приложение № 4</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                                                                                            к постановлению администрации </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Аликовского района Чувашской Республики </w:t>
      </w:r>
    </w:p>
    <w:p w:rsidR="00DA529D" w:rsidRPr="00DA529D" w:rsidRDefault="00DA529D" w:rsidP="00DA529D">
      <w:pPr>
        <w:autoSpaceDE w:val="0"/>
        <w:autoSpaceDN w:val="0"/>
        <w:adjustRightInd w:val="0"/>
        <w:spacing w:before="53" w:line="259" w:lineRule="exact"/>
        <w:jc w:val="right"/>
        <w:rPr>
          <w:sz w:val="20"/>
          <w:szCs w:val="20"/>
        </w:rPr>
      </w:pPr>
      <w:r w:rsidRPr="00DA529D">
        <w:rPr>
          <w:sz w:val="20"/>
          <w:szCs w:val="20"/>
        </w:rPr>
        <w:t xml:space="preserve">                                                                                       от 01.03.2022 г.    № 150</w:t>
      </w: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rPr>
          <w:sz w:val="20"/>
          <w:szCs w:val="20"/>
        </w:rPr>
      </w:pPr>
    </w:p>
    <w:p w:rsidR="00DA529D" w:rsidRPr="00DA529D" w:rsidRDefault="00DA529D" w:rsidP="00DA529D">
      <w:pPr>
        <w:keepNext/>
        <w:keepLines/>
        <w:widowControl w:val="0"/>
        <w:autoSpaceDE w:val="0"/>
        <w:autoSpaceDN w:val="0"/>
        <w:adjustRightInd w:val="0"/>
        <w:jc w:val="center"/>
        <w:outlineLvl w:val="0"/>
        <w:rPr>
          <w:bCs/>
          <w:sz w:val="20"/>
          <w:szCs w:val="20"/>
        </w:rPr>
      </w:pPr>
      <w:r w:rsidRPr="00DA529D">
        <w:rPr>
          <w:bCs/>
          <w:sz w:val="20"/>
          <w:szCs w:val="20"/>
        </w:rPr>
        <w:t>ПЕРЕЧЕНЬ</w:t>
      </w:r>
    </w:p>
    <w:p w:rsidR="00DA529D" w:rsidRPr="00DA529D" w:rsidRDefault="00DA529D" w:rsidP="00DA529D">
      <w:pPr>
        <w:widowControl w:val="0"/>
        <w:autoSpaceDE w:val="0"/>
        <w:autoSpaceDN w:val="0"/>
        <w:adjustRightInd w:val="0"/>
        <w:jc w:val="center"/>
        <w:rPr>
          <w:bCs/>
          <w:color w:val="000000"/>
          <w:sz w:val="20"/>
          <w:szCs w:val="20"/>
        </w:rPr>
      </w:pPr>
      <w:r w:rsidRPr="00DA529D">
        <w:rPr>
          <w:bCs/>
          <w:color w:val="000000"/>
          <w:sz w:val="20"/>
          <w:szCs w:val="20"/>
        </w:rPr>
        <w:t>документов, представляемых для участия в смотре-конкурсе</w:t>
      </w:r>
    </w:p>
    <w:p w:rsidR="00DA529D" w:rsidRPr="00DA529D" w:rsidRDefault="00DA529D" w:rsidP="00DA529D">
      <w:pPr>
        <w:widowControl w:val="0"/>
        <w:autoSpaceDE w:val="0"/>
        <w:autoSpaceDN w:val="0"/>
        <w:adjustRightInd w:val="0"/>
        <w:jc w:val="center"/>
        <w:rPr>
          <w:bCs/>
          <w:color w:val="000000"/>
          <w:sz w:val="20"/>
          <w:szCs w:val="20"/>
        </w:rPr>
      </w:pPr>
      <w:r w:rsidRPr="00DA529D">
        <w:rPr>
          <w:bCs/>
          <w:color w:val="000000"/>
          <w:sz w:val="20"/>
          <w:szCs w:val="20"/>
        </w:rPr>
        <w:t>по охране труда среди организаций Аликовского района</w:t>
      </w:r>
    </w:p>
    <w:p w:rsidR="00DA529D" w:rsidRPr="00DA529D" w:rsidRDefault="00DA529D" w:rsidP="00DA529D">
      <w:pPr>
        <w:widowControl w:val="0"/>
        <w:autoSpaceDE w:val="0"/>
        <w:autoSpaceDN w:val="0"/>
        <w:adjustRightInd w:val="0"/>
        <w:jc w:val="center"/>
        <w:rPr>
          <w:bCs/>
          <w:color w:val="000000"/>
          <w:sz w:val="20"/>
          <w:szCs w:val="20"/>
        </w:rPr>
      </w:pPr>
      <w:r w:rsidRPr="00DA529D">
        <w:rPr>
          <w:bCs/>
          <w:color w:val="000000"/>
          <w:sz w:val="20"/>
          <w:szCs w:val="20"/>
        </w:rPr>
        <w:t xml:space="preserve"> Чувашской Республики </w:t>
      </w:r>
    </w:p>
    <w:p w:rsidR="00DA529D" w:rsidRPr="00DA529D" w:rsidRDefault="00DA529D" w:rsidP="00DA529D">
      <w:pPr>
        <w:widowControl w:val="0"/>
        <w:autoSpaceDE w:val="0"/>
        <w:autoSpaceDN w:val="0"/>
        <w:adjustRightInd w:val="0"/>
        <w:ind w:firstLine="680"/>
        <w:jc w:val="center"/>
        <w:rPr>
          <w:bCs/>
          <w:color w:val="000000"/>
          <w:sz w:val="20"/>
          <w:szCs w:val="20"/>
        </w:rPr>
      </w:pPr>
    </w:p>
    <w:p w:rsidR="00DA529D" w:rsidRPr="00DA529D" w:rsidRDefault="00DA529D" w:rsidP="00DA529D">
      <w:pPr>
        <w:widowControl w:val="0"/>
        <w:autoSpaceDE w:val="0"/>
        <w:autoSpaceDN w:val="0"/>
        <w:adjustRightInd w:val="0"/>
        <w:ind w:firstLine="709"/>
        <w:jc w:val="both"/>
        <w:rPr>
          <w:bCs/>
          <w:sz w:val="20"/>
          <w:szCs w:val="20"/>
        </w:rPr>
      </w:pPr>
      <w:r w:rsidRPr="00DA529D">
        <w:rPr>
          <w:sz w:val="20"/>
          <w:szCs w:val="20"/>
        </w:rPr>
        <w:t xml:space="preserve">1. </w:t>
      </w:r>
      <w:r w:rsidRPr="00DA529D">
        <w:rPr>
          <w:bCs/>
          <w:sz w:val="20"/>
          <w:szCs w:val="20"/>
        </w:rPr>
        <w:t xml:space="preserve">Письмо-Заявка </w:t>
      </w:r>
      <w:r w:rsidRPr="00DA529D">
        <w:rPr>
          <w:sz w:val="20"/>
          <w:szCs w:val="20"/>
        </w:rPr>
        <w:t xml:space="preserve">на участие в смотре-конкурсе по охране труда </w:t>
      </w:r>
      <w:r w:rsidRPr="00DA529D">
        <w:rPr>
          <w:bCs/>
          <w:sz w:val="20"/>
          <w:szCs w:val="20"/>
        </w:rPr>
        <w:t>среди организаций в Чувашской Республике (далее – смотр-конкурс) по форме № 1.</w:t>
      </w:r>
    </w:p>
    <w:p w:rsidR="00DA529D" w:rsidRPr="00DA529D" w:rsidRDefault="00DA529D" w:rsidP="00DA529D">
      <w:pPr>
        <w:widowControl w:val="0"/>
        <w:autoSpaceDE w:val="0"/>
        <w:autoSpaceDN w:val="0"/>
        <w:adjustRightInd w:val="0"/>
        <w:ind w:firstLine="709"/>
        <w:jc w:val="both"/>
        <w:rPr>
          <w:color w:val="000000"/>
          <w:sz w:val="20"/>
          <w:szCs w:val="20"/>
        </w:rPr>
      </w:pPr>
      <w:r w:rsidRPr="00DA529D">
        <w:rPr>
          <w:sz w:val="20"/>
          <w:szCs w:val="20"/>
        </w:rPr>
        <w:t>2. П</w:t>
      </w:r>
      <w:r w:rsidRPr="00DA529D">
        <w:rPr>
          <w:color w:val="000000"/>
          <w:sz w:val="20"/>
          <w:szCs w:val="20"/>
        </w:rPr>
        <w:t xml:space="preserve">оказатели смотра-конкурса по форме № 2.                                                      </w:t>
      </w:r>
    </w:p>
    <w:p w:rsidR="00DA529D" w:rsidRPr="00DA529D" w:rsidRDefault="00DA529D" w:rsidP="00DA529D">
      <w:pPr>
        <w:widowControl w:val="0"/>
        <w:autoSpaceDE w:val="0"/>
        <w:autoSpaceDN w:val="0"/>
        <w:ind w:firstLine="709"/>
        <w:jc w:val="both"/>
        <w:rPr>
          <w:color w:val="000000"/>
          <w:sz w:val="20"/>
          <w:szCs w:val="20"/>
        </w:rPr>
      </w:pPr>
      <w:r w:rsidRPr="00DA529D">
        <w:rPr>
          <w:color w:val="000000"/>
          <w:sz w:val="20"/>
          <w:szCs w:val="20"/>
        </w:rPr>
        <w:t xml:space="preserve">3. Документы, подтверждающие информацию, приведенную в форме </w:t>
      </w:r>
      <w:r w:rsidRPr="00DA529D">
        <w:rPr>
          <w:color w:val="000000"/>
          <w:sz w:val="20"/>
          <w:szCs w:val="20"/>
        </w:rPr>
        <w:br/>
        <w:t>№ 2, и наилучшие показатели в области охраны труда участника смотра-конкурса (заверенные копии СУОТ, соглашения по охране труда, утвержденного перечня документов по охране труда участника смотра-конкурса, перспективного плана (программы) улучшения условий и охраны труда, форм статистической отчетности 1-т (условия труда) и 7-травматизм</w:t>
      </w:r>
      <w:r w:rsidRPr="00DA529D">
        <w:rPr>
          <w:sz w:val="20"/>
          <w:szCs w:val="20"/>
        </w:rPr>
        <w:t>,</w:t>
      </w:r>
      <w:r w:rsidRPr="00DA529D">
        <w:rPr>
          <w:bCs/>
          <w:color w:val="000000"/>
          <w:sz w:val="20"/>
          <w:szCs w:val="20"/>
        </w:rPr>
        <w:t xml:space="preserve"> копия отчета о проведении специальной оценки условий труда, копия сводной ведомости результатов проведения специальной оценки условий труда, копии</w:t>
      </w:r>
      <w:r w:rsidRPr="00DA529D">
        <w:rPr>
          <w:color w:val="000000"/>
          <w:sz w:val="20"/>
          <w:szCs w:val="20"/>
        </w:rPr>
        <w:t xml:space="preserve"> протоколов о выборе уполномоченных лиц по охране труда профсоюза или иного представительного органа работников и другие). </w:t>
      </w:r>
    </w:p>
    <w:p w:rsidR="00DA529D" w:rsidRPr="00DA529D" w:rsidRDefault="00DA529D" w:rsidP="00DA529D">
      <w:pPr>
        <w:autoSpaceDE w:val="0"/>
        <w:autoSpaceDN w:val="0"/>
        <w:adjustRightInd w:val="0"/>
        <w:ind w:firstLine="709"/>
        <w:rPr>
          <w:sz w:val="20"/>
          <w:szCs w:val="20"/>
        </w:rPr>
      </w:pP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jc w:val="right"/>
        <w:rPr>
          <w:sz w:val="20"/>
          <w:szCs w:val="20"/>
        </w:rPr>
      </w:pPr>
      <w:r w:rsidRPr="00DA529D">
        <w:rPr>
          <w:sz w:val="20"/>
          <w:szCs w:val="20"/>
        </w:rPr>
        <w:t xml:space="preserve">                           Форма № 1</w:t>
      </w:r>
    </w:p>
    <w:p w:rsidR="00DA529D" w:rsidRPr="00DA529D" w:rsidRDefault="00DA529D" w:rsidP="00DA529D">
      <w:pPr>
        <w:autoSpaceDE w:val="0"/>
        <w:autoSpaceDN w:val="0"/>
        <w:adjustRightInd w:val="0"/>
        <w:rPr>
          <w:i/>
          <w:sz w:val="20"/>
          <w:szCs w:val="20"/>
        </w:rPr>
      </w:pPr>
    </w:p>
    <w:p w:rsidR="00DA529D" w:rsidRPr="00DA529D" w:rsidRDefault="00DA529D" w:rsidP="00DA529D">
      <w:pPr>
        <w:autoSpaceDE w:val="0"/>
        <w:autoSpaceDN w:val="0"/>
        <w:adjustRightInd w:val="0"/>
        <w:rPr>
          <w:i/>
          <w:sz w:val="20"/>
          <w:szCs w:val="20"/>
        </w:rPr>
      </w:pPr>
    </w:p>
    <w:p w:rsidR="00DA529D" w:rsidRPr="00DA529D" w:rsidRDefault="00DA529D" w:rsidP="00DA529D">
      <w:pPr>
        <w:widowControl w:val="0"/>
        <w:autoSpaceDE w:val="0"/>
        <w:autoSpaceDN w:val="0"/>
        <w:adjustRightInd w:val="0"/>
        <w:jc w:val="right"/>
        <w:rPr>
          <w:i/>
          <w:sz w:val="20"/>
          <w:szCs w:val="20"/>
        </w:rPr>
      </w:pPr>
      <w:r w:rsidRPr="00DA529D">
        <w:rPr>
          <w:i/>
          <w:sz w:val="20"/>
          <w:szCs w:val="20"/>
        </w:rPr>
        <w:t>Фирменный бланк организации                                    Администрация Аликовского района</w:t>
      </w:r>
    </w:p>
    <w:p w:rsidR="00DA529D" w:rsidRPr="00DA529D" w:rsidRDefault="00DA529D" w:rsidP="00DA529D">
      <w:pPr>
        <w:widowControl w:val="0"/>
        <w:autoSpaceDE w:val="0"/>
        <w:autoSpaceDN w:val="0"/>
        <w:adjustRightInd w:val="0"/>
        <w:jc w:val="right"/>
        <w:rPr>
          <w:i/>
          <w:sz w:val="20"/>
          <w:szCs w:val="20"/>
        </w:rPr>
      </w:pPr>
      <w:r w:rsidRPr="00DA529D">
        <w:rPr>
          <w:i/>
          <w:sz w:val="20"/>
          <w:szCs w:val="20"/>
        </w:rPr>
        <w:t xml:space="preserve"> Чувашской Республики</w:t>
      </w:r>
    </w:p>
    <w:p w:rsidR="00DA529D" w:rsidRPr="00DA529D" w:rsidRDefault="00DA529D" w:rsidP="00DA529D">
      <w:pPr>
        <w:widowControl w:val="0"/>
        <w:autoSpaceDE w:val="0"/>
        <w:autoSpaceDN w:val="0"/>
        <w:adjustRightInd w:val="0"/>
        <w:jc w:val="right"/>
        <w:rPr>
          <w:i/>
          <w:sz w:val="20"/>
          <w:szCs w:val="20"/>
        </w:rPr>
      </w:pPr>
    </w:p>
    <w:p w:rsidR="00DA529D" w:rsidRPr="00DA529D" w:rsidRDefault="00DA529D" w:rsidP="00DA529D">
      <w:pPr>
        <w:autoSpaceDE w:val="0"/>
        <w:autoSpaceDN w:val="0"/>
        <w:adjustRightInd w:val="0"/>
        <w:jc w:val="center"/>
        <w:rPr>
          <w:bCs/>
          <w:sz w:val="20"/>
          <w:szCs w:val="20"/>
        </w:rPr>
      </w:pPr>
      <w:r w:rsidRPr="00DA529D">
        <w:rPr>
          <w:bCs/>
          <w:sz w:val="20"/>
          <w:szCs w:val="20"/>
        </w:rPr>
        <w:t xml:space="preserve">Письмо-Заявка </w:t>
      </w:r>
    </w:p>
    <w:p w:rsidR="00DA529D" w:rsidRPr="00DA529D" w:rsidRDefault="00DA529D" w:rsidP="00DA529D">
      <w:pPr>
        <w:autoSpaceDE w:val="0"/>
        <w:autoSpaceDN w:val="0"/>
        <w:adjustRightInd w:val="0"/>
        <w:jc w:val="center"/>
        <w:rPr>
          <w:bCs/>
          <w:sz w:val="20"/>
          <w:szCs w:val="20"/>
        </w:rPr>
      </w:pPr>
      <w:r w:rsidRPr="00DA529D">
        <w:rPr>
          <w:bCs/>
          <w:sz w:val="20"/>
          <w:szCs w:val="20"/>
        </w:rPr>
        <w:t xml:space="preserve">на участие в районном смотре - конкурсе по охране труда среди </w:t>
      </w:r>
      <w:proofErr w:type="gramStart"/>
      <w:r w:rsidRPr="00DA529D">
        <w:rPr>
          <w:bCs/>
          <w:sz w:val="20"/>
          <w:szCs w:val="20"/>
        </w:rPr>
        <w:t>организаций  Аликовского</w:t>
      </w:r>
      <w:proofErr w:type="gramEnd"/>
      <w:r w:rsidRPr="00DA529D">
        <w:rPr>
          <w:bCs/>
          <w:sz w:val="20"/>
          <w:szCs w:val="20"/>
        </w:rPr>
        <w:t xml:space="preserve"> района Чувашской Республики по итогам 2021 года</w:t>
      </w:r>
    </w:p>
    <w:p w:rsidR="00DA529D" w:rsidRPr="00DA529D" w:rsidRDefault="00DA529D" w:rsidP="00DA529D">
      <w:pPr>
        <w:autoSpaceDE w:val="0"/>
        <w:autoSpaceDN w:val="0"/>
        <w:adjustRightInd w:val="0"/>
        <w:jc w:val="both"/>
        <w:rPr>
          <w:sz w:val="20"/>
          <w:szCs w:val="20"/>
        </w:rPr>
      </w:pPr>
    </w:p>
    <w:p w:rsidR="00DA529D" w:rsidRPr="00DA529D" w:rsidRDefault="00DA529D" w:rsidP="00DA529D">
      <w:pPr>
        <w:tabs>
          <w:tab w:val="left" w:leader="underscore" w:pos="8650"/>
        </w:tabs>
        <w:autoSpaceDE w:val="0"/>
        <w:autoSpaceDN w:val="0"/>
        <w:adjustRightInd w:val="0"/>
        <w:jc w:val="both"/>
        <w:rPr>
          <w:sz w:val="20"/>
          <w:szCs w:val="20"/>
        </w:rPr>
      </w:pPr>
      <w:r w:rsidRPr="00DA529D">
        <w:rPr>
          <w:sz w:val="20"/>
          <w:szCs w:val="20"/>
        </w:rPr>
        <w:t>Просим зарегистрировать________________________________________________________</w:t>
      </w:r>
    </w:p>
    <w:p w:rsidR="00DA529D" w:rsidRPr="00DA529D" w:rsidRDefault="00DA529D" w:rsidP="00DA529D">
      <w:pPr>
        <w:autoSpaceDE w:val="0"/>
        <w:autoSpaceDN w:val="0"/>
        <w:adjustRightInd w:val="0"/>
        <w:rPr>
          <w:bCs/>
          <w:sz w:val="20"/>
          <w:szCs w:val="20"/>
        </w:rPr>
      </w:pPr>
      <w:r w:rsidRPr="00DA529D">
        <w:rPr>
          <w:bCs/>
          <w:sz w:val="20"/>
          <w:szCs w:val="20"/>
        </w:rPr>
        <w:t>(указать полное наименование организации)</w:t>
      </w:r>
    </w:p>
    <w:p w:rsidR="00DA529D" w:rsidRPr="00DA529D" w:rsidRDefault="00DA529D" w:rsidP="00DA529D">
      <w:pPr>
        <w:autoSpaceDE w:val="0"/>
        <w:autoSpaceDN w:val="0"/>
        <w:adjustRightInd w:val="0"/>
        <w:jc w:val="both"/>
        <w:rPr>
          <w:sz w:val="20"/>
          <w:szCs w:val="20"/>
        </w:rPr>
      </w:pPr>
      <w:r w:rsidRPr="00DA529D">
        <w:rPr>
          <w:sz w:val="20"/>
          <w:szCs w:val="20"/>
        </w:rPr>
        <w:t>_____________________________________________________________________________</w:t>
      </w:r>
    </w:p>
    <w:p w:rsidR="00DA529D" w:rsidRPr="00DA529D" w:rsidRDefault="00DA529D" w:rsidP="00DA529D">
      <w:pPr>
        <w:autoSpaceDE w:val="0"/>
        <w:autoSpaceDN w:val="0"/>
        <w:adjustRightInd w:val="0"/>
        <w:jc w:val="both"/>
        <w:rPr>
          <w:sz w:val="20"/>
          <w:szCs w:val="20"/>
        </w:rPr>
      </w:pPr>
    </w:p>
    <w:p w:rsidR="00DA529D" w:rsidRPr="00DA529D" w:rsidRDefault="00DA529D" w:rsidP="00DA529D">
      <w:pPr>
        <w:tabs>
          <w:tab w:val="left" w:leader="underscore" w:pos="8870"/>
        </w:tabs>
        <w:autoSpaceDE w:val="0"/>
        <w:autoSpaceDN w:val="0"/>
        <w:adjustRightInd w:val="0"/>
        <w:jc w:val="both"/>
        <w:rPr>
          <w:sz w:val="20"/>
          <w:szCs w:val="20"/>
        </w:rPr>
      </w:pPr>
      <w:r w:rsidRPr="00DA529D">
        <w:rPr>
          <w:sz w:val="20"/>
          <w:szCs w:val="20"/>
        </w:rPr>
        <w:t>расположенную</w:t>
      </w:r>
      <w:r w:rsidRPr="00DA529D">
        <w:rPr>
          <w:sz w:val="20"/>
          <w:szCs w:val="20"/>
        </w:rPr>
        <w:tab/>
      </w:r>
    </w:p>
    <w:p w:rsidR="00DA529D" w:rsidRPr="00DA529D" w:rsidRDefault="00DA529D" w:rsidP="00DA529D">
      <w:pPr>
        <w:tabs>
          <w:tab w:val="left" w:pos="1875"/>
          <w:tab w:val="right" w:pos="9355"/>
        </w:tabs>
        <w:autoSpaceDE w:val="0"/>
        <w:autoSpaceDN w:val="0"/>
        <w:adjustRightInd w:val="0"/>
        <w:rPr>
          <w:bCs/>
          <w:sz w:val="20"/>
          <w:szCs w:val="20"/>
        </w:rPr>
      </w:pPr>
      <w:r w:rsidRPr="00DA529D">
        <w:rPr>
          <w:bCs/>
          <w:sz w:val="20"/>
          <w:szCs w:val="20"/>
        </w:rPr>
        <w:tab/>
        <w:t>(фактический и юридический адрес организации, отрасль)</w:t>
      </w:r>
    </w:p>
    <w:p w:rsidR="00DA529D" w:rsidRPr="00DA529D" w:rsidRDefault="00DA529D" w:rsidP="00DA529D">
      <w:pPr>
        <w:autoSpaceDE w:val="0"/>
        <w:autoSpaceDN w:val="0"/>
        <w:adjustRightInd w:val="0"/>
        <w:jc w:val="both"/>
        <w:rPr>
          <w:sz w:val="20"/>
          <w:szCs w:val="20"/>
        </w:rPr>
      </w:pPr>
    </w:p>
    <w:p w:rsidR="00DA529D" w:rsidRPr="00DA529D" w:rsidRDefault="00DA529D" w:rsidP="00DA529D">
      <w:pPr>
        <w:autoSpaceDE w:val="0"/>
        <w:autoSpaceDN w:val="0"/>
        <w:adjustRightInd w:val="0"/>
        <w:jc w:val="both"/>
        <w:rPr>
          <w:sz w:val="20"/>
          <w:szCs w:val="20"/>
        </w:rPr>
      </w:pPr>
      <w:r w:rsidRPr="00DA529D">
        <w:rPr>
          <w:sz w:val="20"/>
          <w:szCs w:val="20"/>
        </w:rPr>
        <w:t>____________________________________________________________________________ ,</w:t>
      </w:r>
    </w:p>
    <w:p w:rsidR="00DA529D" w:rsidRPr="00DA529D" w:rsidRDefault="00DA529D" w:rsidP="00DA529D">
      <w:pPr>
        <w:autoSpaceDE w:val="0"/>
        <w:autoSpaceDN w:val="0"/>
        <w:adjustRightInd w:val="0"/>
        <w:jc w:val="both"/>
        <w:rPr>
          <w:sz w:val="20"/>
          <w:szCs w:val="20"/>
        </w:rPr>
      </w:pPr>
    </w:p>
    <w:p w:rsidR="00DA529D" w:rsidRPr="00DA529D" w:rsidRDefault="00DA529D" w:rsidP="00DA529D">
      <w:pPr>
        <w:autoSpaceDE w:val="0"/>
        <w:autoSpaceDN w:val="0"/>
        <w:adjustRightInd w:val="0"/>
        <w:jc w:val="both"/>
        <w:rPr>
          <w:sz w:val="20"/>
          <w:szCs w:val="20"/>
        </w:rPr>
      </w:pPr>
      <w:r w:rsidRPr="00DA529D">
        <w:rPr>
          <w:sz w:val="20"/>
          <w:szCs w:val="20"/>
        </w:rPr>
        <w:t>как участника районного смотра - конкурса по охране труда среди организаций Аликовского района Чувашской Республике в ____________________________________________ группе</w:t>
      </w:r>
    </w:p>
    <w:p w:rsidR="00DA529D" w:rsidRPr="00DA529D" w:rsidRDefault="00DA529D" w:rsidP="00DA529D">
      <w:pPr>
        <w:autoSpaceDE w:val="0"/>
        <w:autoSpaceDN w:val="0"/>
        <w:adjustRightInd w:val="0"/>
        <w:jc w:val="center"/>
        <w:rPr>
          <w:sz w:val="20"/>
          <w:szCs w:val="20"/>
        </w:rPr>
      </w:pPr>
      <w:proofErr w:type="gramStart"/>
      <w:r w:rsidRPr="00DA529D">
        <w:rPr>
          <w:sz w:val="20"/>
          <w:szCs w:val="20"/>
        </w:rPr>
        <w:t>( указать</w:t>
      </w:r>
      <w:proofErr w:type="gramEnd"/>
      <w:r w:rsidRPr="00DA529D">
        <w:rPr>
          <w:sz w:val="20"/>
          <w:szCs w:val="20"/>
        </w:rPr>
        <w:t xml:space="preserve"> группу согласно Положению о смотре-конкурсе по охране труда</w:t>
      </w:r>
    </w:p>
    <w:p w:rsidR="00DA529D" w:rsidRPr="00DA529D" w:rsidRDefault="00DA529D" w:rsidP="00DA529D">
      <w:pPr>
        <w:autoSpaceDE w:val="0"/>
        <w:autoSpaceDN w:val="0"/>
        <w:adjustRightInd w:val="0"/>
        <w:jc w:val="center"/>
        <w:rPr>
          <w:sz w:val="20"/>
          <w:szCs w:val="20"/>
        </w:rPr>
      </w:pPr>
      <w:r w:rsidRPr="00DA529D">
        <w:rPr>
          <w:sz w:val="20"/>
          <w:szCs w:val="20"/>
        </w:rPr>
        <w:t>среди организаций Аликовского района)</w:t>
      </w:r>
    </w:p>
    <w:p w:rsidR="00DA529D" w:rsidRPr="00DA529D" w:rsidRDefault="00DA529D" w:rsidP="00DA529D">
      <w:pPr>
        <w:autoSpaceDE w:val="0"/>
        <w:autoSpaceDN w:val="0"/>
        <w:adjustRightInd w:val="0"/>
        <w:jc w:val="center"/>
        <w:rPr>
          <w:sz w:val="20"/>
          <w:szCs w:val="20"/>
        </w:rPr>
      </w:pPr>
    </w:p>
    <w:p w:rsidR="00DA529D" w:rsidRPr="00DA529D" w:rsidRDefault="00DA529D" w:rsidP="00DA529D">
      <w:pPr>
        <w:autoSpaceDE w:val="0"/>
        <w:autoSpaceDN w:val="0"/>
        <w:adjustRightInd w:val="0"/>
        <w:rPr>
          <w:sz w:val="20"/>
          <w:szCs w:val="20"/>
        </w:rPr>
      </w:pPr>
      <w:r w:rsidRPr="00DA529D">
        <w:rPr>
          <w:sz w:val="20"/>
          <w:szCs w:val="20"/>
        </w:rPr>
        <w:t xml:space="preserve"> </w:t>
      </w:r>
    </w:p>
    <w:p w:rsidR="00DA529D" w:rsidRPr="00DA529D" w:rsidRDefault="00DA529D" w:rsidP="00DA529D">
      <w:pPr>
        <w:autoSpaceDE w:val="0"/>
        <w:autoSpaceDN w:val="0"/>
        <w:adjustRightInd w:val="0"/>
        <w:rPr>
          <w:sz w:val="20"/>
          <w:szCs w:val="20"/>
        </w:rPr>
      </w:pPr>
    </w:p>
    <w:p w:rsidR="00DA529D" w:rsidRPr="00DA529D" w:rsidRDefault="00DA529D" w:rsidP="00DA529D">
      <w:pPr>
        <w:tabs>
          <w:tab w:val="left" w:leader="underscore" w:pos="7214"/>
        </w:tabs>
        <w:autoSpaceDE w:val="0"/>
        <w:autoSpaceDN w:val="0"/>
        <w:adjustRightInd w:val="0"/>
        <w:rPr>
          <w:sz w:val="20"/>
          <w:szCs w:val="20"/>
        </w:rPr>
      </w:pPr>
      <w:r w:rsidRPr="00DA529D">
        <w:rPr>
          <w:sz w:val="20"/>
          <w:szCs w:val="20"/>
        </w:rPr>
        <w:t>Руководитель организации</w:t>
      </w:r>
      <w:r w:rsidRPr="00DA529D">
        <w:rPr>
          <w:sz w:val="20"/>
          <w:szCs w:val="20"/>
        </w:rPr>
        <w:tab/>
      </w:r>
    </w:p>
    <w:p w:rsidR="00DA529D" w:rsidRPr="00DA529D" w:rsidRDefault="00DA529D" w:rsidP="00DA529D">
      <w:pPr>
        <w:autoSpaceDE w:val="0"/>
        <w:autoSpaceDN w:val="0"/>
        <w:adjustRightInd w:val="0"/>
        <w:rPr>
          <w:bCs/>
          <w:sz w:val="20"/>
          <w:szCs w:val="20"/>
        </w:rPr>
      </w:pPr>
      <w:r w:rsidRPr="00DA529D">
        <w:rPr>
          <w:bCs/>
          <w:sz w:val="20"/>
          <w:szCs w:val="20"/>
        </w:rPr>
        <w:t>(Ф.И.О., подпись, дата)</w:t>
      </w:r>
    </w:p>
    <w:p w:rsidR="00DA529D" w:rsidRPr="00DA529D" w:rsidRDefault="00DA529D" w:rsidP="00DA529D">
      <w:pPr>
        <w:tabs>
          <w:tab w:val="left" w:leader="underscore" w:pos="7210"/>
        </w:tabs>
        <w:autoSpaceDE w:val="0"/>
        <w:autoSpaceDN w:val="0"/>
        <w:adjustRightInd w:val="0"/>
        <w:rPr>
          <w:bCs/>
          <w:sz w:val="20"/>
          <w:szCs w:val="20"/>
        </w:rPr>
      </w:pPr>
      <w:r w:rsidRPr="00DA529D">
        <w:rPr>
          <w:sz w:val="20"/>
          <w:szCs w:val="20"/>
        </w:rPr>
        <w:t xml:space="preserve"> </w:t>
      </w:r>
    </w:p>
    <w:p w:rsidR="00DA529D" w:rsidRPr="00DA529D" w:rsidRDefault="00DA529D" w:rsidP="00DA529D">
      <w:pPr>
        <w:autoSpaceDE w:val="0"/>
        <w:autoSpaceDN w:val="0"/>
        <w:adjustRightInd w:val="0"/>
        <w:jc w:val="both"/>
        <w:rPr>
          <w:sz w:val="20"/>
          <w:szCs w:val="20"/>
        </w:rPr>
      </w:pPr>
    </w:p>
    <w:p w:rsidR="00DA529D" w:rsidRPr="00DA529D" w:rsidRDefault="00DA529D" w:rsidP="00DA529D">
      <w:pPr>
        <w:autoSpaceDE w:val="0"/>
        <w:autoSpaceDN w:val="0"/>
        <w:adjustRightInd w:val="0"/>
        <w:jc w:val="both"/>
        <w:rPr>
          <w:sz w:val="20"/>
          <w:szCs w:val="20"/>
        </w:rPr>
      </w:pPr>
      <w:r w:rsidRPr="00DA529D">
        <w:rPr>
          <w:sz w:val="20"/>
          <w:szCs w:val="20"/>
        </w:rPr>
        <w:t xml:space="preserve">Председатель первичной организации </w:t>
      </w:r>
    </w:p>
    <w:p w:rsidR="00DA529D" w:rsidRPr="00DA529D" w:rsidRDefault="00DA529D" w:rsidP="00DA529D">
      <w:pPr>
        <w:autoSpaceDE w:val="0"/>
        <w:autoSpaceDN w:val="0"/>
        <w:adjustRightInd w:val="0"/>
        <w:jc w:val="both"/>
        <w:rPr>
          <w:sz w:val="20"/>
          <w:szCs w:val="20"/>
        </w:rPr>
      </w:pPr>
      <w:r w:rsidRPr="00DA529D">
        <w:rPr>
          <w:sz w:val="20"/>
          <w:szCs w:val="20"/>
        </w:rPr>
        <w:t>профсоюза или иного представительного</w:t>
      </w:r>
    </w:p>
    <w:p w:rsidR="00DA529D" w:rsidRPr="00DA529D" w:rsidRDefault="00DA529D" w:rsidP="00DA529D">
      <w:pPr>
        <w:autoSpaceDE w:val="0"/>
        <w:autoSpaceDN w:val="0"/>
        <w:adjustRightInd w:val="0"/>
        <w:jc w:val="both"/>
        <w:rPr>
          <w:sz w:val="20"/>
          <w:szCs w:val="20"/>
        </w:rPr>
      </w:pPr>
      <w:r w:rsidRPr="00DA529D">
        <w:rPr>
          <w:sz w:val="20"/>
          <w:szCs w:val="20"/>
        </w:rPr>
        <w:t xml:space="preserve"> органа работников                  ________________________________________                                    </w:t>
      </w:r>
    </w:p>
    <w:p w:rsidR="00DA529D" w:rsidRPr="00DA529D" w:rsidRDefault="00DA529D" w:rsidP="00DA529D">
      <w:pPr>
        <w:autoSpaceDE w:val="0"/>
        <w:autoSpaceDN w:val="0"/>
        <w:adjustRightInd w:val="0"/>
        <w:jc w:val="both"/>
        <w:rPr>
          <w:bCs/>
          <w:sz w:val="20"/>
          <w:szCs w:val="20"/>
        </w:rPr>
      </w:pPr>
      <w:r w:rsidRPr="00DA529D">
        <w:rPr>
          <w:bCs/>
          <w:sz w:val="20"/>
          <w:szCs w:val="20"/>
        </w:rPr>
        <w:t xml:space="preserve">                                                                           (Ф.И.О., подпись, дата)</w:t>
      </w:r>
    </w:p>
    <w:p w:rsidR="00DA529D" w:rsidRPr="00DA529D" w:rsidRDefault="00DA529D" w:rsidP="00DA529D">
      <w:pPr>
        <w:autoSpaceDE w:val="0"/>
        <w:autoSpaceDN w:val="0"/>
        <w:adjustRightInd w:val="0"/>
        <w:jc w:val="right"/>
        <w:rPr>
          <w:sz w:val="20"/>
          <w:szCs w:val="20"/>
        </w:rPr>
      </w:pPr>
    </w:p>
    <w:p w:rsidR="00DA529D" w:rsidRPr="00DA529D" w:rsidRDefault="00DA529D" w:rsidP="00DA529D">
      <w:pPr>
        <w:autoSpaceDE w:val="0"/>
        <w:autoSpaceDN w:val="0"/>
        <w:adjustRightInd w:val="0"/>
        <w:jc w:val="right"/>
        <w:rPr>
          <w:sz w:val="20"/>
          <w:szCs w:val="20"/>
        </w:rPr>
      </w:pPr>
      <w:proofErr w:type="gramStart"/>
      <w:r w:rsidRPr="00DA529D">
        <w:rPr>
          <w:sz w:val="20"/>
          <w:szCs w:val="20"/>
        </w:rPr>
        <w:t>Форма  №</w:t>
      </w:r>
      <w:proofErr w:type="gramEnd"/>
      <w:r w:rsidRPr="00DA529D">
        <w:rPr>
          <w:sz w:val="20"/>
          <w:szCs w:val="20"/>
        </w:rPr>
        <w:t xml:space="preserve"> 2</w:t>
      </w:r>
    </w:p>
    <w:p w:rsidR="00DA529D" w:rsidRPr="00DA529D" w:rsidRDefault="00DA529D" w:rsidP="00DA529D">
      <w:pPr>
        <w:autoSpaceDE w:val="0"/>
        <w:autoSpaceDN w:val="0"/>
        <w:adjustRightInd w:val="0"/>
        <w:jc w:val="center"/>
        <w:rPr>
          <w:sz w:val="20"/>
          <w:szCs w:val="20"/>
        </w:rPr>
      </w:pPr>
    </w:p>
    <w:p w:rsidR="00DA529D" w:rsidRPr="00DA529D" w:rsidRDefault="00DA529D" w:rsidP="00DA529D">
      <w:pPr>
        <w:autoSpaceDE w:val="0"/>
        <w:autoSpaceDN w:val="0"/>
        <w:adjustRightInd w:val="0"/>
        <w:jc w:val="center"/>
        <w:rPr>
          <w:bCs/>
          <w:sz w:val="20"/>
          <w:szCs w:val="20"/>
        </w:rPr>
      </w:pPr>
      <w:r w:rsidRPr="00DA529D">
        <w:rPr>
          <w:bCs/>
          <w:sz w:val="20"/>
          <w:szCs w:val="20"/>
        </w:rPr>
        <w:t>Показатели районного смотра - конкурса по охране труда в организации</w:t>
      </w:r>
    </w:p>
    <w:p w:rsidR="00DA529D" w:rsidRPr="00DA529D" w:rsidRDefault="00DA529D" w:rsidP="00DA529D">
      <w:pPr>
        <w:autoSpaceDE w:val="0"/>
        <w:autoSpaceDN w:val="0"/>
        <w:adjustRightInd w:val="0"/>
        <w:jc w:val="center"/>
        <w:rPr>
          <w:bCs/>
          <w:i/>
          <w:iCs/>
          <w:sz w:val="20"/>
          <w:szCs w:val="20"/>
        </w:rPr>
      </w:pPr>
      <w:r w:rsidRPr="00DA529D">
        <w:rPr>
          <w:bCs/>
          <w:i/>
          <w:iCs/>
          <w:sz w:val="20"/>
          <w:szCs w:val="20"/>
        </w:rPr>
        <w:t>(представляется работодателем в администрацию Аликовского района Чувашской Республики)</w:t>
      </w:r>
    </w:p>
    <w:p w:rsidR="00DA529D" w:rsidRPr="00DA529D" w:rsidRDefault="00DA529D" w:rsidP="00DA529D">
      <w:pPr>
        <w:autoSpaceDE w:val="0"/>
        <w:autoSpaceDN w:val="0"/>
        <w:adjustRightInd w:val="0"/>
        <w:jc w:val="both"/>
        <w:rPr>
          <w:sz w:val="20"/>
          <w:szCs w:val="20"/>
        </w:rPr>
      </w:pPr>
    </w:p>
    <w:p w:rsidR="00DA529D" w:rsidRPr="00DA529D" w:rsidRDefault="00DA529D" w:rsidP="00DA529D">
      <w:pPr>
        <w:tabs>
          <w:tab w:val="left" w:leader="underscore" w:pos="9322"/>
        </w:tabs>
        <w:autoSpaceDE w:val="0"/>
        <w:autoSpaceDN w:val="0"/>
        <w:adjustRightInd w:val="0"/>
        <w:jc w:val="both"/>
        <w:rPr>
          <w:sz w:val="20"/>
          <w:szCs w:val="20"/>
        </w:rPr>
      </w:pPr>
      <w:r w:rsidRPr="00DA529D">
        <w:rPr>
          <w:sz w:val="20"/>
          <w:szCs w:val="20"/>
        </w:rPr>
        <w:t>Полное наименование организации, адрес, телефоны</w:t>
      </w:r>
      <w:r w:rsidRPr="00DA529D">
        <w:rPr>
          <w:sz w:val="20"/>
          <w:szCs w:val="20"/>
        </w:rPr>
        <w:tab/>
        <w:t>__</w:t>
      </w:r>
    </w:p>
    <w:p w:rsidR="00DA529D" w:rsidRPr="00DA529D" w:rsidRDefault="00DA529D" w:rsidP="00DA529D">
      <w:pPr>
        <w:tabs>
          <w:tab w:val="left" w:leader="underscore" w:pos="9322"/>
        </w:tabs>
        <w:autoSpaceDE w:val="0"/>
        <w:autoSpaceDN w:val="0"/>
        <w:adjustRightInd w:val="0"/>
        <w:jc w:val="both"/>
        <w:rPr>
          <w:sz w:val="20"/>
          <w:szCs w:val="20"/>
        </w:rPr>
      </w:pPr>
      <w:r w:rsidRPr="00DA529D">
        <w:rPr>
          <w:sz w:val="20"/>
          <w:szCs w:val="20"/>
        </w:rPr>
        <w:t>________________________________________________________________________________</w:t>
      </w:r>
    </w:p>
    <w:p w:rsidR="00DA529D" w:rsidRPr="00DA529D" w:rsidRDefault="00DA529D" w:rsidP="00DA529D">
      <w:pPr>
        <w:tabs>
          <w:tab w:val="left" w:leader="underscore" w:pos="3202"/>
        </w:tabs>
        <w:autoSpaceDE w:val="0"/>
        <w:autoSpaceDN w:val="0"/>
        <w:adjustRightInd w:val="0"/>
        <w:rPr>
          <w:sz w:val="20"/>
          <w:szCs w:val="20"/>
        </w:rPr>
      </w:pPr>
      <w:r w:rsidRPr="00DA529D">
        <w:rPr>
          <w:sz w:val="20"/>
          <w:szCs w:val="20"/>
        </w:rPr>
        <w:t>Вид собственности_______________________________________________________________</w:t>
      </w:r>
    </w:p>
    <w:p w:rsidR="00DA529D" w:rsidRPr="00DA529D" w:rsidRDefault="00DA529D" w:rsidP="00DA529D">
      <w:pPr>
        <w:autoSpaceDE w:val="0"/>
        <w:autoSpaceDN w:val="0"/>
        <w:adjustRightInd w:val="0"/>
        <w:rPr>
          <w:bCs/>
          <w:sz w:val="20"/>
          <w:szCs w:val="20"/>
        </w:rPr>
      </w:pPr>
      <w:r w:rsidRPr="00DA529D">
        <w:rPr>
          <w:bCs/>
          <w:sz w:val="20"/>
          <w:szCs w:val="20"/>
        </w:rPr>
        <w:t>(муниципальная, частная, государственная)</w:t>
      </w:r>
    </w:p>
    <w:p w:rsidR="00DA529D" w:rsidRPr="00DA529D" w:rsidRDefault="00DA529D" w:rsidP="00DA529D">
      <w:pPr>
        <w:pBdr>
          <w:bottom w:val="single" w:sz="4" w:space="1" w:color="auto"/>
        </w:pBdr>
        <w:tabs>
          <w:tab w:val="right" w:pos="9663"/>
        </w:tabs>
        <w:autoSpaceDE w:val="0"/>
        <w:autoSpaceDN w:val="0"/>
        <w:adjustRightInd w:val="0"/>
        <w:rPr>
          <w:sz w:val="20"/>
          <w:szCs w:val="20"/>
        </w:rPr>
      </w:pPr>
      <w:r w:rsidRPr="00DA529D">
        <w:rPr>
          <w:sz w:val="20"/>
          <w:szCs w:val="20"/>
        </w:rPr>
        <w:t>ОКВЭД по основному виду деятельности</w:t>
      </w:r>
    </w:p>
    <w:p w:rsidR="00DA529D" w:rsidRPr="00DA529D" w:rsidRDefault="00DA529D" w:rsidP="00DA529D">
      <w:pPr>
        <w:tabs>
          <w:tab w:val="left" w:leader="underscore" w:pos="9250"/>
        </w:tabs>
        <w:autoSpaceDE w:val="0"/>
        <w:autoSpaceDN w:val="0"/>
        <w:adjustRightInd w:val="0"/>
        <w:jc w:val="both"/>
        <w:rPr>
          <w:sz w:val="20"/>
          <w:szCs w:val="20"/>
        </w:rPr>
      </w:pPr>
      <w:r w:rsidRPr="00DA529D">
        <w:rPr>
          <w:sz w:val="20"/>
          <w:szCs w:val="20"/>
        </w:rPr>
        <w:t>Ф.И.О. руководителя и председателя первичной организации профсоюза или иного</w:t>
      </w:r>
      <w:r w:rsidRPr="00DA529D">
        <w:rPr>
          <w:sz w:val="20"/>
          <w:szCs w:val="20"/>
        </w:rPr>
        <w:br/>
        <w:t>представительного органа работников_______________________________________________</w:t>
      </w:r>
    </w:p>
    <w:p w:rsidR="00DA529D" w:rsidRPr="00DA529D" w:rsidRDefault="00DA529D" w:rsidP="00DA529D">
      <w:pPr>
        <w:pBdr>
          <w:bottom w:val="single" w:sz="4" w:space="1" w:color="auto"/>
        </w:pBdr>
        <w:tabs>
          <w:tab w:val="left" w:leader="underscore" w:pos="9250"/>
        </w:tabs>
        <w:autoSpaceDE w:val="0"/>
        <w:autoSpaceDN w:val="0"/>
        <w:adjustRightInd w:val="0"/>
        <w:jc w:val="both"/>
        <w:rPr>
          <w:sz w:val="20"/>
          <w:szCs w:val="20"/>
        </w:rPr>
      </w:pPr>
    </w:p>
    <w:p w:rsidR="00DA529D" w:rsidRPr="00DA529D" w:rsidRDefault="00DA529D" w:rsidP="00DA529D">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14"/>
        <w:gridCol w:w="6375"/>
        <w:gridCol w:w="1701"/>
        <w:gridCol w:w="1005"/>
        <w:gridCol w:w="11"/>
      </w:tblGrid>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9"/>
              <w:rPr>
                <w:sz w:val="20"/>
                <w:szCs w:val="20"/>
              </w:rPr>
            </w:pPr>
            <w:r w:rsidRPr="00DA529D">
              <w:rPr>
                <w:sz w:val="20"/>
                <w:szCs w:val="20"/>
              </w:rPr>
              <w:t>№ п/п</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Показатели</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jc w:val="center"/>
              <w:rPr>
                <w:sz w:val="20"/>
                <w:szCs w:val="20"/>
              </w:rPr>
            </w:pPr>
            <w:r w:rsidRPr="00DA529D">
              <w:rPr>
                <w:sz w:val="20"/>
                <w:szCs w:val="20"/>
              </w:rPr>
              <w:t>Предшествующий</w:t>
            </w:r>
          </w:p>
          <w:p w:rsidR="00DA529D" w:rsidRPr="00DA529D" w:rsidRDefault="00DA529D" w:rsidP="00DA529D">
            <w:pPr>
              <w:autoSpaceDE w:val="0"/>
              <w:autoSpaceDN w:val="0"/>
              <w:adjustRightInd w:val="0"/>
              <w:jc w:val="center"/>
              <w:rPr>
                <w:sz w:val="20"/>
                <w:szCs w:val="20"/>
              </w:rPr>
            </w:pPr>
            <w:r w:rsidRPr="00DA529D">
              <w:rPr>
                <w:sz w:val="20"/>
                <w:szCs w:val="20"/>
              </w:rPr>
              <w:t>год</w:t>
            </w: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jc w:val="center"/>
              <w:rPr>
                <w:sz w:val="20"/>
                <w:szCs w:val="20"/>
              </w:rPr>
            </w:pPr>
            <w:r w:rsidRPr="00DA529D">
              <w:rPr>
                <w:sz w:val="20"/>
                <w:szCs w:val="20"/>
              </w:rPr>
              <w:t>Текущий</w:t>
            </w:r>
          </w:p>
          <w:p w:rsidR="00DA529D" w:rsidRPr="00DA529D" w:rsidRDefault="00DA529D" w:rsidP="00DA529D">
            <w:pPr>
              <w:autoSpaceDE w:val="0"/>
              <w:autoSpaceDN w:val="0"/>
              <w:adjustRightInd w:val="0"/>
              <w:jc w:val="center"/>
              <w:rPr>
                <w:sz w:val="20"/>
                <w:szCs w:val="20"/>
              </w:rPr>
            </w:pPr>
            <w:r w:rsidRPr="00DA529D">
              <w:rPr>
                <w:sz w:val="20"/>
                <w:szCs w:val="20"/>
              </w:rPr>
              <w:t>год</w:t>
            </w: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3</w:t>
            </w: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4</w:t>
            </w: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Среднесписочная численность работников, всего</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 xml:space="preserve">в </w:t>
            </w:r>
            <w:proofErr w:type="spellStart"/>
            <w:r w:rsidRPr="00DA529D">
              <w:rPr>
                <w:sz w:val="20"/>
                <w:szCs w:val="20"/>
              </w:rPr>
              <w:t>т.ч</w:t>
            </w:r>
            <w:proofErr w:type="spellEnd"/>
            <w:r w:rsidRPr="00DA529D">
              <w:rPr>
                <w:sz w:val="20"/>
                <w:szCs w:val="20"/>
              </w:rPr>
              <w:t>. женщин</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2</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рабочих мест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3</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Наличие коллективного договора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3.1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Дата принятия коллективного договора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3.2</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Дата уведомительной регистрации, регистрационный номер</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lastRenderedPageBreak/>
              <w:t>4.</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0"/>
              <w:rPr>
                <w:sz w:val="20"/>
                <w:szCs w:val="20"/>
              </w:rPr>
            </w:pPr>
            <w:r w:rsidRPr="00DA529D">
              <w:rPr>
                <w:sz w:val="20"/>
                <w:szCs w:val="20"/>
              </w:rPr>
              <w:t>Численность работников, получающих  гарантии и компенсации за тяжелые работы и работы с вредными и (или) опасными условиями труда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4.1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 xml:space="preserve">в </w:t>
            </w:r>
            <w:proofErr w:type="spellStart"/>
            <w:r w:rsidRPr="00DA529D">
              <w:rPr>
                <w:sz w:val="20"/>
                <w:szCs w:val="20"/>
              </w:rPr>
              <w:t>т.ч</w:t>
            </w:r>
            <w:proofErr w:type="spellEnd"/>
            <w:r w:rsidRPr="00DA529D">
              <w:rPr>
                <w:sz w:val="20"/>
                <w:szCs w:val="20"/>
              </w:rPr>
              <w:t>. женщин</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5</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0"/>
              <w:rPr>
                <w:sz w:val="20"/>
                <w:szCs w:val="20"/>
              </w:rPr>
            </w:pPr>
            <w:r w:rsidRPr="00DA529D">
              <w:rPr>
                <w:sz w:val="20"/>
                <w:szCs w:val="20"/>
              </w:rPr>
              <w:t xml:space="preserve">Количество пострадавших от несчастных случаев на производстве с нетрудоспособностью 1 день и более, в </w:t>
            </w:r>
            <w:proofErr w:type="spellStart"/>
            <w:r w:rsidRPr="00DA529D">
              <w:rPr>
                <w:sz w:val="20"/>
                <w:szCs w:val="20"/>
              </w:rPr>
              <w:t>т.ч</w:t>
            </w:r>
            <w:proofErr w:type="spellEnd"/>
            <w:r w:rsidRPr="00DA529D">
              <w:rPr>
                <w:sz w:val="20"/>
                <w:szCs w:val="20"/>
              </w:rPr>
              <w:t>. со смертельным исходом, всего</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5.1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из них женщин</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5.1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i/>
                <w:iCs/>
                <w:sz w:val="20"/>
                <w:szCs w:val="20"/>
              </w:rPr>
            </w:pPr>
            <w:proofErr w:type="spellStart"/>
            <w:r w:rsidRPr="00DA529D">
              <w:rPr>
                <w:i/>
                <w:iCs/>
                <w:sz w:val="20"/>
                <w:szCs w:val="20"/>
              </w:rPr>
              <w:t>Кч</w:t>
            </w:r>
            <w:proofErr w:type="spellEnd"/>
            <w:r w:rsidRPr="00DA529D">
              <w:rPr>
                <w:i/>
                <w:iCs/>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5.2</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i/>
                <w:iCs/>
                <w:sz w:val="20"/>
                <w:szCs w:val="20"/>
                <w:vertAlign w:val="superscript"/>
                <w:lang w:val="en-US" w:eastAsia="en-US"/>
              </w:rPr>
            </w:pPr>
            <w:r w:rsidRPr="00DA529D">
              <w:rPr>
                <w:i/>
                <w:iCs/>
                <w:sz w:val="20"/>
                <w:szCs w:val="20"/>
                <w:lang w:val="en-US" w:eastAsia="en-US"/>
              </w:rPr>
              <w:t>Km</w:t>
            </w:r>
            <w:r w:rsidRPr="00DA529D">
              <w:rPr>
                <w:i/>
                <w:iCs/>
                <w:sz w:val="20"/>
                <w:szCs w:val="20"/>
                <w:vertAlign w:val="superscript"/>
                <w:lang w:val="en-US" w:eastAsia="en-US"/>
              </w:rPr>
              <w:t>2</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6</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установленных первичных профессиональных заболеваний на предприятии в отчётном году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6.1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 xml:space="preserve">в </w:t>
            </w:r>
            <w:proofErr w:type="spellStart"/>
            <w:r w:rsidRPr="00DA529D">
              <w:rPr>
                <w:sz w:val="20"/>
                <w:szCs w:val="20"/>
              </w:rPr>
              <w:t>т.ч</w:t>
            </w:r>
            <w:proofErr w:type="spellEnd"/>
            <w:r w:rsidRPr="00DA529D">
              <w:rPr>
                <w:sz w:val="20"/>
                <w:szCs w:val="20"/>
              </w:rPr>
              <w:t>. среди женщин</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Наличие</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Службы по охране труда  или специалистов по охране труда (полная ставка)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7.2</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комитета (комиссии) по охране труда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7.3</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hanging="14"/>
              <w:rPr>
                <w:sz w:val="20"/>
                <w:szCs w:val="20"/>
              </w:rPr>
            </w:pPr>
            <w:r w:rsidRPr="00DA529D">
              <w:rPr>
                <w:sz w:val="20"/>
                <w:szCs w:val="20"/>
              </w:rPr>
              <w:t>уполномоченных (доверенных) лиц по охране труда профсоюза или иных представительных органов работников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7.4</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hanging="10"/>
              <w:rPr>
                <w:sz w:val="20"/>
                <w:szCs w:val="20"/>
              </w:rPr>
            </w:pPr>
            <w:r w:rsidRPr="00DA529D">
              <w:rPr>
                <w:sz w:val="20"/>
                <w:szCs w:val="20"/>
              </w:rPr>
              <w:t>внедренных систем управления охраной труда в соответствии с ГОСТ 12.0.230-2007 (СУОТ)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7.5</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наличие программы (плана) улучшения условий и охраны труда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8</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предписаний, выданных службой охраны труда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8.1.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выявленных нарушений службой охраны труда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8.1.1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из них устранены (%)</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9</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hanging="19"/>
              <w:rPr>
                <w:sz w:val="20"/>
                <w:szCs w:val="20"/>
              </w:rPr>
            </w:pPr>
            <w:r w:rsidRPr="00DA529D">
              <w:rPr>
                <w:sz w:val="20"/>
                <w:szCs w:val="20"/>
              </w:rPr>
              <w:t>Число обученных по охране труда в обучающих организациях за отчётный год, всего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10</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проведенных:</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c>
          <w:tcPr>
            <w:tcW w:w="571"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10.1</w:t>
            </w:r>
          </w:p>
        </w:tc>
        <w:tc>
          <w:tcPr>
            <w:tcW w:w="637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семинаров, совещаний по охране труда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16"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10.2</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«Дней охраны труда»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11</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0"/>
              <w:rPr>
                <w:sz w:val="20"/>
                <w:szCs w:val="20"/>
              </w:rPr>
            </w:pPr>
            <w:r w:rsidRPr="00DA529D">
              <w:rPr>
                <w:sz w:val="20"/>
                <w:szCs w:val="20"/>
              </w:rPr>
              <w:t>Участие во Всероссийских конкурсах;</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11.1</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0"/>
              <w:rPr>
                <w:sz w:val="20"/>
                <w:szCs w:val="20"/>
              </w:rPr>
            </w:pPr>
            <w:r w:rsidRPr="00DA529D">
              <w:rPr>
                <w:sz w:val="20"/>
                <w:szCs w:val="20"/>
              </w:rPr>
              <w:t>Российская организация высокой социальной эффективности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11.2</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10"/>
              <w:rPr>
                <w:sz w:val="20"/>
                <w:szCs w:val="20"/>
              </w:rPr>
            </w:pPr>
            <w:r w:rsidRPr="00DA529D">
              <w:rPr>
                <w:sz w:val="20"/>
                <w:szCs w:val="20"/>
              </w:rPr>
              <w:t>Успех и безопасность (да, нет)</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12</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Охват медицинскими осмотрами работников (чел.)</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12.1</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 xml:space="preserve">в </w:t>
            </w:r>
            <w:proofErr w:type="spellStart"/>
            <w:r w:rsidRPr="00DA529D">
              <w:rPr>
                <w:sz w:val="20"/>
                <w:szCs w:val="20"/>
              </w:rPr>
              <w:t>т.ч</w:t>
            </w:r>
            <w:proofErr w:type="spellEnd"/>
            <w:r w:rsidRPr="00DA529D">
              <w:rPr>
                <w:sz w:val="20"/>
                <w:szCs w:val="20"/>
              </w:rPr>
              <w:t>. в процентах от общего количества подлежащих медосмотрам (%)</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13</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firstLine="5"/>
              <w:rPr>
                <w:sz w:val="20"/>
                <w:szCs w:val="20"/>
              </w:rPr>
            </w:pPr>
            <w:r w:rsidRPr="00DA529D">
              <w:rPr>
                <w:sz w:val="20"/>
                <w:szCs w:val="20"/>
              </w:rPr>
              <w:t>Обеспеченность работников сертифицированными средствами индивидуальной защиты в соответствии с типовыми нормами выдачи (%)</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14</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Результаты специальной оценки  условий труда (дата завершения):</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14.1</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hanging="5"/>
              <w:rPr>
                <w:sz w:val="20"/>
                <w:szCs w:val="20"/>
              </w:rPr>
            </w:pPr>
            <w:r w:rsidRPr="00DA529D">
              <w:rPr>
                <w:sz w:val="20"/>
                <w:szCs w:val="20"/>
              </w:rPr>
              <w:t>Количество рабочих мест, на которых проведена специальная оценка условий труда</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14.2</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рабочих мест с классом условий труда 1 и 2</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14.3</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ind w:hanging="5"/>
              <w:rPr>
                <w:sz w:val="20"/>
                <w:szCs w:val="20"/>
              </w:rPr>
            </w:pPr>
            <w:r w:rsidRPr="00DA529D">
              <w:rPr>
                <w:sz w:val="20"/>
                <w:szCs w:val="20"/>
              </w:rPr>
              <w:t>количество рабочих мест с классом условий труда 3.1, 3.2, 3.3,3.4</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14.4</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количество рабочих мест с классом условий труда 4</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15</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Средства, затраченные на мероприятия по охране труда, всего (тыс. рублей)</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r w:rsidR="00DA529D" w:rsidRPr="00DA529D" w:rsidTr="008C7ACD">
        <w:tblPrEx>
          <w:tblCellMar>
            <w:top w:w="0" w:type="dxa"/>
            <w:bottom w:w="0" w:type="dxa"/>
          </w:tblCellMar>
        </w:tblPrEx>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16.1</w:t>
            </w:r>
          </w:p>
        </w:tc>
        <w:tc>
          <w:tcPr>
            <w:tcW w:w="6389" w:type="dxa"/>
            <w:gridSpan w:val="2"/>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r w:rsidRPr="00DA529D">
              <w:rPr>
                <w:sz w:val="20"/>
                <w:szCs w:val="20"/>
              </w:rPr>
              <w:t>в том числе на одного работника (тыс. рублей)</w:t>
            </w:r>
          </w:p>
        </w:tc>
        <w:tc>
          <w:tcPr>
            <w:tcW w:w="1701"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c>
          <w:tcPr>
            <w:tcW w:w="1005" w:type="dxa"/>
            <w:tcBorders>
              <w:top w:val="single" w:sz="6" w:space="0" w:color="auto"/>
              <w:left w:val="single" w:sz="6" w:space="0" w:color="auto"/>
              <w:bottom w:val="single" w:sz="6" w:space="0" w:color="auto"/>
              <w:right w:val="single" w:sz="6" w:space="0" w:color="auto"/>
            </w:tcBorders>
          </w:tcPr>
          <w:p w:rsidR="00DA529D" w:rsidRPr="00DA529D" w:rsidRDefault="00DA529D" w:rsidP="00DA529D">
            <w:pPr>
              <w:autoSpaceDE w:val="0"/>
              <w:autoSpaceDN w:val="0"/>
              <w:adjustRightInd w:val="0"/>
              <w:rPr>
                <w:sz w:val="20"/>
                <w:szCs w:val="20"/>
              </w:rPr>
            </w:pPr>
          </w:p>
        </w:tc>
      </w:tr>
    </w:tbl>
    <w:p w:rsidR="00DA529D" w:rsidRPr="00DA529D" w:rsidRDefault="00DA529D" w:rsidP="00DA529D">
      <w:pPr>
        <w:autoSpaceDE w:val="0"/>
        <w:autoSpaceDN w:val="0"/>
        <w:adjustRightInd w:val="0"/>
        <w:jc w:val="center"/>
        <w:rPr>
          <w:sz w:val="20"/>
          <w:szCs w:val="20"/>
        </w:rPr>
      </w:pPr>
    </w:p>
    <w:p w:rsidR="00DA529D" w:rsidRPr="00DA529D" w:rsidRDefault="00DA529D" w:rsidP="00DA529D">
      <w:pPr>
        <w:pBdr>
          <w:bottom w:val="single" w:sz="4" w:space="1" w:color="auto"/>
        </w:pBdr>
        <w:autoSpaceDE w:val="0"/>
        <w:autoSpaceDN w:val="0"/>
        <w:adjustRightInd w:val="0"/>
        <w:jc w:val="center"/>
        <w:rPr>
          <w:i/>
          <w:iCs/>
          <w:sz w:val="20"/>
          <w:szCs w:val="20"/>
        </w:rPr>
      </w:pPr>
      <w:r w:rsidRPr="00DA529D">
        <w:rPr>
          <w:i/>
          <w:iCs/>
          <w:sz w:val="20"/>
          <w:szCs w:val="20"/>
        </w:rPr>
        <w:t>Общее число пострадавших от несчастных случаев Х 1000</w:t>
      </w:r>
    </w:p>
    <w:p w:rsidR="00DA529D" w:rsidRPr="00DA529D" w:rsidRDefault="00DA529D" w:rsidP="00DA529D">
      <w:pPr>
        <w:autoSpaceDE w:val="0"/>
        <w:autoSpaceDN w:val="0"/>
        <w:adjustRightInd w:val="0"/>
        <w:jc w:val="center"/>
        <w:rPr>
          <w:i/>
          <w:iCs/>
          <w:sz w:val="20"/>
          <w:szCs w:val="20"/>
        </w:rPr>
      </w:pPr>
      <w:r w:rsidRPr="00DA529D">
        <w:rPr>
          <w:i/>
          <w:iCs/>
          <w:sz w:val="20"/>
          <w:szCs w:val="20"/>
        </w:rPr>
        <w:t>Кч=________________________________________________________________________</w:t>
      </w:r>
      <w:r w:rsidRPr="00DA529D">
        <w:rPr>
          <w:spacing w:val="20"/>
          <w:sz w:val="20"/>
          <w:szCs w:val="20"/>
        </w:rPr>
        <w:t xml:space="preserve"> </w:t>
      </w:r>
      <w:r w:rsidRPr="00DA529D">
        <w:rPr>
          <w:i/>
          <w:iCs/>
          <w:sz w:val="20"/>
          <w:szCs w:val="20"/>
        </w:rPr>
        <w:t>Общее число работающих</w:t>
      </w:r>
    </w:p>
    <w:p w:rsidR="00DA529D" w:rsidRPr="00DA529D" w:rsidRDefault="00DA529D" w:rsidP="00DA529D">
      <w:pPr>
        <w:autoSpaceDE w:val="0"/>
        <w:autoSpaceDN w:val="0"/>
        <w:adjustRightInd w:val="0"/>
        <w:rPr>
          <w:sz w:val="20"/>
          <w:szCs w:val="20"/>
        </w:rPr>
      </w:pPr>
    </w:p>
    <w:p w:rsidR="00DA529D" w:rsidRPr="00DA529D" w:rsidRDefault="00DA529D" w:rsidP="00DA529D">
      <w:pPr>
        <w:autoSpaceDE w:val="0"/>
        <w:autoSpaceDN w:val="0"/>
        <w:adjustRightInd w:val="0"/>
        <w:rPr>
          <w:i/>
          <w:iCs/>
          <w:sz w:val="20"/>
          <w:szCs w:val="20"/>
        </w:rPr>
      </w:pPr>
      <w:r w:rsidRPr="00DA529D">
        <w:rPr>
          <w:i/>
          <w:iCs/>
          <w:sz w:val="20"/>
          <w:szCs w:val="20"/>
        </w:rPr>
        <w:t>Общее число дней нетрудоспособности</w:t>
      </w:r>
    </w:p>
    <w:p w:rsidR="00DA529D" w:rsidRPr="00DA529D" w:rsidRDefault="00DA529D" w:rsidP="00DA529D">
      <w:pPr>
        <w:tabs>
          <w:tab w:val="left" w:leader="hyphen" w:pos="6158"/>
        </w:tabs>
        <w:autoSpaceDE w:val="0"/>
        <w:autoSpaceDN w:val="0"/>
        <w:adjustRightInd w:val="0"/>
        <w:jc w:val="both"/>
        <w:rPr>
          <w:i/>
          <w:iCs/>
          <w:sz w:val="20"/>
          <w:szCs w:val="20"/>
          <w:lang w:eastAsia="en-US"/>
        </w:rPr>
      </w:pPr>
      <w:r w:rsidRPr="00DA529D">
        <w:rPr>
          <w:i/>
          <w:iCs/>
          <w:sz w:val="20"/>
          <w:szCs w:val="20"/>
          <w:lang w:val="en-US" w:eastAsia="en-US"/>
        </w:rPr>
        <w:t>Km</w:t>
      </w:r>
      <w:r w:rsidRPr="00DA529D">
        <w:rPr>
          <w:i/>
          <w:iCs/>
          <w:sz w:val="20"/>
          <w:szCs w:val="20"/>
          <w:lang w:eastAsia="en-US"/>
        </w:rPr>
        <w:t>=__________________________________________________________________</w:t>
      </w:r>
    </w:p>
    <w:p w:rsidR="00DA529D" w:rsidRPr="00DA529D" w:rsidRDefault="00DA529D" w:rsidP="00DA529D">
      <w:pPr>
        <w:autoSpaceDE w:val="0"/>
        <w:autoSpaceDN w:val="0"/>
        <w:adjustRightInd w:val="0"/>
        <w:jc w:val="right"/>
        <w:rPr>
          <w:i/>
          <w:iCs/>
          <w:sz w:val="20"/>
          <w:szCs w:val="20"/>
        </w:rPr>
      </w:pPr>
      <w:r w:rsidRPr="00DA529D">
        <w:rPr>
          <w:i/>
          <w:iCs/>
          <w:sz w:val="20"/>
          <w:szCs w:val="20"/>
        </w:rPr>
        <w:t>Общее число пострадавших от несчастных случаев</w:t>
      </w:r>
    </w:p>
    <w:p w:rsidR="00DA529D" w:rsidRPr="00DA529D" w:rsidRDefault="00DA529D" w:rsidP="00DA529D">
      <w:pPr>
        <w:autoSpaceDE w:val="0"/>
        <w:autoSpaceDN w:val="0"/>
        <w:adjustRightInd w:val="0"/>
        <w:jc w:val="right"/>
        <w:rPr>
          <w:i/>
          <w:iCs/>
          <w:sz w:val="20"/>
          <w:szCs w:val="20"/>
        </w:rPr>
      </w:pPr>
    </w:p>
    <w:p w:rsidR="00DA529D" w:rsidRPr="00DA529D" w:rsidRDefault="00DA529D" w:rsidP="00DA529D">
      <w:pPr>
        <w:autoSpaceDE w:val="0"/>
        <w:autoSpaceDN w:val="0"/>
        <w:adjustRightInd w:val="0"/>
        <w:rPr>
          <w:i/>
          <w:iCs/>
          <w:sz w:val="20"/>
          <w:szCs w:val="20"/>
        </w:rPr>
      </w:pPr>
      <w:r w:rsidRPr="00DA529D">
        <w:rPr>
          <w:i/>
          <w:iCs/>
          <w:sz w:val="20"/>
          <w:szCs w:val="20"/>
        </w:rPr>
        <w:t>Руководитель организации</w:t>
      </w:r>
    </w:p>
    <w:p w:rsidR="00DA529D" w:rsidRPr="00DA529D" w:rsidRDefault="00DA529D" w:rsidP="00DA529D">
      <w:pPr>
        <w:autoSpaceDE w:val="0"/>
        <w:autoSpaceDN w:val="0"/>
        <w:adjustRightInd w:val="0"/>
        <w:jc w:val="right"/>
        <w:rPr>
          <w:i/>
          <w:iCs/>
          <w:sz w:val="20"/>
          <w:szCs w:val="20"/>
        </w:rPr>
      </w:pPr>
      <w:r w:rsidRPr="00DA529D">
        <w:rPr>
          <w:i/>
          <w:iCs/>
          <w:sz w:val="20"/>
          <w:szCs w:val="20"/>
        </w:rPr>
        <w:t>__________                ___________</w:t>
      </w:r>
    </w:p>
    <w:p w:rsidR="00DA529D" w:rsidRPr="00DA529D" w:rsidRDefault="00DA529D" w:rsidP="00DA529D">
      <w:pPr>
        <w:autoSpaceDE w:val="0"/>
        <w:autoSpaceDN w:val="0"/>
        <w:adjustRightInd w:val="0"/>
        <w:jc w:val="right"/>
        <w:rPr>
          <w:i/>
          <w:iCs/>
          <w:sz w:val="20"/>
          <w:szCs w:val="20"/>
        </w:rPr>
      </w:pPr>
      <w:r w:rsidRPr="00DA529D">
        <w:rPr>
          <w:bCs/>
          <w:i/>
          <w:iCs/>
          <w:sz w:val="20"/>
          <w:szCs w:val="20"/>
        </w:rPr>
        <w:t>(подпись)</w:t>
      </w:r>
      <w:r w:rsidRPr="00DA529D">
        <w:rPr>
          <w:i/>
          <w:iCs/>
          <w:sz w:val="20"/>
          <w:szCs w:val="20"/>
        </w:rPr>
        <w:tab/>
        <w:t>(Ф.И</w:t>
      </w:r>
      <w:r w:rsidRPr="00DA529D">
        <w:rPr>
          <w:bCs/>
          <w:i/>
          <w:iCs/>
          <w:sz w:val="20"/>
          <w:szCs w:val="20"/>
        </w:rPr>
        <w:t>.О.)</w:t>
      </w:r>
    </w:p>
    <w:p w:rsidR="00DA529D" w:rsidRPr="00DA529D" w:rsidRDefault="00DA529D" w:rsidP="00DA529D">
      <w:pPr>
        <w:autoSpaceDE w:val="0"/>
        <w:autoSpaceDN w:val="0"/>
        <w:adjustRightInd w:val="0"/>
        <w:jc w:val="right"/>
        <w:rPr>
          <w:i/>
          <w:iCs/>
          <w:sz w:val="20"/>
          <w:szCs w:val="20"/>
        </w:rPr>
      </w:pPr>
    </w:p>
    <w:p w:rsidR="00DA529D" w:rsidRPr="00DA529D" w:rsidRDefault="00DA529D" w:rsidP="00DA529D">
      <w:pPr>
        <w:autoSpaceDE w:val="0"/>
        <w:autoSpaceDN w:val="0"/>
        <w:adjustRightInd w:val="0"/>
        <w:rPr>
          <w:i/>
          <w:iCs/>
          <w:sz w:val="20"/>
          <w:szCs w:val="20"/>
        </w:rPr>
      </w:pPr>
    </w:p>
    <w:p w:rsidR="00DA529D" w:rsidRPr="00DA529D" w:rsidRDefault="00DA529D" w:rsidP="00DA529D">
      <w:pPr>
        <w:autoSpaceDE w:val="0"/>
        <w:autoSpaceDN w:val="0"/>
        <w:adjustRightInd w:val="0"/>
        <w:rPr>
          <w:sz w:val="20"/>
          <w:szCs w:val="20"/>
        </w:rPr>
      </w:pPr>
      <w:r w:rsidRPr="00DA529D">
        <w:rPr>
          <w:sz w:val="20"/>
          <w:szCs w:val="20"/>
        </w:rPr>
        <w:t xml:space="preserve">Председатель первичной организации                                          </w:t>
      </w:r>
    </w:p>
    <w:p w:rsidR="00DA529D" w:rsidRPr="00DA529D" w:rsidRDefault="00DA529D" w:rsidP="00DA529D">
      <w:pPr>
        <w:autoSpaceDE w:val="0"/>
        <w:autoSpaceDN w:val="0"/>
        <w:adjustRightInd w:val="0"/>
        <w:rPr>
          <w:sz w:val="20"/>
          <w:szCs w:val="20"/>
        </w:rPr>
      </w:pPr>
      <w:r w:rsidRPr="00DA529D">
        <w:rPr>
          <w:sz w:val="20"/>
          <w:szCs w:val="20"/>
        </w:rPr>
        <w:t xml:space="preserve">профсоюза или иного представительного </w:t>
      </w:r>
    </w:p>
    <w:p w:rsidR="00DA529D" w:rsidRPr="00DA529D" w:rsidRDefault="00DA529D" w:rsidP="00DA529D">
      <w:pPr>
        <w:autoSpaceDE w:val="0"/>
        <w:autoSpaceDN w:val="0"/>
        <w:adjustRightInd w:val="0"/>
        <w:rPr>
          <w:sz w:val="20"/>
          <w:szCs w:val="20"/>
        </w:rPr>
      </w:pPr>
      <w:r w:rsidRPr="00DA529D">
        <w:rPr>
          <w:sz w:val="20"/>
          <w:szCs w:val="20"/>
        </w:rPr>
        <w:t xml:space="preserve">органа работников организации </w:t>
      </w:r>
    </w:p>
    <w:p w:rsidR="00DA529D" w:rsidRPr="00DA529D" w:rsidRDefault="00DA529D" w:rsidP="00DA529D">
      <w:pPr>
        <w:autoSpaceDE w:val="0"/>
        <w:autoSpaceDN w:val="0"/>
        <w:adjustRightInd w:val="0"/>
        <w:rPr>
          <w:i/>
          <w:iCs/>
          <w:sz w:val="20"/>
          <w:szCs w:val="20"/>
        </w:rPr>
      </w:pPr>
      <w:proofErr w:type="gramStart"/>
      <w:r w:rsidRPr="00DA529D">
        <w:rPr>
          <w:sz w:val="20"/>
          <w:szCs w:val="20"/>
        </w:rPr>
        <w:t>( при</w:t>
      </w:r>
      <w:proofErr w:type="gramEnd"/>
      <w:r w:rsidRPr="00DA529D">
        <w:rPr>
          <w:sz w:val="20"/>
          <w:szCs w:val="20"/>
        </w:rPr>
        <w:t xml:space="preserve"> наличии)</w:t>
      </w:r>
      <w:r w:rsidRPr="00DA529D">
        <w:rPr>
          <w:bCs/>
          <w:sz w:val="20"/>
          <w:szCs w:val="20"/>
        </w:rPr>
        <w:t xml:space="preserve">                                                                      </w:t>
      </w:r>
      <w:r w:rsidRPr="00DA529D">
        <w:rPr>
          <w:bCs/>
          <w:sz w:val="20"/>
          <w:szCs w:val="20"/>
        </w:rPr>
        <w:tab/>
      </w:r>
    </w:p>
    <w:p w:rsidR="00DA529D" w:rsidRPr="00DA529D" w:rsidRDefault="00DA529D" w:rsidP="00DA529D">
      <w:pPr>
        <w:autoSpaceDE w:val="0"/>
        <w:autoSpaceDN w:val="0"/>
        <w:adjustRightInd w:val="0"/>
        <w:jc w:val="right"/>
        <w:rPr>
          <w:bCs/>
          <w:i/>
          <w:iCs/>
          <w:sz w:val="20"/>
          <w:szCs w:val="20"/>
        </w:rPr>
      </w:pPr>
      <w:r w:rsidRPr="00DA529D">
        <w:rPr>
          <w:bCs/>
          <w:sz w:val="20"/>
          <w:szCs w:val="20"/>
        </w:rPr>
        <w:t xml:space="preserve">   </w:t>
      </w:r>
      <w:r w:rsidRPr="00DA529D">
        <w:rPr>
          <w:i/>
          <w:iCs/>
          <w:sz w:val="20"/>
          <w:szCs w:val="20"/>
        </w:rPr>
        <w:t>Приложение № 1</w:t>
      </w:r>
    </w:p>
    <w:p w:rsidR="00DA529D" w:rsidRPr="00DA529D" w:rsidRDefault="00DA529D" w:rsidP="00DA529D">
      <w:pPr>
        <w:jc w:val="right"/>
        <w:rPr>
          <w:sz w:val="20"/>
          <w:szCs w:val="20"/>
        </w:rPr>
      </w:pPr>
      <w:r w:rsidRPr="00DA529D">
        <w:rPr>
          <w:sz w:val="20"/>
          <w:szCs w:val="20"/>
        </w:rPr>
        <w:t>к Положению о районном смотре-</w:t>
      </w:r>
    </w:p>
    <w:p w:rsidR="00DA529D" w:rsidRPr="00DA529D" w:rsidRDefault="00DA529D" w:rsidP="00DA529D">
      <w:pPr>
        <w:jc w:val="right"/>
        <w:rPr>
          <w:sz w:val="20"/>
          <w:szCs w:val="20"/>
        </w:rPr>
      </w:pPr>
      <w:r w:rsidRPr="00DA529D">
        <w:rPr>
          <w:sz w:val="20"/>
          <w:szCs w:val="20"/>
        </w:rPr>
        <w:t>конкурсе по охране труда среди организаций</w:t>
      </w:r>
    </w:p>
    <w:p w:rsidR="00DA529D" w:rsidRPr="00DA529D" w:rsidRDefault="00DA529D" w:rsidP="00DA529D">
      <w:pPr>
        <w:jc w:val="right"/>
        <w:rPr>
          <w:sz w:val="20"/>
          <w:szCs w:val="20"/>
        </w:rPr>
      </w:pPr>
      <w:r w:rsidRPr="00DA529D">
        <w:rPr>
          <w:sz w:val="20"/>
          <w:szCs w:val="20"/>
        </w:rPr>
        <w:t xml:space="preserve"> Аликовского района Чувашской Республики по итогам 2021 года</w:t>
      </w:r>
    </w:p>
    <w:p w:rsidR="00DA529D" w:rsidRPr="00DA529D" w:rsidRDefault="00DA529D" w:rsidP="00DA529D">
      <w:pPr>
        <w:ind w:firstLine="680"/>
        <w:rPr>
          <w:sz w:val="20"/>
          <w:szCs w:val="20"/>
        </w:rPr>
      </w:pPr>
    </w:p>
    <w:p w:rsidR="00DA529D" w:rsidRPr="00DA529D" w:rsidRDefault="00DA529D" w:rsidP="00DA529D">
      <w:pPr>
        <w:keepNext/>
        <w:jc w:val="center"/>
        <w:outlineLvl w:val="1"/>
        <w:rPr>
          <w:bCs/>
          <w:i/>
          <w:iCs/>
          <w:sz w:val="20"/>
          <w:szCs w:val="20"/>
        </w:rPr>
      </w:pPr>
      <w:r w:rsidRPr="00DA529D">
        <w:rPr>
          <w:bCs/>
          <w:i/>
          <w:iCs/>
          <w:sz w:val="20"/>
          <w:szCs w:val="20"/>
        </w:rPr>
        <w:t>МЕТОДИКА</w:t>
      </w:r>
    </w:p>
    <w:p w:rsidR="00DA529D" w:rsidRPr="00DA529D" w:rsidRDefault="00DA529D" w:rsidP="00DA529D">
      <w:pPr>
        <w:jc w:val="center"/>
        <w:rPr>
          <w:sz w:val="20"/>
          <w:szCs w:val="20"/>
        </w:rPr>
      </w:pPr>
      <w:r w:rsidRPr="00DA529D">
        <w:rPr>
          <w:sz w:val="20"/>
          <w:szCs w:val="20"/>
        </w:rPr>
        <w:t xml:space="preserve">подведения итогов районного смотра-конкурса по охране труда </w:t>
      </w:r>
    </w:p>
    <w:p w:rsidR="00DA529D" w:rsidRPr="00DA529D" w:rsidRDefault="00DA529D" w:rsidP="00DA529D">
      <w:pPr>
        <w:jc w:val="center"/>
        <w:rPr>
          <w:sz w:val="20"/>
          <w:szCs w:val="20"/>
        </w:rPr>
      </w:pPr>
      <w:r w:rsidRPr="00DA529D">
        <w:rPr>
          <w:sz w:val="20"/>
          <w:szCs w:val="20"/>
        </w:rPr>
        <w:t xml:space="preserve">среди организаций Аликовского </w:t>
      </w:r>
      <w:proofErr w:type="gramStart"/>
      <w:r w:rsidRPr="00DA529D">
        <w:rPr>
          <w:sz w:val="20"/>
          <w:szCs w:val="20"/>
        </w:rPr>
        <w:t>района  Чувашской</w:t>
      </w:r>
      <w:proofErr w:type="gramEnd"/>
      <w:r w:rsidRPr="00DA529D">
        <w:rPr>
          <w:sz w:val="20"/>
          <w:szCs w:val="20"/>
        </w:rPr>
        <w:t xml:space="preserve"> Республике </w:t>
      </w:r>
    </w:p>
    <w:p w:rsidR="00DA529D" w:rsidRPr="00DA529D" w:rsidRDefault="00DA529D" w:rsidP="00DA529D">
      <w:pPr>
        <w:jc w:val="center"/>
        <w:rPr>
          <w:sz w:val="20"/>
          <w:szCs w:val="20"/>
        </w:rPr>
      </w:pPr>
      <w:r w:rsidRPr="00DA529D">
        <w:rPr>
          <w:sz w:val="20"/>
          <w:szCs w:val="20"/>
        </w:rPr>
        <w:t>по итогам 2021 года</w:t>
      </w:r>
    </w:p>
    <w:p w:rsidR="00DA529D" w:rsidRPr="00DA529D" w:rsidRDefault="00DA529D" w:rsidP="00DA529D">
      <w:pPr>
        <w:ind w:firstLine="680"/>
        <w:jc w:val="both"/>
        <w:rPr>
          <w:sz w:val="20"/>
          <w:szCs w:val="20"/>
        </w:rPr>
      </w:pPr>
    </w:p>
    <w:p w:rsidR="00DA529D" w:rsidRPr="00DA529D" w:rsidRDefault="00DA529D" w:rsidP="00DA529D">
      <w:pPr>
        <w:ind w:firstLine="709"/>
        <w:jc w:val="both"/>
        <w:rPr>
          <w:sz w:val="20"/>
          <w:szCs w:val="20"/>
        </w:rPr>
      </w:pPr>
      <w:r w:rsidRPr="00DA529D">
        <w:rPr>
          <w:sz w:val="20"/>
          <w:szCs w:val="20"/>
        </w:rPr>
        <w:t>1. Итоги смотра-конкурса по охране труда среди организаций Аликовского района Чувашской Республики (далее – смотр-конкурс) подводятся ежегодно по группам:</w:t>
      </w:r>
    </w:p>
    <w:p w:rsidR="00DA529D" w:rsidRPr="00DA529D" w:rsidRDefault="00DA529D" w:rsidP="00DA529D">
      <w:pPr>
        <w:ind w:firstLine="709"/>
        <w:jc w:val="both"/>
        <w:rPr>
          <w:sz w:val="20"/>
          <w:szCs w:val="20"/>
        </w:rPr>
      </w:pPr>
      <w:r w:rsidRPr="00DA529D">
        <w:rPr>
          <w:bCs/>
          <w:sz w:val="20"/>
          <w:szCs w:val="20"/>
        </w:rPr>
        <w:t>1 группа</w:t>
      </w:r>
      <w:r w:rsidRPr="00DA529D">
        <w:rPr>
          <w:sz w:val="20"/>
          <w:szCs w:val="20"/>
        </w:rPr>
        <w:t xml:space="preserve"> – организации с численностью работающих от 500 человек и более;</w:t>
      </w:r>
    </w:p>
    <w:p w:rsidR="00DA529D" w:rsidRPr="00DA529D" w:rsidRDefault="00DA529D" w:rsidP="00DA529D">
      <w:pPr>
        <w:ind w:firstLine="709"/>
        <w:jc w:val="both"/>
        <w:rPr>
          <w:sz w:val="20"/>
          <w:szCs w:val="20"/>
        </w:rPr>
      </w:pPr>
      <w:r w:rsidRPr="00DA529D">
        <w:rPr>
          <w:bCs/>
          <w:sz w:val="20"/>
          <w:szCs w:val="20"/>
        </w:rPr>
        <w:t>2 группа</w:t>
      </w:r>
      <w:r w:rsidRPr="00DA529D">
        <w:rPr>
          <w:sz w:val="20"/>
          <w:szCs w:val="20"/>
        </w:rPr>
        <w:t xml:space="preserve"> – организации с численностью работающих от 100 до 500 человек;</w:t>
      </w:r>
    </w:p>
    <w:p w:rsidR="00DA529D" w:rsidRPr="00DA529D" w:rsidRDefault="00DA529D" w:rsidP="00DA529D">
      <w:pPr>
        <w:ind w:firstLine="709"/>
        <w:jc w:val="both"/>
        <w:rPr>
          <w:sz w:val="20"/>
          <w:szCs w:val="20"/>
        </w:rPr>
      </w:pPr>
      <w:r w:rsidRPr="00DA529D">
        <w:rPr>
          <w:bCs/>
          <w:sz w:val="20"/>
          <w:szCs w:val="20"/>
        </w:rPr>
        <w:t>3 группа</w:t>
      </w:r>
      <w:r w:rsidRPr="00DA529D">
        <w:rPr>
          <w:sz w:val="20"/>
          <w:szCs w:val="20"/>
        </w:rPr>
        <w:t xml:space="preserve"> – организации с численностью работающих от 50 до 100 человек;</w:t>
      </w:r>
    </w:p>
    <w:p w:rsidR="00DA529D" w:rsidRPr="00DA529D" w:rsidRDefault="00DA529D" w:rsidP="00DA529D">
      <w:pPr>
        <w:ind w:firstLine="709"/>
        <w:jc w:val="both"/>
        <w:rPr>
          <w:sz w:val="20"/>
          <w:szCs w:val="20"/>
        </w:rPr>
      </w:pPr>
      <w:r w:rsidRPr="00DA529D">
        <w:rPr>
          <w:bCs/>
          <w:sz w:val="20"/>
          <w:szCs w:val="20"/>
        </w:rPr>
        <w:t>4 группа</w:t>
      </w:r>
      <w:r w:rsidRPr="00DA529D">
        <w:rPr>
          <w:sz w:val="20"/>
          <w:szCs w:val="20"/>
        </w:rPr>
        <w:t xml:space="preserve"> – организации с численностью до 50 человек.</w:t>
      </w:r>
    </w:p>
    <w:p w:rsidR="00DA529D" w:rsidRPr="00DA529D" w:rsidRDefault="00DA529D" w:rsidP="00DA529D">
      <w:pPr>
        <w:tabs>
          <w:tab w:val="left" w:pos="540"/>
          <w:tab w:val="left" w:pos="720"/>
        </w:tabs>
        <w:ind w:firstLine="709"/>
        <w:jc w:val="both"/>
        <w:rPr>
          <w:sz w:val="20"/>
          <w:szCs w:val="20"/>
        </w:rPr>
      </w:pPr>
      <w:r w:rsidRPr="00DA529D">
        <w:rPr>
          <w:sz w:val="20"/>
          <w:szCs w:val="20"/>
        </w:rPr>
        <w:t>Победители, а также призеры смотра-конкурса определяются на основе рейтинга по результатам комплексной оценки состояния условий и охраны труда в каждой из вышеперечисленных групп. Для подведения итогов смотра-конкурса проводится ранжирование организаций по значениям показателей состояния охраны труда, каждый из которых с поправкой на весовой коэффициент определяет ранг организации. Суммированием рангов по каждому показателю определяется рейтинг организации.</w:t>
      </w:r>
    </w:p>
    <w:p w:rsidR="00DA529D" w:rsidRPr="00DA529D" w:rsidRDefault="00DA529D" w:rsidP="00DA529D">
      <w:pPr>
        <w:ind w:firstLine="709"/>
        <w:jc w:val="both"/>
        <w:rPr>
          <w:sz w:val="20"/>
          <w:szCs w:val="20"/>
        </w:rPr>
      </w:pPr>
      <w:r w:rsidRPr="00DA529D">
        <w:rPr>
          <w:sz w:val="20"/>
          <w:szCs w:val="20"/>
        </w:rPr>
        <w:t>2. Исходными показателями оценки результатов смотра-конкурса являются:</w:t>
      </w:r>
    </w:p>
    <w:p w:rsidR="00DA529D" w:rsidRPr="00DA529D" w:rsidRDefault="00DA529D" w:rsidP="00DA529D">
      <w:pPr>
        <w:tabs>
          <w:tab w:val="left" w:pos="540"/>
          <w:tab w:val="left" w:pos="720"/>
        </w:tabs>
        <w:ind w:firstLine="709"/>
        <w:jc w:val="both"/>
        <w:rPr>
          <w:sz w:val="20"/>
          <w:szCs w:val="20"/>
        </w:rPr>
      </w:pPr>
      <w:r w:rsidRPr="00DA529D">
        <w:rPr>
          <w:sz w:val="20"/>
          <w:szCs w:val="20"/>
        </w:rPr>
        <w:t xml:space="preserve">1) </w:t>
      </w:r>
      <w:r w:rsidRPr="00DA529D">
        <w:rPr>
          <w:bCs/>
          <w:sz w:val="20"/>
          <w:szCs w:val="20"/>
        </w:rPr>
        <w:t xml:space="preserve">коэффициент частоты производственного </w:t>
      </w:r>
      <w:proofErr w:type="gramStart"/>
      <w:r w:rsidRPr="00DA529D">
        <w:rPr>
          <w:bCs/>
          <w:sz w:val="20"/>
          <w:szCs w:val="20"/>
        </w:rPr>
        <w:t xml:space="preserve">травматизма  </w:t>
      </w:r>
      <w:proofErr w:type="spellStart"/>
      <w:r w:rsidRPr="00DA529D">
        <w:rPr>
          <w:bCs/>
          <w:sz w:val="20"/>
          <w:szCs w:val="20"/>
        </w:rPr>
        <w:t>К</w:t>
      </w:r>
      <w:r w:rsidRPr="00DA529D">
        <w:rPr>
          <w:bCs/>
          <w:i/>
          <w:sz w:val="20"/>
          <w:szCs w:val="20"/>
          <w:vertAlign w:val="subscript"/>
        </w:rPr>
        <w:t>ч</w:t>
      </w:r>
      <w:proofErr w:type="spellEnd"/>
      <w:proofErr w:type="gramEnd"/>
      <w:r w:rsidRPr="00DA529D">
        <w:rPr>
          <w:bCs/>
          <w:sz w:val="20"/>
          <w:szCs w:val="20"/>
        </w:rPr>
        <w:t xml:space="preserve"> </w:t>
      </w:r>
      <w:r w:rsidRPr="00DA529D">
        <w:rPr>
          <w:sz w:val="20"/>
          <w:szCs w:val="20"/>
        </w:rPr>
        <w:t>(в соответствии с актами расследования несчастных случаев по форме Н-1 и статистическими данными по форме 7- травматизм) с весовыми коэффициентом 0,9;</w:t>
      </w:r>
    </w:p>
    <w:p w:rsidR="00DA529D" w:rsidRPr="00DA529D" w:rsidRDefault="00DA529D" w:rsidP="00DA529D">
      <w:pPr>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30"/>
          <w:sz w:val="20"/>
          <w:szCs w:val="20"/>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34pt" o:ole="">
            <v:imagedata r:id="rId9" o:title=""/>
          </v:shape>
          <o:OLEObject Type="Embed" ProgID="Equation.3" ShapeID="_x0000_i1025" DrawAspect="Content" ObjectID="_1708769999" r:id="rId10"/>
        </w:objec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N</w:t>
      </w:r>
      <w:proofErr w:type="spellStart"/>
      <w:r w:rsidRPr="00DA529D">
        <w:rPr>
          <w:i/>
          <w:sz w:val="20"/>
          <w:szCs w:val="20"/>
          <w:vertAlign w:val="subscript"/>
        </w:rPr>
        <w:t>нс</w:t>
      </w:r>
      <w:proofErr w:type="spellEnd"/>
      <w:r w:rsidRPr="00DA529D">
        <w:rPr>
          <w:i/>
          <w:sz w:val="20"/>
          <w:szCs w:val="20"/>
        </w:rPr>
        <w:t xml:space="preserve"> – </w:t>
      </w:r>
      <w:r w:rsidRPr="00DA529D">
        <w:rPr>
          <w:sz w:val="20"/>
          <w:szCs w:val="20"/>
        </w:rPr>
        <w:t>количество пострадавших от несчастных случаев на производстве с нетрудоспособностью 1 день и более в отчетном году (по статистическим данным формы 7- травматизм);</w:t>
      </w:r>
    </w:p>
    <w:p w:rsidR="00DA529D" w:rsidRPr="00DA529D" w:rsidRDefault="00DA529D" w:rsidP="00DA529D">
      <w:pPr>
        <w:ind w:firstLine="709"/>
        <w:jc w:val="both"/>
        <w:rPr>
          <w:sz w:val="20"/>
          <w:szCs w:val="20"/>
        </w:rPr>
      </w:pPr>
      <w:r w:rsidRPr="00DA529D">
        <w:rPr>
          <w:i/>
          <w:sz w:val="20"/>
          <w:szCs w:val="20"/>
          <w:lang w:val="en-US"/>
        </w:rPr>
        <w:t>N</w:t>
      </w:r>
      <w:r w:rsidRPr="00DA529D">
        <w:rPr>
          <w:i/>
          <w:sz w:val="20"/>
          <w:szCs w:val="20"/>
          <w:vertAlign w:val="subscript"/>
          <w:lang w:val="en-US"/>
        </w:rPr>
        <w:t>p</w:t>
      </w:r>
      <w:r w:rsidRPr="00DA529D">
        <w:rPr>
          <w:i/>
          <w:sz w:val="20"/>
          <w:szCs w:val="20"/>
        </w:rPr>
        <w:t xml:space="preserve"> </w:t>
      </w:r>
      <w:proofErr w:type="gramStart"/>
      <w:r w:rsidRPr="00DA529D">
        <w:rPr>
          <w:i/>
          <w:sz w:val="20"/>
          <w:szCs w:val="20"/>
        </w:rPr>
        <w:t xml:space="preserve">–  </w:t>
      </w:r>
      <w:r w:rsidRPr="00DA529D">
        <w:rPr>
          <w:sz w:val="20"/>
          <w:szCs w:val="20"/>
        </w:rPr>
        <w:t>среднесписочная</w:t>
      </w:r>
      <w:proofErr w:type="gramEnd"/>
      <w:r w:rsidRPr="00DA529D">
        <w:rPr>
          <w:sz w:val="20"/>
          <w:szCs w:val="20"/>
        </w:rPr>
        <w:t xml:space="preserve"> численность работников.</w:t>
      </w:r>
    </w:p>
    <w:p w:rsidR="00DA529D" w:rsidRPr="00DA529D" w:rsidRDefault="00DA529D" w:rsidP="00DA529D">
      <w:pPr>
        <w:ind w:firstLine="709"/>
        <w:jc w:val="both"/>
        <w:rPr>
          <w:sz w:val="20"/>
          <w:szCs w:val="20"/>
        </w:rPr>
      </w:pPr>
      <w:r w:rsidRPr="00DA529D">
        <w:rPr>
          <w:sz w:val="20"/>
          <w:szCs w:val="20"/>
        </w:rPr>
        <w:t xml:space="preserve">2) темп изменения </w:t>
      </w:r>
      <w:proofErr w:type="spellStart"/>
      <w:r w:rsidRPr="00DA529D">
        <w:rPr>
          <w:i/>
          <w:sz w:val="20"/>
          <w:szCs w:val="20"/>
        </w:rPr>
        <w:t>К</w:t>
      </w:r>
      <w:r w:rsidRPr="00DA529D">
        <w:rPr>
          <w:i/>
          <w:sz w:val="20"/>
          <w:szCs w:val="20"/>
          <w:vertAlign w:val="subscript"/>
        </w:rPr>
        <w:t>ч</w:t>
      </w:r>
      <w:proofErr w:type="spellEnd"/>
      <w:r w:rsidRPr="00DA529D">
        <w:rPr>
          <w:sz w:val="20"/>
          <w:szCs w:val="20"/>
        </w:rPr>
        <w:t xml:space="preserve"> по сравнению с предыдущим годом </w:t>
      </w:r>
      <w:proofErr w:type="spellStart"/>
      <w:r w:rsidRPr="00DA529D">
        <w:rPr>
          <w:i/>
          <w:sz w:val="20"/>
          <w:szCs w:val="20"/>
        </w:rPr>
        <w:t>Т</w:t>
      </w:r>
      <w:r w:rsidRPr="00DA529D">
        <w:rPr>
          <w:i/>
          <w:sz w:val="20"/>
          <w:szCs w:val="20"/>
          <w:vertAlign w:val="subscript"/>
        </w:rPr>
        <w:t>кч</w:t>
      </w:r>
      <w:proofErr w:type="spellEnd"/>
      <w:r w:rsidRPr="00DA529D">
        <w:rPr>
          <w:sz w:val="20"/>
          <w:szCs w:val="20"/>
        </w:rPr>
        <w:t xml:space="preserve"> с весовым коэффициентом 0,5;</w:t>
      </w:r>
    </w:p>
    <w:p w:rsidR="00DA529D" w:rsidRPr="00DA529D" w:rsidRDefault="00DA529D" w:rsidP="00DA529D">
      <w:pPr>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12"/>
          <w:sz w:val="20"/>
          <w:szCs w:val="20"/>
        </w:rPr>
        <w:object w:dxaOrig="1880" w:dyaOrig="360">
          <v:shape id="_x0000_i1026" type="#_x0000_t75" style="width:112.8pt;height:21.95pt" o:ole="">
            <v:imagedata r:id="rId11" o:title=""/>
          </v:shape>
          <o:OLEObject Type="Embed" ProgID="Equation.3" ShapeID="_x0000_i1026" DrawAspect="Content" ObjectID="_1708770000" r:id="rId12"/>
        </w:object>
      </w:r>
      <w:r w:rsidRPr="00DA529D">
        <w:rPr>
          <w:sz w:val="20"/>
          <w:szCs w:val="20"/>
        </w:rPr>
        <w:t>,</w: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rPr>
        <w:t>К</w:t>
      </w:r>
      <w:r w:rsidRPr="00DA529D">
        <w:rPr>
          <w:i/>
          <w:sz w:val="20"/>
          <w:szCs w:val="20"/>
          <w:vertAlign w:val="subscript"/>
        </w:rPr>
        <w:t>ч1</w:t>
      </w:r>
      <w:r w:rsidRPr="00DA529D">
        <w:rPr>
          <w:sz w:val="20"/>
          <w:szCs w:val="20"/>
        </w:rPr>
        <w:t xml:space="preserve"> – коэффициент частоты производственного травматизма за отчётный год;</w:t>
      </w:r>
    </w:p>
    <w:p w:rsidR="00DA529D" w:rsidRPr="00DA529D" w:rsidRDefault="00DA529D" w:rsidP="00DA529D">
      <w:pPr>
        <w:ind w:firstLine="709"/>
        <w:jc w:val="both"/>
        <w:rPr>
          <w:sz w:val="20"/>
          <w:szCs w:val="20"/>
        </w:rPr>
      </w:pPr>
      <w:r w:rsidRPr="00DA529D">
        <w:rPr>
          <w:i/>
          <w:sz w:val="20"/>
          <w:szCs w:val="20"/>
        </w:rPr>
        <w:t>К</w:t>
      </w:r>
      <w:r w:rsidRPr="00DA529D">
        <w:rPr>
          <w:i/>
          <w:sz w:val="20"/>
          <w:szCs w:val="20"/>
          <w:vertAlign w:val="subscript"/>
        </w:rPr>
        <w:t>ч2</w:t>
      </w:r>
      <w:r w:rsidRPr="00DA529D">
        <w:rPr>
          <w:i/>
          <w:sz w:val="20"/>
          <w:szCs w:val="20"/>
        </w:rPr>
        <w:t xml:space="preserve"> </w:t>
      </w:r>
      <w:r w:rsidRPr="00DA529D">
        <w:rPr>
          <w:sz w:val="20"/>
          <w:szCs w:val="20"/>
        </w:rPr>
        <w:t>– коэффициент частоты производственного травматизма за предыдущий год.</w:t>
      </w:r>
    </w:p>
    <w:p w:rsidR="00DA529D" w:rsidRPr="00DA529D" w:rsidRDefault="00DA529D" w:rsidP="00DA529D">
      <w:pPr>
        <w:ind w:firstLine="709"/>
        <w:jc w:val="both"/>
        <w:rPr>
          <w:bCs/>
          <w:sz w:val="20"/>
          <w:szCs w:val="20"/>
        </w:rPr>
      </w:pPr>
      <w:r w:rsidRPr="00DA529D">
        <w:rPr>
          <w:bCs/>
          <w:sz w:val="20"/>
          <w:szCs w:val="20"/>
        </w:rPr>
        <w:t xml:space="preserve">3) коэффициент тяжести производственного травматизма </w:t>
      </w:r>
      <w:proofErr w:type="spellStart"/>
      <w:r w:rsidRPr="00DA529D">
        <w:rPr>
          <w:bCs/>
          <w:i/>
          <w:sz w:val="20"/>
          <w:szCs w:val="20"/>
        </w:rPr>
        <w:t>К</w:t>
      </w:r>
      <w:r w:rsidRPr="00DA529D">
        <w:rPr>
          <w:bCs/>
          <w:i/>
          <w:sz w:val="20"/>
          <w:szCs w:val="20"/>
          <w:vertAlign w:val="subscript"/>
        </w:rPr>
        <w:t>т</w:t>
      </w:r>
      <w:proofErr w:type="spellEnd"/>
      <w:r w:rsidRPr="00DA529D">
        <w:rPr>
          <w:sz w:val="20"/>
          <w:szCs w:val="20"/>
        </w:rPr>
        <w:t xml:space="preserve"> (число человеко-дней нетрудоспособности на одного пострадавшего, не учитывая случаи со смертельным исходом) с </w:t>
      </w:r>
      <w:r w:rsidRPr="00DA529D">
        <w:rPr>
          <w:bCs/>
          <w:sz w:val="20"/>
          <w:szCs w:val="20"/>
        </w:rPr>
        <w:t>весовым коэффициентом 0,9.</w:t>
      </w:r>
    </w:p>
    <w:p w:rsidR="00DA529D" w:rsidRPr="00DA529D" w:rsidRDefault="00DA529D" w:rsidP="00DA529D">
      <w:pPr>
        <w:ind w:firstLine="709"/>
        <w:jc w:val="both"/>
        <w:rPr>
          <w:sz w:val="20"/>
          <w:szCs w:val="20"/>
        </w:rPr>
      </w:pPr>
      <w:r w:rsidRPr="00DA529D">
        <w:rPr>
          <w:bCs/>
          <w:sz w:val="20"/>
          <w:szCs w:val="20"/>
        </w:rPr>
        <w:t xml:space="preserve">4) </w:t>
      </w:r>
      <w:r w:rsidRPr="00DA529D">
        <w:rPr>
          <w:sz w:val="20"/>
          <w:szCs w:val="20"/>
        </w:rPr>
        <w:t xml:space="preserve">темп изменения </w:t>
      </w:r>
      <w:proofErr w:type="spellStart"/>
      <w:r w:rsidRPr="00DA529D">
        <w:rPr>
          <w:i/>
          <w:sz w:val="20"/>
          <w:szCs w:val="20"/>
        </w:rPr>
        <w:t>К</w:t>
      </w:r>
      <w:r w:rsidRPr="00DA529D">
        <w:rPr>
          <w:i/>
          <w:sz w:val="20"/>
          <w:szCs w:val="20"/>
          <w:vertAlign w:val="subscript"/>
        </w:rPr>
        <w:t>т</w:t>
      </w:r>
      <w:proofErr w:type="spellEnd"/>
      <w:r w:rsidRPr="00DA529D">
        <w:rPr>
          <w:sz w:val="20"/>
          <w:szCs w:val="20"/>
        </w:rPr>
        <w:t xml:space="preserve"> по сравнению с предыдущим годом </w:t>
      </w:r>
      <w:proofErr w:type="spellStart"/>
      <w:r w:rsidRPr="00DA529D">
        <w:rPr>
          <w:i/>
          <w:sz w:val="20"/>
          <w:szCs w:val="20"/>
        </w:rPr>
        <w:t>Т</w:t>
      </w:r>
      <w:r w:rsidRPr="00DA529D">
        <w:rPr>
          <w:i/>
          <w:sz w:val="20"/>
          <w:szCs w:val="20"/>
          <w:vertAlign w:val="subscript"/>
        </w:rPr>
        <w:t>кт</w:t>
      </w:r>
      <w:proofErr w:type="spellEnd"/>
      <w:r w:rsidRPr="00DA529D">
        <w:rPr>
          <w:sz w:val="20"/>
          <w:szCs w:val="20"/>
        </w:rPr>
        <w:t xml:space="preserve"> с весовым коэффициентом 0,5.</w:t>
      </w:r>
    </w:p>
    <w:p w:rsidR="00DA529D" w:rsidRPr="00DA529D" w:rsidRDefault="00DA529D" w:rsidP="00DA529D">
      <w:pPr>
        <w:ind w:firstLine="709"/>
        <w:jc w:val="both"/>
        <w:rPr>
          <w:sz w:val="20"/>
          <w:szCs w:val="20"/>
        </w:rPr>
      </w:pPr>
      <w:r w:rsidRPr="00DA529D">
        <w:rPr>
          <w:sz w:val="20"/>
          <w:szCs w:val="20"/>
        </w:rPr>
        <w:t>Рассчитывается по формуле:</w:t>
      </w:r>
    </w:p>
    <w:p w:rsidR="00DA529D" w:rsidRPr="00DA529D" w:rsidRDefault="00DA529D" w:rsidP="00DA529D">
      <w:pPr>
        <w:tabs>
          <w:tab w:val="left" w:pos="3345"/>
        </w:tabs>
        <w:ind w:firstLine="709"/>
        <w:jc w:val="both"/>
        <w:rPr>
          <w:sz w:val="20"/>
          <w:szCs w:val="20"/>
        </w:rPr>
      </w:pPr>
      <w:r w:rsidRPr="00DA529D">
        <w:rPr>
          <w:position w:val="-12"/>
          <w:sz w:val="20"/>
          <w:szCs w:val="20"/>
        </w:rPr>
        <w:object w:dxaOrig="1639" w:dyaOrig="360">
          <v:shape id="_x0000_i1027" type="#_x0000_t75" style="width:101.6pt;height:21.95pt" o:ole="">
            <v:imagedata r:id="rId13" o:title=""/>
          </v:shape>
          <o:OLEObject Type="Embed" ProgID="Equation.3" ShapeID="_x0000_i1027" DrawAspect="Content" ObjectID="_1708770001" r:id="rId14"/>
        </w:object>
      </w:r>
      <w:r w:rsidRPr="00DA529D">
        <w:rPr>
          <w:sz w:val="20"/>
          <w:szCs w:val="20"/>
        </w:rPr>
        <w:t xml:space="preserve">, </w:t>
      </w:r>
      <w:r w:rsidRPr="00DA529D">
        <w:rPr>
          <w:position w:val="-10"/>
          <w:sz w:val="20"/>
          <w:szCs w:val="20"/>
        </w:rPr>
        <w:object w:dxaOrig="180" w:dyaOrig="340">
          <v:shape id="_x0000_i1028" type="#_x0000_t75" style="width:9pt;height:17pt" o:ole="">
            <v:imagedata r:id="rId15" o:title=""/>
          </v:shape>
          <o:OLEObject Type="Embed" ProgID="Equation.3" ShapeID="_x0000_i1028" DrawAspect="Content" ObjectID="_1708770002" r:id="rId16"/>
        </w:objec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rPr>
        <w:t>К</w:t>
      </w:r>
      <w:r w:rsidRPr="00DA529D">
        <w:rPr>
          <w:i/>
          <w:sz w:val="20"/>
          <w:szCs w:val="20"/>
          <w:vertAlign w:val="subscript"/>
        </w:rPr>
        <w:t>т1</w:t>
      </w:r>
      <w:r w:rsidRPr="00DA529D">
        <w:rPr>
          <w:sz w:val="20"/>
          <w:szCs w:val="20"/>
        </w:rPr>
        <w:t xml:space="preserve"> – коэффициент тяжести производственного травматизма за отчётный год;</w:t>
      </w:r>
    </w:p>
    <w:p w:rsidR="00DA529D" w:rsidRPr="00DA529D" w:rsidRDefault="00DA529D" w:rsidP="00DA529D">
      <w:pPr>
        <w:ind w:firstLine="709"/>
        <w:jc w:val="both"/>
        <w:rPr>
          <w:sz w:val="20"/>
          <w:szCs w:val="20"/>
        </w:rPr>
      </w:pPr>
      <w:r w:rsidRPr="00DA529D">
        <w:rPr>
          <w:i/>
          <w:sz w:val="20"/>
          <w:szCs w:val="20"/>
        </w:rPr>
        <w:t>К</w:t>
      </w:r>
      <w:r w:rsidRPr="00DA529D">
        <w:rPr>
          <w:i/>
          <w:sz w:val="20"/>
          <w:szCs w:val="20"/>
          <w:vertAlign w:val="subscript"/>
        </w:rPr>
        <w:t>т2</w:t>
      </w:r>
      <w:r w:rsidRPr="00DA529D">
        <w:rPr>
          <w:sz w:val="20"/>
          <w:szCs w:val="20"/>
        </w:rPr>
        <w:t xml:space="preserve"> – коэффициент тяжести производственного травматизма за предыдущий год.</w:t>
      </w:r>
    </w:p>
    <w:p w:rsidR="00DA529D" w:rsidRPr="00DA529D" w:rsidRDefault="00DA529D" w:rsidP="00DA529D">
      <w:pPr>
        <w:ind w:firstLine="709"/>
        <w:jc w:val="both"/>
        <w:rPr>
          <w:bCs/>
          <w:sz w:val="20"/>
          <w:szCs w:val="20"/>
        </w:rPr>
      </w:pPr>
      <w:r w:rsidRPr="00DA529D">
        <w:rPr>
          <w:sz w:val="20"/>
          <w:szCs w:val="20"/>
        </w:rPr>
        <w:t xml:space="preserve">5) </w:t>
      </w:r>
      <w:r w:rsidRPr="00DA529D">
        <w:rPr>
          <w:bCs/>
          <w:sz w:val="20"/>
          <w:szCs w:val="20"/>
        </w:rPr>
        <w:t xml:space="preserve">коэффициент частоты профессиональной заболеваемости </w:t>
      </w:r>
      <w:proofErr w:type="spellStart"/>
      <w:r w:rsidRPr="00DA529D">
        <w:rPr>
          <w:bCs/>
          <w:i/>
          <w:sz w:val="20"/>
          <w:szCs w:val="20"/>
        </w:rPr>
        <w:t>К</w:t>
      </w:r>
      <w:r w:rsidRPr="00DA529D">
        <w:rPr>
          <w:bCs/>
          <w:i/>
          <w:sz w:val="20"/>
          <w:szCs w:val="20"/>
          <w:vertAlign w:val="subscript"/>
        </w:rPr>
        <w:t>пз</w:t>
      </w:r>
      <w:proofErr w:type="spellEnd"/>
      <w:r w:rsidRPr="00DA529D">
        <w:rPr>
          <w:bCs/>
          <w:sz w:val="20"/>
          <w:szCs w:val="20"/>
        </w:rPr>
        <w:t xml:space="preserve"> с весовым коэффициентом 0,9.</w:t>
      </w:r>
    </w:p>
    <w:p w:rsidR="00DA529D" w:rsidRPr="00DA529D" w:rsidRDefault="00DA529D" w:rsidP="00DA529D">
      <w:pPr>
        <w:tabs>
          <w:tab w:val="left" w:pos="540"/>
          <w:tab w:val="left" w:pos="720"/>
        </w:tabs>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32"/>
          <w:sz w:val="20"/>
          <w:szCs w:val="20"/>
        </w:rPr>
        <w:object w:dxaOrig="1839" w:dyaOrig="700">
          <v:shape id="_x0000_i1029" type="#_x0000_t75" style="width:103pt;height:38.85pt" o:ole="" fillcolor="window">
            <v:imagedata r:id="rId17" o:title=""/>
          </v:shape>
          <o:OLEObject Type="Embed" ProgID="Equation.3" ShapeID="_x0000_i1029" DrawAspect="Content" ObjectID="_1708770003" r:id="rId18"/>
        </w:object>
      </w:r>
    </w:p>
    <w:p w:rsidR="00DA529D" w:rsidRPr="00DA529D" w:rsidRDefault="00DA529D" w:rsidP="00DA529D">
      <w:pPr>
        <w:ind w:firstLine="709"/>
        <w:jc w:val="both"/>
        <w:rPr>
          <w:iCs/>
          <w:sz w:val="20"/>
          <w:szCs w:val="20"/>
        </w:rPr>
      </w:pPr>
      <w:r w:rsidRPr="00DA529D">
        <w:rPr>
          <w:bCs/>
          <w:sz w:val="20"/>
          <w:szCs w:val="20"/>
        </w:rPr>
        <w:t xml:space="preserve">где </w:t>
      </w:r>
      <w:r w:rsidRPr="00DA529D">
        <w:rPr>
          <w:i/>
          <w:sz w:val="20"/>
          <w:szCs w:val="20"/>
          <w:lang w:val="en-US"/>
        </w:rPr>
        <w:t>N</w:t>
      </w:r>
      <w:proofErr w:type="spellStart"/>
      <w:r w:rsidRPr="00DA529D">
        <w:rPr>
          <w:i/>
          <w:sz w:val="20"/>
          <w:szCs w:val="20"/>
          <w:vertAlign w:val="subscript"/>
        </w:rPr>
        <w:t>пз</w:t>
      </w:r>
      <w:proofErr w:type="spellEnd"/>
      <w:r w:rsidRPr="00DA529D">
        <w:rPr>
          <w:i/>
          <w:sz w:val="20"/>
          <w:szCs w:val="20"/>
        </w:rPr>
        <w:t xml:space="preserve"> – </w:t>
      </w:r>
      <w:r w:rsidRPr="00DA529D">
        <w:rPr>
          <w:iCs/>
          <w:sz w:val="20"/>
          <w:szCs w:val="20"/>
        </w:rPr>
        <w:t>количество установленных первичных профессиональных заболеваний в организации в отчетном году;</w: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N</w:t>
      </w:r>
      <w:r w:rsidRPr="00DA529D">
        <w:rPr>
          <w:i/>
          <w:sz w:val="20"/>
          <w:szCs w:val="20"/>
          <w:vertAlign w:val="subscript"/>
          <w:lang w:val="en-US"/>
        </w:rPr>
        <w:t>p</w:t>
      </w:r>
      <w:r w:rsidRPr="00DA529D">
        <w:rPr>
          <w:i/>
          <w:sz w:val="20"/>
          <w:szCs w:val="20"/>
        </w:rPr>
        <w:t xml:space="preserve"> – </w:t>
      </w:r>
      <w:r w:rsidRPr="00DA529D">
        <w:rPr>
          <w:sz w:val="20"/>
          <w:szCs w:val="20"/>
        </w:rPr>
        <w:t>среднесписочная численность работников.</w:t>
      </w:r>
    </w:p>
    <w:p w:rsidR="00DA529D" w:rsidRPr="00DA529D" w:rsidRDefault="00DA529D" w:rsidP="00DA529D">
      <w:pPr>
        <w:ind w:firstLine="709"/>
        <w:jc w:val="both"/>
        <w:rPr>
          <w:sz w:val="20"/>
          <w:szCs w:val="20"/>
        </w:rPr>
      </w:pPr>
      <w:r w:rsidRPr="00DA529D">
        <w:rPr>
          <w:sz w:val="20"/>
          <w:szCs w:val="20"/>
        </w:rPr>
        <w:t xml:space="preserve">6) темп изменения </w:t>
      </w:r>
      <w:proofErr w:type="spellStart"/>
      <w:r w:rsidRPr="00DA529D">
        <w:rPr>
          <w:i/>
          <w:sz w:val="20"/>
          <w:szCs w:val="20"/>
        </w:rPr>
        <w:t>К</w:t>
      </w:r>
      <w:r w:rsidRPr="00DA529D">
        <w:rPr>
          <w:i/>
          <w:sz w:val="20"/>
          <w:szCs w:val="20"/>
          <w:vertAlign w:val="subscript"/>
        </w:rPr>
        <w:t>пз</w:t>
      </w:r>
      <w:proofErr w:type="spellEnd"/>
      <w:r w:rsidRPr="00DA529D">
        <w:rPr>
          <w:sz w:val="20"/>
          <w:szCs w:val="20"/>
        </w:rPr>
        <w:t xml:space="preserve"> по сравнению с предыдущим годом </w:t>
      </w:r>
      <w:proofErr w:type="spellStart"/>
      <w:r w:rsidRPr="00DA529D">
        <w:rPr>
          <w:i/>
          <w:sz w:val="20"/>
          <w:szCs w:val="20"/>
        </w:rPr>
        <w:t>Т</w:t>
      </w:r>
      <w:r w:rsidRPr="00DA529D">
        <w:rPr>
          <w:i/>
          <w:sz w:val="20"/>
          <w:szCs w:val="20"/>
          <w:vertAlign w:val="subscript"/>
        </w:rPr>
        <w:t>кпз</w:t>
      </w:r>
      <w:proofErr w:type="spellEnd"/>
      <w:r w:rsidRPr="00DA529D">
        <w:rPr>
          <w:sz w:val="20"/>
          <w:szCs w:val="20"/>
        </w:rPr>
        <w:t xml:space="preserve"> с весовым коэффициентом 0,5</w:t>
      </w:r>
      <w:r w:rsidRPr="00DA529D">
        <w:rPr>
          <w:bCs/>
          <w:sz w:val="20"/>
          <w:szCs w:val="20"/>
        </w:rPr>
        <w:t>.</w:t>
      </w:r>
    </w:p>
    <w:p w:rsidR="00DA529D" w:rsidRPr="00DA529D" w:rsidRDefault="00DA529D" w:rsidP="00DA529D">
      <w:pPr>
        <w:tabs>
          <w:tab w:val="left" w:pos="540"/>
          <w:tab w:val="left" w:pos="720"/>
        </w:tabs>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12"/>
          <w:sz w:val="20"/>
          <w:szCs w:val="20"/>
        </w:rPr>
        <w:object w:dxaOrig="2060" w:dyaOrig="360">
          <v:shape id="_x0000_i1030" type="#_x0000_t75" style="width:131.85pt;height:22.85pt" o:ole="" fillcolor="window">
            <v:imagedata r:id="rId19" o:title=""/>
          </v:shape>
          <o:OLEObject Type="Embed" ProgID="Equation.3" ShapeID="_x0000_i1030" DrawAspect="Content" ObjectID="_1708770004" r:id="rId20"/>
        </w:object>
      </w:r>
      <w:r w:rsidRPr="00DA529D">
        <w:rPr>
          <w:sz w:val="20"/>
          <w:szCs w:val="20"/>
        </w:rPr>
        <w:t>,</w:t>
      </w:r>
    </w:p>
    <w:p w:rsidR="00DA529D" w:rsidRPr="00DA529D" w:rsidRDefault="00DA529D" w:rsidP="00DA529D">
      <w:pPr>
        <w:ind w:firstLine="709"/>
        <w:jc w:val="both"/>
        <w:rPr>
          <w:sz w:val="20"/>
          <w:szCs w:val="20"/>
        </w:rPr>
      </w:pPr>
      <w:r w:rsidRPr="00DA529D">
        <w:rPr>
          <w:sz w:val="20"/>
          <w:szCs w:val="20"/>
        </w:rPr>
        <w:lastRenderedPageBreak/>
        <w:t xml:space="preserve">где </w:t>
      </w:r>
      <w:r w:rsidRPr="00DA529D">
        <w:rPr>
          <w:i/>
          <w:sz w:val="20"/>
          <w:szCs w:val="20"/>
        </w:rPr>
        <w:t>К</w:t>
      </w:r>
      <w:r w:rsidRPr="00DA529D">
        <w:rPr>
          <w:i/>
          <w:sz w:val="20"/>
          <w:szCs w:val="20"/>
          <w:vertAlign w:val="subscript"/>
        </w:rPr>
        <w:t>пз1</w:t>
      </w:r>
      <w:r w:rsidRPr="00DA529D">
        <w:rPr>
          <w:sz w:val="20"/>
          <w:szCs w:val="20"/>
        </w:rPr>
        <w:t xml:space="preserve"> – коэффициент частоты первичной профессиональной заболеваемости за отчётный год;</w:t>
      </w:r>
    </w:p>
    <w:p w:rsidR="00DA529D" w:rsidRPr="00DA529D" w:rsidRDefault="00DA529D" w:rsidP="00DA529D">
      <w:pPr>
        <w:ind w:firstLine="709"/>
        <w:jc w:val="both"/>
        <w:rPr>
          <w:sz w:val="20"/>
          <w:szCs w:val="20"/>
        </w:rPr>
      </w:pPr>
      <w:r w:rsidRPr="00DA529D">
        <w:rPr>
          <w:i/>
          <w:sz w:val="20"/>
          <w:szCs w:val="20"/>
        </w:rPr>
        <w:t>К</w:t>
      </w:r>
      <w:r w:rsidRPr="00DA529D">
        <w:rPr>
          <w:i/>
          <w:sz w:val="20"/>
          <w:szCs w:val="20"/>
          <w:vertAlign w:val="subscript"/>
        </w:rPr>
        <w:t>пз2</w:t>
      </w:r>
      <w:r w:rsidRPr="00DA529D">
        <w:rPr>
          <w:i/>
          <w:sz w:val="20"/>
          <w:szCs w:val="20"/>
        </w:rPr>
        <w:t xml:space="preserve"> </w:t>
      </w:r>
      <w:r w:rsidRPr="00DA529D">
        <w:rPr>
          <w:sz w:val="20"/>
          <w:szCs w:val="20"/>
        </w:rPr>
        <w:t>– коэффициент частоты первичной профессиональной заболеваемости за предыдущий год.</w:t>
      </w:r>
    </w:p>
    <w:p w:rsidR="00DA529D" w:rsidRPr="00DA529D" w:rsidRDefault="00DA529D" w:rsidP="00DA529D">
      <w:pPr>
        <w:ind w:firstLine="709"/>
        <w:jc w:val="both"/>
        <w:rPr>
          <w:sz w:val="20"/>
          <w:szCs w:val="20"/>
        </w:rPr>
      </w:pPr>
      <w:r w:rsidRPr="00DA529D">
        <w:rPr>
          <w:iCs/>
          <w:sz w:val="20"/>
          <w:szCs w:val="20"/>
        </w:rPr>
        <w:t xml:space="preserve">7) </w:t>
      </w:r>
      <w:r w:rsidRPr="00DA529D">
        <w:rPr>
          <w:sz w:val="20"/>
          <w:szCs w:val="20"/>
        </w:rPr>
        <w:t xml:space="preserve">сравнительный коэффициент частоты страховых случаев в организации </w:t>
      </w:r>
      <w:r w:rsidRPr="00DA529D">
        <w:rPr>
          <w:i/>
          <w:sz w:val="20"/>
          <w:szCs w:val="20"/>
          <w:lang w:val="en-US"/>
        </w:rPr>
        <w:t>B</w:t>
      </w:r>
      <w:r w:rsidRPr="00DA529D">
        <w:rPr>
          <w:i/>
          <w:sz w:val="20"/>
          <w:szCs w:val="20"/>
        </w:rPr>
        <w:t xml:space="preserve"> </w:t>
      </w:r>
      <w:r w:rsidRPr="00DA529D">
        <w:rPr>
          <w:sz w:val="20"/>
          <w:szCs w:val="20"/>
        </w:rPr>
        <w:t>с весовым коэффициентом 0,7</w:t>
      </w:r>
      <w:r w:rsidRPr="00DA529D">
        <w:rPr>
          <w:bCs/>
          <w:sz w:val="20"/>
          <w:szCs w:val="20"/>
        </w:rPr>
        <w:t>.</w:t>
      </w:r>
    </w:p>
    <w:p w:rsidR="00DA529D" w:rsidRPr="00DA529D" w:rsidRDefault="00DA529D" w:rsidP="00DA529D">
      <w:pPr>
        <w:tabs>
          <w:tab w:val="left" w:pos="540"/>
          <w:tab w:val="left" w:pos="720"/>
        </w:tabs>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lang w:val="en-US"/>
        </w:rPr>
      </w:pPr>
      <w:r w:rsidRPr="00DA529D">
        <w:rPr>
          <w:position w:val="-32"/>
          <w:sz w:val="20"/>
          <w:szCs w:val="20"/>
        </w:rPr>
        <w:object w:dxaOrig="1260" w:dyaOrig="720">
          <v:shape id="_x0000_i1031" type="#_x0000_t75" style="width:86.95pt;height:48.95pt" o:ole="">
            <v:imagedata r:id="rId21" o:title=""/>
          </v:shape>
          <o:OLEObject Type="Embed" ProgID="Equation.3" ShapeID="_x0000_i1031" DrawAspect="Content" ObjectID="_1708770005" r:id="rId22"/>
        </w:objec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b</w:t>
      </w:r>
      <w:proofErr w:type="spellStart"/>
      <w:r w:rsidRPr="00DA529D">
        <w:rPr>
          <w:i/>
          <w:sz w:val="20"/>
          <w:szCs w:val="20"/>
          <w:vertAlign w:val="subscript"/>
        </w:rPr>
        <w:t>отр</w:t>
      </w:r>
      <w:proofErr w:type="spellEnd"/>
      <w:r w:rsidRPr="00DA529D">
        <w:rPr>
          <w:sz w:val="20"/>
          <w:szCs w:val="20"/>
        </w:rPr>
        <w:t xml:space="preserve"> – показатель,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(по данным Фонда социального страхования);</w:t>
      </w:r>
    </w:p>
    <w:p w:rsidR="00DA529D" w:rsidRPr="00DA529D" w:rsidRDefault="00DA529D" w:rsidP="00DA529D">
      <w:pPr>
        <w:ind w:firstLine="709"/>
        <w:jc w:val="both"/>
        <w:rPr>
          <w:sz w:val="20"/>
          <w:szCs w:val="20"/>
        </w:rPr>
      </w:pPr>
      <w:proofErr w:type="gramStart"/>
      <w:r w:rsidRPr="00DA529D">
        <w:rPr>
          <w:i/>
          <w:sz w:val="20"/>
          <w:szCs w:val="20"/>
          <w:lang w:val="en-US"/>
        </w:rPr>
        <w:t>b</w:t>
      </w:r>
      <w:proofErr w:type="spellStart"/>
      <w:r w:rsidRPr="00DA529D">
        <w:rPr>
          <w:i/>
          <w:sz w:val="20"/>
          <w:szCs w:val="20"/>
          <w:vertAlign w:val="subscript"/>
        </w:rPr>
        <w:t>стр</w:t>
      </w:r>
      <w:proofErr w:type="spellEnd"/>
      <w:proofErr w:type="gramEnd"/>
      <w:r w:rsidRPr="00DA529D">
        <w:rPr>
          <w:i/>
          <w:sz w:val="20"/>
          <w:szCs w:val="20"/>
        </w:rPr>
        <w:t xml:space="preserve"> – </w:t>
      </w:r>
      <w:r w:rsidRPr="00DA529D">
        <w:rPr>
          <w:sz w:val="20"/>
          <w:szCs w:val="20"/>
        </w:rPr>
        <w:t>коэффициент частоты страховых случаев на 1000 работающих</w:t>
      </w:r>
      <w:r w:rsidRPr="00DA529D">
        <w:rPr>
          <w:bCs/>
          <w:sz w:val="20"/>
          <w:szCs w:val="20"/>
        </w:rPr>
        <w:t>;</w:t>
      </w:r>
    </w:p>
    <w:p w:rsidR="00DA529D" w:rsidRPr="00DA529D" w:rsidRDefault="00DA529D" w:rsidP="00DA529D">
      <w:pPr>
        <w:ind w:firstLine="709"/>
        <w:jc w:val="both"/>
        <w:rPr>
          <w:sz w:val="20"/>
          <w:szCs w:val="20"/>
          <w:lang w:val="en-US"/>
        </w:rPr>
      </w:pPr>
      <w:r w:rsidRPr="00DA529D">
        <w:rPr>
          <w:sz w:val="20"/>
          <w:szCs w:val="20"/>
        </w:rPr>
        <w:t>Рассчитывается по формуле</w:t>
      </w:r>
      <w:r w:rsidRPr="00DA529D">
        <w:rPr>
          <w:sz w:val="20"/>
          <w:szCs w:val="20"/>
          <w:lang w:val="en-US"/>
        </w:rPr>
        <w:t>:</w:t>
      </w:r>
    </w:p>
    <w:p w:rsidR="00DA529D" w:rsidRPr="00DA529D" w:rsidRDefault="00DA529D" w:rsidP="00DA529D">
      <w:pPr>
        <w:ind w:firstLine="709"/>
        <w:jc w:val="both"/>
        <w:rPr>
          <w:i/>
          <w:sz w:val="20"/>
          <w:szCs w:val="20"/>
        </w:rPr>
      </w:pPr>
      <w:r w:rsidRPr="00DA529D">
        <w:rPr>
          <w:position w:val="-32"/>
          <w:sz w:val="20"/>
          <w:szCs w:val="20"/>
        </w:rPr>
        <w:object w:dxaOrig="2320" w:dyaOrig="700">
          <v:shape id="_x0000_i1032" type="#_x0000_t75" style="width:138.05pt;height:40.95pt" o:ole="">
            <v:imagedata r:id="rId23" o:title=""/>
          </v:shape>
          <o:OLEObject Type="Embed" ProgID="Equation.3" ShapeID="_x0000_i1032" DrawAspect="Content" ObjectID="_1708770006" r:id="rId24"/>
        </w:objec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N</w:t>
      </w:r>
      <w:proofErr w:type="spellStart"/>
      <w:r w:rsidRPr="00DA529D">
        <w:rPr>
          <w:i/>
          <w:sz w:val="20"/>
          <w:szCs w:val="20"/>
          <w:vertAlign w:val="subscript"/>
        </w:rPr>
        <w:t>нс</w:t>
      </w:r>
      <w:proofErr w:type="spellEnd"/>
      <w:r w:rsidRPr="00DA529D">
        <w:rPr>
          <w:i/>
          <w:sz w:val="20"/>
          <w:szCs w:val="20"/>
        </w:rPr>
        <w:t xml:space="preserve"> – </w:t>
      </w:r>
      <w:r w:rsidRPr="00DA529D">
        <w:rPr>
          <w:sz w:val="20"/>
          <w:szCs w:val="20"/>
        </w:rPr>
        <w:t>количество пострадавших от несчастных случаев на производстве с нетрудоспособностью 1 день и более в отчетном году (по актам формы Н-1);</w:t>
      </w:r>
    </w:p>
    <w:p w:rsidR="00DA529D" w:rsidRPr="00DA529D" w:rsidRDefault="00DA529D" w:rsidP="00DA529D">
      <w:pPr>
        <w:ind w:firstLine="709"/>
        <w:jc w:val="both"/>
        <w:rPr>
          <w:sz w:val="20"/>
          <w:szCs w:val="20"/>
        </w:rPr>
      </w:pPr>
      <w:r w:rsidRPr="00DA529D">
        <w:rPr>
          <w:i/>
          <w:sz w:val="20"/>
          <w:szCs w:val="20"/>
          <w:lang w:val="en-US"/>
        </w:rPr>
        <w:t>N</w:t>
      </w:r>
      <w:proofErr w:type="spellStart"/>
      <w:r w:rsidRPr="00DA529D">
        <w:rPr>
          <w:i/>
          <w:sz w:val="20"/>
          <w:szCs w:val="20"/>
          <w:vertAlign w:val="subscript"/>
        </w:rPr>
        <w:t>пз</w:t>
      </w:r>
      <w:proofErr w:type="spellEnd"/>
      <w:r w:rsidRPr="00DA529D">
        <w:rPr>
          <w:i/>
          <w:sz w:val="20"/>
          <w:szCs w:val="20"/>
        </w:rPr>
        <w:t xml:space="preserve"> – </w:t>
      </w:r>
      <w:r w:rsidRPr="00DA529D">
        <w:rPr>
          <w:iCs/>
          <w:sz w:val="20"/>
          <w:szCs w:val="20"/>
        </w:rPr>
        <w:t xml:space="preserve">количество установленных первичных </w:t>
      </w:r>
      <w:r w:rsidRPr="00DA529D">
        <w:rPr>
          <w:sz w:val="20"/>
          <w:szCs w:val="20"/>
        </w:rPr>
        <w:t>профессиональных заболеваний в организации в отчётном году;</w:t>
      </w:r>
    </w:p>
    <w:p w:rsidR="00DA529D" w:rsidRPr="00DA529D" w:rsidRDefault="00DA529D" w:rsidP="00DA529D">
      <w:pPr>
        <w:ind w:firstLine="709"/>
        <w:jc w:val="both"/>
        <w:rPr>
          <w:sz w:val="20"/>
          <w:szCs w:val="20"/>
        </w:rPr>
      </w:pPr>
      <w:r w:rsidRPr="00DA529D">
        <w:rPr>
          <w:i/>
          <w:sz w:val="20"/>
          <w:szCs w:val="20"/>
          <w:lang w:val="en-US"/>
        </w:rPr>
        <w:t>N</w:t>
      </w:r>
      <w:r w:rsidRPr="00DA529D">
        <w:rPr>
          <w:i/>
          <w:sz w:val="20"/>
          <w:szCs w:val="20"/>
          <w:vertAlign w:val="subscript"/>
          <w:lang w:val="en-US"/>
        </w:rPr>
        <w:t>p</w:t>
      </w:r>
      <w:r w:rsidRPr="00DA529D">
        <w:rPr>
          <w:i/>
          <w:sz w:val="20"/>
          <w:szCs w:val="20"/>
        </w:rPr>
        <w:t xml:space="preserve"> –   </w:t>
      </w:r>
      <w:r w:rsidRPr="00DA529D">
        <w:rPr>
          <w:sz w:val="20"/>
          <w:szCs w:val="20"/>
        </w:rPr>
        <w:t>среднесписочная численность работников.</w:t>
      </w:r>
    </w:p>
    <w:p w:rsidR="00DA529D" w:rsidRPr="00DA529D" w:rsidRDefault="00DA529D" w:rsidP="00DA529D">
      <w:pPr>
        <w:ind w:firstLine="709"/>
        <w:jc w:val="both"/>
        <w:rPr>
          <w:sz w:val="20"/>
          <w:szCs w:val="20"/>
        </w:rPr>
      </w:pPr>
      <w:r w:rsidRPr="00DA529D">
        <w:rPr>
          <w:sz w:val="20"/>
          <w:szCs w:val="20"/>
        </w:rPr>
        <w:t>8) затраты на мероприятия по охране труда на одного работника (в тысячах рублей в соответствии со статистическими данными по форме 7-травматизм) с весовым коэффициентом 0,8.</w:t>
      </w:r>
    </w:p>
    <w:p w:rsidR="00DA529D" w:rsidRPr="00DA529D" w:rsidRDefault="00DA529D" w:rsidP="00DA529D">
      <w:pPr>
        <w:ind w:firstLine="709"/>
        <w:jc w:val="both"/>
        <w:rPr>
          <w:sz w:val="20"/>
          <w:szCs w:val="20"/>
        </w:rPr>
      </w:pPr>
      <w:r w:rsidRPr="00DA529D">
        <w:rPr>
          <w:sz w:val="20"/>
          <w:szCs w:val="20"/>
        </w:rPr>
        <w:t xml:space="preserve">9) темп изменения затрат на мероприятия по охране труда на одного работника </w:t>
      </w:r>
      <w:proofErr w:type="spellStart"/>
      <w:r w:rsidRPr="00DA529D">
        <w:rPr>
          <w:i/>
          <w:sz w:val="20"/>
          <w:szCs w:val="20"/>
        </w:rPr>
        <w:t>Т</w:t>
      </w:r>
      <w:r w:rsidRPr="00DA529D">
        <w:rPr>
          <w:i/>
          <w:sz w:val="20"/>
          <w:szCs w:val="20"/>
          <w:vertAlign w:val="subscript"/>
        </w:rPr>
        <w:t>з</w:t>
      </w:r>
      <w:proofErr w:type="spellEnd"/>
      <w:r w:rsidRPr="00DA529D">
        <w:rPr>
          <w:sz w:val="20"/>
          <w:szCs w:val="20"/>
        </w:rPr>
        <w:t xml:space="preserve"> по сравнению с предыдущим годом с весовым коэффициентом 0,4</w:t>
      </w:r>
      <w:r w:rsidRPr="00DA529D">
        <w:rPr>
          <w:bCs/>
          <w:sz w:val="20"/>
          <w:szCs w:val="20"/>
        </w:rPr>
        <w:t>.</w:t>
      </w:r>
    </w:p>
    <w:p w:rsidR="00DA529D" w:rsidRPr="00DA529D" w:rsidRDefault="00DA529D" w:rsidP="00DA529D">
      <w:pPr>
        <w:tabs>
          <w:tab w:val="left" w:pos="540"/>
          <w:tab w:val="left" w:pos="720"/>
        </w:tabs>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i/>
          <w:sz w:val="20"/>
          <w:szCs w:val="20"/>
        </w:rPr>
      </w:pPr>
      <w:r w:rsidRPr="00DA529D">
        <w:rPr>
          <w:i/>
          <w:position w:val="-30"/>
          <w:sz w:val="20"/>
          <w:szCs w:val="20"/>
        </w:rPr>
        <w:object w:dxaOrig="1179" w:dyaOrig="700">
          <v:shape id="_x0000_i1033" type="#_x0000_t75" style="width:70.75pt;height:42pt" o:ole="">
            <v:imagedata r:id="rId25" o:title=""/>
          </v:shape>
          <o:OLEObject Type="Embed" ProgID="Equation.3" ShapeID="_x0000_i1033" DrawAspect="Content" ObjectID="_1708770007" r:id="rId26"/>
        </w:object>
      </w:r>
      <w:r w:rsidRPr="00DA529D">
        <w:rPr>
          <w:i/>
          <w:sz w:val="20"/>
          <w:szCs w:val="20"/>
        </w:rPr>
        <w:t>,</w: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rPr>
        <w:t>З</w:t>
      </w:r>
      <w:r w:rsidRPr="00DA529D">
        <w:rPr>
          <w:i/>
          <w:sz w:val="20"/>
          <w:szCs w:val="20"/>
          <w:vertAlign w:val="subscript"/>
        </w:rPr>
        <w:t>1</w:t>
      </w:r>
      <w:r w:rsidRPr="00DA529D">
        <w:rPr>
          <w:sz w:val="20"/>
          <w:szCs w:val="20"/>
        </w:rPr>
        <w:t xml:space="preserve"> – средства, затраченные на мероприятия по охране труда на одного работника за отчётный год, тыс. рублей;</w:t>
      </w:r>
    </w:p>
    <w:p w:rsidR="00DA529D" w:rsidRPr="00DA529D" w:rsidRDefault="00DA529D" w:rsidP="00DA529D">
      <w:pPr>
        <w:ind w:firstLine="709"/>
        <w:jc w:val="both"/>
        <w:rPr>
          <w:sz w:val="20"/>
          <w:szCs w:val="20"/>
        </w:rPr>
      </w:pPr>
      <w:r w:rsidRPr="00DA529D">
        <w:rPr>
          <w:i/>
          <w:sz w:val="20"/>
          <w:szCs w:val="20"/>
        </w:rPr>
        <w:t>З</w:t>
      </w:r>
      <w:r w:rsidRPr="00DA529D">
        <w:rPr>
          <w:i/>
          <w:sz w:val="20"/>
          <w:szCs w:val="20"/>
          <w:vertAlign w:val="subscript"/>
        </w:rPr>
        <w:t>2</w:t>
      </w:r>
      <w:r w:rsidRPr="00DA529D">
        <w:rPr>
          <w:sz w:val="20"/>
          <w:szCs w:val="20"/>
        </w:rPr>
        <w:t xml:space="preserve"> – средства, затраченные на мероприятия по охране труда на одного работника за предыдущий год, тыс. рублей.</w:t>
      </w:r>
    </w:p>
    <w:p w:rsidR="00DA529D" w:rsidRPr="00DA529D" w:rsidRDefault="00DA529D" w:rsidP="00DA529D">
      <w:pPr>
        <w:ind w:firstLine="709"/>
        <w:jc w:val="both"/>
        <w:rPr>
          <w:sz w:val="20"/>
          <w:szCs w:val="20"/>
        </w:rPr>
      </w:pPr>
      <w:r w:rsidRPr="00DA529D">
        <w:rPr>
          <w:sz w:val="20"/>
          <w:szCs w:val="20"/>
        </w:rPr>
        <w:t xml:space="preserve">10) </w:t>
      </w:r>
      <w:r w:rsidRPr="00DA529D">
        <w:rPr>
          <w:bCs/>
          <w:sz w:val="20"/>
          <w:szCs w:val="20"/>
        </w:rPr>
        <w:t>п</w:t>
      </w:r>
      <w:r w:rsidRPr="00DA529D">
        <w:rPr>
          <w:sz w:val="20"/>
          <w:szCs w:val="20"/>
        </w:rPr>
        <w:t>оказатели эффективности работы по охране труда в организации в отчетном году:</w:t>
      </w:r>
    </w:p>
    <w:p w:rsidR="00DA529D" w:rsidRPr="00DA529D" w:rsidRDefault="00DA529D" w:rsidP="00DA529D">
      <w:pPr>
        <w:ind w:firstLine="709"/>
        <w:jc w:val="both"/>
        <w:rPr>
          <w:sz w:val="20"/>
          <w:szCs w:val="20"/>
        </w:rPr>
      </w:pPr>
      <w:r w:rsidRPr="00DA529D">
        <w:rPr>
          <w:sz w:val="20"/>
          <w:szCs w:val="20"/>
        </w:rPr>
        <w:t>наличие уведомительной регистрации коллективного договора и соглашения по охране труда организации;</w:t>
      </w:r>
    </w:p>
    <w:p w:rsidR="00DA529D" w:rsidRPr="00DA529D" w:rsidRDefault="00DA529D" w:rsidP="00DA529D">
      <w:pPr>
        <w:ind w:firstLine="709"/>
        <w:jc w:val="both"/>
        <w:rPr>
          <w:sz w:val="20"/>
          <w:szCs w:val="20"/>
        </w:rPr>
      </w:pPr>
      <w:r w:rsidRPr="00DA529D">
        <w:rPr>
          <w:sz w:val="20"/>
          <w:szCs w:val="20"/>
        </w:rPr>
        <w:t>наличие работников, получающих компенсацию и льготы за тяжёлые работы с вредными и (или) опасными условиями труда;</w:t>
      </w:r>
    </w:p>
    <w:p w:rsidR="00DA529D" w:rsidRPr="00DA529D" w:rsidRDefault="00DA529D" w:rsidP="00DA529D">
      <w:pPr>
        <w:ind w:firstLine="709"/>
        <w:jc w:val="both"/>
        <w:rPr>
          <w:sz w:val="20"/>
          <w:szCs w:val="20"/>
        </w:rPr>
      </w:pPr>
      <w:r w:rsidRPr="00DA529D">
        <w:rPr>
          <w:sz w:val="20"/>
          <w:szCs w:val="20"/>
        </w:rPr>
        <w:t>наличие службы (специалиста) охраны труда;</w:t>
      </w:r>
    </w:p>
    <w:p w:rsidR="00DA529D" w:rsidRPr="00DA529D" w:rsidRDefault="00DA529D" w:rsidP="00DA529D">
      <w:pPr>
        <w:ind w:firstLine="709"/>
        <w:jc w:val="both"/>
        <w:rPr>
          <w:sz w:val="20"/>
          <w:szCs w:val="20"/>
        </w:rPr>
      </w:pPr>
      <w:r w:rsidRPr="00DA529D">
        <w:rPr>
          <w:sz w:val="20"/>
          <w:szCs w:val="20"/>
        </w:rPr>
        <w:t xml:space="preserve">наличие </w:t>
      </w:r>
      <w:proofErr w:type="spellStart"/>
      <w:r w:rsidRPr="00DA529D">
        <w:rPr>
          <w:sz w:val="20"/>
          <w:szCs w:val="20"/>
        </w:rPr>
        <w:t>СУОТа</w:t>
      </w:r>
      <w:proofErr w:type="spellEnd"/>
      <w:r w:rsidRPr="00DA529D">
        <w:rPr>
          <w:sz w:val="20"/>
          <w:szCs w:val="20"/>
        </w:rPr>
        <w:t xml:space="preserve"> (в соответствии с ГОСТ Р 12.0.230-2007 «Система стандартов безопасности труда. Система управления охраной труда. Общие требования к системе управления охраной труда в организациях;</w:t>
      </w:r>
    </w:p>
    <w:p w:rsidR="00DA529D" w:rsidRPr="00DA529D" w:rsidRDefault="00DA529D" w:rsidP="00DA529D">
      <w:pPr>
        <w:ind w:firstLine="709"/>
        <w:jc w:val="both"/>
        <w:rPr>
          <w:sz w:val="20"/>
          <w:szCs w:val="20"/>
        </w:rPr>
      </w:pPr>
      <w:r w:rsidRPr="00DA529D">
        <w:rPr>
          <w:sz w:val="20"/>
          <w:szCs w:val="20"/>
        </w:rPr>
        <w:t>наличие программы (плана) улучшения условий и охраны труда;</w:t>
      </w:r>
    </w:p>
    <w:p w:rsidR="00DA529D" w:rsidRPr="00DA529D" w:rsidRDefault="00DA529D" w:rsidP="00DA529D">
      <w:pPr>
        <w:ind w:firstLine="709"/>
        <w:jc w:val="both"/>
        <w:rPr>
          <w:sz w:val="20"/>
          <w:szCs w:val="20"/>
        </w:rPr>
      </w:pPr>
      <w:r w:rsidRPr="00DA529D">
        <w:rPr>
          <w:sz w:val="20"/>
          <w:szCs w:val="20"/>
        </w:rPr>
        <w:t>количество предписаний, выданных службой охраны труда организации;</w:t>
      </w:r>
    </w:p>
    <w:p w:rsidR="00DA529D" w:rsidRPr="00DA529D" w:rsidRDefault="00DA529D" w:rsidP="00DA529D">
      <w:pPr>
        <w:ind w:firstLine="709"/>
        <w:jc w:val="both"/>
        <w:rPr>
          <w:sz w:val="20"/>
          <w:szCs w:val="20"/>
        </w:rPr>
      </w:pPr>
      <w:r w:rsidRPr="00DA529D">
        <w:rPr>
          <w:sz w:val="20"/>
          <w:szCs w:val="20"/>
        </w:rPr>
        <w:t>количество выявленных нарушений;</w:t>
      </w:r>
    </w:p>
    <w:p w:rsidR="00DA529D" w:rsidRPr="00DA529D" w:rsidRDefault="00DA529D" w:rsidP="00DA529D">
      <w:pPr>
        <w:ind w:firstLine="709"/>
        <w:jc w:val="both"/>
        <w:rPr>
          <w:sz w:val="20"/>
          <w:szCs w:val="20"/>
        </w:rPr>
      </w:pPr>
      <w:r w:rsidRPr="00DA529D">
        <w:rPr>
          <w:sz w:val="20"/>
          <w:szCs w:val="20"/>
        </w:rPr>
        <w:t>наличие комитетов (комиссий) по охране труда;</w:t>
      </w:r>
    </w:p>
    <w:p w:rsidR="00DA529D" w:rsidRPr="00DA529D" w:rsidRDefault="00DA529D" w:rsidP="00DA529D">
      <w:pPr>
        <w:ind w:firstLine="709"/>
        <w:jc w:val="both"/>
        <w:rPr>
          <w:sz w:val="20"/>
          <w:szCs w:val="20"/>
        </w:rPr>
      </w:pPr>
      <w:r w:rsidRPr="00DA529D">
        <w:rPr>
          <w:sz w:val="20"/>
          <w:szCs w:val="20"/>
        </w:rPr>
        <w:t>наличие кабинета по охране труда в организации;</w:t>
      </w:r>
    </w:p>
    <w:p w:rsidR="00DA529D" w:rsidRPr="00DA529D" w:rsidRDefault="00DA529D" w:rsidP="00DA529D">
      <w:pPr>
        <w:ind w:firstLine="709"/>
        <w:jc w:val="both"/>
        <w:rPr>
          <w:sz w:val="20"/>
          <w:szCs w:val="20"/>
        </w:rPr>
      </w:pPr>
      <w:r w:rsidRPr="00DA529D">
        <w:rPr>
          <w:sz w:val="20"/>
          <w:szCs w:val="20"/>
        </w:rPr>
        <w:t>количество проведенных совещаний по охране труда, Дней охраны труда;</w:t>
      </w:r>
    </w:p>
    <w:p w:rsidR="00DA529D" w:rsidRPr="00DA529D" w:rsidRDefault="00DA529D" w:rsidP="00DA529D">
      <w:pPr>
        <w:ind w:firstLine="709"/>
        <w:jc w:val="both"/>
        <w:rPr>
          <w:sz w:val="20"/>
          <w:szCs w:val="20"/>
        </w:rPr>
      </w:pPr>
      <w:r w:rsidRPr="00DA529D">
        <w:rPr>
          <w:sz w:val="20"/>
          <w:szCs w:val="20"/>
        </w:rPr>
        <w:t>обеспеченность работников сертифицированными средствами индивидуальной защиты, %;</w:t>
      </w:r>
    </w:p>
    <w:p w:rsidR="00DA529D" w:rsidRPr="00DA529D" w:rsidRDefault="00DA529D" w:rsidP="00DA529D">
      <w:pPr>
        <w:ind w:firstLine="709"/>
        <w:jc w:val="both"/>
        <w:rPr>
          <w:sz w:val="20"/>
          <w:szCs w:val="20"/>
        </w:rPr>
      </w:pPr>
      <w:r w:rsidRPr="00DA529D">
        <w:rPr>
          <w:sz w:val="20"/>
          <w:szCs w:val="20"/>
        </w:rPr>
        <w:t>проведение административно-общественного контроля за охраной труда;</w:t>
      </w:r>
    </w:p>
    <w:p w:rsidR="00DA529D" w:rsidRPr="00DA529D" w:rsidRDefault="00DA529D" w:rsidP="00DA529D">
      <w:pPr>
        <w:ind w:firstLine="709"/>
        <w:jc w:val="both"/>
        <w:rPr>
          <w:sz w:val="20"/>
          <w:szCs w:val="20"/>
        </w:rPr>
      </w:pPr>
      <w:r w:rsidRPr="00DA529D">
        <w:rPr>
          <w:sz w:val="20"/>
          <w:szCs w:val="20"/>
        </w:rPr>
        <w:t>участие во всероссийском конкурсе «Российская организация высокой социальной эффективности» с весовым коэффициентом 0,8;</w:t>
      </w:r>
    </w:p>
    <w:p w:rsidR="00DA529D" w:rsidRPr="00DA529D" w:rsidRDefault="00DA529D" w:rsidP="00DA529D">
      <w:pPr>
        <w:ind w:firstLine="709"/>
        <w:jc w:val="both"/>
        <w:rPr>
          <w:sz w:val="20"/>
          <w:szCs w:val="20"/>
        </w:rPr>
      </w:pPr>
      <w:r w:rsidRPr="00DA529D">
        <w:rPr>
          <w:sz w:val="20"/>
          <w:szCs w:val="20"/>
        </w:rPr>
        <w:t>участие во всероссийском конкурсе «Успех и безопасность» 0,9.</w:t>
      </w:r>
    </w:p>
    <w:p w:rsidR="00DA529D" w:rsidRPr="00DA529D" w:rsidRDefault="00DA529D" w:rsidP="00DA529D">
      <w:pPr>
        <w:ind w:firstLine="709"/>
        <w:jc w:val="both"/>
        <w:rPr>
          <w:sz w:val="20"/>
          <w:szCs w:val="20"/>
        </w:rPr>
      </w:pPr>
      <w:r w:rsidRPr="00DA529D">
        <w:rPr>
          <w:sz w:val="20"/>
          <w:szCs w:val="20"/>
        </w:rPr>
        <w:t>По данным каждого показателя проводится распределение организаций в каждой группе по занятым местам, определяется суммарное количество занятых мест и окончательное ранжирование в баллах с весовым коэффициентом 0,7;</w:t>
      </w:r>
    </w:p>
    <w:p w:rsidR="00DA529D" w:rsidRPr="00DA529D" w:rsidRDefault="00DA529D" w:rsidP="00DA529D">
      <w:pPr>
        <w:ind w:firstLine="709"/>
        <w:jc w:val="both"/>
        <w:rPr>
          <w:sz w:val="20"/>
          <w:szCs w:val="20"/>
        </w:rPr>
      </w:pPr>
      <w:r w:rsidRPr="00DA529D">
        <w:rPr>
          <w:sz w:val="20"/>
          <w:szCs w:val="20"/>
        </w:rPr>
        <w:t xml:space="preserve">11) </w:t>
      </w:r>
      <w:r w:rsidRPr="00DA529D">
        <w:rPr>
          <w:bCs/>
          <w:sz w:val="20"/>
          <w:szCs w:val="20"/>
        </w:rPr>
        <w:t>Д</w:t>
      </w:r>
      <w:r w:rsidRPr="00DA529D">
        <w:rPr>
          <w:sz w:val="20"/>
          <w:szCs w:val="20"/>
        </w:rPr>
        <w:t xml:space="preserve">оля </w:t>
      </w:r>
      <w:r w:rsidRPr="00DA529D">
        <w:rPr>
          <w:bCs/>
          <w:sz w:val="20"/>
          <w:szCs w:val="20"/>
        </w:rPr>
        <w:t>обученных по охране труда в обучающих организациях</w:t>
      </w:r>
      <w:r w:rsidRPr="00DA529D">
        <w:rPr>
          <w:sz w:val="20"/>
          <w:szCs w:val="20"/>
        </w:rPr>
        <w:t xml:space="preserve"> </w:t>
      </w:r>
      <w:proofErr w:type="spellStart"/>
      <w:r w:rsidRPr="00DA529D">
        <w:rPr>
          <w:i/>
          <w:sz w:val="20"/>
          <w:szCs w:val="20"/>
        </w:rPr>
        <w:t>Д</w:t>
      </w:r>
      <w:r w:rsidRPr="00DA529D">
        <w:rPr>
          <w:i/>
          <w:sz w:val="20"/>
          <w:szCs w:val="20"/>
          <w:vertAlign w:val="subscript"/>
        </w:rPr>
        <w:t>об</w:t>
      </w:r>
      <w:proofErr w:type="spellEnd"/>
      <w:r w:rsidRPr="00DA529D">
        <w:rPr>
          <w:sz w:val="20"/>
          <w:szCs w:val="20"/>
        </w:rPr>
        <w:t xml:space="preserve"> в отчетном году с весовым коэффициентом 0,6</w:t>
      </w:r>
      <w:r w:rsidRPr="00DA529D">
        <w:rPr>
          <w:bCs/>
          <w:sz w:val="20"/>
          <w:szCs w:val="20"/>
        </w:rPr>
        <w:t>.</w:t>
      </w:r>
    </w:p>
    <w:p w:rsidR="00DA529D" w:rsidRPr="00DA529D" w:rsidRDefault="00DA529D" w:rsidP="00DA529D">
      <w:pPr>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32"/>
          <w:sz w:val="20"/>
          <w:szCs w:val="20"/>
        </w:rPr>
        <w:object w:dxaOrig="1880" w:dyaOrig="700">
          <v:shape id="_x0000_i1034" type="#_x0000_t75" style="width:94pt;height:35pt" o:ole="" fillcolor="window">
            <v:imagedata r:id="rId27" o:title=""/>
          </v:shape>
          <o:OLEObject Type="Embed" ProgID="Equation.3" ShapeID="_x0000_i1034" DrawAspect="Content" ObjectID="_1708770008" r:id="rId28"/>
        </w:objec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N</w:t>
      </w:r>
      <w:r w:rsidRPr="00DA529D">
        <w:rPr>
          <w:i/>
          <w:sz w:val="20"/>
          <w:szCs w:val="20"/>
          <w:vertAlign w:val="subscript"/>
        </w:rPr>
        <w:t>об</w:t>
      </w:r>
      <w:r w:rsidRPr="00DA529D">
        <w:rPr>
          <w:i/>
          <w:sz w:val="20"/>
          <w:szCs w:val="20"/>
        </w:rPr>
        <w:t xml:space="preserve"> – </w:t>
      </w:r>
      <w:r w:rsidRPr="00DA529D">
        <w:rPr>
          <w:bCs/>
          <w:sz w:val="20"/>
          <w:szCs w:val="20"/>
        </w:rPr>
        <w:t>число обученных по охране труда в обучающих организациях за отчётный год</w:t>
      </w:r>
      <w:r w:rsidRPr="00DA529D">
        <w:rPr>
          <w:sz w:val="20"/>
          <w:szCs w:val="20"/>
        </w:rPr>
        <w:t>, чел;</w:t>
      </w:r>
    </w:p>
    <w:p w:rsidR="00DA529D" w:rsidRPr="00DA529D" w:rsidRDefault="00DA529D" w:rsidP="00DA529D">
      <w:pPr>
        <w:ind w:firstLine="709"/>
        <w:jc w:val="both"/>
        <w:rPr>
          <w:sz w:val="20"/>
          <w:szCs w:val="20"/>
        </w:rPr>
      </w:pPr>
      <w:r w:rsidRPr="00DA529D">
        <w:rPr>
          <w:i/>
          <w:sz w:val="20"/>
          <w:szCs w:val="20"/>
          <w:lang w:val="en-US"/>
        </w:rPr>
        <w:t>N</w:t>
      </w:r>
      <w:r w:rsidRPr="00DA529D">
        <w:rPr>
          <w:i/>
          <w:sz w:val="20"/>
          <w:szCs w:val="20"/>
          <w:vertAlign w:val="subscript"/>
          <w:lang w:val="en-US"/>
        </w:rPr>
        <w:t>p</w:t>
      </w:r>
      <w:r w:rsidRPr="00DA529D">
        <w:rPr>
          <w:i/>
          <w:sz w:val="20"/>
          <w:szCs w:val="20"/>
        </w:rPr>
        <w:t xml:space="preserve"> </w:t>
      </w:r>
      <w:proofErr w:type="gramStart"/>
      <w:r w:rsidRPr="00DA529D">
        <w:rPr>
          <w:i/>
          <w:sz w:val="20"/>
          <w:szCs w:val="20"/>
        </w:rPr>
        <w:t xml:space="preserve">–  </w:t>
      </w:r>
      <w:r w:rsidRPr="00DA529D">
        <w:rPr>
          <w:sz w:val="20"/>
          <w:szCs w:val="20"/>
        </w:rPr>
        <w:t>среднесписочная</w:t>
      </w:r>
      <w:proofErr w:type="gramEnd"/>
      <w:r w:rsidRPr="00DA529D">
        <w:rPr>
          <w:sz w:val="20"/>
          <w:szCs w:val="20"/>
        </w:rPr>
        <w:t xml:space="preserve"> численность работников.</w:t>
      </w:r>
    </w:p>
    <w:p w:rsidR="00DA529D" w:rsidRPr="00DA529D" w:rsidRDefault="00DA529D" w:rsidP="00DA529D">
      <w:pPr>
        <w:ind w:firstLine="709"/>
        <w:jc w:val="both"/>
        <w:rPr>
          <w:sz w:val="20"/>
          <w:szCs w:val="20"/>
        </w:rPr>
      </w:pPr>
      <w:r w:rsidRPr="00DA529D">
        <w:rPr>
          <w:sz w:val="20"/>
          <w:szCs w:val="20"/>
        </w:rPr>
        <w:t xml:space="preserve">12) результаты специальной оценки условий труда в организации </w:t>
      </w:r>
      <w:r w:rsidRPr="00DA529D">
        <w:rPr>
          <w:i/>
          <w:sz w:val="20"/>
          <w:szCs w:val="20"/>
        </w:rPr>
        <w:t>Д</w:t>
      </w:r>
      <w:r w:rsidRPr="00DA529D">
        <w:rPr>
          <w:sz w:val="20"/>
          <w:szCs w:val="20"/>
        </w:rPr>
        <w:t>, с весовым коэффициентом 0,8</w:t>
      </w:r>
      <w:r w:rsidRPr="00DA529D">
        <w:rPr>
          <w:bCs/>
          <w:sz w:val="20"/>
          <w:szCs w:val="20"/>
        </w:rPr>
        <w:t>.</w:t>
      </w:r>
    </w:p>
    <w:p w:rsidR="00DA529D" w:rsidRPr="00DA529D" w:rsidRDefault="00DA529D" w:rsidP="00DA529D">
      <w:pPr>
        <w:ind w:firstLine="709"/>
        <w:jc w:val="both"/>
        <w:rPr>
          <w:sz w:val="20"/>
          <w:szCs w:val="20"/>
        </w:rPr>
      </w:pPr>
      <w:r w:rsidRPr="00DA529D">
        <w:rPr>
          <w:sz w:val="20"/>
          <w:szCs w:val="20"/>
        </w:rPr>
        <w:t>Рассчитывается по формуле:</w:t>
      </w:r>
    </w:p>
    <w:p w:rsidR="00DA529D" w:rsidRPr="00DA529D" w:rsidRDefault="00DA529D" w:rsidP="00DA529D">
      <w:pPr>
        <w:ind w:firstLine="709"/>
        <w:jc w:val="both"/>
        <w:rPr>
          <w:sz w:val="20"/>
          <w:szCs w:val="20"/>
        </w:rPr>
      </w:pPr>
      <w:r w:rsidRPr="00DA529D">
        <w:rPr>
          <w:position w:val="-30"/>
          <w:sz w:val="20"/>
          <w:szCs w:val="20"/>
        </w:rPr>
        <w:object w:dxaOrig="1660" w:dyaOrig="680">
          <v:shape id="_x0000_i1035" type="#_x0000_t75" style="width:83pt;height:34pt" o:ole="" fillcolor="window">
            <v:imagedata r:id="rId29" o:title=""/>
          </v:shape>
          <o:OLEObject Type="Embed" ProgID="Equation.3" ShapeID="_x0000_i1035" DrawAspect="Content" ObjectID="_1708770009" r:id="rId30"/>
        </w:object>
      </w:r>
      <w:r w:rsidRPr="00DA529D">
        <w:rPr>
          <w:sz w:val="20"/>
          <w:szCs w:val="20"/>
        </w:rPr>
        <w:t xml:space="preserve">, </w:t>
      </w:r>
    </w:p>
    <w:p w:rsidR="00DA529D" w:rsidRPr="00DA529D" w:rsidRDefault="00DA529D" w:rsidP="00DA529D">
      <w:pPr>
        <w:ind w:firstLine="709"/>
        <w:jc w:val="both"/>
        <w:rPr>
          <w:sz w:val="20"/>
          <w:szCs w:val="20"/>
        </w:rPr>
      </w:pPr>
      <w:r w:rsidRPr="00DA529D">
        <w:rPr>
          <w:sz w:val="20"/>
          <w:szCs w:val="20"/>
        </w:rPr>
        <w:t xml:space="preserve">где </w:t>
      </w:r>
      <w:r w:rsidRPr="00DA529D">
        <w:rPr>
          <w:i/>
          <w:sz w:val="20"/>
          <w:szCs w:val="20"/>
          <w:lang w:val="en-US"/>
        </w:rPr>
        <w:t>N</w:t>
      </w:r>
      <w:r w:rsidRPr="00DA529D">
        <w:rPr>
          <w:i/>
          <w:sz w:val="20"/>
          <w:szCs w:val="20"/>
        </w:rPr>
        <w:t xml:space="preserve"> – </w:t>
      </w:r>
      <w:r w:rsidRPr="00DA529D">
        <w:rPr>
          <w:sz w:val="20"/>
          <w:szCs w:val="20"/>
        </w:rPr>
        <w:t xml:space="preserve">количество рабочих мест, на которых проведена специальная оценка условий труда; </w:t>
      </w:r>
    </w:p>
    <w:p w:rsidR="00DA529D" w:rsidRPr="00DA529D" w:rsidRDefault="00DA529D" w:rsidP="00DA529D">
      <w:pPr>
        <w:tabs>
          <w:tab w:val="left" w:pos="540"/>
          <w:tab w:val="left" w:pos="720"/>
        </w:tabs>
        <w:ind w:firstLine="709"/>
        <w:jc w:val="both"/>
        <w:rPr>
          <w:sz w:val="20"/>
          <w:szCs w:val="20"/>
        </w:rPr>
      </w:pPr>
      <w:r w:rsidRPr="00DA529D">
        <w:rPr>
          <w:i/>
          <w:sz w:val="20"/>
          <w:szCs w:val="20"/>
          <w:lang w:val="en-US"/>
        </w:rPr>
        <w:t>N</w:t>
      </w:r>
      <w:r w:rsidRPr="00DA529D">
        <w:rPr>
          <w:i/>
          <w:sz w:val="20"/>
          <w:szCs w:val="20"/>
        </w:rPr>
        <w:t>о</w:t>
      </w:r>
      <w:r w:rsidRPr="00DA529D">
        <w:rPr>
          <w:iCs/>
          <w:sz w:val="20"/>
          <w:szCs w:val="20"/>
        </w:rPr>
        <w:t xml:space="preserve"> </w:t>
      </w:r>
      <w:proofErr w:type="gramStart"/>
      <w:r w:rsidRPr="00DA529D">
        <w:rPr>
          <w:iCs/>
          <w:sz w:val="20"/>
          <w:szCs w:val="20"/>
        </w:rPr>
        <w:t>–  общее</w:t>
      </w:r>
      <w:proofErr w:type="gramEnd"/>
      <w:r w:rsidRPr="00DA529D">
        <w:rPr>
          <w:iCs/>
          <w:sz w:val="20"/>
          <w:szCs w:val="20"/>
        </w:rPr>
        <w:t xml:space="preserve"> количество рабочих мест</w:t>
      </w:r>
      <w:r w:rsidRPr="00DA529D">
        <w:rPr>
          <w:sz w:val="20"/>
          <w:szCs w:val="20"/>
        </w:rPr>
        <w:t>.</w:t>
      </w:r>
    </w:p>
    <w:p w:rsidR="00DA529D" w:rsidRPr="00DA529D" w:rsidRDefault="00DA529D" w:rsidP="00DA529D">
      <w:pPr>
        <w:ind w:firstLine="709"/>
        <w:jc w:val="both"/>
        <w:rPr>
          <w:sz w:val="20"/>
          <w:szCs w:val="20"/>
        </w:rPr>
      </w:pPr>
      <w:r w:rsidRPr="00DA529D">
        <w:rPr>
          <w:bCs/>
          <w:sz w:val="20"/>
          <w:szCs w:val="20"/>
        </w:rPr>
        <w:t>13)</w:t>
      </w:r>
      <w:r w:rsidRPr="00DA529D">
        <w:rPr>
          <w:sz w:val="20"/>
          <w:szCs w:val="20"/>
        </w:rPr>
        <w:t xml:space="preserve"> охват медицинскими осмотрами работников в процентах от общего количества требуемых медосмотров с весовым коэффициентом 0,3</w:t>
      </w:r>
      <w:r w:rsidRPr="00DA529D">
        <w:rPr>
          <w:bCs/>
          <w:sz w:val="20"/>
          <w:szCs w:val="20"/>
        </w:rPr>
        <w:t>.</w:t>
      </w:r>
    </w:p>
    <w:p w:rsidR="00DA529D" w:rsidRPr="00DA529D" w:rsidRDefault="00DA529D" w:rsidP="00DA529D">
      <w:pPr>
        <w:ind w:firstLine="709"/>
        <w:jc w:val="both"/>
        <w:rPr>
          <w:sz w:val="20"/>
          <w:szCs w:val="20"/>
        </w:rPr>
      </w:pPr>
      <w:r w:rsidRPr="00DA529D">
        <w:rPr>
          <w:sz w:val="20"/>
          <w:szCs w:val="20"/>
        </w:rPr>
        <w:t>3. Ранжирование организаций по значениям вышеперечисленных показателей с поправкой на весовой коэффициент определяет ранг организаций, начиная с лучшего значения (первое место) и заканчивая худшим (последнее место):</w:t>
      </w:r>
    </w:p>
    <w:p w:rsidR="00DA529D" w:rsidRPr="00DA529D" w:rsidRDefault="00DA529D" w:rsidP="00DA529D">
      <w:pPr>
        <w:ind w:firstLine="709"/>
        <w:jc w:val="both"/>
        <w:rPr>
          <w:sz w:val="20"/>
          <w:szCs w:val="20"/>
        </w:rPr>
      </w:pPr>
      <w:r w:rsidRPr="00DA529D">
        <w:rPr>
          <w:i/>
          <w:sz w:val="20"/>
          <w:szCs w:val="20"/>
        </w:rPr>
        <w:t>Р</w:t>
      </w:r>
      <w:proofErr w:type="spellStart"/>
      <w:r w:rsidRPr="00DA529D">
        <w:rPr>
          <w:i/>
          <w:sz w:val="20"/>
          <w:szCs w:val="20"/>
          <w:vertAlign w:val="subscript"/>
          <w:lang w:val="en-US"/>
        </w:rPr>
        <w:t>i</w:t>
      </w:r>
      <w:proofErr w:type="spellEnd"/>
      <w:r w:rsidRPr="00DA529D">
        <w:rPr>
          <w:i/>
          <w:sz w:val="20"/>
          <w:szCs w:val="20"/>
        </w:rPr>
        <w:t>=Б</w:t>
      </w:r>
      <w:proofErr w:type="spellStart"/>
      <w:r w:rsidRPr="00DA529D">
        <w:rPr>
          <w:i/>
          <w:sz w:val="20"/>
          <w:szCs w:val="20"/>
          <w:vertAlign w:val="subscript"/>
          <w:lang w:val="en-US"/>
        </w:rPr>
        <w:t>i</w:t>
      </w:r>
      <w:proofErr w:type="spellEnd"/>
      <w:r w:rsidRPr="00DA529D">
        <w:rPr>
          <w:i/>
          <w:sz w:val="20"/>
          <w:szCs w:val="20"/>
        </w:rPr>
        <w:t xml:space="preserve"> х В</w:t>
      </w:r>
      <w:proofErr w:type="spellStart"/>
      <w:r w:rsidRPr="00DA529D">
        <w:rPr>
          <w:i/>
          <w:sz w:val="20"/>
          <w:szCs w:val="20"/>
          <w:vertAlign w:val="subscript"/>
          <w:lang w:val="en-US"/>
        </w:rPr>
        <w:t>i</w:t>
      </w:r>
      <w:proofErr w:type="spellEnd"/>
      <w:r w:rsidRPr="00DA529D">
        <w:rPr>
          <w:sz w:val="20"/>
          <w:szCs w:val="20"/>
        </w:rPr>
        <w:t>,</w:t>
      </w:r>
    </w:p>
    <w:p w:rsidR="00DA529D" w:rsidRPr="00DA529D" w:rsidRDefault="00DA529D" w:rsidP="00DA529D">
      <w:pPr>
        <w:ind w:firstLine="709"/>
        <w:jc w:val="both"/>
        <w:rPr>
          <w:sz w:val="20"/>
          <w:szCs w:val="20"/>
        </w:rPr>
      </w:pPr>
      <w:r w:rsidRPr="00DA529D">
        <w:rPr>
          <w:sz w:val="20"/>
          <w:szCs w:val="20"/>
        </w:rPr>
        <w:t>где Р</w:t>
      </w:r>
      <w:proofErr w:type="spellStart"/>
      <w:r w:rsidRPr="00DA529D">
        <w:rPr>
          <w:sz w:val="20"/>
          <w:szCs w:val="20"/>
          <w:vertAlign w:val="subscript"/>
          <w:lang w:val="en-US"/>
        </w:rPr>
        <w:t>i</w:t>
      </w:r>
      <w:proofErr w:type="spellEnd"/>
      <w:r w:rsidRPr="00DA529D">
        <w:rPr>
          <w:sz w:val="20"/>
          <w:szCs w:val="20"/>
        </w:rPr>
        <w:t xml:space="preserve"> – ранг организации по отдельному (</w:t>
      </w:r>
      <w:proofErr w:type="spellStart"/>
      <w:r w:rsidRPr="00DA529D">
        <w:rPr>
          <w:i/>
          <w:sz w:val="20"/>
          <w:szCs w:val="20"/>
          <w:lang w:val="en-US"/>
        </w:rPr>
        <w:t>i</w:t>
      </w:r>
      <w:proofErr w:type="spellEnd"/>
      <w:r w:rsidRPr="00DA529D">
        <w:rPr>
          <w:sz w:val="20"/>
          <w:szCs w:val="20"/>
        </w:rPr>
        <w:t>-му) показателю смотра-конкурса (в баллах);</w:t>
      </w:r>
    </w:p>
    <w:p w:rsidR="00DA529D" w:rsidRPr="00DA529D" w:rsidRDefault="00DA529D" w:rsidP="00DA529D">
      <w:pPr>
        <w:ind w:firstLine="709"/>
        <w:jc w:val="both"/>
        <w:rPr>
          <w:sz w:val="20"/>
          <w:szCs w:val="20"/>
        </w:rPr>
      </w:pPr>
      <w:proofErr w:type="spellStart"/>
      <w:r w:rsidRPr="00DA529D">
        <w:rPr>
          <w:i/>
          <w:sz w:val="20"/>
          <w:szCs w:val="20"/>
        </w:rPr>
        <w:t>Б</w:t>
      </w:r>
      <w:r w:rsidRPr="00DA529D">
        <w:rPr>
          <w:i/>
          <w:sz w:val="20"/>
          <w:szCs w:val="20"/>
          <w:vertAlign w:val="subscript"/>
        </w:rPr>
        <w:t>i</w:t>
      </w:r>
      <w:proofErr w:type="spellEnd"/>
      <w:r w:rsidRPr="00DA529D">
        <w:rPr>
          <w:sz w:val="20"/>
          <w:szCs w:val="20"/>
          <w:vertAlign w:val="subscript"/>
        </w:rPr>
        <w:t xml:space="preserve"> </w:t>
      </w:r>
      <w:r w:rsidRPr="00DA529D">
        <w:rPr>
          <w:sz w:val="20"/>
          <w:szCs w:val="20"/>
        </w:rPr>
        <w:t>– количество баллов, присваиваемых в обратной зависимости от места, занимаемого муниципальным районом, городским округом, по значению каждого показателя;</w:t>
      </w:r>
    </w:p>
    <w:p w:rsidR="00DA529D" w:rsidRPr="00DA529D" w:rsidRDefault="00DA529D" w:rsidP="00DA529D">
      <w:pPr>
        <w:ind w:firstLine="709"/>
        <w:jc w:val="both"/>
        <w:rPr>
          <w:sz w:val="20"/>
          <w:szCs w:val="20"/>
        </w:rPr>
      </w:pPr>
      <w:proofErr w:type="spellStart"/>
      <w:r w:rsidRPr="00DA529D">
        <w:rPr>
          <w:i/>
          <w:sz w:val="20"/>
          <w:szCs w:val="20"/>
        </w:rPr>
        <w:t>В</w:t>
      </w:r>
      <w:r w:rsidRPr="00DA529D">
        <w:rPr>
          <w:i/>
          <w:sz w:val="20"/>
          <w:szCs w:val="20"/>
          <w:vertAlign w:val="subscript"/>
        </w:rPr>
        <w:t>i</w:t>
      </w:r>
      <w:proofErr w:type="spellEnd"/>
      <w:r w:rsidRPr="00DA529D">
        <w:rPr>
          <w:sz w:val="20"/>
          <w:szCs w:val="20"/>
          <w:vertAlign w:val="subscript"/>
        </w:rPr>
        <w:t xml:space="preserve"> </w:t>
      </w:r>
      <w:r w:rsidRPr="00DA529D">
        <w:rPr>
          <w:sz w:val="20"/>
          <w:szCs w:val="20"/>
        </w:rPr>
        <w:t xml:space="preserve">– весовой коэффициент (от 0 до 1). </w:t>
      </w:r>
    </w:p>
    <w:p w:rsidR="00DA529D" w:rsidRPr="00DA529D" w:rsidRDefault="00DA529D" w:rsidP="00DA529D">
      <w:pPr>
        <w:tabs>
          <w:tab w:val="left" w:pos="540"/>
          <w:tab w:val="left" w:pos="720"/>
        </w:tabs>
        <w:ind w:firstLine="709"/>
        <w:jc w:val="both"/>
        <w:rPr>
          <w:sz w:val="20"/>
          <w:szCs w:val="20"/>
        </w:rPr>
      </w:pPr>
      <w:r w:rsidRPr="00DA529D">
        <w:rPr>
          <w:sz w:val="20"/>
          <w:szCs w:val="20"/>
        </w:rPr>
        <w:t>Наивысшее число баллов получает организация (</w:t>
      </w:r>
      <w:r w:rsidRPr="00DA529D">
        <w:rPr>
          <w:bCs/>
          <w:i/>
          <w:sz w:val="20"/>
          <w:szCs w:val="20"/>
          <w:lang w:val="en-US"/>
        </w:rPr>
        <w:t>N</w:t>
      </w:r>
      <w:r w:rsidRPr="00DA529D">
        <w:rPr>
          <w:bCs/>
          <w:sz w:val="20"/>
          <w:szCs w:val="20"/>
        </w:rPr>
        <w:t xml:space="preserve"> баллов, </w:t>
      </w:r>
      <w:r w:rsidRPr="00DA529D">
        <w:rPr>
          <w:sz w:val="20"/>
          <w:szCs w:val="20"/>
        </w:rPr>
        <w:t xml:space="preserve">где </w:t>
      </w:r>
      <w:r w:rsidRPr="00DA529D">
        <w:rPr>
          <w:i/>
          <w:sz w:val="20"/>
          <w:szCs w:val="20"/>
          <w:lang w:val="en-US"/>
        </w:rPr>
        <w:t>N</w:t>
      </w:r>
      <w:r w:rsidRPr="00DA529D">
        <w:rPr>
          <w:sz w:val="20"/>
          <w:szCs w:val="20"/>
        </w:rPr>
        <w:t xml:space="preserve"> – количество организаций-участников в группе), занявшая по данному показателю первое место. Организации, занявшей последнее место, присваивается </w:t>
      </w:r>
      <w:r w:rsidRPr="00DA529D">
        <w:rPr>
          <w:bCs/>
          <w:sz w:val="20"/>
          <w:szCs w:val="20"/>
        </w:rPr>
        <w:t>1 балл</w:t>
      </w:r>
      <w:r w:rsidRPr="00DA529D">
        <w:rPr>
          <w:sz w:val="20"/>
          <w:szCs w:val="20"/>
        </w:rPr>
        <w:t xml:space="preserve">, представившей недостоверные сведения – </w:t>
      </w:r>
      <w:r w:rsidRPr="00DA529D">
        <w:rPr>
          <w:bCs/>
          <w:sz w:val="20"/>
          <w:szCs w:val="20"/>
        </w:rPr>
        <w:t>0 баллов</w:t>
      </w:r>
      <w:r w:rsidRPr="00DA529D">
        <w:rPr>
          <w:sz w:val="20"/>
          <w:szCs w:val="20"/>
        </w:rPr>
        <w:t xml:space="preserve">. </w:t>
      </w:r>
    </w:p>
    <w:p w:rsidR="00DA529D" w:rsidRPr="00DA529D" w:rsidRDefault="00DA529D" w:rsidP="00DA529D">
      <w:pPr>
        <w:ind w:firstLine="680"/>
        <w:jc w:val="both"/>
        <w:rPr>
          <w:sz w:val="20"/>
          <w:szCs w:val="20"/>
        </w:rPr>
      </w:pPr>
      <w:r w:rsidRPr="00DA529D">
        <w:rPr>
          <w:sz w:val="20"/>
          <w:szCs w:val="20"/>
        </w:rPr>
        <w:t>Весовой коэффициент определяет значимость (важность) данного показателя для комплексной оценки результатов смотра-конкурса.</w:t>
      </w:r>
    </w:p>
    <w:p w:rsidR="00DA529D" w:rsidRPr="00DA529D" w:rsidRDefault="00DA529D" w:rsidP="00DA529D">
      <w:pPr>
        <w:ind w:firstLine="680"/>
        <w:jc w:val="both"/>
        <w:rPr>
          <w:sz w:val="20"/>
          <w:szCs w:val="20"/>
        </w:rPr>
      </w:pPr>
      <w:r w:rsidRPr="00DA529D">
        <w:rPr>
          <w:sz w:val="20"/>
          <w:szCs w:val="20"/>
        </w:rPr>
        <w:t>Полученные ранги (по всем показателям) суммируются, и определяется рейтинг организации по формуле:</w:t>
      </w:r>
    </w:p>
    <w:p w:rsidR="00DA529D" w:rsidRPr="00DA529D" w:rsidRDefault="00DA529D" w:rsidP="00DA529D">
      <w:pPr>
        <w:ind w:firstLine="680"/>
        <w:jc w:val="both"/>
        <w:rPr>
          <w:sz w:val="20"/>
          <w:szCs w:val="20"/>
        </w:rPr>
      </w:pPr>
      <w:r w:rsidRPr="00DA529D">
        <w:rPr>
          <w:position w:val="-28"/>
          <w:sz w:val="20"/>
          <w:szCs w:val="20"/>
          <w:vertAlign w:val="subscript"/>
        </w:rPr>
        <w:object w:dxaOrig="3500" w:dyaOrig="680">
          <v:shape id="_x0000_i1036" type="#_x0000_t75" style="width:178.5pt;height:34.7pt" o:ole="" fillcolor="window">
            <v:imagedata r:id="rId31" o:title=""/>
          </v:shape>
          <o:OLEObject Type="Embed" ProgID="Equation.3" ShapeID="_x0000_i1036" DrawAspect="Content" ObjectID="_1708770010" r:id="rId32"/>
        </w:object>
      </w:r>
    </w:p>
    <w:p w:rsidR="00DA529D" w:rsidRPr="00DA529D" w:rsidRDefault="00DA529D" w:rsidP="00DA529D">
      <w:pPr>
        <w:ind w:firstLine="680"/>
        <w:jc w:val="both"/>
        <w:rPr>
          <w:sz w:val="20"/>
          <w:szCs w:val="20"/>
        </w:rPr>
      </w:pPr>
      <w:r w:rsidRPr="00DA529D">
        <w:rPr>
          <w:sz w:val="20"/>
          <w:szCs w:val="20"/>
        </w:rPr>
        <w:t xml:space="preserve">где </w:t>
      </w:r>
      <w:proofErr w:type="spellStart"/>
      <w:r w:rsidRPr="00DA529D">
        <w:rPr>
          <w:i/>
          <w:sz w:val="20"/>
          <w:szCs w:val="20"/>
        </w:rPr>
        <w:t>К</w:t>
      </w:r>
      <w:r w:rsidRPr="00DA529D">
        <w:rPr>
          <w:i/>
          <w:sz w:val="20"/>
          <w:szCs w:val="20"/>
          <w:vertAlign w:val="subscript"/>
        </w:rPr>
        <w:t>р</w:t>
      </w:r>
      <w:proofErr w:type="spellEnd"/>
      <w:r w:rsidRPr="00DA529D">
        <w:rPr>
          <w:i/>
          <w:sz w:val="20"/>
          <w:szCs w:val="20"/>
        </w:rPr>
        <w:t xml:space="preserve"> </w:t>
      </w:r>
      <w:r w:rsidRPr="00DA529D">
        <w:rPr>
          <w:sz w:val="20"/>
          <w:szCs w:val="20"/>
        </w:rPr>
        <w:t>– рейтинг организации (в баллах);</w:t>
      </w:r>
    </w:p>
    <w:p w:rsidR="00DA529D" w:rsidRPr="00DA529D" w:rsidRDefault="00DA529D" w:rsidP="00DA529D">
      <w:pPr>
        <w:ind w:firstLine="680"/>
        <w:jc w:val="both"/>
        <w:rPr>
          <w:sz w:val="20"/>
          <w:szCs w:val="20"/>
        </w:rPr>
      </w:pPr>
      <w:r w:rsidRPr="00DA529D">
        <w:rPr>
          <w:i/>
          <w:sz w:val="20"/>
          <w:szCs w:val="20"/>
          <w:lang w:val="en-US"/>
        </w:rPr>
        <w:t>n</w:t>
      </w:r>
      <w:r w:rsidRPr="00DA529D">
        <w:rPr>
          <w:i/>
          <w:sz w:val="20"/>
          <w:szCs w:val="20"/>
        </w:rPr>
        <w:t xml:space="preserve"> </w:t>
      </w:r>
      <w:r w:rsidRPr="00DA529D">
        <w:rPr>
          <w:sz w:val="20"/>
          <w:szCs w:val="20"/>
        </w:rPr>
        <w:t>–</w:t>
      </w:r>
      <w:r w:rsidRPr="00DA529D">
        <w:rPr>
          <w:i/>
          <w:sz w:val="20"/>
          <w:szCs w:val="20"/>
        </w:rPr>
        <w:t xml:space="preserve"> </w:t>
      </w:r>
      <w:proofErr w:type="gramStart"/>
      <w:r w:rsidRPr="00DA529D">
        <w:rPr>
          <w:sz w:val="20"/>
          <w:szCs w:val="20"/>
        </w:rPr>
        <w:t>число</w:t>
      </w:r>
      <w:proofErr w:type="gramEnd"/>
      <w:r w:rsidRPr="00DA529D">
        <w:rPr>
          <w:sz w:val="20"/>
          <w:szCs w:val="20"/>
        </w:rPr>
        <w:t xml:space="preserve"> показателей смотра-конкурса.</w:t>
      </w:r>
    </w:p>
    <w:p w:rsidR="00DA529D" w:rsidRPr="00DA529D" w:rsidRDefault="00DA529D" w:rsidP="00DA529D">
      <w:pPr>
        <w:shd w:val="clear" w:color="auto" w:fill="FFFFFF"/>
        <w:ind w:firstLine="680"/>
        <w:jc w:val="both"/>
        <w:rPr>
          <w:sz w:val="20"/>
          <w:szCs w:val="20"/>
        </w:rPr>
      </w:pPr>
      <w:r w:rsidRPr="00DA529D">
        <w:rPr>
          <w:sz w:val="20"/>
          <w:szCs w:val="20"/>
        </w:rPr>
        <w:t>Чем больше значение рейтинга, тем лучше состояние организации по охране труда и соответственно – более высокое место по итогам</w:t>
      </w:r>
    </w:p>
    <w:p w:rsidR="00B654E8" w:rsidRPr="00DA529D" w:rsidRDefault="00B654E8" w:rsidP="00B654E8">
      <w:pPr>
        <w:ind w:right="4960" w:firstLine="567"/>
        <w:jc w:val="both"/>
        <w:rPr>
          <w:sz w:val="20"/>
          <w:szCs w:val="20"/>
        </w:rPr>
      </w:pPr>
    </w:p>
    <w:p w:rsidR="00C1309B" w:rsidRDefault="00C1309B" w:rsidP="00796FA7">
      <w:pPr>
        <w:rPr>
          <w:sz w:val="22"/>
          <w:szCs w:val="22"/>
        </w:rPr>
      </w:pPr>
    </w:p>
    <w:p w:rsidR="00B654E8" w:rsidRPr="00DA529D" w:rsidRDefault="00B654E8" w:rsidP="00DA529D">
      <w:pPr>
        <w:ind w:right="4960" w:firstLine="567"/>
        <w:jc w:val="both"/>
        <w:rPr>
          <w:b/>
          <w:bCs/>
        </w:rPr>
      </w:pPr>
      <w:r w:rsidRPr="00B654E8">
        <w:rPr>
          <w:sz w:val="20"/>
          <w:szCs w:val="20"/>
        </w:rPr>
        <w:t xml:space="preserve">Постановление администрации Аликовского района Чувашской Республики от </w:t>
      </w:r>
      <w:r w:rsidR="00DA529D" w:rsidRPr="00DA529D">
        <w:rPr>
          <w:sz w:val="20"/>
          <w:szCs w:val="20"/>
        </w:rPr>
        <w:t>02.03.20</w:t>
      </w:r>
      <w:r w:rsidRPr="00DA529D">
        <w:rPr>
          <w:sz w:val="20"/>
          <w:szCs w:val="20"/>
        </w:rPr>
        <w:t>22 г. № 1</w:t>
      </w:r>
      <w:r w:rsidR="00DA529D" w:rsidRPr="00DA529D">
        <w:rPr>
          <w:sz w:val="20"/>
          <w:szCs w:val="20"/>
        </w:rPr>
        <w:t>52</w:t>
      </w:r>
      <w:r w:rsidRPr="00DA529D">
        <w:rPr>
          <w:sz w:val="20"/>
          <w:szCs w:val="20"/>
        </w:rPr>
        <w:t xml:space="preserve"> «</w:t>
      </w:r>
      <w:r w:rsidR="00DA529D" w:rsidRPr="00DA529D">
        <w:rPr>
          <w:bCs/>
          <w:sz w:val="20"/>
          <w:szCs w:val="20"/>
        </w:rPr>
        <w:t>О признании утратившими силу постановлений администрации Аликовского района</w:t>
      </w:r>
      <w:r w:rsidRPr="00DA529D">
        <w:rPr>
          <w:sz w:val="20"/>
          <w:szCs w:val="20"/>
        </w:rPr>
        <w:t>»</w:t>
      </w:r>
    </w:p>
    <w:p w:rsidR="00B654E8" w:rsidRDefault="00B654E8" w:rsidP="00B654E8">
      <w:pPr>
        <w:ind w:right="4960" w:firstLine="567"/>
        <w:jc w:val="both"/>
        <w:rPr>
          <w:sz w:val="20"/>
          <w:szCs w:val="20"/>
        </w:rPr>
      </w:pPr>
    </w:p>
    <w:p w:rsidR="00DA529D" w:rsidRPr="008C1F34" w:rsidRDefault="00DA529D" w:rsidP="00DA529D">
      <w:pPr>
        <w:ind w:right="141" w:firstLine="709"/>
        <w:jc w:val="both"/>
        <w:rPr>
          <w:sz w:val="20"/>
          <w:szCs w:val="20"/>
        </w:rPr>
      </w:pPr>
      <w:r w:rsidRPr="008C1F34">
        <w:rPr>
          <w:sz w:val="20"/>
          <w:szCs w:val="20"/>
        </w:rPr>
        <w:t xml:space="preserve">В соответствии с положениями Федерального закона от 26.07.2019 г.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Аликовского района Чувашской Республики п о с </w:t>
      </w:r>
      <w:proofErr w:type="gramStart"/>
      <w:r w:rsidRPr="008C1F34">
        <w:rPr>
          <w:sz w:val="20"/>
          <w:szCs w:val="20"/>
        </w:rPr>
        <w:t>т</w:t>
      </w:r>
      <w:proofErr w:type="gramEnd"/>
      <w:r w:rsidRPr="008C1F34">
        <w:rPr>
          <w:sz w:val="20"/>
          <w:szCs w:val="20"/>
        </w:rPr>
        <w:t xml:space="preserve"> а н о в л я е т:</w:t>
      </w:r>
    </w:p>
    <w:p w:rsidR="00DA529D" w:rsidRPr="008C1F34" w:rsidRDefault="00DA529D" w:rsidP="00DA529D">
      <w:pPr>
        <w:ind w:right="141" w:firstLine="709"/>
        <w:jc w:val="both"/>
        <w:rPr>
          <w:sz w:val="20"/>
          <w:szCs w:val="20"/>
        </w:rPr>
      </w:pPr>
      <w:bookmarkStart w:id="1" w:name="sub_1"/>
      <w:r w:rsidRPr="008C1F34">
        <w:rPr>
          <w:sz w:val="20"/>
          <w:szCs w:val="20"/>
        </w:rPr>
        <w:t>1. Признать утратившим силу постановления администрации Аликовского района Чувашской Республики:</w:t>
      </w:r>
    </w:p>
    <w:p w:rsidR="00DA529D" w:rsidRPr="008C1F34" w:rsidRDefault="00DA529D" w:rsidP="00DA529D">
      <w:pPr>
        <w:ind w:right="141" w:firstLine="709"/>
        <w:jc w:val="both"/>
        <w:rPr>
          <w:sz w:val="20"/>
          <w:szCs w:val="20"/>
        </w:rPr>
      </w:pPr>
      <w:r w:rsidRPr="008C1F34">
        <w:rPr>
          <w:sz w:val="20"/>
          <w:szCs w:val="20"/>
        </w:rPr>
        <w:t xml:space="preserve">- от 18.06.2014 г. N 478 </w:t>
      </w:r>
      <w:bookmarkStart w:id="2" w:name="sub_32"/>
      <w:bookmarkEnd w:id="1"/>
      <w:r w:rsidRPr="008C1F34">
        <w:rPr>
          <w:sz w:val="20"/>
          <w:szCs w:val="20"/>
        </w:rPr>
        <w:t>«Об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DA529D" w:rsidRPr="008C1F34" w:rsidRDefault="00DA529D" w:rsidP="00DA529D">
      <w:pPr>
        <w:ind w:right="141" w:firstLine="709"/>
        <w:jc w:val="both"/>
        <w:rPr>
          <w:sz w:val="20"/>
          <w:szCs w:val="20"/>
        </w:rPr>
      </w:pPr>
      <w:r w:rsidRPr="008C1F34">
        <w:rPr>
          <w:sz w:val="20"/>
          <w:szCs w:val="20"/>
        </w:rPr>
        <w:t>- от 10 октября 2018 г. N 1114 «О внесении изменений в постановление администрации Аликовского района от 18.06.2014 г. N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DA529D" w:rsidRPr="008C1F34" w:rsidRDefault="00DA529D" w:rsidP="00DA529D">
      <w:pPr>
        <w:ind w:right="141" w:firstLine="709"/>
        <w:jc w:val="both"/>
        <w:rPr>
          <w:sz w:val="20"/>
          <w:szCs w:val="20"/>
        </w:rPr>
      </w:pPr>
      <w:r w:rsidRPr="008C1F34">
        <w:rPr>
          <w:sz w:val="20"/>
          <w:szCs w:val="20"/>
        </w:rPr>
        <w:t>- от 15 декабря 2016 г. N 737 «О внесении изменений в постановление администрации Аликовского района от 18.06.2014 г. N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DA529D" w:rsidRPr="008C1F34" w:rsidRDefault="00DA529D" w:rsidP="00DA529D">
      <w:pPr>
        <w:ind w:right="141" w:firstLine="709"/>
        <w:jc w:val="both"/>
        <w:rPr>
          <w:sz w:val="20"/>
          <w:szCs w:val="20"/>
        </w:rPr>
      </w:pPr>
      <w:r w:rsidRPr="008C1F34">
        <w:rPr>
          <w:sz w:val="20"/>
          <w:szCs w:val="20"/>
        </w:rPr>
        <w:t xml:space="preserve">- от 25 апреля 2016 г. N 249 «О внесении изменений в постановление администрации Аликовского района от 18.06.2014 г. N 478 «Об утверждении Порядка осуществления финансовым отделом администрации </w:t>
      </w:r>
      <w:r w:rsidRPr="008C1F34">
        <w:rPr>
          <w:sz w:val="20"/>
          <w:szCs w:val="20"/>
        </w:rPr>
        <w:lastRenderedPageBreak/>
        <w:t>Аликовского района Чувашской Республики полномочий по внутреннему муниципальному финансовому контролю».</w:t>
      </w:r>
    </w:p>
    <w:p w:rsidR="00DA529D" w:rsidRPr="008C1F34" w:rsidRDefault="00DA529D" w:rsidP="00DA529D">
      <w:pPr>
        <w:ind w:right="141" w:firstLine="709"/>
        <w:jc w:val="both"/>
        <w:rPr>
          <w:color w:val="000000"/>
          <w:sz w:val="20"/>
          <w:szCs w:val="20"/>
        </w:rPr>
      </w:pPr>
      <w:bookmarkStart w:id="3" w:name="sub_2"/>
      <w:bookmarkEnd w:id="2"/>
      <w:r w:rsidRPr="008C1F34">
        <w:rPr>
          <w:sz w:val="20"/>
          <w:szCs w:val="20"/>
        </w:rPr>
        <w:t xml:space="preserve">2. Настоящее постановление вступает в силу после его </w:t>
      </w:r>
      <w:hyperlink r:id="rId33" w:history="1">
        <w:r w:rsidRPr="008C1F34">
          <w:rPr>
            <w:rStyle w:val="af4"/>
            <w:color w:val="000000"/>
            <w:sz w:val="20"/>
            <w:szCs w:val="20"/>
          </w:rPr>
          <w:t>официального опубликования</w:t>
        </w:r>
      </w:hyperlink>
      <w:r w:rsidRPr="008C1F34">
        <w:rPr>
          <w:color w:val="000000"/>
          <w:sz w:val="20"/>
          <w:szCs w:val="20"/>
        </w:rPr>
        <w:t>.</w:t>
      </w:r>
    </w:p>
    <w:bookmarkEnd w:id="3"/>
    <w:p w:rsidR="00DA529D" w:rsidRPr="008C1F34" w:rsidRDefault="00DA529D" w:rsidP="00DA529D">
      <w:pPr>
        <w:ind w:right="141" w:firstLine="709"/>
        <w:jc w:val="both"/>
        <w:rPr>
          <w:sz w:val="20"/>
          <w:szCs w:val="20"/>
        </w:rPr>
      </w:pPr>
      <w:r w:rsidRPr="008C1F34">
        <w:rPr>
          <w:sz w:val="20"/>
          <w:szCs w:val="20"/>
        </w:rPr>
        <w:t xml:space="preserve"> </w:t>
      </w:r>
    </w:p>
    <w:p w:rsidR="00DA529D" w:rsidRPr="008C1F34" w:rsidRDefault="00DA529D" w:rsidP="00DA529D">
      <w:pPr>
        <w:ind w:right="141" w:firstLine="709"/>
        <w:jc w:val="both"/>
        <w:rPr>
          <w:sz w:val="20"/>
          <w:szCs w:val="20"/>
        </w:rPr>
      </w:pPr>
    </w:p>
    <w:p w:rsidR="00DA529D" w:rsidRPr="008C1F34" w:rsidRDefault="00DA529D" w:rsidP="00DA529D">
      <w:pPr>
        <w:ind w:right="141"/>
        <w:jc w:val="both"/>
        <w:rPr>
          <w:sz w:val="20"/>
          <w:szCs w:val="20"/>
        </w:rPr>
      </w:pPr>
      <w:r w:rsidRPr="008C1F34">
        <w:rPr>
          <w:sz w:val="20"/>
          <w:szCs w:val="20"/>
        </w:rPr>
        <w:t>Глава администрации</w:t>
      </w:r>
    </w:p>
    <w:p w:rsidR="00DA529D" w:rsidRPr="008C1F34" w:rsidRDefault="00DA529D" w:rsidP="00DA529D">
      <w:pPr>
        <w:ind w:right="141"/>
        <w:jc w:val="both"/>
        <w:rPr>
          <w:sz w:val="20"/>
          <w:szCs w:val="20"/>
        </w:rPr>
      </w:pPr>
      <w:r w:rsidRPr="008C1F34">
        <w:rPr>
          <w:sz w:val="20"/>
          <w:szCs w:val="20"/>
        </w:rPr>
        <w:t>Аликовского района                                                                                       А.Н. Куликов</w:t>
      </w:r>
    </w:p>
    <w:p w:rsidR="00081FDE" w:rsidRPr="006560FC" w:rsidRDefault="00DA529D" w:rsidP="00DA529D">
      <w:pPr>
        <w:ind w:right="141"/>
        <w:rPr>
          <w:sz w:val="20"/>
          <w:szCs w:val="20"/>
        </w:rPr>
      </w:pPr>
      <w:r w:rsidRPr="008C1F34">
        <w:rPr>
          <w:sz w:val="20"/>
          <w:szCs w:val="20"/>
        </w:rPr>
        <w:t xml:space="preserve"> </w:t>
      </w:r>
    </w:p>
    <w:p w:rsidR="00B654E8" w:rsidRPr="006560FC" w:rsidRDefault="00B654E8" w:rsidP="00B654E8">
      <w:pPr>
        <w:pStyle w:val="52"/>
        <w:tabs>
          <w:tab w:val="left" w:pos="360"/>
        </w:tabs>
        <w:snapToGrid/>
        <w:spacing w:line="240" w:lineRule="auto"/>
      </w:pPr>
    </w:p>
    <w:p w:rsidR="00B654E8" w:rsidRPr="00DA529D" w:rsidRDefault="00B654E8" w:rsidP="00DA529D">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sidR="00DA529D">
        <w:rPr>
          <w:sz w:val="20"/>
          <w:szCs w:val="20"/>
        </w:rPr>
        <w:t>02.03.2022</w:t>
      </w:r>
      <w:r w:rsidRPr="00B654E8">
        <w:rPr>
          <w:sz w:val="20"/>
          <w:szCs w:val="20"/>
        </w:rPr>
        <w:t xml:space="preserve"> г. № 1</w:t>
      </w:r>
      <w:r w:rsidR="00DA529D">
        <w:rPr>
          <w:sz w:val="20"/>
          <w:szCs w:val="20"/>
        </w:rPr>
        <w:t>53</w:t>
      </w:r>
      <w:r w:rsidRPr="00B654E8">
        <w:rPr>
          <w:sz w:val="20"/>
          <w:szCs w:val="20"/>
        </w:rPr>
        <w:t xml:space="preserve"> «</w:t>
      </w:r>
      <w:r w:rsidR="00DA529D" w:rsidRPr="00DA529D">
        <w:rPr>
          <w:bCs/>
          <w:sz w:val="20"/>
          <w:szCs w:val="20"/>
        </w:rPr>
        <w:t>О введении временного ограничения движения транспортных средств на автомобильных дорогах общего пользования местного значения Аликовского района</w:t>
      </w:r>
      <w:r w:rsidRPr="00B654E8">
        <w:rPr>
          <w:sz w:val="20"/>
          <w:szCs w:val="20"/>
        </w:rPr>
        <w:t>»</w:t>
      </w:r>
    </w:p>
    <w:p w:rsidR="00C1309B" w:rsidRDefault="00C1309B" w:rsidP="00796FA7">
      <w:pPr>
        <w:rPr>
          <w:sz w:val="22"/>
          <w:szCs w:val="22"/>
        </w:rPr>
      </w:pPr>
    </w:p>
    <w:p w:rsidR="00DA529D" w:rsidRPr="00CF7198" w:rsidRDefault="00DA529D" w:rsidP="00DA529D">
      <w:pPr>
        <w:ind w:right="141" w:firstLine="709"/>
        <w:jc w:val="both"/>
        <w:rPr>
          <w:sz w:val="20"/>
          <w:szCs w:val="20"/>
        </w:rPr>
      </w:pPr>
      <w:r w:rsidRPr="00CF7198">
        <w:rPr>
          <w:sz w:val="20"/>
          <w:szCs w:val="20"/>
        </w:rPr>
        <w:t xml:space="preserve">В соответствии с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Чувашской Республики от 15.11.2007 г. №72 «Об основаниях временного ограничения или прекращения движения транспортных средств на автомобильных дорогах общего пользования», в целях обеспечения бесперебойного, безопасного движения и недопущения разрушений автомобильных дорог общего пользования, а также сохранности искусственных сооружений на них в период прохождения весеннего паводка 2022 года администрация Аликовского района Чувашской Республики </w:t>
      </w:r>
      <w:r>
        <w:rPr>
          <w:sz w:val="20"/>
          <w:szCs w:val="20"/>
        </w:rPr>
        <w:t xml:space="preserve">                </w:t>
      </w:r>
      <w:r w:rsidRPr="00CF7198">
        <w:rPr>
          <w:sz w:val="20"/>
          <w:szCs w:val="20"/>
        </w:rPr>
        <w:t>п о с т а н о в л я е т:</w:t>
      </w:r>
    </w:p>
    <w:p w:rsidR="00DA529D" w:rsidRPr="00CF7198" w:rsidRDefault="00DA529D" w:rsidP="00DA529D">
      <w:pPr>
        <w:numPr>
          <w:ilvl w:val="0"/>
          <w:numId w:val="16"/>
        </w:numPr>
        <w:ind w:left="0" w:right="141" w:firstLine="709"/>
        <w:jc w:val="both"/>
        <w:rPr>
          <w:sz w:val="20"/>
          <w:szCs w:val="20"/>
        </w:rPr>
      </w:pPr>
      <w:r w:rsidRPr="00CF7198">
        <w:rPr>
          <w:sz w:val="20"/>
          <w:szCs w:val="20"/>
        </w:rPr>
        <w:t>Ввести с 04 апреля по 30 апреля 2022 года временное ограничение движения транспортных средств с допустимой нагрузкой на каждую ось при одиночной оси – 4,0 тс (кН), двухосной тележки – 3,0 тс (кН) и трехосной тележках –  2,0 тс (кН) на автомобильных дорогах общего пользования местного значения в Аликовском районе Чувашской Республики, являющихся собственностью Аликовского района Чувашской Республики (далее - муниципальные автомобильные дороги общего пользования Аликовского района).</w:t>
      </w:r>
    </w:p>
    <w:p w:rsidR="00DA529D" w:rsidRPr="00CF7198" w:rsidRDefault="00DA529D" w:rsidP="00DA529D">
      <w:pPr>
        <w:numPr>
          <w:ilvl w:val="0"/>
          <w:numId w:val="16"/>
        </w:numPr>
        <w:ind w:left="0" w:right="141" w:firstLine="709"/>
        <w:jc w:val="both"/>
        <w:rPr>
          <w:sz w:val="20"/>
          <w:szCs w:val="20"/>
        </w:rPr>
      </w:pPr>
      <w:r w:rsidRPr="00CF7198">
        <w:rPr>
          <w:sz w:val="20"/>
          <w:szCs w:val="20"/>
        </w:rPr>
        <w:t>Ввести с 04 апреля по 30 апреля 2022 года временное ограничение движения транспортных средств на автомобильной дороге общего пользования местного значения «Аликово-</w:t>
      </w:r>
      <w:proofErr w:type="spellStart"/>
      <w:r w:rsidRPr="00CF7198">
        <w:rPr>
          <w:sz w:val="20"/>
          <w:szCs w:val="20"/>
        </w:rPr>
        <w:t>Ильянкино</w:t>
      </w:r>
      <w:proofErr w:type="spellEnd"/>
      <w:r w:rsidRPr="00CF7198">
        <w:rPr>
          <w:sz w:val="20"/>
          <w:szCs w:val="20"/>
        </w:rPr>
        <w:t>» на участке КМ 0+00 по КМ 6+031 с разрешенной максимальной массой не более 3,5 тонн.</w:t>
      </w:r>
    </w:p>
    <w:p w:rsidR="00DA529D" w:rsidRPr="00CF7198" w:rsidRDefault="00DA529D" w:rsidP="00DA529D">
      <w:pPr>
        <w:numPr>
          <w:ilvl w:val="0"/>
          <w:numId w:val="16"/>
        </w:numPr>
        <w:ind w:left="0" w:right="141" w:firstLine="709"/>
        <w:jc w:val="both"/>
        <w:rPr>
          <w:sz w:val="20"/>
          <w:szCs w:val="20"/>
        </w:rPr>
      </w:pPr>
      <w:r w:rsidRPr="00CF7198">
        <w:rPr>
          <w:sz w:val="20"/>
          <w:szCs w:val="20"/>
        </w:rPr>
        <w:t>Установить, что предусмотренное настоящим постановлением временное ограничение движения транспортных средств не распространяется на:</w:t>
      </w:r>
    </w:p>
    <w:p w:rsidR="00DA529D" w:rsidRPr="00CF7198" w:rsidRDefault="00DA529D" w:rsidP="00DA529D">
      <w:pPr>
        <w:ind w:right="141" w:firstLine="709"/>
        <w:jc w:val="both"/>
        <w:rPr>
          <w:sz w:val="20"/>
          <w:szCs w:val="20"/>
        </w:rPr>
      </w:pPr>
      <w:r w:rsidRPr="00CF7198">
        <w:rPr>
          <w:sz w:val="20"/>
          <w:szCs w:val="20"/>
        </w:rPr>
        <w:t>- международные перевозки грузов;</w:t>
      </w:r>
    </w:p>
    <w:p w:rsidR="00DA529D" w:rsidRPr="00CF7198" w:rsidRDefault="00DA529D" w:rsidP="00DA529D">
      <w:pPr>
        <w:ind w:right="141" w:firstLine="709"/>
        <w:jc w:val="both"/>
        <w:rPr>
          <w:sz w:val="20"/>
          <w:szCs w:val="20"/>
        </w:rPr>
      </w:pPr>
      <w:r w:rsidRPr="00CF7198">
        <w:rPr>
          <w:sz w:val="20"/>
          <w:szCs w:val="20"/>
        </w:rPr>
        <w:t>- пассажирские перевозки автобусами, в том числе международные;</w:t>
      </w:r>
    </w:p>
    <w:p w:rsidR="00DA529D" w:rsidRPr="00CF7198" w:rsidRDefault="00DA529D" w:rsidP="00DA529D">
      <w:pPr>
        <w:ind w:right="141" w:firstLine="709"/>
        <w:jc w:val="both"/>
        <w:rPr>
          <w:sz w:val="20"/>
          <w:szCs w:val="20"/>
        </w:rPr>
      </w:pPr>
      <w:r w:rsidRPr="00CF7198">
        <w:rPr>
          <w:sz w:val="20"/>
          <w:szCs w:val="20"/>
        </w:rPr>
        <w:t>-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DA529D" w:rsidRPr="00CF7198" w:rsidRDefault="00DA529D" w:rsidP="00DA529D">
      <w:pPr>
        <w:ind w:right="141" w:firstLine="709"/>
        <w:jc w:val="both"/>
        <w:rPr>
          <w:sz w:val="20"/>
          <w:szCs w:val="20"/>
        </w:rPr>
      </w:pPr>
      <w:r w:rsidRPr="00CF7198">
        <w:rPr>
          <w:sz w:val="20"/>
          <w:szCs w:val="20"/>
        </w:rPr>
        <w:t>- перевозку грузов, необходимых для ликвидации последствий стихийных бедствий или иных чрезвычайных происшествий;</w:t>
      </w:r>
    </w:p>
    <w:p w:rsidR="00DA529D" w:rsidRPr="00CF7198" w:rsidRDefault="00DA529D" w:rsidP="00DA529D">
      <w:pPr>
        <w:ind w:right="141" w:firstLine="709"/>
        <w:jc w:val="both"/>
        <w:rPr>
          <w:sz w:val="20"/>
          <w:szCs w:val="20"/>
        </w:rPr>
      </w:pPr>
      <w:r w:rsidRPr="00CF7198">
        <w:rPr>
          <w:sz w:val="20"/>
          <w:szCs w:val="20"/>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DA529D" w:rsidRPr="00CF7198" w:rsidRDefault="00DA529D" w:rsidP="00DA529D">
      <w:pPr>
        <w:ind w:right="141" w:firstLine="709"/>
        <w:jc w:val="both"/>
        <w:rPr>
          <w:sz w:val="20"/>
          <w:szCs w:val="20"/>
        </w:rPr>
      </w:pPr>
      <w:r w:rsidRPr="00CF7198">
        <w:rPr>
          <w:sz w:val="20"/>
          <w:szCs w:val="20"/>
        </w:rPr>
        <w:t>- транспортные средства федеральных органов исполнительной власти, в которых федеральным законом предусмотрена военная служба;</w:t>
      </w:r>
    </w:p>
    <w:p w:rsidR="00DA529D" w:rsidRPr="00CF7198" w:rsidRDefault="00DA529D" w:rsidP="00DA529D">
      <w:pPr>
        <w:ind w:right="141" w:firstLine="709"/>
        <w:jc w:val="both"/>
        <w:rPr>
          <w:sz w:val="20"/>
          <w:szCs w:val="20"/>
        </w:rPr>
      </w:pPr>
      <w:r w:rsidRPr="00CF7198">
        <w:rPr>
          <w:sz w:val="20"/>
          <w:szCs w:val="20"/>
        </w:rPr>
        <w:t>- транспортные средства, занятые на содержании муниципальных автомобильных дорог общего пользования Аликовского района;</w:t>
      </w:r>
    </w:p>
    <w:p w:rsidR="00DA529D" w:rsidRPr="00CF7198" w:rsidRDefault="00DA529D" w:rsidP="00DA529D">
      <w:pPr>
        <w:ind w:right="141" w:firstLine="709"/>
        <w:jc w:val="both"/>
        <w:rPr>
          <w:sz w:val="20"/>
          <w:szCs w:val="20"/>
        </w:rPr>
      </w:pPr>
      <w:r w:rsidRPr="00CF7198">
        <w:rPr>
          <w:sz w:val="20"/>
          <w:szCs w:val="20"/>
        </w:rPr>
        <w:t>- транспортные средства, занятые по обслуживанию и оказанию услуг населения в сфере ЖКХ Аликовского района.</w:t>
      </w:r>
    </w:p>
    <w:p w:rsidR="00DA529D" w:rsidRPr="00CF7198" w:rsidRDefault="00DA529D" w:rsidP="00DA529D">
      <w:pPr>
        <w:ind w:right="141" w:firstLine="709"/>
        <w:jc w:val="both"/>
        <w:rPr>
          <w:sz w:val="20"/>
          <w:szCs w:val="20"/>
        </w:rPr>
      </w:pPr>
      <w:r w:rsidRPr="00CF7198">
        <w:rPr>
          <w:sz w:val="20"/>
          <w:szCs w:val="20"/>
        </w:rPr>
        <w:t>4. Рекомендовать ЗАО «</w:t>
      </w:r>
      <w:proofErr w:type="spellStart"/>
      <w:r w:rsidRPr="00CF7198">
        <w:rPr>
          <w:sz w:val="20"/>
          <w:szCs w:val="20"/>
        </w:rPr>
        <w:t>Алиководорстрой</w:t>
      </w:r>
      <w:proofErr w:type="spellEnd"/>
      <w:r w:rsidRPr="00CF7198">
        <w:rPr>
          <w:sz w:val="20"/>
          <w:szCs w:val="20"/>
        </w:rPr>
        <w:t>», ИП «Иванову А.С.» обеспечить установку соответствующих дорожных знаков, ограничивающих нагрузки на оси транспортных средств по муниципальным автомобильным дорогам общего пользования Аликовского района.</w:t>
      </w:r>
    </w:p>
    <w:p w:rsidR="00DA529D" w:rsidRPr="00CF7198" w:rsidRDefault="00DA529D" w:rsidP="00DA529D">
      <w:pPr>
        <w:ind w:right="141" w:firstLine="709"/>
        <w:jc w:val="both"/>
        <w:rPr>
          <w:sz w:val="20"/>
          <w:szCs w:val="20"/>
        </w:rPr>
      </w:pPr>
      <w:r w:rsidRPr="00CF7198">
        <w:rPr>
          <w:sz w:val="20"/>
          <w:szCs w:val="20"/>
        </w:rPr>
        <w:t>5.  Сектору информационного обеспечения администрации Аликовского района разместить в средствах массовой информации и на сайте администрации района в сети Интернет сообщение о введении временного ограничения движения транспортных средств по муниципальным автомобильным дорогам общего пользования Аликовского района.</w:t>
      </w:r>
    </w:p>
    <w:p w:rsidR="00DA529D" w:rsidRPr="00CF7198" w:rsidRDefault="00DA529D" w:rsidP="00DA529D">
      <w:pPr>
        <w:ind w:right="141" w:firstLine="709"/>
        <w:jc w:val="both"/>
        <w:rPr>
          <w:sz w:val="20"/>
          <w:szCs w:val="20"/>
        </w:rPr>
      </w:pPr>
      <w:r w:rsidRPr="00CF7198">
        <w:rPr>
          <w:sz w:val="20"/>
          <w:szCs w:val="20"/>
        </w:rPr>
        <w:t xml:space="preserve">6. Контроль за соблюдением режима движения по муниципальным автомобильным дорогам общего пользования, являющимися собственностью Аликовского района, в период ограничения движения возложить на отдел строительства, ЖКХ, дорожного хозяйства, транспорта и связи администрации Аликовского района.  </w:t>
      </w:r>
    </w:p>
    <w:p w:rsidR="00DA529D" w:rsidRPr="00CF7198" w:rsidRDefault="00DA529D" w:rsidP="00DA529D">
      <w:pPr>
        <w:ind w:right="141" w:firstLine="709"/>
        <w:jc w:val="both"/>
        <w:rPr>
          <w:sz w:val="20"/>
          <w:szCs w:val="20"/>
        </w:rPr>
      </w:pPr>
      <w:r w:rsidRPr="00CF7198">
        <w:rPr>
          <w:sz w:val="20"/>
          <w:szCs w:val="20"/>
        </w:rPr>
        <w:t>7. Главам сельских поселений Аликовского района Чувашской Республики рекомендовать:</w:t>
      </w:r>
    </w:p>
    <w:p w:rsidR="00DA529D" w:rsidRPr="00CF7198" w:rsidRDefault="00DA529D" w:rsidP="00DA529D">
      <w:pPr>
        <w:ind w:right="141" w:firstLine="709"/>
        <w:jc w:val="both"/>
        <w:rPr>
          <w:sz w:val="20"/>
          <w:szCs w:val="20"/>
        </w:rPr>
      </w:pPr>
      <w:r w:rsidRPr="00CF7198">
        <w:rPr>
          <w:sz w:val="20"/>
          <w:szCs w:val="20"/>
        </w:rPr>
        <w:t xml:space="preserve">7.1. В весенний период временно ограничить движение транспортных средств на автомобильных дорогах общего пользования местного значения, являющихся собственностью поселений, в соответствии с действующим законодательством;     </w:t>
      </w:r>
    </w:p>
    <w:p w:rsidR="00DA529D" w:rsidRPr="00CF7198" w:rsidRDefault="00DA529D" w:rsidP="00DA529D">
      <w:pPr>
        <w:ind w:right="141" w:firstLine="709"/>
        <w:jc w:val="both"/>
        <w:rPr>
          <w:sz w:val="20"/>
          <w:szCs w:val="20"/>
        </w:rPr>
      </w:pPr>
      <w:r w:rsidRPr="00CF7198">
        <w:rPr>
          <w:sz w:val="20"/>
          <w:szCs w:val="20"/>
        </w:rPr>
        <w:lastRenderedPageBreak/>
        <w:t>7.2. Осуществлять контроль за соблюдением режима движения на автомобильных дорогах общего пользования местного значения, являющихся собственностью поселений, в период ограничения движения.</w:t>
      </w:r>
    </w:p>
    <w:p w:rsidR="00DA529D" w:rsidRPr="00CF7198" w:rsidRDefault="00DA529D" w:rsidP="00DA529D">
      <w:pPr>
        <w:ind w:right="141" w:firstLine="709"/>
        <w:jc w:val="both"/>
        <w:rPr>
          <w:sz w:val="20"/>
          <w:szCs w:val="20"/>
        </w:rPr>
      </w:pPr>
      <w:r w:rsidRPr="00CF7198">
        <w:rPr>
          <w:sz w:val="20"/>
          <w:szCs w:val="20"/>
        </w:rPr>
        <w:t>8.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DA529D" w:rsidRPr="00CF7198" w:rsidRDefault="00DA529D" w:rsidP="00DA529D">
      <w:pPr>
        <w:ind w:right="141" w:firstLine="709"/>
        <w:jc w:val="both"/>
        <w:rPr>
          <w:sz w:val="20"/>
          <w:szCs w:val="20"/>
        </w:rPr>
      </w:pPr>
      <w:r w:rsidRPr="00CF7198">
        <w:rPr>
          <w:sz w:val="20"/>
          <w:szCs w:val="20"/>
        </w:rPr>
        <w:t xml:space="preserve"> </w:t>
      </w:r>
    </w:p>
    <w:p w:rsidR="00DA529D" w:rsidRPr="00CF7198" w:rsidRDefault="00DA529D" w:rsidP="00DA529D">
      <w:pPr>
        <w:ind w:right="141" w:firstLine="709"/>
        <w:jc w:val="both"/>
        <w:rPr>
          <w:sz w:val="20"/>
          <w:szCs w:val="20"/>
        </w:rPr>
      </w:pPr>
    </w:p>
    <w:p w:rsidR="00DA529D" w:rsidRPr="00CF7198" w:rsidRDefault="00DA529D" w:rsidP="00DA529D">
      <w:pPr>
        <w:ind w:right="141"/>
        <w:jc w:val="both"/>
        <w:rPr>
          <w:sz w:val="20"/>
          <w:szCs w:val="20"/>
        </w:rPr>
      </w:pPr>
      <w:r w:rsidRPr="00CF7198">
        <w:rPr>
          <w:sz w:val="20"/>
          <w:szCs w:val="20"/>
        </w:rPr>
        <w:t>Глава администрации</w:t>
      </w:r>
    </w:p>
    <w:p w:rsidR="00DA529D" w:rsidRPr="00CF7198" w:rsidRDefault="00DA529D" w:rsidP="00DA529D">
      <w:pPr>
        <w:ind w:right="141"/>
        <w:jc w:val="both"/>
        <w:rPr>
          <w:sz w:val="20"/>
          <w:szCs w:val="20"/>
        </w:rPr>
      </w:pPr>
      <w:r w:rsidRPr="00CF7198">
        <w:rPr>
          <w:sz w:val="20"/>
          <w:szCs w:val="20"/>
        </w:rPr>
        <w:t>Аликовского района                                                                                       А.Н. Куликов</w:t>
      </w:r>
    </w:p>
    <w:p w:rsidR="00DA529D" w:rsidRPr="00CF7198" w:rsidRDefault="00DA529D" w:rsidP="00DA529D">
      <w:pPr>
        <w:ind w:right="141"/>
        <w:rPr>
          <w:sz w:val="20"/>
          <w:szCs w:val="20"/>
        </w:rPr>
      </w:pPr>
      <w:r w:rsidRPr="00CF7198">
        <w:rPr>
          <w:sz w:val="20"/>
          <w:szCs w:val="20"/>
        </w:rPr>
        <w:t xml:space="preserve">  </w:t>
      </w:r>
    </w:p>
    <w:p w:rsidR="00B654E8" w:rsidRPr="00D34B4A" w:rsidRDefault="00B654E8" w:rsidP="00B654E8">
      <w:pPr>
        <w:rPr>
          <w:sz w:val="20"/>
          <w:szCs w:val="20"/>
        </w:rPr>
      </w:pPr>
    </w:p>
    <w:p w:rsidR="00B654E8" w:rsidRPr="00B654E8" w:rsidRDefault="00B654E8" w:rsidP="00DA529D">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sidR="00DA529D">
        <w:rPr>
          <w:sz w:val="20"/>
          <w:szCs w:val="20"/>
        </w:rPr>
        <w:t>0</w:t>
      </w:r>
      <w:r>
        <w:rPr>
          <w:sz w:val="20"/>
          <w:szCs w:val="20"/>
        </w:rPr>
        <w:t>4</w:t>
      </w:r>
      <w:r w:rsidR="00DA529D">
        <w:rPr>
          <w:sz w:val="20"/>
          <w:szCs w:val="20"/>
        </w:rPr>
        <w:t>.03.20</w:t>
      </w:r>
      <w:r w:rsidRPr="00B654E8">
        <w:rPr>
          <w:sz w:val="20"/>
          <w:szCs w:val="20"/>
        </w:rPr>
        <w:t>22 г. № 1</w:t>
      </w:r>
      <w:r w:rsidR="00DA529D">
        <w:rPr>
          <w:sz w:val="20"/>
          <w:szCs w:val="20"/>
        </w:rPr>
        <w:t>65</w:t>
      </w:r>
      <w:r w:rsidRPr="00B654E8">
        <w:rPr>
          <w:sz w:val="20"/>
          <w:szCs w:val="20"/>
        </w:rPr>
        <w:t xml:space="preserve"> «</w:t>
      </w:r>
      <w:r w:rsidR="00DA529D" w:rsidRPr="00DA529D">
        <w:rPr>
          <w:bCs/>
          <w:sz w:val="20"/>
          <w:szCs w:val="20"/>
        </w:rPr>
        <w:t>О закреплении территорий за муниципальными образовательными организациями Аликовског</w:t>
      </w:r>
      <w:r w:rsidR="00DA529D">
        <w:rPr>
          <w:bCs/>
          <w:sz w:val="20"/>
          <w:szCs w:val="20"/>
        </w:rPr>
        <w:t>о района Чувашской Республики</w:t>
      </w:r>
      <w:r w:rsidRPr="00B654E8">
        <w:rPr>
          <w:sz w:val="20"/>
          <w:szCs w:val="20"/>
        </w:rPr>
        <w:t>»</w:t>
      </w:r>
    </w:p>
    <w:p w:rsidR="00C1309B" w:rsidRDefault="00C1309B" w:rsidP="00796FA7">
      <w:pPr>
        <w:rPr>
          <w:sz w:val="22"/>
          <w:szCs w:val="22"/>
        </w:rPr>
      </w:pPr>
    </w:p>
    <w:p w:rsidR="00DA529D" w:rsidRPr="0096362F" w:rsidRDefault="00DA529D" w:rsidP="00DA529D">
      <w:pPr>
        <w:ind w:firstLine="709"/>
        <w:jc w:val="both"/>
        <w:rPr>
          <w:sz w:val="20"/>
          <w:szCs w:val="20"/>
        </w:rPr>
      </w:pPr>
      <w:r w:rsidRPr="0096362F">
        <w:rPr>
          <w:sz w:val="20"/>
          <w:szCs w:val="20"/>
        </w:rPr>
        <w:t xml:space="preserve">В целях соблюдения конституционных прав граждан на получение общедоступного и бесплатного общего образования, обеспечение территориальной доступности образовательных организаций Аликовского района, в соответствии с  Федеральным законом от 29 декабря 2012 года № 273-ФЗ «Об образовании в Российской Федерации», приказами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от 02.09.2020 г. №458 «Об утверждении Порядка приема на обучение по образовательным программам начального общего, основного общего, среднего общего образования» администрация  Аликовского района Чувашской Республики п о с т а н о в л я е т:    </w:t>
      </w:r>
    </w:p>
    <w:p w:rsidR="00DA529D" w:rsidRPr="0096362F" w:rsidRDefault="00DA529D" w:rsidP="00DA529D">
      <w:pPr>
        <w:ind w:firstLine="709"/>
        <w:jc w:val="both"/>
        <w:rPr>
          <w:sz w:val="20"/>
          <w:szCs w:val="20"/>
        </w:rPr>
      </w:pPr>
      <w:r w:rsidRPr="0096362F">
        <w:rPr>
          <w:sz w:val="20"/>
          <w:szCs w:val="20"/>
        </w:rPr>
        <w:t>1. Закрепить на 2022-2023 учебный год территории Аликовского района Чувашской Республики за муниципальными общеобразовательными организациями для обеспечения приема в указанные общеобразовательные организации граждан, проживающих на данной территории и имеющих право на получение доступного бесплатного начального общего, основного общего, среднего общего образования согласно приложению №1.</w:t>
      </w:r>
    </w:p>
    <w:p w:rsidR="00DA529D" w:rsidRPr="0096362F" w:rsidRDefault="00DA529D" w:rsidP="00DA529D">
      <w:pPr>
        <w:ind w:firstLine="709"/>
        <w:jc w:val="both"/>
        <w:rPr>
          <w:sz w:val="20"/>
          <w:szCs w:val="20"/>
        </w:rPr>
      </w:pPr>
      <w:r w:rsidRPr="0096362F">
        <w:rPr>
          <w:sz w:val="20"/>
          <w:szCs w:val="20"/>
        </w:rPr>
        <w:t>2. Закрепить на 2022-2023 учебный год территории Аликовского района Чувашской Республики за муниципальными дошкольными образовательными организациями для обеспечения приема в указанные образовательные организации граждан, проживающих на данной территории и имеющих право на получение доступного бесплатного дошкольного образования согласно приложению №2.</w:t>
      </w:r>
    </w:p>
    <w:p w:rsidR="00DA529D" w:rsidRPr="0096362F" w:rsidRDefault="00DA529D" w:rsidP="00DA529D">
      <w:pPr>
        <w:ind w:firstLine="709"/>
        <w:jc w:val="both"/>
        <w:rPr>
          <w:sz w:val="20"/>
          <w:szCs w:val="20"/>
        </w:rPr>
      </w:pPr>
      <w:r w:rsidRPr="0096362F">
        <w:rPr>
          <w:sz w:val="20"/>
          <w:szCs w:val="20"/>
        </w:rPr>
        <w:t xml:space="preserve">3. Руководителям муниципальных образовательных организаций организовать прием граждан на 2022-2023 учебный год с учетом закрепленных территорий. </w:t>
      </w:r>
    </w:p>
    <w:p w:rsidR="00DA529D" w:rsidRPr="0096362F" w:rsidRDefault="00DA529D" w:rsidP="00DA529D">
      <w:pPr>
        <w:ind w:firstLine="709"/>
        <w:jc w:val="both"/>
        <w:rPr>
          <w:sz w:val="20"/>
          <w:szCs w:val="20"/>
        </w:rPr>
      </w:pPr>
      <w:r w:rsidRPr="0096362F">
        <w:rPr>
          <w:sz w:val="20"/>
          <w:szCs w:val="20"/>
        </w:rPr>
        <w:t xml:space="preserve">4. Контроль за исполнением настоящего постановления возложить на заместителя главы по социальным вопросам – начальника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DA529D" w:rsidRPr="0096362F" w:rsidRDefault="00DA529D" w:rsidP="00DA529D">
      <w:pPr>
        <w:ind w:firstLine="709"/>
        <w:jc w:val="both"/>
        <w:rPr>
          <w:sz w:val="20"/>
          <w:szCs w:val="20"/>
        </w:rPr>
      </w:pPr>
      <w:r w:rsidRPr="0096362F">
        <w:rPr>
          <w:sz w:val="20"/>
          <w:szCs w:val="20"/>
        </w:rPr>
        <w:t xml:space="preserve">5. Настоящее постановление подлежит официальному опубликованию. </w:t>
      </w:r>
    </w:p>
    <w:p w:rsidR="00DA529D" w:rsidRPr="0096362F" w:rsidRDefault="00DA529D" w:rsidP="00DA529D">
      <w:pPr>
        <w:ind w:firstLine="709"/>
        <w:jc w:val="both"/>
        <w:rPr>
          <w:bCs/>
          <w:sz w:val="20"/>
          <w:szCs w:val="20"/>
        </w:rPr>
      </w:pPr>
    </w:p>
    <w:p w:rsidR="00DA529D" w:rsidRPr="0096362F" w:rsidRDefault="00DA529D" w:rsidP="00DA529D">
      <w:pPr>
        <w:ind w:firstLine="709"/>
        <w:jc w:val="both"/>
        <w:rPr>
          <w:bCs/>
          <w:sz w:val="20"/>
          <w:szCs w:val="20"/>
        </w:rPr>
      </w:pPr>
    </w:p>
    <w:p w:rsidR="00DA529D" w:rsidRPr="0096362F" w:rsidRDefault="00DA529D" w:rsidP="00DA529D">
      <w:pPr>
        <w:jc w:val="both"/>
        <w:rPr>
          <w:bCs/>
          <w:sz w:val="20"/>
          <w:szCs w:val="20"/>
        </w:rPr>
      </w:pPr>
      <w:r w:rsidRPr="0096362F">
        <w:rPr>
          <w:bCs/>
          <w:sz w:val="20"/>
          <w:szCs w:val="20"/>
        </w:rPr>
        <w:t>Глава администрации</w:t>
      </w:r>
    </w:p>
    <w:p w:rsidR="00DA529D" w:rsidRPr="0096362F" w:rsidRDefault="00DA529D" w:rsidP="00DA529D">
      <w:pPr>
        <w:jc w:val="both"/>
        <w:rPr>
          <w:bCs/>
          <w:sz w:val="20"/>
          <w:szCs w:val="20"/>
        </w:rPr>
      </w:pPr>
      <w:r w:rsidRPr="0096362F">
        <w:rPr>
          <w:bCs/>
          <w:sz w:val="20"/>
          <w:szCs w:val="20"/>
        </w:rPr>
        <w:t>Аликовского района                                                                                         А.Н. Куликов</w:t>
      </w:r>
    </w:p>
    <w:p w:rsidR="00DA529D" w:rsidRPr="0096362F" w:rsidRDefault="00DA529D" w:rsidP="00DA529D">
      <w:pPr>
        <w:ind w:firstLine="709"/>
        <w:jc w:val="both"/>
        <w:rPr>
          <w:bCs/>
          <w:sz w:val="20"/>
          <w:szCs w:val="20"/>
        </w:rPr>
      </w:pPr>
    </w:p>
    <w:p w:rsidR="00DA529D" w:rsidRPr="0096362F" w:rsidRDefault="00DA529D" w:rsidP="00DA529D">
      <w:pPr>
        <w:ind w:firstLine="709"/>
        <w:jc w:val="both"/>
        <w:rPr>
          <w:bCs/>
          <w:sz w:val="20"/>
          <w:szCs w:val="20"/>
        </w:rPr>
      </w:pPr>
    </w:p>
    <w:p w:rsidR="00DA529D" w:rsidRPr="0096362F" w:rsidRDefault="00DA529D" w:rsidP="00DA529D">
      <w:pPr>
        <w:pStyle w:val="6"/>
        <w:jc w:val="right"/>
        <w:rPr>
          <w:b w:val="0"/>
          <w:sz w:val="20"/>
          <w:szCs w:val="20"/>
        </w:rPr>
      </w:pPr>
      <w:r w:rsidRPr="0096362F">
        <w:rPr>
          <w:b w:val="0"/>
          <w:sz w:val="20"/>
          <w:szCs w:val="20"/>
        </w:rPr>
        <w:t>Приложение №1</w:t>
      </w:r>
    </w:p>
    <w:p w:rsidR="00DA529D" w:rsidRPr="0096362F" w:rsidRDefault="00DA529D" w:rsidP="00DA529D">
      <w:pPr>
        <w:jc w:val="right"/>
        <w:rPr>
          <w:sz w:val="20"/>
          <w:szCs w:val="20"/>
        </w:rPr>
      </w:pPr>
      <w:r w:rsidRPr="0096362F">
        <w:rPr>
          <w:sz w:val="20"/>
          <w:szCs w:val="20"/>
        </w:rPr>
        <w:t xml:space="preserve">к постановлению администрации </w:t>
      </w:r>
    </w:p>
    <w:p w:rsidR="00DA529D" w:rsidRPr="0096362F" w:rsidRDefault="00DA529D" w:rsidP="00DA529D">
      <w:pPr>
        <w:jc w:val="right"/>
        <w:rPr>
          <w:sz w:val="20"/>
          <w:szCs w:val="20"/>
        </w:rPr>
      </w:pPr>
      <w:r w:rsidRPr="0096362F">
        <w:rPr>
          <w:sz w:val="20"/>
          <w:szCs w:val="20"/>
        </w:rPr>
        <w:t>Аликовского района Чувашской Республики</w:t>
      </w:r>
    </w:p>
    <w:p w:rsidR="00DA529D" w:rsidRPr="0096362F" w:rsidRDefault="00DA529D" w:rsidP="00DA529D">
      <w:pPr>
        <w:jc w:val="right"/>
        <w:rPr>
          <w:sz w:val="20"/>
          <w:szCs w:val="20"/>
        </w:rPr>
      </w:pPr>
      <w:r w:rsidRPr="0096362F">
        <w:rPr>
          <w:sz w:val="20"/>
          <w:szCs w:val="20"/>
        </w:rPr>
        <w:t>от 04.03.2022    № 165</w:t>
      </w:r>
    </w:p>
    <w:p w:rsidR="00DA529D" w:rsidRPr="0096362F" w:rsidRDefault="00DA529D" w:rsidP="00DA529D">
      <w:pPr>
        <w:jc w:val="right"/>
        <w:rPr>
          <w:sz w:val="20"/>
          <w:szCs w:val="20"/>
        </w:rPr>
      </w:pPr>
    </w:p>
    <w:p w:rsidR="00DA529D" w:rsidRPr="0096362F" w:rsidRDefault="00DA529D" w:rsidP="00DA529D">
      <w:pPr>
        <w:jc w:val="center"/>
        <w:rPr>
          <w:sz w:val="20"/>
          <w:szCs w:val="20"/>
        </w:rPr>
      </w:pPr>
      <w:r w:rsidRPr="0096362F">
        <w:rPr>
          <w:sz w:val="20"/>
          <w:szCs w:val="20"/>
        </w:rPr>
        <w:t xml:space="preserve">Закрепление территорий за общеобразовательными организациями Аликовского района по предоставлению общедоступного и бесплатного начального общего, основного общего и среднего общего образования на 2022-2023 учебный год </w:t>
      </w:r>
    </w:p>
    <w:p w:rsidR="00DA529D" w:rsidRPr="0096362F" w:rsidRDefault="00DA529D" w:rsidP="00DA529D">
      <w:pPr>
        <w:jc w:val="center"/>
        <w:rPr>
          <w:sz w:val="20"/>
          <w:szCs w:val="20"/>
        </w:rPr>
      </w:pPr>
    </w:p>
    <w:tbl>
      <w:tblPr>
        <w:tblW w:w="5054" w:type="pct"/>
        <w:jc w:val="center"/>
        <w:tblCellMar>
          <w:top w:w="105" w:type="dxa"/>
          <w:left w:w="105" w:type="dxa"/>
          <w:bottom w:w="105" w:type="dxa"/>
          <w:right w:w="105" w:type="dxa"/>
        </w:tblCellMar>
        <w:tblLook w:val="0000" w:firstRow="0" w:lastRow="0" w:firstColumn="0" w:lastColumn="0" w:noHBand="0" w:noVBand="0"/>
      </w:tblPr>
      <w:tblGrid>
        <w:gridCol w:w="491"/>
        <w:gridCol w:w="2268"/>
        <w:gridCol w:w="2336"/>
        <w:gridCol w:w="2575"/>
        <w:gridCol w:w="2056"/>
      </w:tblGrid>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540" w:hanging="540"/>
              <w:jc w:val="center"/>
              <w:rPr>
                <w:sz w:val="20"/>
                <w:szCs w:val="20"/>
              </w:rPr>
            </w:pPr>
            <w:r w:rsidRPr="0096362F">
              <w:rPr>
                <w:sz w:val="20"/>
                <w:szCs w:val="20"/>
              </w:rPr>
              <w:t>№</w:t>
            </w:r>
          </w:p>
          <w:p w:rsidR="00DA529D" w:rsidRPr="0096362F" w:rsidRDefault="00DA529D" w:rsidP="008C7ACD">
            <w:pPr>
              <w:ind w:left="540" w:hanging="540"/>
              <w:jc w:val="center"/>
              <w:rPr>
                <w:sz w:val="20"/>
                <w:szCs w:val="20"/>
              </w:rPr>
            </w:pPr>
            <w:r w:rsidRPr="0096362F">
              <w:rPr>
                <w:sz w:val="20"/>
                <w:szCs w:val="20"/>
              </w:rPr>
              <w:t>п/п</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5" w:hanging="5"/>
              <w:jc w:val="center"/>
              <w:rPr>
                <w:sz w:val="20"/>
                <w:szCs w:val="20"/>
              </w:rPr>
            </w:pPr>
            <w:r w:rsidRPr="0096362F">
              <w:rPr>
                <w:sz w:val="20"/>
                <w:szCs w:val="20"/>
              </w:rPr>
              <w:t>Наименование организации</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5" w:hanging="5"/>
              <w:jc w:val="center"/>
              <w:rPr>
                <w:sz w:val="20"/>
                <w:szCs w:val="20"/>
              </w:rPr>
            </w:pPr>
            <w:r w:rsidRPr="0096362F">
              <w:rPr>
                <w:sz w:val="20"/>
                <w:szCs w:val="20"/>
              </w:rPr>
              <w:t>Закрепленная территория для получения начального общего образования</w:t>
            </w:r>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5" w:hanging="5"/>
              <w:jc w:val="center"/>
              <w:rPr>
                <w:sz w:val="20"/>
                <w:szCs w:val="20"/>
              </w:rPr>
            </w:pPr>
            <w:r w:rsidRPr="0096362F">
              <w:rPr>
                <w:sz w:val="20"/>
                <w:szCs w:val="20"/>
              </w:rPr>
              <w:t>Закрепленная территория для получения основного общего образования</w:t>
            </w:r>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5" w:hanging="5"/>
              <w:jc w:val="center"/>
              <w:rPr>
                <w:sz w:val="20"/>
                <w:szCs w:val="20"/>
              </w:rPr>
            </w:pPr>
            <w:r w:rsidRPr="0096362F">
              <w:rPr>
                <w:sz w:val="20"/>
                <w:szCs w:val="20"/>
              </w:rPr>
              <w:t>Закрепленная территория для получения среднего общего образования</w:t>
            </w:r>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1.</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 xml:space="preserve">МБОУ «Аликовская СОШ им. </w:t>
            </w:r>
          </w:p>
          <w:p w:rsidR="00DA529D" w:rsidRPr="0096362F" w:rsidRDefault="00DA529D" w:rsidP="008C7ACD">
            <w:pPr>
              <w:jc w:val="both"/>
              <w:rPr>
                <w:sz w:val="20"/>
                <w:szCs w:val="20"/>
              </w:rPr>
            </w:pPr>
            <w:r w:rsidRPr="0096362F">
              <w:rPr>
                <w:sz w:val="20"/>
                <w:szCs w:val="20"/>
              </w:rPr>
              <w:t>И.Я. Яковлева»</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с.Аликово</w:t>
            </w:r>
            <w:proofErr w:type="spellEnd"/>
            <w:r w:rsidRPr="0096362F">
              <w:rPr>
                <w:sz w:val="20"/>
                <w:szCs w:val="20"/>
              </w:rPr>
              <w:t xml:space="preserve">, </w:t>
            </w:r>
            <w:proofErr w:type="spellStart"/>
            <w:r w:rsidRPr="0096362F">
              <w:rPr>
                <w:sz w:val="20"/>
                <w:szCs w:val="20"/>
              </w:rPr>
              <w:t>д.Азамат</w:t>
            </w:r>
            <w:proofErr w:type="spellEnd"/>
            <w:r w:rsidRPr="0096362F">
              <w:rPr>
                <w:sz w:val="20"/>
                <w:szCs w:val="20"/>
              </w:rPr>
              <w:t xml:space="preserve">, </w:t>
            </w:r>
            <w:proofErr w:type="spellStart"/>
            <w:r w:rsidRPr="0096362F">
              <w:rPr>
                <w:sz w:val="20"/>
                <w:szCs w:val="20"/>
              </w:rPr>
              <w:t>д.Видесючь</w:t>
            </w:r>
            <w:proofErr w:type="spellEnd"/>
            <w:r w:rsidRPr="0096362F">
              <w:rPr>
                <w:sz w:val="20"/>
                <w:szCs w:val="20"/>
              </w:rPr>
              <w:t xml:space="preserve">, </w:t>
            </w:r>
            <w:proofErr w:type="spellStart"/>
            <w:r w:rsidRPr="0096362F">
              <w:rPr>
                <w:sz w:val="20"/>
                <w:szCs w:val="20"/>
              </w:rPr>
              <w:t>д.Янгорас</w:t>
            </w:r>
            <w:proofErr w:type="spellEnd"/>
            <w:r w:rsidRPr="0096362F">
              <w:rPr>
                <w:sz w:val="20"/>
                <w:szCs w:val="20"/>
              </w:rPr>
              <w:t xml:space="preserve">, </w:t>
            </w:r>
            <w:proofErr w:type="spellStart"/>
            <w:r w:rsidRPr="0096362F">
              <w:rPr>
                <w:sz w:val="20"/>
                <w:szCs w:val="20"/>
              </w:rPr>
              <w:t>д.Урмаево</w:t>
            </w:r>
            <w:proofErr w:type="spellEnd"/>
            <w:r w:rsidRPr="0096362F">
              <w:rPr>
                <w:sz w:val="20"/>
                <w:szCs w:val="20"/>
              </w:rPr>
              <w:t xml:space="preserve">, </w:t>
            </w:r>
            <w:proofErr w:type="spellStart"/>
            <w:r w:rsidRPr="0096362F">
              <w:rPr>
                <w:sz w:val="20"/>
                <w:szCs w:val="20"/>
              </w:rPr>
              <w:t>д.Синерь</w:t>
            </w:r>
            <w:proofErr w:type="spellEnd"/>
            <w:r w:rsidRPr="0096362F">
              <w:rPr>
                <w:sz w:val="20"/>
                <w:szCs w:val="20"/>
              </w:rPr>
              <w:t xml:space="preserve">, </w:t>
            </w:r>
            <w:proofErr w:type="spellStart"/>
            <w:proofErr w:type="gramStart"/>
            <w:r w:rsidRPr="0096362F">
              <w:rPr>
                <w:sz w:val="20"/>
                <w:szCs w:val="20"/>
              </w:rPr>
              <w:lastRenderedPageBreak/>
              <w:t>пос.Дубовский</w:t>
            </w:r>
            <w:proofErr w:type="spellEnd"/>
            <w:proofErr w:type="gramEnd"/>
            <w:r w:rsidRPr="0096362F">
              <w:rPr>
                <w:sz w:val="20"/>
                <w:szCs w:val="20"/>
              </w:rPr>
              <w:t xml:space="preserve">, </w:t>
            </w:r>
            <w:proofErr w:type="spellStart"/>
            <w:r w:rsidRPr="0096362F">
              <w:rPr>
                <w:sz w:val="20"/>
                <w:szCs w:val="20"/>
              </w:rPr>
              <w:t>д.Иштеки</w:t>
            </w:r>
            <w:proofErr w:type="spellEnd"/>
            <w:r w:rsidRPr="0096362F">
              <w:rPr>
                <w:sz w:val="20"/>
                <w:szCs w:val="20"/>
              </w:rPr>
              <w:t xml:space="preserve">, </w:t>
            </w:r>
            <w:proofErr w:type="spellStart"/>
            <w:r w:rsidRPr="0096362F">
              <w:rPr>
                <w:sz w:val="20"/>
                <w:szCs w:val="20"/>
              </w:rPr>
              <w:t>д.Смородино</w:t>
            </w:r>
            <w:proofErr w:type="spellEnd"/>
            <w:r w:rsidRPr="0096362F">
              <w:rPr>
                <w:sz w:val="20"/>
                <w:szCs w:val="20"/>
              </w:rPr>
              <w:t xml:space="preserve">, </w:t>
            </w:r>
            <w:proofErr w:type="spellStart"/>
            <w:r w:rsidRPr="0096362F">
              <w:rPr>
                <w:sz w:val="20"/>
                <w:szCs w:val="20"/>
              </w:rPr>
              <w:t>д.Хирлеппоси</w:t>
            </w:r>
            <w:proofErr w:type="spellEnd"/>
            <w:r w:rsidRPr="0096362F">
              <w:rPr>
                <w:sz w:val="20"/>
                <w:szCs w:val="20"/>
              </w:rPr>
              <w:t xml:space="preserve">, </w:t>
            </w:r>
            <w:proofErr w:type="spellStart"/>
            <w:r w:rsidRPr="0096362F">
              <w:rPr>
                <w:sz w:val="20"/>
                <w:szCs w:val="20"/>
              </w:rPr>
              <w:t>д.Торпкасы</w:t>
            </w:r>
            <w:proofErr w:type="spellEnd"/>
            <w:r w:rsidRPr="0096362F">
              <w:rPr>
                <w:sz w:val="20"/>
                <w:szCs w:val="20"/>
              </w:rPr>
              <w:t xml:space="preserve">, </w:t>
            </w:r>
            <w:proofErr w:type="spellStart"/>
            <w:r w:rsidRPr="0096362F">
              <w:rPr>
                <w:sz w:val="20"/>
                <w:szCs w:val="20"/>
              </w:rPr>
              <w:t>д.Пизеры</w:t>
            </w:r>
            <w:proofErr w:type="spellEnd"/>
            <w:r w:rsidRPr="0096362F">
              <w:rPr>
                <w:sz w:val="20"/>
                <w:szCs w:val="20"/>
              </w:rPr>
              <w:t xml:space="preserve">, </w:t>
            </w:r>
            <w:proofErr w:type="spellStart"/>
            <w:r w:rsidRPr="0096362F">
              <w:rPr>
                <w:sz w:val="20"/>
                <w:szCs w:val="20"/>
              </w:rPr>
              <w:t>д.Шлан</w:t>
            </w:r>
            <w:proofErr w:type="spellEnd"/>
            <w:r w:rsidRPr="0096362F">
              <w:rPr>
                <w:sz w:val="20"/>
                <w:szCs w:val="20"/>
              </w:rPr>
              <w:t xml:space="preserve">, </w:t>
            </w:r>
            <w:proofErr w:type="spellStart"/>
            <w:r w:rsidRPr="0096362F">
              <w:rPr>
                <w:sz w:val="20"/>
                <w:szCs w:val="20"/>
              </w:rPr>
              <w:t>д.Кораккасы</w:t>
            </w:r>
            <w:proofErr w:type="spellEnd"/>
            <w:r w:rsidRPr="0096362F">
              <w:rPr>
                <w:sz w:val="20"/>
                <w:szCs w:val="20"/>
              </w:rPr>
              <w:t xml:space="preserve">, </w:t>
            </w:r>
            <w:proofErr w:type="spellStart"/>
            <w:r w:rsidRPr="0096362F">
              <w:rPr>
                <w:sz w:val="20"/>
                <w:szCs w:val="20"/>
              </w:rPr>
              <w:t>д.Тогачь</w:t>
            </w:r>
            <w:proofErr w:type="spellEnd"/>
            <w:r w:rsidRPr="0096362F">
              <w:rPr>
                <w:sz w:val="20"/>
                <w:szCs w:val="20"/>
              </w:rPr>
              <w:t xml:space="preserve">, </w:t>
            </w:r>
            <w:proofErr w:type="spellStart"/>
            <w:r w:rsidRPr="0096362F">
              <w:rPr>
                <w:sz w:val="20"/>
                <w:szCs w:val="20"/>
              </w:rPr>
              <w:t>д.Ярушкино</w:t>
            </w:r>
            <w:proofErr w:type="spellEnd"/>
            <w:r w:rsidRPr="0096362F">
              <w:rPr>
                <w:sz w:val="20"/>
                <w:szCs w:val="20"/>
              </w:rPr>
              <w:t xml:space="preserve">, </w:t>
            </w:r>
            <w:proofErr w:type="spellStart"/>
            <w:r w:rsidRPr="0096362F">
              <w:rPr>
                <w:sz w:val="20"/>
                <w:szCs w:val="20"/>
              </w:rPr>
              <w:t>д.Ефремкасы</w:t>
            </w:r>
            <w:proofErr w:type="spellEnd"/>
            <w:r w:rsidRPr="0096362F">
              <w:rPr>
                <w:sz w:val="20"/>
                <w:szCs w:val="20"/>
              </w:rPr>
              <w:t xml:space="preserve">, </w:t>
            </w:r>
            <w:proofErr w:type="spellStart"/>
            <w:r w:rsidRPr="0096362F">
              <w:rPr>
                <w:sz w:val="20"/>
                <w:szCs w:val="20"/>
              </w:rPr>
              <w:t>д.Качалово</w:t>
            </w:r>
            <w:proofErr w:type="spellEnd"/>
            <w:r w:rsidRPr="0096362F">
              <w:rPr>
                <w:sz w:val="20"/>
                <w:szCs w:val="20"/>
              </w:rPr>
              <w:t xml:space="preserve">, </w:t>
            </w:r>
            <w:proofErr w:type="spellStart"/>
            <w:r w:rsidRPr="0096362F">
              <w:rPr>
                <w:sz w:val="20"/>
                <w:szCs w:val="20"/>
              </w:rPr>
              <w:t>д.Коракши</w:t>
            </w:r>
            <w:proofErr w:type="spellEnd"/>
            <w:r w:rsidRPr="0096362F">
              <w:rPr>
                <w:sz w:val="20"/>
                <w:szCs w:val="20"/>
              </w:rPr>
              <w:t xml:space="preserve">, </w:t>
            </w:r>
            <w:proofErr w:type="spellStart"/>
            <w:r w:rsidRPr="0096362F">
              <w:rPr>
                <w:sz w:val="20"/>
                <w:szCs w:val="20"/>
              </w:rPr>
              <w:t>с.Юманлыхи</w:t>
            </w:r>
            <w:proofErr w:type="spellEnd"/>
            <w:r w:rsidRPr="0096362F">
              <w:rPr>
                <w:sz w:val="20"/>
                <w:szCs w:val="20"/>
              </w:rPr>
              <w:t>,</w:t>
            </w:r>
          </w:p>
          <w:p w:rsidR="00DA529D" w:rsidRPr="0096362F" w:rsidRDefault="00DA529D" w:rsidP="008C7ACD">
            <w:pPr>
              <w:ind w:left="25"/>
              <w:jc w:val="both"/>
              <w:rPr>
                <w:sz w:val="20"/>
                <w:szCs w:val="20"/>
              </w:rPr>
            </w:pPr>
            <w:proofErr w:type="spellStart"/>
            <w:r w:rsidRPr="0096362F">
              <w:rPr>
                <w:sz w:val="20"/>
                <w:szCs w:val="20"/>
              </w:rPr>
              <w:t>д.Изванкино</w:t>
            </w:r>
            <w:proofErr w:type="spellEnd"/>
            <w:r w:rsidRPr="0096362F">
              <w:rPr>
                <w:sz w:val="20"/>
                <w:szCs w:val="20"/>
              </w:rPr>
              <w:t xml:space="preserve">, </w:t>
            </w:r>
            <w:proofErr w:type="spellStart"/>
            <w:r w:rsidRPr="0096362F">
              <w:rPr>
                <w:sz w:val="20"/>
                <w:szCs w:val="20"/>
              </w:rPr>
              <w:t>д.Илгышево</w:t>
            </w:r>
            <w:proofErr w:type="spellEnd"/>
            <w:r w:rsidRPr="0096362F">
              <w:rPr>
                <w:sz w:val="20"/>
                <w:szCs w:val="20"/>
              </w:rPr>
              <w:t xml:space="preserve">,  </w:t>
            </w:r>
            <w:proofErr w:type="spellStart"/>
            <w:r w:rsidRPr="0096362F">
              <w:rPr>
                <w:sz w:val="20"/>
                <w:szCs w:val="20"/>
              </w:rPr>
              <w:t>д.Тимирзькасы</w:t>
            </w:r>
            <w:proofErr w:type="spellEnd"/>
            <w:r w:rsidRPr="0096362F">
              <w:rPr>
                <w:sz w:val="20"/>
                <w:szCs w:val="20"/>
              </w:rPr>
              <w:t xml:space="preserve">, </w:t>
            </w:r>
            <w:proofErr w:type="spellStart"/>
            <w:r w:rsidRPr="0096362F">
              <w:rPr>
                <w:sz w:val="20"/>
                <w:szCs w:val="20"/>
              </w:rPr>
              <w:t>д.Ойкасы</w:t>
            </w:r>
            <w:proofErr w:type="spellEnd"/>
            <w:r w:rsidRPr="0096362F">
              <w:rPr>
                <w:sz w:val="20"/>
                <w:szCs w:val="20"/>
              </w:rPr>
              <w:t xml:space="preserve">, </w:t>
            </w:r>
            <w:proofErr w:type="spellStart"/>
            <w:r w:rsidRPr="0096362F">
              <w:rPr>
                <w:sz w:val="20"/>
                <w:szCs w:val="20"/>
              </w:rPr>
              <w:t>д.Яжуткино</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lastRenderedPageBreak/>
              <w:t>с.Аликово</w:t>
            </w:r>
            <w:proofErr w:type="spellEnd"/>
            <w:r w:rsidRPr="0096362F">
              <w:rPr>
                <w:sz w:val="20"/>
                <w:szCs w:val="20"/>
              </w:rPr>
              <w:t xml:space="preserve">, </w:t>
            </w:r>
            <w:proofErr w:type="spellStart"/>
            <w:r w:rsidRPr="0096362F">
              <w:rPr>
                <w:sz w:val="20"/>
                <w:szCs w:val="20"/>
              </w:rPr>
              <w:t>д.Азамат</w:t>
            </w:r>
            <w:proofErr w:type="spellEnd"/>
            <w:r w:rsidRPr="0096362F">
              <w:rPr>
                <w:sz w:val="20"/>
                <w:szCs w:val="20"/>
              </w:rPr>
              <w:t xml:space="preserve">, </w:t>
            </w:r>
            <w:proofErr w:type="spellStart"/>
            <w:r w:rsidRPr="0096362F">
              <w:rPr>
                <w:sz w:val="20"/>
                <w:szCs w:val="20"/>
              </w:rPr>
              <w:t>д.Видесючь</w:t>
            </w:r>
            <w:proofErr w:type="spellEnd"/>
            <w:r w:rsidRPr="0096362F">
              <w:rPr>
                <w:sz w:val="20"/>
                <w:szCs w:val="20"/>
              </w:rPr>
              <w:t xml:space="preserve">, </w:t>
            </w:r>
            <w:proofErr w:type="spellStart"/>
            <w:r w:rsidRPr="0096362F">
              <w:rPr>
                <w:sz w:val="20"/>
                <w:szCs w:val="20"/>
              </w:rPr>
              <w:t>д.Янгорас</w:t>
            </w:r>
            <w:proofErr w:type="spellEnd"/>
            <w:r w:rsidRPr="0096362F">
              <w:rPr>
                <w:sz w:val="20"/>
                <w:szCs w:val="20"/>
              </w:rPr>
              <w:t xml:space="preserve">, </w:t>
            </w:r>
            <w:proofErr w:type="spellStart"/>
            <w:r w:rsidRPr="0096362F">
              <w:rPr>
                <w:sz w:val="20"/>
                <w:szCs w:val="20"/>
              </w:rPr>
              <w:t>д.Урмаево</w:t>
            </w:r>
            <w:proofErr w:type="spellEnd"/>
            <w:r w:rsidRPr="0096362F">
              <w:rPr>
                <w:sz w:val="20"/>
                <w:szCs w:val="20"/>
              </w:rPr>
              <w:t xml:space="preserve">, </w:t>
            </w:r>
            <w:proofErr w:type="spellStart"/>
            <w:r w:rsidRPr="0096362F">
              <w:rPr>
                <w:sz w:val="20"/>
                <w:szCs w:val="20"/>
              </w:rPr>
              <w:t>д.Синерь</w:t>
            </w:r>
            <w:proofErr w:type="spellEnd"/>
            <w:r w:rsidRPr="0096362F">
              <w:rPr>
                <w:sz w:val="20"/>
                <w:szCs w:val="20"/>
              </w:rPr>
              <w:t xml:space="preserve">, </w:t>
            </w:r>
            <w:proofErr w:type="spellStart"/>
            <w:r w:rsidRPr="0096362F">
              <w:rPr>
                <w:sz w:val="20"/>
                <w:szCs w:val="20"/>
              </w:rPr>
              <w:lastRenderedPageBreak/>
              <w:t>пос.Дубовский</w:t>
            </w:r>
            <w:proofErr w:type="spellEnd"/>
            <w:r w:rsidRPr="0096362F">
              <w:rPr>
                <w:sz w:val="20"/>
                <w:szCs w:val="20"/>
              </w:rPr>
              <w:t xml:space="preserve">, </w:t>
            </w:r>
            <w:proofErr w:type="spellStart"/>
            <w:r w:rsidRPr="0096362F">
              <w:rPr>
                <w:sz w:val="20"/>
                <w:szCs w:val="20"/>
              </w:rPr>
              <w:t>д.Иштеки</w:t>
            </w:r>
            <w:proofErr w:type="spellEnd"/>
            <w:r w:rsidRPr="0096362F">
              <w:rPr>
                <w:sz w:val="20"/>
                <w:szCs w:val="20"/>
              </w:rPr>
              <w:t xml:space="preserve">, </w:t>
            </w:r>
            <w:proofErr w:type="spellStart"/>
            <w:r w:rsidRPr="0096362F">
              <w:rPr>
                <w:sz w:val="20"/>
                <w:szCs w:val="20"/>
              </w:rPr>
              <w:t>д.Смородино</w:t>
            </w:r>
            <w:proofErr w:type="spellEnd"/>
            <w:r w:rsidRPr="0096362F">
              <w:rPr>
                <w:sz w:val="20"/>
                <w:szCs w:val="20"/>
              </w:rPr>
              <w:t xml:space="preserve">, </w:t>
            </w:r>
            <w:proofErr w:type="spellStart"/>
            <w:r w:rsidRPr="0096362F">
              <w:rPr>
                <w:sz w:val="20"/>
                <w:szCs w:val="20"/>
              </w:rPr>
              <w:t>д.Хирлеппоси</w:t>
            </w:r>
            <w:proofErr w:type="spellEnd"/>
            <w:r w:rsidRPr="0096362F">
              <w:rPr>
                <w:sz w:val="20"/>
                <w:szCs w:val="20"/>
              </w:rPr>
              <w:t xml:space="preserve">, </w:t>
            </w:r>
            <w:proofErr w:type="spellStart"/>
            <w:r w:rsidRPr="0096362F">
              <w:rPr>
                <w:sz w:val="20"/>
                <w:szCs w:val="20"/>
              </w:rPr>
              <w:t>д.Торпкасы</w:t>
            </w:r>
            <w:proofErr w:type="spellEnd"/>
            <w:r w:rsidRPr="0096362F">
              <w:rPr>
                <w:sz w:val="20"/>
                <w:szCs w:val="20"/>
              </w:rPr>
              <w:t xml:space="preserve">, </w:t>
            </w:r>
            <w:proofErr w:type="spellStart"/>
            <w:r w:rsidRPr="0096362F">
              <w:rPr>
                <w:sz w:val="20"/>
                <w:szCs w:val="20"/>
              </w:rPr>
              <w:t>д.Пизеры</w:t>
            </w:r>
            <w:proofErr w:type="spellEnd"/>
            <w:r w:rsidRPr="0096362F">
              <w:rPr>
                <w:sz w:val="20"/>
                <w:szCs w:val="20"/>
              </w:rPr>
              <w:t xml:space="preserve">, </w:t>
            </w:r>
            <w:proofErr w:type="spellStart"/>
            <w:r w:rsidRPr="0096362F">
              <w:rPr>
                <w:sz w:val="20"/>
                <w:szCs w:val="20"/>
              </w:rPr>
              <w:t>д.Шлан</w:t>
            </w:r>
            <w:proofErr w:type="spellEnd"/>
            <w:r w:rsidRPr="0096362F">
              <w:rPr>
                <w:sz w:val="20"/>
                <w:szCs w:val="20"/>
              </w:rPr>
              <w:t xml:space="preserve">, </w:t>
            </w:r>
            <w:proofErr w:type="spellStart"/>
            <w:r w:rsidRPr="0096362F">
              <w:rPr>
                <w:sz w:val="20"/>
                <w:szCs w:val="20"/>
              </w:rPr>
              <w:t>д.Кораккасы</w:t>
            </w:r>
            <w:proofErr w:type="spellEnd"/>
            <w:r w:rsidRPr="0096362F">
              <w:rPr>
                <w:sz w:val="20"/>
                <w:szCs w:val="20"/>
              </w:rPr>
              <w:t xml:space="preserve">, </w:t>
            </w:r>
            <w:proofErr w:type="spellStart"/>
            <w:r w:rsidRPr="0096362F">
              <w:rPr>
                <w:sz w:val="20"/>
                <w:szCs w:val="20"/>
              </w:rPr>
              <w:t>д.Тогачь</w:t>
            </w:r>
            <w:proofErr w:type="spellEnd"/>
            <w:r w:rsidRPr="0096362F">
              <w:rPr>
                <w:sz w:val="20"/>
                <w:szCs w:val="20"/>
              </w:rPr>
              <w:t xml:space="preserve">, </w:t>
            </w:r>
            <w:proofErr w:type="spellStart"/>
            <w:r w:rsidRPr="0096362F">
              <w:rPr>
                <w:sz w:val="20"/>
                <w:szCs w:val="20"/>
              </w:rPr>
              <w:t>д.Ярушкино</w:t>
            </w:r>
            <w:proofErr w:type="spellEnd"/>
            <w:r w:rsidRPr="0096362F">
              <w:rPr>
                <w:sz w:val="20"/>
                <w:szCs w:val="20"/>
              </w:rPr>
              <w:t xml:space="preserve">, </w:t>
            </w:r>
            <w:proofErr w:type="spellStart"/>
            <w:r w:rsidRPr="0096362F">
              <w:rPr>
                <w:sz w:val="20"/>
                <w:szCs w:val="20"/>
              </w:rPr>
              <w:t>д.Ефремкасы</w:t>
            </w:r>
            <w:proofErr w:type="spellEnd"/>
            <w:r w:rsidRPr="0096362F">
              <w:rPr>
                <w:sz w:val="20"/>
                <w:szCs w:val="20"/>
              </w:rPr>
              <w:t xml:space="preserve">, </w:t>
            </w:r>
            <w:proofErr w:type="spellStart"/>
            <w:r w:rsidRPr="0096362F">
              <w:rPr>
                <w:sz w:val="20"/>
                <w:szCs w:val="20"/>
              </w:rPr>
              <w:t>д.Качалово</w:t>
            </w:r>
            <w:proofErr w:type="spellEnd"/>
            <w:r w:rsidRPr="0096362F">
              <w:rPr>
                <w:sz w:val="20"/>
                <w:szCs w:val="20"/>
              </w:rPr>
              <w:t xml:space="preserve">, </w:t>
            </w:r>
            <w:proofErr w:type="spellStart"/>
            <w:r w:rsidRPr="0096362F">
              <w:rPr>
                <w:sz w:val="20"/>
                <w:szCs w:val="20"/>
              </w:rPr>
              <w:t>д.Коракши</w:t>
            </w:r>
            <w:proofErr w:type="spellEnd"/>
            <w:r w:rsidRPr="0096362F">
              <w:rPr>
                <w:sz w:val="20"/>
                <w:szCs w:val="20"/>
              </w:rPr>
              <w:t xml:space="preserve">, </w:t>
            </w:r>
            <w:proofErr w:type="spellStart"/>
            <w:r w:rsidRPr="0096362F">
              <w:rPr>
                <w:sz w:val="20"/>
                <w:szCs w:val="20"/>
              </w:rPr>
              <w:t>с.Юманлыхи</w:t>
            </w:r>
            <w:proofErr w:type="spellEnd"/>
            <w:r w:rsidRPr="0096362F">
              <w:rPr>
                <w:sz w:val="20"/>
                <w:szCs w:val="20"/>
              </w:rPr>
              <w:t xml:space="preserve">, </w:t>
            </w:r>
            <w:proofErr w:type="spellStart"/>
            <w:r w:rsidRPr="0096362F">
              <w:rPr>
                <w:sz w:val="20"/>
                <w:szCs w:val="20"/>
              </w:rPr>
              <w:t>д.Изванкино</w:t>
            </w:r>
            <w:proofErr w:type="spellEnd"/>
            <w:r w:rsidRPr="0096362F">
              <w:rPr>
                <w:sz w:val="20"/>
                <w:szCs w:val="20"/>
              </w:rPr>
              <w:t xml:space="preserve">, </w:t>
            </w:r>
            <w:proofErr w:type="spellStart"/>
            <w:r w:rsidRPr="0096362F">
              <w:rPr>
                <w:sz w:val="20"/>
                <w:szCs w:val="20"/>
              </w:rPr>
              <w:t>д.Илгышево</w:t>
            </w:r>
            <w:proofErr w:type="spellEnd"/>
            <w:r w:rsidRPr="0096362F">
              <w:rPr>
                <w:sz w:val="20"/>
                <w:szCs w:val="20"/>
              </w:rPr>
              <w:t xml:space="preserve">, </w:t>
            </w:r>
            <w:proofErr w:type="spellStart"/>
            <w:r w:rsidRPr="0096362F">
              <w:rPr>
                <w:sz w:val="20"/>
                <w:szCs w:val="20"/>
              </w:rPr>
              <w:t>д.Тимирзькасы</w:t>
            </w:r>
            <w:proofErr w:type="spellEnd"/>
            <w:r w:rsidRPr="0096362F">
              <w:rPr>
                <w:sz w:val="20"/>
                <w:szCs w:val="20"/>
              </w:rPr>
              <w:t xml:space="preserve">, </w:t>
            </w:r>
            <w:proofErr w:type="spellStart"/>
            <w:r w:rsidRPr="0096362F">
              <w:rPr>
                <w:sz w:val="20"/>
                <w:szCs w:val="20"/>
              </w:rPr>
              <w:t>д.Ойкасы</w:t>
            </w:r>
            <w:proofErr w:type="spellEnd"/>
            <w:r w:rsidRPr="0096362F">
              <w:rPr>
                <w:sz w:val="20"/>
                <w:szCs w:val="20"/>
              </w:rPr>
              <w:t xml:space="preserve">, </w:t>
            </w:r>
            <w:proofErr w:type="spellStart"/>
            <w:r w:rsidRPr="0096362F">
              <w:rPr>
                <w:sz w:val="20"/>
                <w:szCs w:val="20"/>
              </w:rPr>
              <w:t>д.Яжуткино</w:t>
            </w:r>
            <w:proofErr w:type="spellEnd"/>
            <w:r w:rsidRPr="0096362F">
              <w:rPr>
                <w:sz w:val="20"/>
                <w:szCs w:val="20"/>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lastRenderedPageBreak/>
              <w:t>с.Аликово</w:t>
            </w:r>
            <w:proofErr w:type="spellEnd"/>
            <w:r w:rsidRPr="0096362F">
              <w:rPr>
                <w:sz w:val="20"/>
                <w:szCs w:val="20"/>
              </w:rPr>
              <w:t xml:space="preserve">, </w:t>
            </w:r>
            <w:proofErr w:type="spellStart"/>
            <w:r w:rsidRPr="0096362F">
              <w:rPr>
                <w:sz w:val="20"/>
                <w:szCs w:val="20"/>
              </w:rPr>
              <w:t>д.Азамат</w:t>
            </w:r>
            <w:proofErr w:type="spellEnd"/>
            <w:r w:rsidRPr="0096362F">
              <w:rPr>
                <w:sz w:val="20"/>
                <w:szCs w:val="20"/>
              </w:rPr>
              <w:t xml:space="preserve">, </w:t>
            </w:r>
            <w:proofErr w:type="spellStart"/>
            <w:r w:rsidRPr="0096362F">
              <w:rPr>
                <w:sz w:val="20"/>
                <w:szCs w:val="20"/>
              </w:rPr>
              <w:t>д.Видесючь</w:t>
            </w:r>
            <w:proofErr w:type="spellEnd"/>
            <w:r w:rsidRPr="0096362F">
              <w:rPr>
                <w:sz w:val="20"/>
                <w:szCs w:val="20"/>
              </w:rPr>
              <w:t xml:space="preserve">, </w:t>
            </w:r>
            <w:proofErr w:type="spellStart"/>
            <w:r w:rsidRPr="0096362F">
              <w:rPr>
                <w:sz w:val="20"/>
                <w:szCs w:val="20"/>
              </w:rPr>
              <w:t>д.Янгорас</w:t>
            </w:r>
            <w:proofErr w:type="spellEnd"/>
            <w:r w:rsidRPr="0096362F">
              <w:rPr>
                <w:sz w:val="20"/>
                <w:szCs w:val="20"/>
              </w:rPr>
              <w:t xml:space="preserve">, </w:t>
            </w:r>
            <w:proofErr w:type="spellStart"/>
            <w:r w:rsidRPr="0096362F">
              <w:rPr>
                <w:sz w:val="20"/>
                <w:szCs w:val="20"/>
              </w:rPr>
              <w:lastRenderedPageBreak/>
              <w:t>д.Урмаево</w:t>
            </w:r>
            <w:proofErr w:type="spellEnd"/>
            <w:r w:rsidRPr="0096362F">
              <w:rPr>
                <w:sz w:val="20"/>
                <w:szCs w:val="20"/>
              </w:rPr>
              <w:t xml:space="preserve">, </w:t>
            </w:r>
            <w:proofErr w:type="spellStart"/>
            <w:r w:rsidRPr="0096362F">
              <w:rPr>
                <w:sz w:val="20"/>
                <w:szCs w:val="20"/>
              </w:rPr>
              <w:t>д.Синерь</w:t>
            </w:r>
            <w:proofErr w:type="spellEnd"/>
            <w:r w:rsidRPr="0096362F">
              <w:rPr>
                <w:sz w:val="20"/>
                <w:szCs w:val="20"/>
              </w:rPr>
              <w:t xml:space="preserve">, </w:t>
            </w:r>
            <w:proofErr w:type="spellStart"/>
            <w:r w:rsidRPr="0096362F">
              <w:rPr>
                <w:sz w:val="20"/>
                <w:szCs w:val="20"/>
              </w:rPr>
              <w:t>д.Тогачь</w:t>
            </w:r>
            <w:proofErr w:type="spellEnd"/>
            <w:r w:rsidRPr="0096362F">
              <w:rPr>
                <w:sz w:val="20"/>
                <w:szCs w:val="20"/>
              </w:rPr>
              <w:t xml:space="preserve">, </w:t>
            </w:r>
            <w:proofErr w:type="spellStart"/>
            <w:proofErr w:type="gramStart"/>
            <w:r w:rsidRPr="0096362F">
              <w:rPr>
                <w:sz w:val="20"/>
                <w:szCs w:val="20"/>
              </w:rPr>
              <w:t>пос.Дубовский</w:t>
            </w:r>
            <w:proofErr w:type="spellEnd"/>
            <w:proofErr w:type="gramEnd"/>
            <w:r w:rsidRPr="0096362F">
              <w:rPr>
                <w:sz w:val="20"/>
                <w:szCs w:val="20"/>
              </w:rPr>
              <w:t xml:space="preserve">, </w:t>
            </w:r>
            <w:proofErr w:type="spellStart"/>
            <w:r w:rsidRPr="0096362F">
              <w:rPr>
                <w:sz w:val="20"/>
                <w:szCs w:val="20"/>
              </w:rPr>
              <w:t>д.Иштеки</w:t>
            </w:r>
            <w:proofErr w:type="spellEnd"/>
            <w:r w:rsidRPr="0096362F">
              <w:rPr>
                <w:sz w:val="20"/>
                <w:szCs w:val="20"/>
              </w:rPr>
              <w:t xml:space="preserve">, </w:t>
            </w:r>
            <w:proofErr w:type="spellStart"/>
            <w:r w:rsidRPr="0096362F">
              <w:rPr>
                <w:sz w:val="20"/>
                <w:szCs w:val="20"/>
              </w:rPr>
              <w:t>д.Пизеры</w:t>
            </w:r>
            <w:proofErr w:type="spellEnd"/>
            <w:r w:rsidRPr="0096362F">
              <w:rPr>
                <w:sz w:val="20"/>
                <w:szCs w:val="20"/>
              </w:rPr>
              <w:t xml:space="preserve">, </w:t>
            </w:r>
            <w:proofErr w:type="spellStart"/>
            <w:r w:rsidRPr="0096362F">
              <w:rPr>
                <w:sz w:val="20"/>
                <w:szCs w:val="20"/>
              </w:rPr>
              <w:t>д.Смородино</w:t>
            </w:r>
            <w:proofErr w:type="spellEnd"/>
            <w:r w:rsidRPr="0096362F">
              <w:rPr>
                <w:sz w:val="20"/>
                <w:szCs w:val="20"/>
              </w:rPr>
              <w:t xml:space="preserve">, </w:t>
            </w:r>
            <w:proofErr w:type="spellStart"/>
            <w:r w:rsidRPr="0096362F">
              <w:rPr>
                <w:sz w:val="20"/>
                <w:szCs w:val="20"/>
              </w:rPr>
              <w:t>д.Хирлеппоси</w:t>
            </w:r>
            <w:proofErr w:type="spellEnd"/>
            <w:r w:rsidRPr="0096362F">
              <w:rPr>
                <w:sz w:val="20"/>
                <w:szCs w:val="20"/>
              </w:rPr>
              <w:t xml:space="preserve">, </w:t>
            </w:r>
            <w:proofErr w:type="spellStart"/>
            <w:r w:rsidRPr="0096362F">
              <w:rPr>
                <w:sz w:val="20"/>
                <w:szCs w:val="20"/>
              </w:rPr>
              <w:t>д.Торпкасы</w:t>
            </w:r>
            <w:proofErr w:type="spellEnd"/>
            <w:r w:rsidRPr="0096362F">
              <w:rPr>
                <w:sz w:val="20"/>
                <w:szCs w:val="20"/>
              </w:rPr>
              <w:t xml:space="preserve">, </w:t>
            </w:r>
            <w:proofErr w:type="spellStart"/>
            <w:r w:rsidRPr="0096362F">
              <w:rPr>
                <w:sz w:val="20"/>
                <w:szCs w:val="20"/>
              </w:rPr>
              <w:t>д.Шлан</w:t>
            </w:r>
            <w:proofErr w:type="spellEnd"/>
            <w:r w:rsidRPr="0096362F">
              <w:rPr>
                <w:sz w:val="20"/>
                <w:szCs w:val="20"/>
              </w:rPr>
              <w:t xml:space="preserve">, </w:t>
            </w:r>
            <w:proofErr w:type="spellStart"/>
            <w:r w:rsidRPr="0096362F">
              <w:rPr>
                <w:sz w:val="20"/>
                <w:szCs w:val="20"/>
              </w:rPr>
              <w:t>д.Кораккасы</w:t>
            </w:r>
            <w:proofErr w:type="spellEnd"/>
            <w:r w:rsidRPr="0096362F">
              <w:rPr>
                <w:sz w:val="20"/>
                <w:szCs w:val="20"/>
              </w:rPr>
              <w:t xml:space="preserve">, </w:t>
            </w:r>
            <w:proofErr w:type="spellStart"/>
            <w:r w:rsidRPr="0096362F">
              <w:rPr>
                <w:sz w:val="20"/>
                <w:szCs w:val="20"/>
              </w:rPr>
              <w:t>д.Ярушкино</w:t>
            </w:r>
            <w:proofErr w:type="spellEnd"/>
            <w:r w:rsidRPr="0096362F">
              <w:rPr>
                <w:sz w:val="20"/>
                <w:szCs w:val="20"/>
              </w:rPr>
              <w:t xml:space="preserve">, </w:t>
            </w:r>
            <w:proofErr w:type="spellStart"/>
            <w:r w:rsidRPr="0096362F">
              <w:rPr>
                <w:sz w:val="20"/>
                <w:szCs w:val="20"/>
              </w:rPr>
              <w:t>д.Ефремкасы</w:t>
            </w:r>
            <w:proofErr w:type="spellEnd"/>
            <w:r w:rsidRPr="0096362F">
              <w:rPr>
                <w:sz w:val="20"/>
                <w:szCs w:val="20"/>
              </w:rPr>
              <w:t xml:space="preserve">, </w:t>
            </w:r>
            <w:proofErr w:type="spellStart"/>
            <w:r w:rsidRPr="0096362F">
              <w:rPr>
                <w:sz w:val="20"/>
                <w:szCs w:val="20"/>
              </w:rPr>
              <w:t>д.Качалово</w:t>
            </w:r>
            <w:proofErr w:type="spellEnd"/>
            <w:r w:rsidRPr="0096362F">
              <w:rPr>
                <w:sz w:val="20"/>
                <w:szCs w:val="20"/>
              </w:rPr>
              <w:t xml:space="preserve">, </w:t>
            </w:r>
            <w:proofErr w:type="spellStart"/>
            <w:r w:rsidRPr="0096362F">
              <w:rPr>
                <w:sz w:val="20"/>
                <w:szCs w:val="20"/>
              </w:rPr>
              <w:t>д.Коракши</w:t>
            </w:r>
            <w:proofErr w:type="spellEnd"/>
            <w:r w:rsidRPr="0096362F">
              <w:rPr>
                <w:sz w:val="20"/>
                <w:szCs w:val="20"/>
              </w:rPr>
              <w:t xml:space="preserve">, </w:t>
            </w:r>
            <w:proofErr w:type="spellStart"/>
            <w:r w:rsidRPr="0096362F">
              <w:rPr>
                <w:sz w:val="20"/>
                <w:szCs w:val="20"/>
              </w:rPr>
              <w:t>с.Юманлыхи</w:t>
            </w:r>
            <w:proofErr w:type="spellEnd"/>
            <w:r w:rsidRPr="0096362F">
              <w:rPr>
                <w:sz w:val="20"/>
                <w:szCs w:val="20"/>
              </w:rPr>
              <w:t xml:space="preserve">, </w:t>
            </w:r>
            <w:proofErr w:type="spellStart"/>
            <w:r w:rsidRPr="0096362F">
              <w:rPr>
                <w:sz w:val="20"/>
                <w:szCs w:val="20"/>
              </w:rPr>
              <w:t>д.Изванкино</w:t>
            </w:r>
            <w:proofErr w:type="spellEnd"/>
            <w:r w:rsidRPr="0096362F">
              <w:rPr>
                <w:sz w:val="20"/>
                <w:szCs w:val="20"/>
              </w:rPr>
              <w:t xml:space="preserve">, </w:t>
            </w:r>
            <w:proofErr w:type="spellStart"/>
            <w:r w:rsidRPr="0096362F">
              <w:rPr>
                <w:sz w:val="20"/>
                <w:szCs w:val="20"/>
              </w:rPr>
              <w:t>д.Илгышево</w:t>
            </w:r>
            <w:proofErr w:type="spellEnd"/>
            <w:r w:rsidRPr="0096362F">
              <w:rPr>
                <w:sz w:val="20"/>
                <w:szCs w:val="20"/>
              </w:rPr>
              <w:t xml:space="preserve">, </w:t>
            </w:r>
            <w:proofErr w:type="spellStart"/>
            <w:r w:rsidRPr="0096362F">
              <w:rPr>
                <w:sz w:val="20"/>
                <w:szCs w:val="20"/>
              </w:rPr>
              <w:t>д.Тимирзькасы</w:t>
            </w:r>
            <w:proofErr w:type="spellEnd"/>
            <w:r w:rsidRPr="0096362F">
              <w:rPr>
                <w:sz w:val="20"/>
                <w:szCs w:val="20"/>
              </w:rPr>
              <w:t xml:space="preserve">, </w:t>
            </w:r>
            <w:proofErr w:type="spellStart"/>
            <w:r w:rsidRPr="0096362F">
              <w:rPr>
                <w:sz w:val="20"/>
                <w:szCs w:val="20"/>
              </w:rPr>
              <w:t>д.Вотланы</w:t>
            </w:r>
            <w:proofErr w:type="spellEnd"/>
            <w:r w:rsidRPr="0096362F">
              <w:rPr>
                <w:sz w:val="20"/>
                <w:szCs w:val="20"/>
              </w:rPr>
              <w:t xml:space="preserve">, </w:t>
            </w:r>
            <w:proofErr w:type="spellStart"/>
            <w:r w:rsidRPr="0096362F">
              <w:rPr>
                <w:sz w:val="20"/>
                <w:szCs w:val="20"/>
              </w:rPr>
              <w:t>д.Ойкасы</w:t>
            </w:r>
            <w:proofErr w:type="spellEnd"/>
            <w:r w:rsidRPr="0096362F">
              <w:rPr>
                <w:sz w:val="20"/>
                <w:szCs w:val="20"/>
              </w:rPr>
              <w:t xml:space="preserve">, </w:t>
            </w:r>
            <w:proofErr w:type="spellStart"/>
            <w:r w:rsidRPr="0096362F">
              <w:rPr>
                <w:sz w:val="20"/>
                <w:szCs w:val="20"/>
              </w:rPr>
              <w:t>д.Яжуткино</w:t>
            </w:r>
            <w:proofErr w:type="spellEnd"/>
            <w:r w:rsidRPr="0096362F">
              <w:rPr>
                <w:sz w:val="20"/>
                <w:szCs w:val="20"/>
              </w:rPr>
              <w:t xml:space="preserve">,  </w:t>
            </w:r>
            <w:proofErr w:type="spellStart"/>
            <w:r w:rsidRPr="0096362F">
              <w:rPr>
                <w:sz w:val="20"/>
                <w:szCs w:val="20"/>
              </w:rPr>
              <w:t>д.Вурманкасы</w:t>
            </w:r>
            <w:proofErr w:type="spellEnd"/>
            <w:r w:rsidRPr="0096362F">
              <w:rPr>
                <w:sz w:val="20"/>
                <w:szCs w:val="20"/>
              </w:rPr>
              <w:t xml:space="preserve">, </w:t>
            </w:r>
          </w:p>
          <w:p w:rsidR="00DA529D" w:rsidRPr="0096362F" w:rsidRDefault="00DA529D" w:rsidP="008C7ACD">
            <w:pPr>
              <w:ind w:left="25"/>
              <w:jc w:val="both"/>
              <w:rPr>
                <w:sz w:val="20"/>
                <w:szCs w:val="20"/>
              </w:rPr>
            </w:pP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Карачуры, </w:t>
            </w:r>
            <w:proofErr w:type="spellStart"/>
            <w:r w:rsidRPr="0096362F">
              <w:rPr>
                <w:sz w:val="20"/>
                <w:szCs w:val="20"/>
              </w:rPr>
              <w:t>д.Нижние</w:t>
            </w:r>
            <w:proofErr w:type="spellEnd"/>
            <w:r w:rsidRPr="0096362F">
              <w:rPr>
                <w:sz w:val="20"/>
                <w:szCs w:val="20"/>
              </w:rPr>
              <w:t xml:space="preserve"> Карачуры, </w:t>
            </w:r>
            <w:proofErr w:type="spellStart"/>
            <w:r w:rsidRPr="0096362F">
              <w:rPr>
                <w:sz w:val="20"/>
                <w:szCs w:val="20"/>
              </w:rPr>
              <w:t>с.Тенеево</w:t>
            </w:r>
            <w:proofErr w:type="spellEnd"/>
            <w:r w:rsidRPr="0096362F">
              <w:rPr>
                <w:sz w:val="20"/>
                <w:szCs w:val="20"/>
              </w:rPr>
              <w:t xml:space="preserve">, </w:t>
            </w:r>
            <w:proofErr w:type="spellStart"/>
            <w:r w:rsidRPr="0096362F">
              <w:rPr>
                <w:sz w:val="20"/>
                <w:szCs w:val="20"/>
              </w:rPr>
              <w:t>д.Эренары</w:t>
            </w:r>
            <w:proofErr w:type="spellEnd"/>
            <w:r w:rsidRPr="0096362F">
              <w:rPr>
                <w:sz w:val="20"/>
                <w:szCs w:val="20"/>
              </w:rPr>
              <w:t xml:space="preserve">, </w:t>
            </w:r>
            <w:proofErr w:type="spellStart"/>
            <w:r w:rsidRPr="0096362F">
              <w:rPr>
                <w:sz w:val="20"/>
                <w:szCs w:val="20"/>
              </w:rPr>
              <w:t>д.Задние</w:t>
            </w:r>
            <w:proofErr w:type="spellEnd"/>
            <w:r w:rsidRPr="0096362F">
              <w:rPr>
                <w:sz w:val="20"/>
                <w:szCs w:val="20"/>
              </w:rPr>
              <w:t xml:space="preserve"> </w:t>
            </w:r>
            <w:proofErr w:type="spellStart"/>
            <w:r w:rsidRPr="0096362F">
              <w:rPr>
                <w:sz w:val="20"/>
                <w:szCs w:val="20"/>
              </w:rPr>
              <w:t>Хирлепы</w:t>
            </w:r>
            <w:proofErr w:type="spellEnd"/>
            <w:r w:rsidRPr="0096362F">
              <w:rPr>
                <w:sz w:val="20"/>
                <w:szCs w:val="20"/>
              </w:rPr>
              <w:t xml:space="preserve">, </w:t>
            </w:r>
            <w:proofErr w:type="spellStart"/>
            <w:r w:rsidRPr="0096362F">
              <w:rPr>
                <w:sz w:val="20"/>
                <w:szCs w:val="20"/>
              </w:rPr>
              <w:t>д.Кармалы</w:t>
            </w:r>
            <w:proofErr w:type="spellEnd"/>
            <w:r w:rsidRPr="0096362F">
              <w:rPr>
                <w:sz w:val="20"/>
                <w:szCs w:val="20"/>
              </w:rPr>
              <w:t xml:space="preserve">, </w:t>
            </w:r>
            <w:proofErr w:type="spellStart"/>
            <w:r w:rsidRPr="0096362F">
              <w:rPr>
                <w:sz w:val="20"/>
                <w:szCs w:val="20"/>
              </w:rPr>
              <w:t>д.Передние</w:t>
            </w:r>
            <w:proofErr w:type="spellEnd"/>
            <w:r w:rsidRPr="0096362F">
              <w:rPr>
                <w:sz w:val="20"/>
                <w:szCs w:val="20"/>
              </w:rPr>
              <w:t xml:space="preserve"> </w:t>
            </w:r>
            <w:proofErr w:type="spellStart"/>
            <w:r w:rsidRPr="0096362F">
              <w:rPr>
                <w:sz w:val="20"/>
                <w:szCs w:val="20"/>
              </w:rPr>
              <w:t>Хирлепы</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lastRenderedPageBreak/>
              <w:t>2.</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 xml:space="preserve">МАОУ «Большевыльская   СОШ </w:t>
            </w:r>
            <w:proofErr w:type="spellStart"/>
            <w:r w:rsidRPr="0096362F">
              <w:rPr>
                <w:sz w:val="20"/>
                <w:szCs w:val="20"/>
              </w:rPr>
              <w:t>им.братьев</w:t>
            </w:r>
            <w:proofErr w:type="spellEnd"/>
            <w:r w:rsidRPr="0096362F">
              <w:rPr>
                <w:sz w:val="20"/>
                <w:szCs w:val="20"/>
              </w:rPr>
              <w:t xml:space="preserve"> Семеновых» </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д.Выла</w:t>
            </w:r>
            <w:proofErr w:type="spellEnd"/>
            <w:r w:rsidRPr="0096362F">
              <w:rPr>
                <w:sz w:val="20"/>
                <w:szCs w:val="20"/>
              </w:rPr>
              <w:t xml:space="preserve">, </w:t>
            </w:r>
            <w:proofErr w:type="spellStart"/>
            <w:r w:rsidRPr="0096362F">
              <w:rPr>
                <w:sz w:val="20"/>
                <w:szCs w:val="20"/>
              </w:rPr>
              <w:t>д.Сириккасы</w:t>
            </w:r>
            <w:proofErr w:type="spellEnd"/>
            <w:r w:rsidRPr="0096362F">
              <w:rPr>
                <w:sz w:val="20"/>
                <w:szCs w:val="20"/>
              </w:rPr>
              <w:t xml:space="preserve">, </w:t>
            </w:r>
            <w:proofErr w:type="spellStart"/>
            <w:r w:rsidRPr="0096362F">
              <w:rPr>
                <w:sz w:val="20"/>
                <w:szCs w:val="20"/>
              </w:rPr>
              <w:t>с.Большая</w:t>
            </w:r>
            <w:proofErr w:type="spellEnd"/>
            <w:r w:rsidRPr="0096362F">
              <w:rPr>
                <w:sz w:val="20"/>
                <w:szCs w:val="20"/>
              </w:rPr>
              <w:t xml:space="preserve"> Выла, </w:t>
            </w:r>
            <w:proofErr w:type="spellStart"/>
            <w:r w:rsidRPr="0096362F">
              <w:rPr>
                <w:sz w:val="20"/>
                <w:szCs w:val="20"/>
              </w:rPr>
              <w:t>д.Караклово</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д.Выла</w:t>
            </w:r>
            <w:proofErr w:type="spellEnd"/>
            <w:r w:rsidRPr="0096362F">
              <w:rPr>
                <w:sz w:val="20"/>
                <w:szCs w:val="20"/>
              </w:rPr>
              <w:t xml:space="preserve">, </w:t>
            </w:r>
            <w:proofErr w:type="spellStart"/>
            <w:r w:rsidRPr="0096362F">
              <w:rPr>
                <w:sz w:val="20"/>
                <w:szCs w:val="20"/>
              </w:rPr>
              <w:t>д.Сириккасы</w:t>
            </w:r>
            <w:proofErr w:type="spellEnd"/>
            <w:r w:rsidRPr="0096362F">
              <w:rPr>
                <w:sz w:val="20"/>
                <w:szCs w:val="20"/>
              </w:rPr>
              <w:t xml:space="preserve">, </w:t>
            </w:r>
            <w:proofErr w:type="spellStart"/>
            <w:r w:rsidRPr="0096362F">
              <w:rPr>
                <w:sz w:val="20"/>
                <w:szCs w:val="20"/>
              </w:rPr>
              <w:t>с.Большая</w:t>
            </w:r>
            <w:proofErr w:type="spellEnd"/>
            <w:r w:rsidRPr="0096362F">
              <w:rPr>
                <w:sz w:val="20"/>
                <w:szCs w:val="20"/>
              </w:rPr>
              <w:t xml:space="preserve"> Выла, </w:t>
            </w:r>
            <w:proofErr w:type="spellStart"/>
            <w:r w:rsidRPr="0096362F">
              <w:rPr>
                <w:sz w:val="20"/>
                <w:szCs w:val="20"/>
              </w:rPr>
              <w:t>д.Караклово</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д.Выла</w:t>
            </w:r>
            <w:proofErr w:type="spellEnd"/>
            <w:r w:rsidRPr="0096362F">
              <w:rPr>
                <w:sz w:val="20"/>
                <w:szCs w:val="20"/>
              </w:rPr>
              <w:t xml:space="preserve">, </w:t>
            </w:r>
            <w:proofErr w:type="spellStart"/>
            <w:r w:rsidRPr="0096362F">
              <w:rPr>
                <w:sz w:val="20"/>
                <w:szCs w:val="20"/>
              </w:rPr>
              <w:t>д.Сириккасы</w:t>
            </w:r>
            <w:proofErr w:type="spellEnd"/>
            <w:r w:rsidRPr="0096362F">
              <w:rPr>
                <w:sz w:val="20"/>
                <w:szCs w:val="20"/>
              </w:rPr>
              <w:t xml:space="preserve">, </w:t>
            </w:r>
            <w:proofErr w:type="spellStart"/>
            <w:r w:rsidRPr="0096362F">
              <w:rPr>
                <w:sz w:val="20"/>
                <w:szCs w:val="20"/>
              </w:rPr>
              <w:t>с.Большая</w:t>
            </w:r>
            <w:proofErr w:type="spellEnd"/>
            <w:r w:rsidRPr="0096362F">
              <w:rPr>
                <w:sz w:val="20"/>
                <w:szCs w:val="20"/>
              </w:rPr>
              <w:t xml:space="preserve"> Выла, </w:t>
            </w:r>
            <w:proofErr w:type="spellStart"/>
            <w:r w:rsidRPr="0096362F">
              <w:rPr>
                <w:sz w:val="20"/>
                <w:szCs w:val="20"/>
              </w:rPr>
              <w:t>д.Караклово</w:t>
            </w:r>
            <w:proofErr w:type="spellEnd"/>
            <w:r w:rsidRPr="0096362F">
              <w:rPr>
                <w:sz w:val="20"/>
                <w:szCs w:val="20"/>
              </w:rPr>
              <w:t xml:space="preserve">, </w:t>
            </w:r>
            <w:proofErr w:type="spellStart"/>
            <w:r w:rsidRPr="0096362F">
              <w:rPr>
                <w:sz w:val="20"/>
                <w:szCs w:val="20"/>
              </w:rPr>
              <w:t>с.Раскильдино</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д.Шундряши</w:t>
            </w:r>
            <w:proofErr w:type="spellEnd"/>
            <w:r w:rsidRPr="0096362F">
              <w:rPr>
                <w:sz w:val="20"/>
                <w:szCs w:val="20"/>
              </w:rPr>
              <w:t xml:space="preserve">, </w:t>
            </w:r>
            <w:proofErr w:type="spellStart"/>
            <w:r w:rsidRPr="0096362F">
              <w:rPr>
                <w:sz w:val="20"/>
                <w:szCs w:val="20"/>
              </w:rPr>
              <w:t>д.Тури</w:t>
            </w:r>
            <w:proofErr w:type="spellEnd"/>
            <w:r w:rsidRPr="0096362F">
              <w:rPr>
                <w:sz w:val="20"/>
                <w:szCs w:val="20"/>
              </w:rPr>
              <w:t xml:space="preserve">-Выла, </w:t>
            </w:r>
            <w:proofErr w:type="spellStart"/>
            <w:r w:rsidRPr="0096362F">
              <w:rPr>
                <w:sz w:val="20"/>
                <w:szCs w:val="20"/>
              </w:rPr>
              <w:t>д.Малые</w:t>
            </w:r>
            <w:proofErr w:type="spellEnd"/>
            <w:r w:rsidRPr="0096362F">
              <w:rPr>
                <w:sz w:val="20"/>
                <w:szCs w:val="20"/>
              </w:rPr>
              <w:t xml:space="preserve"> </w:t>
            </w:r>
            <w:proofErr w:type="spellStart"/>
            <w:r w:rsidRPr="0096362F">
              <w:rPr>
                <w:sz w:val="20"/>
                <w:szCs w:val="20"/>
              </w:rPr>
              <w:t>Токташи</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3.</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«Большеямашевская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д.Кивой</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с.Большое</w:t>
            </w:r>
            <w:proofErr w:type="spellEnd"/>
            <w:r w:rsidRPr="0096362F">
              <w:rPr>
                <w:sz w:val="20"/>
                <w:szCs w:val="20"/>
              </w:rPr>
              <w:t xml:space="preserve"> </w:t>
            </w:r>
            <w:proofErr w:type="spellStart"/>
            <w:r w:rsidRPr="0096362F">
              <w:rPr>
                <w:sz w:val="20"/>
                <w:szCs w:val="20"/>
              </w:rPr>
              <w:t>Ямашево</w:t>
            </w:r>
            <w:proofErr w:type="spellEnd"/>
            <w:r w:rsidRPr="0096362F">
              <w:rPr>
                <w:sz w:val="20"/>
                <w:szCs w:val="20"/>
              </w:rPr>
              <w:t xml:space="preserve">, выселок </w:t>
            </w:r>
            <w:proofErr w:type="spellStart"/>
            <w:r w:rsidRPr="0096362F">
              <w:rPr>
                <w:sz w:val="20"/>
                <w:szCs w:val="20"/>
              </w:rPr>
              <w:t>Атмень</w:t>
            </w:r>
            <w:proofErr w:type="spellEnd"/>
            <w:r w:rsidRPr="0096362F">
              <w:rPr>
                <w:sz w:val="20"/>
                <w:szCs w:val="20"/>
              </w:rPr>
              <w:t xml:space="preserve">, </w:t>
            </w:r>
            <w:proofErr w:type="spellStart"/>
            <w:r w:rsidRPr="0096362F">
              <w:rPr>
                <w:sz w:val="20"/>
                <w:szCs w:val="20"/>
              </w:rPr>
              <w:t>д.Выла</w:t>
            </w:r>
            <w:proofErr w:type="spellEnd"/>
            <w:r w:rsidRPr="0096362F">
              <w:rPr>
                <w:sz w:val="20"/>
                <w:szCs w:val="20"/>
              </w:rPr>
              <w:t xml:space="preserve">-Базар, </w:t>
            </w:r>
            <w:proofErr w:type="spellStart"/>
            <w:r w:rsidRPr="0096362F">
              <w:rPr>
                <w:sz w:val="20"/>
                <w:szCs w:val="20"/>
              </w:rPr>
              <w:t>д.Лотра-Багиши</w:t>
            </w:r>
            <w:proofErr w:type="spellEnd"/>
            <w:r w:rsidRPr="0096362F">
              <w:rPr>
                <w:sz w:val="20"/>
                <w:szCs w:val="20"/>
              </w:rPr>
              <w:t xml:space="preserve">, </w:t>
            </w:r>
            <w:proofErr w:type="spellStart"/>
            <w:r w:rsidRPr="0096362F">
              <w:rPr>
                <w:sz w:val="20"/>
                <w:szCs w:val="20"/>
              </w:rPr>
              <w:t>д.Якейкино</w:t>
            </w:r>
            <w:proofErr w:type="spellEnd"/>
            <w:r w:rsidRPr="0096362F">
              <w:rPr>
                <w:sz w:val="20"/>
                <w:szCs w:val="20"/>
              </w:rPr>
              <w:t>,</w:t>
            </w:r>
            <w:r w:rsidRPr="0096362F">
              <w:rPr>
                <w:color w:val="FF0000"/>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Атмени</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д.Кивой</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с.Большое</w:t>
            </w:r>
            <w:proofErr w:type="spellEnd"/>
            <w:r w:rsidRPr="0096362F">
              <w:rPr>
                <w:sz w:val="20"/>
                <w:szCs w:val="20"/>
              </w:rPr>
              <w:t xml:space="preserve"> </w:t>
            </w:r>
            <w:proofErr w:type="spellStart"/>
            <w:r w:rsidRPr="0096362F">
              <w:rPr>
                <w:sz w:val="20"/>
                <w:szCs w:val="20"/>
              </w:rPr>
              <w:t>Ямашево</w:t>
            </w:r>
            <w:proofErr w:type="spellEnd"/>
            <w:r w:rsidRPr="0096362F">
              <w:rPr>
                <w:sz w:val="20"/>
                <w:szCs w:val="20"/>
              </w:rPr>
              <w:t xml:space="preserve">, выселок </w:t>
            </w:r>
            <w:proofErr w:type="spellStart"/>
            <w:r w:rsidRPr="0096362F">
              <w:rPr>
                <w:sz w:val="20"/>
                <w:szCs w:val="20"/>
              </w:rPr>
              <w:t>Атмень</w:t>
            </w:r>
            <w:proofErr w:type="spellEnd"/>
            <w:r w:rsidRPr="0096362F">
              <w:rPr>
                <w:sz w:val="20"/>
                <w:szCs w:val="20"/>
              </w:rPr>
              <w:t xml:space="preserve">, </w:t>
            </w:r>
            <w:proofErr w:type="spellStart"/>
            <w:r w:rsidRPr="0096362F">
              <w:rPr>
                <w:sz w:val="20"/>
                <w:szCs w:val="20"/>
              </w:rPr>
              <w:t>д.Выла</w:t>
            </w:r>
            <w:proofErr w:type="spellEnd"/>
            <w:r w:rsidRPr="0096362F">
              <w:rPr>
                <w:sz w:val="20"/>
                <w:szCs w:val="20"/>
              </w:rPr>
              <w:t xml:space="preserve">-Базар, </w:t>
            </w:r>
            <w:proofErr w:type="spellStart"/>
            <w:r w:rsidRPr="0096362F">
              <w:rPr>
                <w:sz w:val="20"/>
                <w:szCs w:val="20"/>
              </w:rPr>
              <w:t>д.Лотра-Багиши</w:t>
            </w:r>
            <w:proofErr w:type="spellEnd"/>
            <w:r w:rsidRPr="0096362F">
              <w:rPr>
                <w:sz w:val="20"/>
                <w:szCs w:val="20"/>
              </w:rPr>
              <w:t xml:space="preserve">, </w:t>
            </w:r>
            <w:proofErr w:type="spellStart"/>
            <w:r w:rsidRPr="0096362F">
              <w:rPr>
                <w:sz w:val="20"/>
                <w:szCs w:val="20"/>
              </w:rPr>
              <w:t>д.Якейкино</w:t>
            </w:r>
            <w:proofErr w:type="spellEnd"/>
            <w:r w:rsidRPr="0096362F">
              <w:rPr>
                <w:sz w:val="20"/>
                <w:szCs w:val="20"/>
              </w:rPr>
              <w:t>,</w:t>
            </w:r>
            <w:r w:rsidRPr="0096362F">
              <w:rPr>
                <w:color w:val="FF0000"/>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Атмени</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д.Кивой</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с.Большое</w:t>
            </w:r>
            <w:proofErr w:type="spellEnd"/>
            <w:r w:rsidRPr="0096362F">
              <w:rPr>
                <w:sz w:val="20"/>
                <w:szCs w:val="20"/>
              </w:rPr>
              <w:t xml:space="preserve"> </w:t>
            </w:r>
            <w:proofErr w:type="spellStart"/>
            <w:r w:rsidRPr="0096362F">
              <w:rPr>
                <w:sz w:val="20"/>
                <w:szCs w:val="20"/>
              </w:rPr>
              <w:t>Ямашево</w:t>
            </w:r>
            <w:proofErr w:type="spellEnd"/>
            <w:r w:rsidRPr="0096362F">
              <w:rPr>
                <w:sz w:val="20"/>
                <w:szCs w:val="20"/>
              </w:rPr>
              <w:t xml:space="preserve">, выселок </w:t>
            </w:r>
            <w:proofErr w:type="spellStart"/>
            <w:r w:rsidRPr="0096362F">
              <w:rPr>
                <w:sz w:val="20"/>
                <w:szCs w:val="20"/>
              </w:rPr>
              <w:t>Атмень</w:t>
            </w:r>
            <w:proofErr w:type="spellEnd"/>
            <w:r w:rsidRPr="0096362F">
              <w:rPr>
                <w:sz w:val="20"/>
                <w:szCs w:val="20"/>
              </w:rPr>
              <w:t xml:space="preserve">, </w:t>
            </w:r>
            <w:proofErr w:type="spellStart"/>
            <w:r w:rsidRPr="0096362F">
              <w:rPr>
                <w:sz w:val="20"/>
                <w:szCs w:val="20"/>
              </w:rPr>
              <w:t>д.Выла</w:t>
            </w:r>
            <w:proofErr w:type="spellEnd"/>
            <w:r w:rsidRPr="0096362F">
              <w:rPr>
                <w:sz w:val="20"/>
                <w:szCs w:val="20"/>
              </w:rPr>
              <w:t xml:space="preserve">-Базар, </w:t>
            </w:r>
            <w:proofErr w:type="spellStart"/>
            <w:r w:rsidRPr="0096362F">
              <w:rPr>
                <w:sz w:val="20"/>
                <w:szCs w:val="20"/>
              </w:rPr>
              <w:t>д.Лотра-Багиши</w:t>
            </w:r>
            <w:proofErr w:type="spellEnd"/>
            <w:r w:rsidRPr="0096362F">
              <w:rPr>
                <w:sz w:val="20"/>
                <w:szCs w:val="20"/>
              </w:rPr>
              <w:t xml:space="preserve">, </w:t>
            </w:r>
            <w:proofErr w:type="spellStart"/>
            <w:r w:rsidRPr="0096362F">
              <w:rPr>
                <w:sz w:val="20"/>
                <w:szCs w:val="20"/>
              </w:rPr>
              <w:t>д.Якейкино</w:t>
            </w:r>
            <w:proofErr w:type="spellEnd"/>
            <w:r w:rsidRPr="0096362F">
              <w:rPr>
                <w:sz w:val="20"/>
                <w:szCs w:val="20"/>
              </w:rPr>
              <w:t>,</w:t>
            </w:r>
            <w:r w:rsidRPr="0096362F">
              <w:rPr>
                <w:color w:val="FF0000"/>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Атмени</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4.</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МБОУ «Питишевская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д.Питишево</w:t>
            </w:r>
            <w:proofErr w:type="spellEnd"/>
            <w:r w:rsidRPr="0096362F">
              <w:rPr>
                <w:sz w:val="20"/>
                <w:szCs w:val="20"/>
              </w:rPr>
              <w:t xml:space="preserve">, </w:t>
            </w:r>
            <w:proofErr w:type="spellStart"/>
            <w:r w:rsidRPr="0096362F">
              <w:rPr>
                <w:sz w:val="20"/>
                <w:szCs w:val="20"/>
              </w:rPr>
              <w:t>д.Лобашкино</w:t>
            </w:r>
            <w:proofErr w:type="spellEnd"/>
            <w:r w:rsidRPr="0096362F">
              <w:rPr>
                <w:sz w:val="20"/>
                <w:szCs w:val="20"/>
              </w:rPr>
              <w:t xml:space="preserve">, </w:t>
            </w:r>
            <w:proofErr w:type="spellStart"/>
            <w:r w:rsidRPr="0096362F">
              <w:rPr>
                <w:sz w:val="20"/>
                <w:szCs w:val="20"/>
              </w:rPr>
              <w:t>д.Орбаши</w:t>
            </w:r>
            <w:proofErr w:type="spellEnd"/>
            <w:r w:rsidRPr="0096362F">
              <w:rPr>
                <w:sz w:val="20"/>
                <w:szCs w:val="20"/>
              </w:rPr>
              <w:t xml:space="preserve">, </w:t>
            </w:r>
            <w:proofErr w:type="spellStart"/>
            <w:r w:rsidRPr="0096362F">
              <w:rPr>
                <w:sz w:val="20"/>
                <w:szCs w:val="20"/>
              </w:rPr>
              <w:t>д.Сормвары</w:t>
            </w:r>
            <w:proofErr w:type="spellEnd"/>
            <w:r w:rsidRPr="0096362F">
              <w:rPr>
                <w:sz w:val="20"/>
                <w:szCs w:val="20"/>
              </w:rPr>
              <w:t xml:space="preserve">, </w:t>
            </w: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д.Яргунькино</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д.Хорнзор</w:t>
            </w:r>
            <w:proofErr w:type="spellEnd"/>
            <w:r w:rsidRPr="0096362F">
              <w:rPr>
                <w:sz w:val="20"/>
                <w:szCs w:val="20"/>
              </w:rPr>
              <w:t xml:space="preserve">, </w:t>
            </w:r>
            <w:proofErr w:type="spellStart"/>
            <w:r w:rsidRPr="0096362F">
              <w:rPr>
                <w:sz w:val="20"/>
                <w:szCs w:val="20"/>
              </w:rPr>
              <w:t>д.Сормпось-Мочей</w:t>
            </w:r>
            <w:proofErr w:type="spellEnd"/>
            <w:r w:rsidRPr="0096362F">
              <w:rPr>
                <w:sz w:val="20"/>
                <w:szCs w:val="20"/>
              </w:rPr>
              <w:t xml:space="preserve">, </w:t>
            </w:r>
            <w:proofErr w:type="spellStart"/>
            <w:r w:rsidRPr="0096362F">
              <w:rPr>
                <w:sz w:val="20"/>
                <w:szCs w:val="20"/>
              </w:rPr>
              <w:t>д.Чердаки</w:t>
            </w:r>
            <w:proofErr w:type="spellEnd"/>
            <w:r w:rsidRPr="0096362F">
              <w:rPr>
                <w:sz w:val="20"/>
                <w:szCs w:val="20"/>
              </w:rPr>
              <w:t xml:space="preserve">, </w:t>
            </w:r>
            <w:proofErr w:type="spellStart"/>
            <w:r w:rsidRPr="0096362F">
              <w:rPr>
                <w:sz w:val="20"/>
                <w:szCs w:val="20"/>
              </w:rPr>
              <w:t>с.Крымзарайкино</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с.Устье</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д.Питишево</w:t>
            </w:r>
            <w:proofErr w:type="spellEnd"/>
            <w:r w:rsidRPr="0096362F">
              <w:rPr>
                <w:sz w:val="20"/>
                <w:szCs w:val="20"/>
              </w:rPr>
              <w:t xml:space="preserve">, </w:t>
            </w:r>
            <w:proofErr w:type="spellStart"/>
            <w:r w:rsidRPr="0096362F">
              <w:rPr>
                <w:sz w:val="20"/>
                <w:szCs w:val="20"/>
              </w:rPr>
              <w:t>д.Лобашкино</w:t>
            </w:r>
            <w:proofErr w:type="spellEnd"/>
            <w:r w:rsidRPr="0096362F">
              <w:rPr>
                <w:sz w:val="20"/>
                <w:szCs w:val="20"/>
              </w:rPr>
              <w:t xml:space="preserve">, </w:t>
            </w:r>
            <w:proofErr w:type="spellStart"/>
            <w:r w:rsidRPr="0096362F">
              <w:rPr>
                <w:sz w:val="20"/>
                <w:szCs w:val="20"/>
              </w:rPr>
              <w:t>д.Орбаши</w:t>
            </w:r>
            <w:proofErr w:type="spellEnd"/>
            <w:r w:rsidRPr="0096362F">
              <w:rPr>
                <w:sz w:val="20"/>
                <w:szCs w:val="20"/>
              </w:rPr>
              <w:t xml:space="preserve">, </w:t>
            </w:r>
            <w:proofErr w:type="spellStart"/>
            <w:r w:rsidRPr="0096362F">
              <w:rPr>
                <w:sz w:val="20"/>
                <w:szCs w:val="20"/>
              </w:rPr>
              <w:t>д.Сормвары</w:t>
            </w:r>
            <w:proofErr w:type="spellEnd"/>
            <w:r w:rsidRPr="0096362F">
              <w:rPr>
                <w:sz w:val="20"/>
                <w:szCs w:val="20"/>
              </w:rPr>
              <w:t xml:space="preserve">, </w:t>
            </w: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д.Яргунькино</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д.Хорнзор</w:t>
            </w:r>
            <w:proofErr w:type="spellEnd"/>
            <w:r w:rsidRPr="0096362F">
              <w:rPr>
                <w:sz w:val="20"/>
                <w:szCs w:val="20"/>
              </w:rPr>
              <w:t xml:space="preserve">, </w:t>
            </w:r>
            <w:proofErr w:type="spellStart"/>
            <w:r w:rsidRPr="0096362F">
              <w:rPr>
                <w:sz w:val="20"/>
                <w:szCs w:val="20"/>
              </w:rPr>
              <w:t>д.Сормпось-Мочей</w:t>
            </w:r>
            <w:proofErr w:type="spellEnd"/>
            <w:r w:rsidRPr="0096362F">
              <w:rPr>
                <w:sz w:val="20"/>
                <w:szCs w:val="20"/>
              </w:rPr>
              <w:t xml:space="preserve">, </w:t>
            </w:r>
            <w:proofErr w:type="spellStart"/>
            <w:r w:rsidRPr="0096362F">
              <w:rPr>
                <w:sz w:val="20"/>
                <w:szCs w:val="20"/>
              </w:rPr>
              <w:t>д.Чердаки</w:t>
            </w:r>
            <w:proofErr w:type="spellEnd"/>
            <w:r w:rsidRPr="0096362F">
              <w:rPr>
                <w:sz w:val="20"/>
                <w:szCs w:val="20"/>
              </w:rPr>
              <w:t xml:space="preserve">, </w:t>
            </w:r>
            <w:proofErr w:type="spellStart"/>
            <w:r w:rsidRPr="0096362F">
              <w:rPr>
                <w:sz w:val="20"/>
                <w:szCs w:val="20"/>
              </w:rPr>
              <w:t>с.Крымзарайкино</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с.Устье</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д.Питишево</w:t>
            </w:r>
            <w:proofErr w:type="spellEnd"/>
            <w:r w:rsidRPr="0096362F">
              <w:rPr>
                <w:sz w:val="20"/>
                <w:szCs w:val="20"/>
              </w:rPr>
              <w:t xml:space="preserve">, </w:t>
            </w:r>
            <w:proofErr w:type="spellStart"/>
            <w:r w:rsidRPr="0096362F">
              <w:rPr>
                <w:sz w:val="20"/>
                <w:szCs w:val="20"/>
              </w:rPr>
              <w:t>д.Лобашкино</w:t>
            </w:r>
            <w:proofErr w:type="spellEnd"/>
            <w:r w:rsidRPr="0096362F">
              <w:rPr>
                <w:sz w:val="20"/>
                <w:szCs w:val="20"/>
              </w:rPr>
              <w:t xml:space="preserve">, </w:t>
            </w:r>
            <w:proofErr w:type="spellStart"/>
            <w:r w:rsidRPr="0096362F">
              <w:rPr>
                <w:sz w:val="20"/>
                <w:szCs w:val="20"/>
              </w:rPr>
              <w:t>д.Орбаши</w:t>
            </w:r>
            <w:proofErr w:type="spellEnd"/>
            <w:r w:rsidRPr="0096362F">
              <w:rPr>
                <w:sz w:val="20"/>
                <w:szCs w:val="20"/>
              </w:rPr>
              <w:t xml:space="preserve">, </w:t>
            </w:r>
            <w:proofErr w:type="spellStart"/>
            <w:r w:rsidRPr="0096362F">
              <w:rPr>
                <w:sz w:val="20"/>
                <w:szCs w:val="20"/>
              </w:rPr>
              <w:t>д.Сормвары</w:t>
            </w:r>
            <w:proofErr w:type="spellEnd"/>
            <w:r w:rsidRPr="0096362F">
              <w:rPr>
                <w:sz w:val="20"/>
                <w:szCs w:val="20"/>
              </w:rPr>
              <w:t xml:space="preserve">, </w:t>
            </w: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д.Яргунькино</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д.Хорнзор</w:t>
            </w:r>
            <w:proofErr w:type="spellEnd"/>
            <w:r w:rsidRPr="0096362F">
              <w:rPr>
                <w:sz w:val="20"/>
                <w:szCs w:val="20"/>
              </w:rPr>
              <w:t xml:space="preserve">, </w:t>
            </w:r>
            <w:proofErr w:type="spellStart"/>
            <w:r w:rsidRPr="0096362F">
              <w:rPr>
                <w:sz w:val="20"/>
                <w:szCs w:val="20"/>
              </w:rPr>
              <w:t>д.Сормпось-Мочей</w:t>
            </w:r>
            <w:proofErr w:type="spellEnd"/>
            <w:r w:rsidRPr="0096362F">
              <w:rPr>
                <w:sz w:val="20"/>
                <w:szCs w:val="20"/>
              </w:rPr>
              <w:t xml:space="preserve">, </w:t>
            </w:r>
            <w:proofErr w:type="spellStart"/>
            <w:r w:rsidRPr="0096362F">
              <w:rPr>
                <w:sz w:val="20"/>
                <w:szCs w:val="20"/>
              </w:rPr>
              <w:t>д.Чердаки</w:t>
            </w:r>
            <w:proofErr w:type="spellEnd"/>
            <w:r w:rsidRPr="0096362F">
              <w:rPr>
                <w:sz w:val="20"/>
                <w:szCs w:val="20"/>
              </w:rPr>
              <w:t xml:space="preserve">, </w:t>
            </w:r>
            <w:proofErr w:type="spellStart"/>
            <w:r w:rsidRPr="0096362F">
              <w:rPr>
                <w:sz w:val="20"/>
                <w:szCs w:val="20"/>
              </w:rPr>
              <w:lastRenderedPageBreak/>
              <w:t>с.Крымзарайкино</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с.Устье</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lastRenderedPageBreak/>
              <w:t>5.</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«Раскильдинская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с.Раскильдино</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д.Шундряши</w:t>
            </w:r>
            <w:proofErr w:type="spellEnd"/>
            <w:r w:rsidRPr="0096362F">
              <w:rPr>
                <w:sz w:val="20"/>
                <w:szCs w:val="20"/>
              </w:rPr>
              <w:t xml:space="preserve">, </w:t>
            </w:r>
            <w:proofErr w:type="spellStart"/>
            <w:r w:rsidRPr="0096362F">
              <w:rPr>
                <w:sz w:val="20"/>
                <w:szCs w:val="20"/>
              </w:rPr>
              <w:t>д.Тури</w:t>
            </w:r>
            <w:proofErr w:type="spellEnd"/>
            <w:r w:rsidRPr="0096362F">
              <w:rPr>
                <w:sz w:val="20"/>
                <w:szCs w:val="20"/>
              </w:rPr>
              <w:t xml:space="preserve">-Выла, </w:t>
            </w:r>
            <w:proofErr w:type="spellStart"/>
            <w:r w:rsidRPr="0096362F">
              <w:rPr>
                <w:sz w:val="20"/>
                <w:szCs w:val="20"/>
              </w:rPr>
              <w:t>д.Малые</w:t>
            </w:r>
            <w:proofErr w:type="spellEnd"/>
            <w:r w:rsidRPr="0096362F">
              <w:rPr>
                <w:sz w:val="20"/>
                <w:szCs w:val="20"/>
              </w:rPr>
              <w:t xml:space="preserve"> </w:t>
            </w:r>
            <w:proofErr w:type="spellStart"/>
            <w:r w:rsidRPr="0096362F">
              <w:rPr>
                <w:sz w:val="20"/>
                <w:szCs w:val="20"/>
              </w:rPr>
              <w:t>Токташи</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с.Раскильдино</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д.Шундряши</w:t>
            </w:r>
            <w:proofErr w:type="spellEnd"/>
            <w:r w:rsidRPr="0096362F">
              <w:rPr>
                <w:sz w:val="20"/>
                <w:szCs w:val="20"/>
              </w:rPr>
              <w:t xml:space="preserve">, </w:t>
            </w:r>
            <w:proofErr w:type="spellStart"/>
            <w:r w:rsidRPr="0096362F">
              <w:rPr>
                <w:sz w:val="20"/>
                <w:szCs w:val="20"/>
              </w:rPr>
              <w:t>д.Тури</w:t>
            </w:r>
            <w:proofErr w:type="spellEnd"/>
            <w:r w:rsidRPr="0096362F">
              <w:rPr>
                <w:sz w:val="20"/>
                <w:szCs w:val="20"/>
              </w:rPr>
              <w:t xml:space="preserve">-Выла, </w:t>
            </w:r>
            <w:proofErr w:type="spellStart"/>
            <w:r w:rsidRPr="0096362F">
              <w:rPr>
                <w:sz w:val="20"/>
                <w:szCs w:val="20"/>
              </w:rPr>
              <w:t>д.Малые</w:t>
            </w:r>
            <w:proofErr w:type="spellEnd"/>
            <w:r w:rsidRPr="0096362F">
              <w:rPr>
                <w:sz w:val="20"/>
                <w:szCs w:val="20"/>
              </w:rPr>
              <w:t xml:space="preserve"> </w:t>
            </w:r>
            <w:proofErr w:type="spellStart"/>
            <w:r w:rsidRPr="0096362F">
              <w:rPr>
                <w:sz w:val="20"/>
                <w:szCs w:val="20"/>
              </w:rPr>
              <w:t>Токташи</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с.Раскильдино</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д.Шундряши</w:t>
            </w:r>
            <w:proofErr w:type="spellEnd"/>
            <w:r w:rsidRPr="0096362F">
              <w:rPr>
                <w:sz w:val="20"/>
                <w:szCs w:val="20"/>
              </w:rPr>
              <w:t xml:space="preserve">, </w:t>
            </w:r>
            <w:proofErr w:type="spellStart"/>
            <w:r w:rsidRPr="0096362F">
              <w:rPr>
                <w:sz w:val="20"/>
                <w:szCs w:val="20"/>
              </w:rPr>
              <w:t>д.Тури</w:t>
            </w:r>
            <w:proofErr w:type="spellEnd"/>
            <w:r w:rsidRPr="0096362F">
              <w:rPr>
                <w:sz w:val="20"/>
                <w:szCs w:val="20"/>
              </w:rPr>
              <w:t xml:space="preserve">-Выла, </w:t>
            </w:r>
            <w:proofErr w:type="spellStart"/>
            <w:r w:rsidRPr="0096362F">
              <w:rPr>
                <w:sz w:val="20"/>
                <w:szCs w:val="20"/>
              </w:rPr>
              <w:t>д.Малые</w:t>
            </w:r>
            <w:proofErr w:type="spellEnd"/>
            <w:r w:rsidRPr="0096362F">
              <w:rPr>
                <w:sz w:val="20"/>
                <w:szCs w:val="20"/>
              </w:rPr>
              <w:t xml:space="preserve"> </w:t>
            </w:r>
            <w:proofErr w:type="spellStart"/>
            <w:r w:rsidRPr="0096362F">
              <w:rPr>
                <w:sz w:val="20"/>
                <w:szCs w:val="20"/>
              </w:rPr>
              <w:t>Токташи</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6.</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МБОУ «Таутовская СОШ  им. Б.С. Маркова»</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д.Таутово</w:t>
            </w:r>
            <w:proofErr w:type="spellEnd"/>
            <w:r w:rsidRPr="0096362F">
              <w:rPr>
                <w:sz w:val="20"/>
                <w:szCs w:val="20"/>
              </w:rPr>
              <w:t xml:space="preserve">, </w:t>
            </w:r>
            <w:proofErr w:type="spellStart"/>
            <w:r w:rsidRPr="0096362F">
              <w:rPr>
                <w:sz w:val="20"/>
                <w:szCs w:val="20"/>
              </w:rPr>
              <w:t>д.Малые</w:t>
            </w:r>
            <w:proofErr w:type="spellEnd"/>
            <w:r w:rsidRPr="0096362F">
              <w:rPr>
                <w:sz w:val="20"/>
                <w:szCs w:val="20"/>
              </w:rPr>
              <w:t xml:space="preserve"> Туваны, </w:t>
            </w:r>
            <w:proofErr w:type="spellStart"/>
            <w:r w:rsidRPr="0096362F">
              <w:rPr>
                <w:sz w:val="20"/>
                <w:szCs w:val="20"/>
              </w:rPr>
              <w:t>д.Ильянкино</w:t>
            </w:r>
            <w:proofErr w:type="spellEnd"/>
            <w:r w:rsidRPr="0096362F">
              <w:rPr>
                <w:sz w:val="20"/>
                <w:szCs w:val="20"/>
              </w:rPr>
              <w:t xml:space="preserve">, </w:t>
            </w:r>
            <w:proofErr w:type="spellStart"/>
            <w:r w:rsidRPr="0096362F">
              <w:rPr>
                <w:sz w:val="20"/>
                <w:szCs w:val="20"/>
              </w:rPr>
              <w:t>д.Шерашево</w:t>
            </w:r>
            <w:proofErr w:type="spellEnd"/>
            <w:r w:rsidRPr="0096362F">
              <w:rPr>
                <w:sz w:val="20"/>
                <w:szCs w:val="20"/>
              </w:rPr>
              <w:t xml:space="preserve">, </w:t>
            </w:r>
            <w:proofErr w:type="spellStart"/>
            <w:r w:rsidRPr="0096362F">
              <w:rPr>
                <w:sz w:val="20"/>
                <w:szCs w:val="20"/>
              </w:rPr>
              <w:t>д.Хоравары</w:t>
            </w:r>
            <w:proofErr w:type="spellEnd"/>
            <w:r w:rsidRPr="0096362F">
              <w:rPr>
                <w:sz w:val="20"/>
                <w:szCs w:val="20"/>
              </w:rPr>
              <w:t xml:space="preserve">, </w:t>
            </w:r>
            <w:proofErr w:type="spellStart"/>
            <w:r w:rsidRPr="0096362F">
              <w:rPr>
                <w:sz w:val="20"/>
                <w:szCs w:val="20"/>
              </w:rPr>
              <w:t>д.Павлушкино</w:t>
            </w:r>
            <w:proofErr w:type="spellEnd"/>
            <w:r w:rsidRPr="0096362F">
              <w:rPr>
                <w:sz w:val="20"/>
                <w:szCs w:val="20"/>
              </w:rPr>
              <w:t xml:space="preserve">, </w:t>
            </w:r>
            <w:proofErr w:type="spellStart"/>
            <w:r w:rsidRPr="0096362F">
              <w:rPr>
                <w:sz w:val="20"/>
                <w:szCs w:val="20"/>
              </w:rPr>
              <w:t>д.Ходяково</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д.Таутово</w:t>
            </w:r>
            <w:proofErr w:type="spellEnd"/>
            <w:r w:rsidRPr="0096362F">
              <w:rPr>
                <w:sz w:val="20"/>
                <w:szCs w:val="20"/>
              </w:rPr>
              <w:t xml:space="preserve">, </w:t>
            </w:r>
            <w:proofErr w:type="spellStart"/>
            <w:r w:rsidRPr="0096362F">
              <w:rPr>
                <w:sz w:val="20"/>
                <w:szCs w:val="20"/>
              </w:rPr>
              <w:t>д.Малые</w:t>
            </w:r>
            <w:proofErr w:type="spellEnd"/>
            <w:r w:rsidRPr="0096362F">
              <w:rPr>
                <w:sz w:val="20"/>
                <w:szCs w:val="20"/>
              </w:rPr>
              <w:t xml:space="preserve"> Туваны, </w:t>
            </w:r>
            <w:proofErr w:type="spellStart"/>
            <w:r w:rsidRPr="0096362F">
              <w:rPr>
                <w:sz w:val="20"/>
                <w:szCs w:val="20"/>
              </w:rPr>
              <w:t>д.Ильянкино</w:t>
            </w:r>
            <w:proofErr w:type="spellEnd"/>
            <w:r w:rsidRPr="0096362F">
              <w:rPr>
                <w:sz w:val="20"/>
                <w:szCs w:val="20"/>
              </w:rPr>
              <w:t xml:space="preserve">, </w:t>
            </w:r>
            <w:proofErr w:type="spellStart"/>
            <w:r w:rsidRPr="0096362F">
              <w:rPr>
                <w:sz w:val="20"/>
                <w:szCs w:val="20"/>
              </w:rPr>
              <w:t>д.Шерашево</w:t>
            </w:r>
            <w:proofErr w:type="spellEnd"/>
            <w:r w:rsidRPr="0096362F">
              <w:rPr>
                <w:sz w:val="20"/>
                <w:szCs w:val="20"/>
              </w:rPr>
              <w:t xml:space="preserve">, </w:t>
            </w:r>
            <w:proofErr w:type="spellStart"/>
            <w:r w:rsidRPr="0096362F">
              <w:rPr>
                <w:sz w:val="20"/>
                <w:szCs w:val="20"/>
              </w:rPr>
              <w:t>д.Хоравары</w:t>
            </w:r>
            <w:proofErr w:type="spellEnd"/>
            <w:r w:rsidRPr="0096362F">
              <w:rPr>
                <w:sz w:val="20"/>
                <w:szCs w:val="20"/>
              </w:rPr>
              <w:t xml:space="preserve">, </w:t>
            </w:r>
            <w:proofErr w:type="spellStart"/>
            <w:r w:rsidRPr="0096362F">
              <w:rPr>
                <w:sz w:val="20"/>
                <w:szCs w:val="20"/>
              </w:rPr>
              <w:t>д.Павлушкино</w:t>
            </w:r>
            <w:proofErr w:type="spellEnd"/>
            <w:r w:rsidRPr="0096362F">
              <w:rPr>
                <w:sz w:val="20"/>
                <w:szCs w:val="20"/>
              </w:rPr>
              <w:t xml:space="preserve">, </w:t>
            </w:r>
            <w:proofErr w:type="spellStart"/>
            <w:r w:rsidRPr="0096362F">
              <w:rPr>
                <w:sz w:val="20"/>
                <w:szCs w:val="20"/>
              </w:rPr>
              <w:t>д.Ходяково</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right="-81"/>
              <w:jc w:val="both"/>
              <w:rPr>
                <w:sz w:val="20"/>
                <w:szCs w:val="20"/>
              </w:rPr>
            </w:pPr>
            <w:proofErr w:type="spellStart"/>
            <w:r w:rsidRPr="0096362F">
              <w:rPr>
                <w:sz w:val="20"/>
                <w:szCs w:val="20"/>
              </w:rPr>
              <w:t>д.Таутово</w:t>
            </w:r>
            <w:proofErr w:type="spellEnd"/>
            <w:r w:rsidRPr="0096362F">
              <w:rPr>
                <w:sz w:val="20"/>
                <w:szCs w:val="20"/>
              </w:rPr>
              <w:t xml:space="preserve">, </w:t>
            </w:r>
            <w:proofErr w:type="spellStart"/>
            <w:r w:rsidRPr="0096362F">
              <w:rPr>
                <w:sz w:val="20"/>
                <w:szCs w:val="20"/>
              </w:rPr>
              <w:t>д.Малые</w:t>
            </w:r>
            <w:proofErr w:type="spellEnd"/>
            <w:r w:rsidRPr="0096362F">
              <w:rPr>
                <w:sz w:val="20"/>
                <w:szCs w:val="20"/>
              </w:rPr>
              <w:t xml:space="preserve"> Туваны, </w:t>
            </w:r>
            <w:proofErr w:type="spellStart"/>
            <w:r w:rsidRPr="0096362F">
              <w:rPr>
                <w:sz w:val="20"/>
                <w:szCs w:val="20"/>
              </w:rPr>
              <w:t>д.Ильянкино</w:t>
            </w:r>
            <w:proofErr w:type="spellEnd"/>
            <w:r w:rsidRPr="0096362F">
              <w:rPr>
                <w:sz w:val="20"/>
                <w:szCs w:val="20"/>
              </w:rPr>
              <w:t xml:space="preserve">, </w:t>
            </w:r>
            <w:proofErr w:type="spellStart"/>
            <w:r w:rsidRPr="0096362F">
              <w:rPr>
                <w:sz w:val="20"/>
                <w:szCs w:val="20"/>
              </w:rPr>
              <w:t>д.Шерашево</w:t>
            </w:r>
            <w:proofErr w:type="spellEnd"/>
            <w:r w:rsidRPr="0096362F">
              <w:rPr>
                <w:sz w:val="20"/>
                <w:szCs w:val="20"/>
              </w:rPr>
              <w:t xml:space="preserve">, </w:t>
            </w:r>
            <w:proofErr w:type="spellStart"/>
            <w:r w:rsidRPr="0096362F">
              <w:rPr>
                <w:sz w:val="20"/>
                <w:szCs w:val="20"/>
              </w:rPr>
              <w:t>д.Хоравары</w:t>
            </w:r>
            <w:proofErr w:type="spellEnd"/>
            <w:r w:rsidRPr="0096362F">
              <w:rPr>
                <w:sz w:val="20"/>
                <w:szCs w:val="20"/>
              </w:rPr>
              <w:t xml:space="preserve">, </w:t>
            </w:r>
            <w:proofErr w:type="spellStart"/>
            <w:r w:rsidRPr="0096362F">
              <w:rPr>
                <w:sz w:val="20"/>
                <w:szCs w:val="20"/>
              </w:rPr>
              <w:t>д.Павлушкино</w:t>
            </w:r>
            <w:proofErr w:type="spellEnd"/>
            <w:r w:rsidRPr="0096362F">
              <w:rPr>
                <w:sz w:val="20"/>
                <w:szCs w:val="20"/>
              </w:rPr>
              <w:t xml:space="preserve">, </w:t>
            </w:r>
            <w:proofErr w:type="spellStart"/>
            <w:r w:rsidRPr="0096362F">
              <w:rPr>
                <w:sz w:val="20"/>
                <w:szCs w:val="20"/>
              </w:rPr>
              <w:t>д.Ходяково</w:t>
            </w:r>
            <w:proofErr w:type="spellEnd"/>
            <w:r w:rsidRPr="0096362F">
              <w:rPr>
                <w:sz w:val="20"/>
                <w:szCs w:val="20"/>
              </w:rPr>
              <w:t xml:space="preserve">, </w:t>
            </w: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д.Нагорная</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7.</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«Чувашско-Сорминская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с.Чувашская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д.Шор-Босай</w:t>
            </w:r>
            <w:proofErr w:type="spellEnd"/>
            <w:r w:rsidRPr="0096362F">
              <w:rPr>
                <w:sz w:val="20"/>
                <w:szCs w:val="20"/>
              </w:rPr>
              <w:t xml:space="preserve">, </w:t>
            </w:r>
            <w:proofErr w:type="spellStart"/>
            <w:r w:rsidRPr="0096362F">
              <w:rPr>
                <w:sz w:val="20"/>
                <w:szCs w:val="20"/>
              </w:rPr>
              <w:t>д.Шор-Байраш</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д.Мартынкино</w:t>
            </w:r>
            <w:proofErr w:type="spellEnd"/>
            <w:r w:rsidRPr="0096362F">
              <w:rPr>
                <w:sz w:val="20"/>
                <w:szCs w:val="20"/>
              </w:rPr>
              <w:t xml:space="preserve">, </w:t>
            </w:r>
            <w:proofErr w:type="spellStart"/>
            <w:r w:rsidRPr="0096362F">
              <w:rPr>
                <w:sz w:val="20"/>
                <w:szCs w:val="20"/>
              </w:rPr>
              <w:t>д.Кагаси</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д.Яныши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выселок Антоновка, </w:t>
            </w:r>
            <w:proofErr w:type="spellStart"/>
            <w:r w:rsidRPr="0096362F">
              <w:rPr>
                <w:sz w:val="20"/>
                <w:szCs w:val="20"/>
              </w:rPr>
              <w:t>д.Энехметь</w:t>
            </w:r>
            <w:proofErr w:type="spellEnd"/>
            <w:r w:rsidRPr="0096362F">
              <w:rPr>
                <w:sz w:val="20"/>
                <w:szCs w:val="20"/>
              </w:rPr>
              <w:t xml:space="preserve">, </w:t>
            </w:r>
            <w:proofErr w:type="spellStart"/>
            <w:r w:rsidRPr="0096362F">
              <w:rPr>
                <w:sz w:val="20"/>
                <w:szCs w:val="20"/>
              </w:rPr>
              <w:t>д.Шапкино</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с.Чувашская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д.Шор-Босай</w:t>
            </w:r>
            <w:proofErr w:type="spellEnd"/>
            <w:r w:rsidRPr="0096362F">
              <w:rPr>
                <w:sz w:val="20"/>
                <w:szCs w:val="20"/>
              </w:rPr>
              <w:t xml:space="preserve">, </w:t>
            </w:r>
            <w:proofErr w:type="spellStart"/>
            <w:r w:rsidRPr="0096362F">
              <w:rPr>
                <w:sz w:val="20"/>
                <w:szCs w:val="20"/>
              </w:rPr>
              <w:t>д.Шор-Байраш</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д.Мартынкино</w:t>
            </w:r>
            <w:proofErr w:type="spellEnd"/>
            <w:r w:rsidRPr="0096362F">
              <w:rPr>
                <w:sz w:val="20"/>
                <w:szCs w:val="20"/>
              </w:rPr>
              <w:t xml:space="preserve">, </w:t>
            </w:r>
            <w:proofErr w:type="spellStart"/>
            <w:r w:rsidRPr="0096362F">
              <w:rPr>
                <w:sz w:val="20"/>
                <w:szCs w:val="20"/>
              </w:rPr>
              <w:t>д.Кагаси</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д.Яныши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выселок Антоновка, </w:t>
            </w:r>
            <w:proofErr w:type="spellStart"/>
            <w:r w:rsidRPr="0096362F">
              <w:rPr>
                <w:sz w:val="20"/>
                <w:szCs w:val="20"/>
              </w:rPr>
              <w:t>д.Энехметь</w:t>
            </w:r>
            <w:proofErr w:type="spellEnd"/>
            <w:r w:rsidRPr="0096362F">
              <w:rPr>
                <w:sz w:val="20"/>
                <w:szCs w:val="20"/>
              </w:rPr>
              <w:t xml:space="preserve">, </w:t>
            </w:r>
            <w:proofErr w:type="spellStart"/>
            <w:r w:rsidRPr="0096362F">
              <w:rPr>
                <w:sz w:val="20"/>
                <w:szCs w:val="20"/>
              </w:rPr>
              <w:t>д.Шапкино</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с.Чувашская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д.Шор-Босай</w:t>
            </w:r>
            <w:proofErr w:type="spellEnd"/>
            <w:r w:rsidRPr="0096362F">
              <w:rPr>
                <w:sz w:val="20"/>
                <w:szCs w:val="20"/>
              </w:rPr>
              <w:t xml:space="preserve">, </w:t>
            </w:r>
            <w:proofErr w:type="spellStart"/>
            <w:r w:rsidRPr="0096362F">
              <w:rPr>
                <w:sz w:val="20"/>
                <w:szCs w:val="20"/>
              </w:rPr>
              <w:t>д.Шор-Байраш</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д.Мартынкино</w:t>
            </w:r>
            <w:proofErr w:type="spellEnd"/>
            <w:r w:rsidRPr="0096362F">
              <w:rPr>
                <w:sz w:val="20"/>
                <w:szCs w:val="20"/>
              </w:rPr>
              <w:t xml:space="preserve">, </w:t>
            </w:r>
            <w:proofErr w:type="spellStart"/>
            <w:r w:rsidRPr="0096362F">
              <w:rPr>
                <w:sz w:val="20"/>
                <w:szCs w:val="20"/>
              </w:rPr>
              <w:t>д.Кагаси</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д.Яныши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выселок Антоновка, </w:t>
            </w:r>
            <w:proofErr w:type="spellStart"/>
            <w:r w:rsidRPr="0096362F">
              <w:rPr>
                <w:sz w:val="20"/>
                <w:szCs w:val="20"/>
              </w:rPr>
              <w:t>д.Энехметь</w:t>
            </w:r>
            <w:proofErr w:type="spellEnd"/>
            <w:r w:rsidRPr="0096362F">
              <w:rPr>
                <w:sz w:val="20"/>
                <w:szCs w:val="20"/>
              </w:rPr>
              <w:t xml:space="preserve">, </w:t>
            </w:r>
            <w:proofErr w:type="spellStart"/>
            <w:r w:rsidRPr="0096362F">
              <w:rPr>
                <w:sz w:val="20"/>
                <w:szCs w:val="20"/>
              </w:rPr>
              <w:t>д.Шапкино</w:t>
            </w:r>
            <w:proofErr w:type="spellEnd"/>
            <w:r w:rsidRPr="0096362F">
              <w:rPr>
                <w:sz w:val="20"/>
                <w:szCs w:val="20"/>
              </w:rPr>
              <w:t>,</w:t>
            </w:r>
          </w:p>
          <w:p w:rsidR="00DA529D" w:rsidRPr="0096362F" w:rsidRDefault="00DA529D" w:rsidP="008C7ACD">
            <w:pPr>
              <w:ind w:left="25"/>
              <w:jc w:val="both"/>
              <w:rPr>
                <w:sz w:val="20"/>
                <w:szCs w:val="20"/>
              </w:rPr>
            </w:pP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с.Устье</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8.</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 xml:space="preserve"> МБОУ «Шумшевашская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д.Нагорная</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д.Нагорная</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д.Нагорная</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9.</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«Яндобинская СОШ»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jc w:val="both"/>
              <w:rPr>
                <w:sz w:val="20"/>
                <w:szCs w:val="20"/>
              </w:rPr>
            </w:pPr>
            <w:proofErr w:type="spellStart"/>
            <w:r w:rsidRPr="0096362F">
              <w:rPr>
                <w:sz w:val="20"/>
                <w:szCs w:val="20"/>
              </w:rPr>
              <w:t>с.Яндоба</w:t>
            </w:r>
            <w:proofErr w:type="spellEnd"/>
            <w:r w:rsidRPr="0096362F">
              <w:rPr>
                <w:sz w:val="20"/>
                <w:szCs w:val="20"/>
              </w:rPr>
              <w:t xml:space="preserve">, </w:t>
            </w:r>
            <w:proofErr w:type="spellStart"/>
            <w:r w:rsidRPr="0096362F">
              <w:rPr>
                <w:sz w:val="20"/>
                <w:szCs w:val="20"/>
              </w:rPr>
              <w:t>д.Кивкасы</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д.Ягунькино</w:t>
            </w:r>
            <w:proofErr w:type="spellEnd"/>
            <w:r w:rsidRPr="0096362F">
              <w:rPr>
                <w:sz w:val="20"/>
                <w:szCs w:val="20"/>
              </w:rPr>
              <w:t xml:space="preserve">, </w:t>
            </w:r>
            <w:proofErr w:type="spellStart"/>
            <w:r w:rsidRPr="0096362F">
              <w:rPr>
                <w:sz w:val="20"/>
                <w:szCs w:val="20"/>
              </w:rPr>
              <w:t>с.Пизенеры</w:t>
            </w:r>
            <w:proofErr w:type="spellEnd"/>
            <w:proofErr w:type="gramStart"/>
            <w:r w:rsidRPr="0096362F">
              <w:rPr>
                <w:sz w:val="20"/>
                <w:szCs w:val="20"/>
              </w:rPr>
              <w:t xml:space="preserve">,  </w:t>
            </w:r>
            <w:proofErr w:type="spellStart"/>
            <w:r w:rsidRPr="0096362F">
              <w:rPr>
                <w:sz w:val="20"/>
                <w:szCs w:val="20"/>
              </w:rPr>
              <w:t>д.Сатлайкино</w:t>
            </w:r>
            <w:proofErr w:type="spellEnd"/>
            <w:proofErr w:type="gramEnd"/>
            <w:r w:rsidRPr="0096362F">
              <w:rPr>
                <w:sz w:val="20"/>
                <w:szCs w:val="20"/>
              </w:rPr>
              <w:t xml:space="preserve">, </w:t>
            </w:r>
            <w:proofErr w:type="spellStart"/>
            <w:r w:rsidRPr="0096362F">
              <w:rPr>
                <w:sz w:val="20"/>
                <w:szCs w:val="20"/>
              </w:rPr>
              <w:lastRenderedPageBreak/>
              <w:t>д.Чиршкасы</w:t>
            </w:r>
            <w:proofErr w:type="spellEnd"/>
            <w:r w:rsidRPr="0096362F">
              <w:rPr>
                <w:sz w:val="20"/>
                <w:szCs w:val="20"/>
              </w:rPr>
              <w:t xml:space="preserve">, </w:t>
            </w:r>
            <w:proofErr w:type="spellStart"/>
            <w:r w:rsidRPr="0096362F">
              <w:rPr>
                <w:sz w:val="20"/>
                <w:szCs w:val="20"/>
              </w:rPr>
              <w:t>д.Челкасы</w:t>
            </w:r>
            <w:proofErr w:type="spellEnd"/>
            <w:r w:rsidRPr="0096362F">
              <w:rPr>
                <w:sz w:val="20"/>
                <w:szCs w:val="20"/>
              </w:rPr>
              <w:t xml:space="preserve">, </w:t>
            </w:r>
            <w:proofErr w:type="spellStart"/>
            <w:r w:rsidRPr="0096362F">
              <w:rPr>
                <w:sz w:val="20"/>
                <w:szCs w:val="20"/>
              </w:rPr>
              <w:t>д.Самушкино</w:t>
            </w:r>
            <w:proofErr w:type="spellEnd"/>
            <w:r w:rsidRPr="0096362F">
              <w:rPr>
                <w:sz w:val="20"/>
                <w:szCs w:val="20"/>
              </w:rPr>
              <w:t xml:space="preserve">, </w:t>
            </w:r>
          </w:p>
          <w:p w:rsidR="00DA529D" w:rsidRPr="0096362F" w:rsidRDefault="00DA529D" w:rsidP="008C7ACD">
            <w:pPr>
              <w:jc w:val="both"/>
              <w:rPr>
                <w:sz w:val="20"/>
                <w:szCs w:val="20"/>
              </w:rPr>
            </w:pPr>
            <w:proofErr w:type="spellStart"/>
            <w:r w:rsidRPr="0096362F">
              <w:rPr>
                <w:sz w:val="20"/>
                <w:szCs w:val="20"/>
              </w:rPr>
              <w:t>д.Синькасы</w:t>
            </w:r>
            <w:proofErr w:type="spellEnd"/>
            <w:r w:rsidRPr="0096362F">
              <w:rPr>
                <w:sz w:val="20"/>
                <w:szCs w:val="20"/>
              </w:rPr>
              <w:t xml:space="preserve">, </w:t>
            </w:r>
            <w:proofErr w:type="spellStart"/>
            <w:r w:rsidRPr="0096362F">
              <w:rPr>
                <w:sz w:val="20"/>
                <w:szCs w:val="20"/>
              </w:rPr>
              <w:t>с.Русская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д.Тушкасы</w:t>
            </w:r>
            <w:proofErr w:type="spellEnd"/>
            <w:r w:rsidRPr="0096362F">
              <w:rPr>
                <w:sz w:val="20"/>
                <w:szCs w:val="20"/>
              </w:rPr>
              <w:t xml:space="preserve">, </w:t>
            </w:r>
            <w:proofErr w:type="spellStart"/>
            <w:r w:rsidRPr="0096362F">
              <w:rPr>
                <w:sz w:val="20"/>
                <w:szCs w:val="20"/>
              </w:rPr>
              <w:t>с.Асакасы</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jc w:val="both"/>
              <w:rPr>
                <w:sz w:val="20"/>
                <w:szCs w:val="20"/>
              </w:rPr>
            </w:pPr>
            <w:proofErr w:type="spellStart"/>
            <w:r w:rsidRPr="0096362F">
              <w:rPr>
                <w:sz w:val="20"/>
                <w:szCs w:val="20"/>
              </w:rPr>
              <w:lastRenderedPageBreak/>
              <w:t>с.Яндоба</w:t>
            </w:r>
            <w:proofErr w:type="spellEnd"/>
            <w:r w:rsidRPr="0096362F">
              <w:rPr>
                <w:sz w:val="20"/>
                <w:szCs w:val="20"/>
              </w:rPr>
              <w:t xml:space="preserve">, </w:t>
            </w:r>
            <w:proofErr w:type="spellStart"/>
            <w:r w:rsidRPr="0096362F">
              <w:rPr>
                <w:sz w:val="20"/>
                <w:szCs w:val="20"/>
              </w:rPr>
              <w:t>д.Кивкасы</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д.Ягунькино</w:t>
            </w:r>
            <w:proofErr w:type="spellEnd"/>
            <w:r w:rsidRPr="0096362F">
              <w:rPr>
                <w:sz w:val="20"/>
                <w:szCs w:val="20"/>
              </w:rPr>
              <w:t xml:space="preserve">, </w:t>
            </w:r>
            <w:proofErr w:type="spellStart"/>
            <w:r w:rsidRPr="0096362F">
              <w:rPr>
                <w:sz w:val="20"/>
                <w:szCs w:val="20"/>
              </w:rPr>
              <w:t>с.Пизенеры</w:t>
            </w:r>
            <w:proofErr w:type="spellEnd"/>
            <w:proofErr w:type="gramStart"/>
            <w:r w:rsidRPr="0096362F">
              <w:rPr>
                <w:sz w:val="20"/>
                <w:szCs w:val="20"/>
              </w:rPr>
              <w:t xml:space="preserve">,  </w:t>
            </w:r>
            <w:proofErr w:type="spellStart"/>
            <w:r w:rsidRPr="0096362F">
              <w:rPr>
                <w:sz w:val="20"/>
                <w:szCs w:val="20"/>
              </w:rPr>
              <w:t>д.Сатлайкино</w:t>
            </w:r>
            <w:proofErr w:type="spellEnd"/>
            <w:proofErr w:type="gramEnd"/>
            <w:r w:rsidRPr="0096362F">
              <w:rPr>
                <w:sz w:val="20"/>
                <w:szCs w:val="20"/>
              </w:rPr>
              <w:t xml:space="preserve">, </w:t>
            </w:r>
            <w:proofErr w:type="spellStart"/>
            <w:r w:rsidRPr="0096362F">
              <w:rPr>
                <w:sz w:val="20"/>
                <w:szCs w:val="20"/>
              </w:rPr>
              <w:t>д.Чиршкасы</w:t>
            </w:r>
            <w:proofErr w:type="spellEnd"/>
            <w:r w:rsidRPr="0096362F">
              <w:rPr>
                <w:sz w:val="20"/>
                <w:szCs w:val="20"/>
              </w:rPr>
              <w:t xml:space="preserve">, </w:t>
            </w:r>
            <w:proofErr w:type="spellStart"/>
            <w:r w:rsidRPr="0096362F">
              <w:rPr>
                <w:sz w:val="20"/>
                <w:szCs w:val="20"/>
              </w:rPr>
              <w:t>д.Челкасы</w:t>
            </w:r>
            <w:proofErr w:type="spellEnd"/>
            <w:r w:rsidRPr="0096362F">
              <w:rPr>
                <w:sz w:val="20"/>
                <w:szCs w:val="20"/>
              </w:rPr>
              <w:t xml:space="preserve">, </w:t>
            </w:r>
            <w:proofErr w:type="spellStart"/>
            <w:r w:rsidRPr="0096362F">
              <w:rPr>
                <w:sz w:val="20"/>
                <w:szCs w:val="20"/>
              </w:rPr>
              <w:t>д.Самушкино</w:t>
            </w:r>
            <w:proofErr w:type="spellEnd"/>
            <w:r w:rsidRPr="0096362F">
              <w:rPr>
                <w:sz w:val="20"/>
                <w:szCs w:val="20"/>
              </w:rPr>
              <w:t xml:space="preserve">, </w:t>
            </w:r>
          </w:p>
          <w:p w:rsidR="00DA529D" w:rsidRPr="0096362F" w:rsidRDefault="00DA529D" w:rsidP="008C7ACD">
            <w:pPr>
              <w:jc w:val="both"/>
              <w:rPr>
                <w:sz w:val="20"/>
                <w:szCs w:val="20"/>
              </w:rPr>
            </w:pPr>
            <w:proofErr w:type="spellStart"/>
            <w:r w:rsidRPr="0096362F">
              <w:rPr>
                <w:sz w:val="20"/>
                <w:szCs w:val="20"/>
              </w:rPr>
              <w:lastRenderedPageBreak/>
              <w:t>д.Синькасы</w:t>
            </w:r>
            <w:proofErr w:type="spellEnd"/>
            <w:r w:rsidRPr="0096362F">
              <w:rPr>
                <w:sz w:val="20"/>
                <w:szCs w:val="20"/>
              </w:rPr>
              <w:t xml:space="preserve">, </w:t>
            </w:r>
            <w:proofErr w:type="spellStart"/>
            <w:r w:rsidRPr="0096362F">
              <w:rPr>
                <w:sz w:val="20"/>
                <w:szCs w:val="20"/>
              </w:rPr>
              <w:t>с.Русская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д.Тушкасы</w:t>
            </w:r>
            <w:proofErr w:type="spellEnd"/>
            <w:r w:rsidRPr="0096362F">
              <w:rPr>
                <w:sz w:val="20"/>
                <w:szCs w:val="20"/>
              </w:rPr>
              <w:t xml:space="preserve">, </w:t>
            </w:r>
            <w:proofErr w:type="spellStart"/>
            <w:r w:rsidRPr="0096362F">
              <w:rPr>
                <w:sz w:val="20"/>
                <w:szCs w:val="20"/>
              </w:rPr>
              <w:t>с.Асакасы</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jc w:val="both"/>
              <w:rPr>
                <w:sz w:val="20"/>
                <w:szCs w:val="20"/>
              </w:rPr>
            </w:pPr>
            <w:proofErr w:type="spellStart"/>
            <w:r w:rsidRPr="0096362F">
              <w:rPr>
                <w:sz w:val="20"/>
                <w:szCs w:val="20"/>
              </w:rPr>
              <w:lastRenderedPageBreak/>
              <w:t>с.Яндоба</w:t>
            </w:r>
            <w:proofErr w:type="spellEnd"/>
            <w:r w:rsidRPr="0096362F">
              <w:rPr>
                <w:sz w:val="20"/>
                <w:szCs w:val="20"/>
              </w:rPr>
              <w:t xml:space="preserve">, </w:t>
            </w:r>
            <w:proofErr w:type="spellStart"/>
            <w:r w:rsidRPr="0096362F">
              <w:rPr>
                <w:sz w:val="20"/>
                <w:szCs w:val="20"/>
              </w:rPr>
              <w:t>д.Кивкасы</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д.Ягунькино</w:t>
            </w:r>
            <w:proofErr w:type="spellEnd"/>
            <w:r w:rsidRPr="0096362F">
              <w:rPr>
                <w:sz w:val="20"/>
                <w:szCs w:val="20"/>
              </w:rPr>
              <w:t xml:space="preserve">, </w:t>
            </w:r>
            <w:proofErr w:type="spellStart"/>
            <w:r w:rsidRPr="0096362F">
              <w:rPr>
                <w:sz w:val="20"/>
                <w:szCs w:val="20"/>
              </w:rPr>
              <w:t>с.Пизенеры</w:t>
            </w:r>
            <w:proofErr w:type="spellEnd"/>
            <w:r w:rsidRPr="0096362F">
              <w:rPr>
                <w:sz w:val="20"/>
                <w:szCs w:val="20"/>
              </w:rPr>
              <w:t xml:space="preserve">,  </w:t>
            </w:r>
            <w:proofErr w:type="spellStart"/>
            <w:r w:rsidRPr="0096362F">
              <w:rPr>
                <w:sz w:val="20"/>
                <w:szCs w:val="20"/>
              </w:rPr>
              <w:t>д.Сатлайкино</w:t>
            </w:r>
            <w:proofErr w:type="spellEnd"/>
            <w:r w:rsidRPr="0096362F">
              <w:rPr>
                <w:sz w:val="20"/>
                <w:szCs w:val="20"/>
              </w:rPr>
              <w:t xml:space="preserve">, </w:t>
            </w:r>
            <w:proofErr w:type="spellStart"/>
            <w:r w:rsidRPr="0096362F">
              <w:rPr>
                <w:sz w:val="20"/>
                <w:szCs w:val="20"/>
              </w:rPr>
              <w:lastRenderedPageBreak/>
              <w:t>д.Чиршкасы</w:t>
            </w:r>
            <w:proofErr w:type="spellEnd"/>
            <w:r w:rsidRPr="0096362F">
              <w:rPr>
                <w:sz w:val="20"/>
                <w:szCs w:val="20"/>
              </w:rPr>
              <w:t xml:space="preserve">, </w:t>
            </w:r>
            <w:proofErr w:type="spellStart"/>
            <w:r w:rsidRPr="0096362F">
              <w:rPr>
                <w:sz w:val="20"/>
                <w:szCs w:val="20"/>
              </w:rPr>
              <w:t>д.Челкасы</w:t>
            </w:r>
            <w:proofErr w:type="spellEnd"/>
            <w:r w:rsidRPr="0096362F">
              <w:rPr>
                <w:sz w:val="20"/>
                <w:szCs w:val="20"/>
              </w:rPr>
              <w:t xml:space="preserve">, </w:t>
            </w:r>
            <w:proofErr w:type="spellStart"/>
            <w:r w:rsidRPr="0096362F">
              <w:rPr>
                <w:sz w:val="20"/>
                <w:szCs w:val="20"/>
              </w:rPr>
              <w:t>д.Самушкино</w:t>
            </w:r>
            <w:proofErr w:type="spellEnd"/>
            <w:r w:rsidRPr="0096362F">
              <w:rPr>
                <w:sz w:val="20"/>
                <w:szCs w:val="20"/>
              </w:rPr>
              <w:t xml:space="preserve">, </w:t>
            </w:r>
            <w:proofErr w:type="spellStart"/>
            <w:r w:rsidRPr="0096362F">
              <w:rPr>
                <w:sz w:val="20"/>
                <w:szCs w:val="20"/>
              </w:rPr>
              <w:t>д.Синькасы</w:t>
            </w:r>
            <w:proofErr w:type="spellEnd"/>
            <w:r w:rsidRPr="0096362F">
              <w:rPr>
                <w:sz w:val="20"/>
                <w:szCs w:val="20"/>
              </w:rPr>
              <w:t xml:space="preserve">, </w:t>
            </w:r>
            <w:proofErr w:type="spellStart"/>
            <w:r w:rsidRPr="0096362F">
              <w:rPr>
                <w:sz w:val="20"/>
                <w:szCs w:val="20"/>
              </w:rPr>
              <w:t>с.Русская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д.Тушкасы</w:t>
            </w:r>
            <w:proofErr w:type="spellEnd"/>
            <w:r w:rsidRPr="0096362F">
              <w:rPr>
                <w:sz w:val="20"/>
                <w:szCs w:val="20"/>
              </w:rPr>
              <w:t xml:space="preserve">, </w:t>
            </w:r>
            <w:proofErr w:type="spellStart"/>
            <w:r w:rsidRPr="0096362F">
              <w:rPr>
                <w:sz w:val="20"/>
                <w:szCs w:val="20"/>
              </w:rPr>
              <w:t>с.Асакасы</w:t>
            </w:r>
            <w:proofErr w:type="spellEnd"/>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lastRenderedPageBreak/>
              <w:t>10.</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w:t>
            </w:r>
            <w:proofErr w:type="spellStart"/>
            <w:r w:rsidRPr="0096362F">
              <w:rPr>
                <w:sz w:val="20"/>
                <w:szCs w:val="20"/>
              </w:rPr>
              <w:t>Вотланская</w:t>
            </w:r>
            <w:proofErr w:type="spellEnd"/>
            <w:r w:rsidRPr="0096362F">
              <w:rPr>
                <w:sz w:val="20"/>
                <w:szCs w:val="20"/>
              </w:rPr>
              <w:t xml:space="preserve"> ООШ»     </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д.Вурманкасы</w:t>
            </w:r>
            <w:proofErr w:type="spellEnd"/>
            <w:r w:rsidRPr="0096362F">
              <w:rPr>
                <w:sz w:val="20"/>
                <w:szCs w:val="20"/>
              </w:rPr>
              <w:t xml:space="preserve">, </w:t>
            </w:r>
            <w:proofErr w:type="spellStart"/>
            <w:r w:rsidRPr="0096362F">
              <w:rPr>
                <w:sz w:val="20"/>
                <w:szCs w:val="20"/>
              </w:rPr>
              <w:t>д.Вотланы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Татмыши</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д.Вурманкасы</w:t>
            </w:r>
            <w:proofErr w:type="spellEnd"/>
            <w:r w:rsidRPr="0096362F">
              <w:rPr>
                <w:sz w:val="20"/>
                <w:szCs w:val="20"/>
              </w:rPr>
              <w:t xml:space="preserve">, </w:t>
            </w:r>
            <w:proofErr w:type="spellStart"/>
            <w:r w:rsidRPr="0096362F">
              <w:rPr>
                <w:sz w:val="20"/>
                <w:szCs w:val="20"/>
              </w:rPr>
              <w:t>д.Вотланы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Татмыши</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
        </w:tc>
      </w:tr>
      <w:tr w:rsidR="00DA529D" w:rsidRPr="0096362F" w:rsidTr="008C7ACD">
        <w:trPr>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11.</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МАОУ «Карачуринская ООШ»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Карачуры, </w:t>
            </w:r>
            <w:proofErr w:type="spellStart"/>
            <w:r w:rsidRPr="0096362F">
              <w:rPr>
                <w:sz w:val="20"/>
                <w:szCs w:val="20"/>
              </w:rPr>
              <w:t>д.Нижние</w:t>
            </w:r>
            <w:proofErr w:type="spellEnd"/>
            <w:r w:rsidRPr="0096362F">
              <w:rPr>
                <w:sz w:val="20"/>
                <w:szCs w:val="20"/>
              </w:rPr>
              <w:t xml:space="preserve"> Карачуры</w:t>
            </w:r>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Карачуры, </w:t>
            </w:r>
            <w:proofErr w:type="spellStart"/>
            <w:r w:rsidRPr="0096362F">
              <w:rPr>
                <w:sz w:val="20"/>
                <w:szCs w:val="20"/>
              </w:rPr>
              <w:t>д.Нижние</w:t>
            </w:r>
            <w:proofErr w:type="spellEnd"/>
            <w:r w:rsidRPr="0096362F">
              <w:rPr>
                <w:sz w:val="20"/>
                <w:szCs w:val="20"/>
              </w:rPr>
              <w:t xml:space="preserve"> Карачуры</w:t>
            </w:r>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
        </w:tc>
      </w:tr>
      <w:tr w:rsidR="00DA529D" w:rsidRPr="0096362F" w:rsidTr="008C7ACD">
        <w:trPr>
          <w:trHeight w:val="638"/>
          <w:jc w:val="center"/>
        </w:trPr>
        <w:tc>
          <w:tcPr>
            <w:tcW w:w="252"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12.</w:t>
            </w:r>
          </w:p>
        </w:tc>
        <w:tc>
          <w:tcPr>
            <w:tcW w:w="1166"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rPr>
                <w:sz w:val="20"/>
                <w:szCs w:val="20"/>
              </w:rPr>
            </w:pPr>
            <w:r w:rsidRPr="0096362F">
              <w:rPr>
                <w:sz w:val="20"/>
                <w:szCs w:val="20"/>
              </w:rPr>
              <w:t>МБОУ «Тенеевская ООШ»</w:t>
            </w:r>
          </w:p>
        </w:tc>
        <w:tc>
          <w:tcPr>
            <w:tcW w:w="1201"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с.Тенеево</w:t>
            </w:r>
            <w:proofErr w:type="spellEnd"/>
            <w:r w:rsidRPr="0096362F">
              <w:rPr>
                <w:sz w:val="20"/>
                <w:szCs w:val="20"/>
              </w:rPr>
              <w:t xml:space="preserve">, </w:t>
            </w:r>
            <w:proofErr w:type="spellStart"/>
            <w:r w:rsidRPr="0096362F">
              <w:rPr>
                <w:sz w:val="20"/>
                <w:szCs w:val="20"/>
              </w:rPr>
              <w:t>д.Эренары</w:t>
            </w:r>
            <w:proofErr w:type="spellEnd"/>
            <w:r w:rsidRPr="0096362F">
              <w:rPr>
                <w:sz w:val="20"/>
                <w:szCs w:val="20"/>
              </w:rPr>
              <w:t xml:space="preserve">, </w:t>
            </w:r>
            <w:proofErr w:type="spellStart"/>
            <w:r w:rsidRPr="0096362F">
              <w:rPr>
                <w:sz w:val="20"/>
                <w:szCs w:val="20"/>
              </w:rPr>
              <w:t>д.Задние</w:t>
            </w:r>
            <w:proofErr w:type="spellEnd"/>
            <w:r w:rsidRPr="0096362F">
              <w:rPr>
                <w:sz w:val="20"/>
                <w:szCs w:val="20"/>
              </w:rPr>
              <w:t xml:space="preserve"> </w:t>
            </w:r>
            <w:proofErr w:type="spellStart"/>
            <w:r w:rsidRPr="0096362F">
              <w:rPr>
                <w:sz w:val="20"/>
                <w:szCs w:val="20"/>
              </w:rPr>
              <w:t>Хирлепы</w:t>
            </w:r>
            <w:proofErr w:type="spellEnd"/>
            <w:r w:rsidRPr="0096362F">
              <w:rPr>
                <w:sz w:val="20"/>
                <w:szCs w:val="20"/>
              </w:rPr>
              <w:t xml:space="preserve">, </w:t>
            </w:r>
            <w:proofErr w:type="spellStart"/>
            <w:r w:rsidRPr="0096362F">
              <w:rPr>
                <w:sz w:val="20"/>
                <w:szCs w:val="20"/>
              </w:rPr>
              <w:t>д.Кармалы</w:t>
            </w:r>
            <w:proofErr w:type="spellEnd"/>
            <w:r w:rsidRPr="0096362F">
              <w:rPr>
                <w:sz w:val="20"/>
                <w:szCs w:val="20"/>
              </w:rPr>
              <w:t xml:space="preserve">, </w:t>
            </w:r>
            <w:proofErr w:type="spellStart"/>
            <w:r w:rsidRPr="0096362F">
              <w:rPr>
                <w:sz w:val="20"/>
                <w:szCs w:val="20"/>
              </w:rPr>
              <w:t>д.Передние</w:t>
            </w:r>
            <w:proofErr w:type="spellEnd"/>
            <w:r w:rsidRPr="0096362F">
              <w:rPr>
                <w:sz w:val="20"/>
                <w:szCs w:val="20"/>
              </w:rPr>
              <w:t xml:space="preserve"> </w:t>
            </w:r>
            <w:proofErr w:type="spellStart"/>
            <w:r w:rsidRPr="0096362F">
              <w:rPr>
                <w:sz w:val="20"/>
                <w:szCs w:val="20"/>
              </w:rPr>
              <w:t>Хирлепы</w:t>
            </w:r>
            <w:proofErr w:type="spellEnd"/>
          </w:p>
        </w:tc>
        <w:tc>
          <w:tcPr>
            <w:tcW w:w="1324"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roofErr w:type="spellStart"/>
            <w:r w:rsidRPr="0096362F">
              <w:rPr>
                <w:sz w:val="20"/>
                <w:szCs w:val="20"/>
              </w:rPr>
              <w:t>с.Тенеево</w:t>
            </w:r>
            <w:proofErr w:type="spellEnd"/>
            <w:r w:rsidRPr="0096362F">
              <w:rPr>
                <w:sz w:val="20"/>
                <w:szCs w:val="20"/>
              </w:rPr>
              <w:t xml:space="preserve">, </w:t>
            </w:r>
            <w:proofErr w:type="spellStart"/>
            <w:r w:rsidRPr="0096362F">
              <w:rPr>
                <w:sz w:val="20"/>
                <w:szCs w:val="20"/>
              </w:rPr>
              <w:t>д.Эренары</w:t>
            </w:r>
            <w:proofErr w:type="spellEnd"/>
            <w:r w:rsidRPr="0096362F">
              <w:rPr>
                <w:sz w:val="20"/>
                <w:szCs w:val="20"/>
              </w:rPr>
              <w:t xml:space="preserve">, </w:t>
            </w:r>
            <w:proofErr w:type="spellStart"/>
            <w:r w:rsidRPr="0096362F">
              <w:rPr>
                <w:sz w:val="20"/>
                <w:szCs w:val="20"/>
              </w:rPr>
              <w:t>д.Задние</w:t>
            </w:r>
            <w:proofErr w:type="spellEnd"/>
            <w:r w:rsidRPr="0096362F">
              <w:rPr>
                <w:sz w:val="20"/>
                <w:szCs w:val="20"/>
              </w:rPr>
              <w:t xml:space="preserve"> </w:t>
            </w:r>
            <w:proofErr w:type="spellStart"/>
            <w:r w:rsidRPr="0096362F">
              <w:rPr>
                <w:sz w:val="20"/>
                <w:szCs w:val="20"/>
              </w:rPr>
              <w:t>Хирлепы</w:t>
            </w:r>
            <w:proofErr w:type="spellEnd"/>
            <w:r w:rsidRPr="0096362F">
              <w:rPr>
                <w:sz w:val="20"/>
                <w:szCs w:val="20"/>
              </w:rPr>
              <w:t xml:space="preserve">, </w:t>
            </w:r>
            <w:proofErr w:type="spellStart"/>
            <w:r w:rsidRPr="0096362F">
              <w:rPr>
                <w:sz w:val="20"/>
                <w:szCs w:val="20"/>
              </w:rPr>
              <w:t>д.Кармалы</w:t>
            </w:r>
            <w:proofErr w:type="spellEnd"/>
            <w:r w:rsidRPr="0096362F">
              <w:rPr>
                <w:sz w:val="20"/>
                <w:szCs w:val="20"/>
              </w:rPr>
              <w:t xml:space="preserve">, </w:t>
            </w:r>
            <w:proofErr w:type="spellStart"/>
            <w:r w:rsidRPr="0096362F">
              <w:rPr>
                <w:sz w:val="20"/>
                <w:szCs w:val="20"/>
              </w:rPr>
              <w:t>д.Передние</w:t>
            </w:r>
            <w:proofErr w:type="spellEnd"/>
            <w:r w:rsidRPr="0096362F">
              <w:rPr>
                <w:sz w:val="20"/>
                <w:szCs w:val="20"/>
              </w:rPr>
              <w:t xml:space="preserve"> </w:t>
            </w:r>
            <w:proofErr w:type="spellStart"/>
            <w:r w:rsidRPr="0096362F">
              <w:rPr>
                <w:sz w:val="20"/>
                <w:szCs w:val="20"/>
              </w:rPr>
              <w:t>Хирлепы</w:t>
            </w:r>
            <w:proofErr w:type="spellEnd"/>
          </w:p>
        </w:tc>
        <w:tc>
          <w:tcPr>
            <w:tcW w:w="1057" w:type="pct"/>
            <w:tcBorders>
              <w:top w:val="single" w:sz="6" w:space="0" w:color="000000"/>
              <w:left w:val="single" w:sz="6" w:space="0" w:color="000000"/>
              <w:bottom w:val="single" w:sz="6" w:space="0" w:color="000000"/>
              <w:right w:val="single" w:sz="6" w:space="0" w:color="000000"/>
            </w:tcBorders>
          </w:tcPr>
          <w:p w:rsidR="00DA529D" w:rsidRPr="0096362F" w:rsidRDefault="00DA529D" w:rsidP="008C7ACD">
            <w:pPr>
              <w:ind w:left="25"/>
              <w:jc w:val="both"/>
              <w:rPr>
                <w:sz w:val="20"/>
                <w:szCs w:val="20"/>
              </w:rPr>
            </w:pPr>
          </w:p>
        </w:tc>
      </w:tr>
    </w:tbl>
    <w:p w:rsidR="00DA529D" w:rsidRPr="0096362F" w:rsidRDefault="00DA529D" w:rsidP="00DA529D">
      <w:pPr>
        <w:rPr>
          <w:sz w:val="20"/>
          <w:szCs w:val="20"/>
        </w:rPr>
      </w:pPr>
    </w:p>
    <w:p w:rsidR="00DA529D" w:rsidRPr="00DA529D" w:rsidRDefault="00DA529D" w:rsidP="00DA529D">
      <w:pPr>
        <w:pStyle w:val="2"/>
        <w:jc w:val="right"/>
        <w:rPr>
          <w:b w:val="0"/>
          <w:szCs w:val="20"/>
        </w:rPr>
      </w:pPr>
      <w:r w:rsidRPr="00DA529D">
        <w:rPr>
          <w:b w:val="0"/>
          <w:szCs w:val="20"/>
        </w:rPr>
        <w:t>Приложение №2</w:t>
      </w:r>
    </w:p>
    <w:p w:rsidR="00DA529D" w:rsidRPr="0096362F" w:rsidRDefault="00DA529D" w:rsidP="00DA529D">
      <w:pPr>
        <w:jc w:val="right"/>
        <w:rPr>
          <w:sz w:val="20"/>
          <w:szCs w:val="20"/>
        </w:rPr>
      </w:pPr>
      <w:r w:rsidRPr="0096362F">
        <w:rPr>
          <w:sz w:val="20"/>
          <w:szCs w:val="20"/>
        </w:rPr>
        <w:t xml:space="preserve">к постановлению администрации </w:t>
      </w:r>
    </w:p>
    <w:p w:rsidR="00DA529D" w:rsidRPr="0096362F" w:rsidRDefault="00DA529D" w:rsidP="00DA529D">
      <w:pPr>
        <w:jc w:val="right"/>
        <w:rPr>
          <w:sz w:val="20"/>
          <w:szCs w:val="20"/>
        </w:rPr>
      </w:pPr>
      <w:r w:rsidRPr="0096362F">
        <w:rPr>
          <w:sz w:val="20"/>
          <w:szCs w:val="20"/>
        </w:rPr>
        <w:t>Аликовского района Чувашской Республики</w:t>
      </w:r>
    </w:p>
    <w:p w:rsidR="00DA529D" w:rsidRPr="0096362F" w:rsidRDefault="00DA529D" w:rsidP="00DA529D">
      <w:pPr>
        <w:jc w:val="right"/>
        <w:rPr>
          <w:sz w:val="20"/>
          <w:szCs w:val="20"/>
        </w:rPr>
      </w:pPr>
      <w:r w:rsidRPr="0096362F">
        <w:rPr>
          <w:sz w:val="20"/>
          <w:szCs w:val="20"/>
        </w:rPr>
        <w:t>от 04.03.2022    № 165</w:t>
      </w:r>
    </w:p>
    <w:p w:rsidR="00DA529D" w:rsidRPr="0096362F" w:rsidRDefault="00DA529D" w:rsidP="00DA529D">
      <w:pPr>
        <w:jc w:val="center"/>
        <w:rPr>
          <w:sz w:val="20"/>
          <w:szCs w:val="20"/>
        </w:rPr>
      </w:pPr>
    </w:p>
    <w:p w:rsidR="00DA529D" w:rsidRPr="0096362F" w:rsidRDefault="00DA529D" w:rsidP="00DA529D">
      <w:pPr>
        <w:jc w:val="center"/>
        <w:rPr>
          <w:sz w:val="20"/>
          <w:szCs w:val="20"/>
        </w:rPr>
      </w:pPr>
      <w:r w:rsidRPr="0096362F">
        <w:rPr>
          <w:sz w:val="20"/>
          <w:szCs w:val="20"/>
        </w:rPr>
        <w:t xml:space="preserve">Закрепление территорий за образовательными организациями </w:t>
      </w:r>
    </w:p>
    <w:p w:rsidR="00DA529D" w:rsidRPr="0096362F" w:rsidRDefault="00DA529D" w:rsidP="00DA529D">
      <w:pPr>
        <w:jc w:val="center"/>
        <w:rPr>
          <w:sz w:val="20"/>
          <w:szCs w:val="20"/>
        </w:rPr>
      </w:pPr>
      <w:r w:rsidRPr="0096362F">
        <w:rPr>
          <w:sz w:val="20"/>
          <w:szCs w:val="20"/>
        </w:rPr>
        <w:t>Аликовского района по предоставлению общедоступного и бесплатного</w:t>
      </w:r>
    </w:p>
    <w:p w:rsidR="00DA529D" w:rsidRPr="0096362F" w:rsidRDefault="00DA529D" w:rsidP="00DA529D">
      <w:pPr>
        <w:jc w:val="center"/>
        <w:rPr>
          <w:sz w:val="20"/>
          <w:szCs w:val="20"/>
        </w:rPr>
      </w:pPr>
      <w:r w:rsidRPr="0096362F">
        <w:rPr>
          <w:sz w:val="20"/>
          <w:szCs w:val="20"/>
        </w:rPr>
        <w:t xml:space="preserve"> дошкольного образования на 2022-2023 учебный год </w:t>
      </w:r>
    </w:p>
    <w:p w:rsidR="00DA529D" w:rsidRPr="0096362F" w:rsidRDefault="00DA529D" w:rsidP="00DA529D">
      <w:pPr>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54"/>
        <w:gridCol w:w="5799"/>
      </w:tblGrid>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 п/п</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center"/>
              <w:rPr>
                <w:sz w:val="20"/>
                <w:szCs w:val="20"/>
              </w:rPr>
            </w:pPr>
            <w:r w:rsidRPr="0096362F">
              <w:rPr>
                <w:sz w:val="20"/>
                <w:szCs w:val="20"/>
              </w:rPr>
              <w:t>Наименование организации</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center"/>
              <w:rPr>
                <w:sz w:val="20"/>
                <w:szCs w:val="20"/>
              </w:rPr>
            </w:pPr>
            <w:r w:rsidRPr="0096362F">
              <w:rPr>
                <w:sz w:val="20"/>
                <w:szCs w:val="20"/>
              </w:rPr>
              <w:t>Закрепленная территория (населенный пункт)</w:t>
            </w:r>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1</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МБДОУ «Аликовский детский сад №1 «</w:t>
            </w:r>
            <w:proofErr w:type="spellStart"/>
            <w:r w:rsidRPr="0096362F">
              <w:rPr>
                <w:sz w:val="20"/>
                <w:szCs w:val="20"/>
              </w:rPr>
              <w:t>Çăлкуç</w:t>
            </w:r>
            <w:proofErr w:type="spellEnd"/>
            <w:r w:rsidRPr="0096362F">
              <w:rPr>
                <w:sz w:val="20"/>
                <w:szCs w:val="20"/>
              </w:rPr>
              <w:t xml:space="preserve">» </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с.Аликово</w:t>
            </w:r>
            <w:proofErr w:type="spellEnd"/>
            <w:r w:rsidRPr="0096362F">
              <w:rPr>
                <w:sz w:val="20"/>
                <w:szCs w:val="20"/>
              </w:rPr>
              <w:t xml:space="preserve">, </w:t>
            </w:r>
            <w:proofErr w:type="spellStart"/>
            <w:r w:rsidRPr="0096362F">
              <w:rPr>
                <w:sz w:val="20"/>
                <w:szCs w:val="20"/>
              </w:rPr>
              <w:t>д.Синерь</w:t>
            </w:r>
            <w:proofErr w:type="spellEnd"/>
            <w:r w:rsidRPr="0096362F">
              <w:rPr>
                <w:sz w:val="20"/>
                <w:szCs w:val="20"/>
              </w:rPr>
              <w:t xml:space="preserve">, </w:t>
            </w:r>
            <w:proofErr w:type="spellStart"/>
            <w:r w:rsidRPr="0096362F">
              <w:rPr>
                <w:sz w:val="20"/>
                <w:szCs w:val="20"/>
              </w:rPr>
              <w:t>пос.Дубовский</w:t>
            </w:r>
            <w:proofErr w:type="spellEnd"/>
            <w:r w:rsidRPr="0096362F">
              <w:rPr>
                <w:sz w:val="20"/>
                <w:szCs w:val="20"/>
              </w:rPr>
              <w:t xml:space="preserve">, д </w:t>
            </w:r>
            <w:proofErr w:type="spellStart"/>
            <w:r w:rsidRPr="0096362F">
              <w:rPr>
                <w:sz w:val="20"/>
                <w:szCs w:val="20"/>
              </w:rPr>
              <w:t>Урмаево</w:t>
            </w:r>
            <w:proofErr w:type="spellEnd"/>
            <w:r w:rsidRPr="0096362F">
              <w:rPr>
                <w:sz w:val="20"/>
                <w:szCs w:val="20"/>
              </w:rPr>
              <w:t xml:space="preserve">, </w:t>
            </w:r>
            <w:proofErr w:type="spellStart"/>
            <w:r w:rsidRPr="0096362F">
              <w:rPr>
                <w:sz w:val="20"/>
                <w:szCs w:val="20"/>
              </w:rPr>
              <w:t>д.Янгорас</w:t>
            </w:r>
            <w:proofErr w:type="spellEnd"/>
            <w:r w:rsidRPr="0096362F">
              <w:rPr>
                <w:sz w:val="20"/>
                <w:szCs w:val="20"/>
              </w:rPr>
              <w:t xml:space="preserve">, </w:t>
            </w:r>
            <w:proofErr w:type="spellStart"/>
            <w:r w:rsidRPr="0096362F">
              <w:rPr>
                <w:sz w:val="20"/>
                <w:szCs w:val="20"/>
              </w:rPr>
              <w:t>д.Иштеки</w:t>
            </w:r>
            <w:proofErr w:type="spellEnd"/>
            <w:r w:rsidRPr="0096362F">
              <w:rPr>
                <w:sz w:val="20"/>
                <w:szCs w:val="20"/>
              </w:rPr>
              <w:t xml:space="preserve">, </w:t>
            </w:r>
            <w:proofErr w:type="spellStart"/>
            <w:r w:rsidRPr="0096362F">
              <w:rPr>
                <w:sz w:val="20"/>
                <w:szCs w:val="20"/>
              </w:rPr>
              <w:t>д.Смородино</w:t>
            </w:r>
            <w:proofErr w:type="spellEnd"/>
            <w:r w:rsidRPr="0096362F">
              <w:rPr>
                <w:sz w:val="20"/>
                <w:szCs w:val="20"/>
              </w:rPr>
              <w:t xml:space="preserve">, </w:t>
            </w:r>
            <w:proofErr w:type="spellStart"/>
            <w:r w:rsidRPr="0096362F">
              <w:rPr>
                <w:sz w:val="20"/>
                <w:szCs w:val="20"/>
              </w:rPr>
              <w:t>д.Илгышево</w:t>
            </w:r>
            <w:proofErr w:type="spellEnd"/>
            <w:r w:rsidRPr="0096362F">
              <w:rPr>
                <w:sz w:val="20"/>
                <w:szCs w:val="20"/>
              </w:rPr>
              <w:t xml:space="preserve">, </w:t>
            </w:r>
            <w:proofErr w:type="spellStart"/>
            <w:r w:rsidRPr="0096362F">
              <w:rPr>
                <w:sz w:val="20"/>
                <w:szCs w:val="20"/>
              </w:rPr>
              <w:t>д.Изванкино</w:t>
            </w:r>
            <w:proofErr w:type="spellEnd"/>
            <w:r w:rsidRPr="0096362F">
              <w:rPr>
                <w:sz w:val="20"/>
                <w:szCs w:val="20"/>
              </w:rPr>
              <w:t xml:space="preserve">, </w:t>
            </w:r>
            <w:proofErr w:type="spellStart"/>
            <w:r w:rsidRPr="0096362F">
              <w:rPr>
                <w:sz w:val="20"/>
                <w:szCs w:val="20"/>
              </w:rPr>
              <w:t>д.Ойкасы</w:t>
            </w:r>
            <w:proofErr w:type="spellEnd"/>
            <w:r w:rsidRPr="0096362F">
              <w:rPr>
                <w:sz w:val="20"/>
                <w:szCs w:val="20"/>
              </w:rPr>
              <w:t xml:space="preserve">, </w:t>
            </w:r>
            <w:proofErr w:type="spellStart"/>
            <w:r w:rsidRPr="0096362F">
              <w:rPr>
                <w:sz w:val="20"/>
                <w:szCs w:val="20"/>
              </w:rPr>
              <w:t>д.Тимирзькасы</w:t>
            </w:r>
            <w:proofErr w:type="spellEnd"/>
            <w:r w:rsidRPr="0096362F">
              <w:rPr>
                <w:sz w:val="20"/>
                <w:szCs w:val="20"/>
              </w:rPr>
              <w:t xml:space="preserve">, </w:t>
            </w:r>
            <w:proofErr w:type="spellStart"/>
            <w:r w:rsidRPr="0096362F">
              <w:rPr>
                <w:sz w:val="20"/>
                <w:szCs w:val="20"/>
              </w:rPr>
              <w:t>д.Яжуткино</w:t>
            </w:r>
            <w:proofErr w:type="spellEnd"/>
            <w:r w:rsidRPr="0096362F">
              <w:rPr>
                <w:sz w:val="20"/>
                <w:szCs w:val="20"/>
              </w:rPr>
              <w:t xml:space="preserve">, </w:t>
            </w:r>
            <w:proofErr w:type="spellStart"/>
            <w:r w:rsidRPr="0096362F">
              <w:rPr>
                <w:sz w:val="20"/>
                <w:szCs w:val="20"/>
              </w:rPr>
              <w:t>д.Коракши</w:t>
            </w:r>
            <w:proofErr w:type="spellEnd"/>
            <w:r w:rsidRPr="0096362F">
              <w:rPr>
                <w:sz w:val="20"/>
                <w:szCs w:val="20"/>
              </w:rPr>
              <w:t xml:space="preserve">, </w:t>
            </w:r>
            <w:proofErr w:type="spellStart"/>
            <w:r w:rsidRPr="0096362F">
              <w:rPr>
                <w:sz w:val="20"/>
                <w:szCs w:val="20"/>
              </w:rPr>
              <w:t>д.Ефремкасы</w:t>
            </w:r>
            <w:proofErr w:type="spellEnd"/>
            <w:r w:rsidRPr="0096362F">
              <w:rPr>
                <w:sz w:val="20"/>
                <w:szCs w:val="20"/>
              </w:rPr>
              <w:t xml:space="preserve">, </w:t>
            </w:r>
            <w:proofErr w:type="spellStart"/>
            <w:r w:rsidRPr="0096362F">
              <w:rPr>
                <w:sz w:val="20"/>
                <w:szCs w:val="20"/>
              </w:rPr>
              <w:t>д.Качалово</w:t>
            </w:r>
            <w:proofErr w:type="spellEnd"/>
            <w:r w:rsidRPr="0096362F">
              <w:rPr>
                <w:sz w:val="20"/>
                <w:szCs w:val="20"/>
              </w:rPr>
              <w:t xml:space="preserve">, </w:t>
            </w:r>
            <w:proofErr w:type="spellStart"/>
            <w:r w:rsidRPr="0096362F">
              <w:rPr>
                <w:sz w:val="20"/>
                <w:szCs w:val="20"/>
              </w:rPr>
              <w:t>с.Юманлыхи</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2</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МБДОУ «Аликовский детский сад №2 «</w:t>
            </w:r>
            <w:proofErr w:type="spellStart"/>
            <w:r w:rsidRPr="0096362F">
              <w:rPr>
                <w:sz w:val="20"/>
                <w:szCs w:val="20"/>
              </w:rPr>
              <w:t>Хевел</w:t>
            </w:r>
            <w:proofErr w:type="spellEnd"/>
            <w:r w:rsidRPr="0096362F">
              <w:rPr>
                <w:sz w:val="20"/>
                <w:szCs w:val="20"/>
              </w:rPr>
              <w:t>»</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с.Аликово</w:t>
            </w:r>
            <w:proofErr w:type="spellEnd"/>
            <w:r w:rsidRPr="0096362F">
              <w:rPr>
                <w:sz w:val="20"/>
                <w:szCs w:val="20"/>
              </w:rPr>
              <w:t xml:space="preserve">, </w:t>
            </w:r>
            <w:proofErr w:type="spellStart"/>
            <w:r w:rsidRPr="0096362F">
              <w:rPr>
                <w:sz w:val="20"/>
                <w:szCs w:val="20"/>
              </w:rPr>
              <w:t>д.Азамат</w:t>
            </w:r>
            <w:proofErr w:type="spellEnd"/>
            <w:r w:rsidRPr="0096362F">
              <w:rPr>
                <w:sz w:val="20"/>
                <w:szCs w:val="20"/>
              </w:rPr>
              <w:t xml:space="preserve">, </w:t>
            </w:r>
            <w:proofErr w:type="spellStart"/>
            <w:r w:rsidRPr="0096362F">
              <w:rPr>
                <w:sz w:val="20"/>
                <w:szCs w:val="20"/>
              </w:rPr>
              <w:t>д.Видесючь</w:t>
            </w:r>
            <w:proofErr w:type="spellEnd"/>
            <w:r w:rsidRPr="0096362F">
              <w:rPr>
                <w:sz w:val="20"/>
                <w:szCs w:val="20"/>
              </w:rPr>
              <w:t xml:space="preserve">, </w:t>
            </w:r>
            <w:proofErr w:type="spellStart"/>
            <w:r w:rsidRPr="0096362F">
              <w:rPr>
                <w:sz w:val="20"/>
                <w:szCs w:val="20"/>
              </w:rPr>
              <w:t>д.Хирлеппоси</w:t>
            </w:r>
            <w:proofErr w:type="spellEnd"/>
            <w:r w:rsidRPr="0096362F">
              <w:rPr>
                <w:sz w:val="20"/>
                <w:szCs w:val="20"/>
              </w:rPr>
              <w:t xml:space="preserve">, </w:t>
            </w:r>
            <w:proofErr w:type="spellStart"/>
            <w:r w:rsidRPr="0096362F">
              <w:rPr>
                <w:sz w:val="20"/>
                <w:szCs w:val="20"/>
              </w:rPr>
              <w:t>д.Торопкасы</w:t>
            </w:r>
            <w:proofErr w:type="spellEnd"/>
            <w:r w:rsidRPr="0096362F">
              <w:rPr>
                <w:sz w:val="20"/>
                <w:szCs w:val="20"/>
              </w:rPr>
              <w:t xml:space="preserve">, </w:t>
            </w:r>
            <w:proofErr w:type="spellStart"/>
            <w:r w:rsidRPr="0096362F">
              <w:rPr>
                <w:sz w:val="20"/>
                <w:szCs w:val="20"/>
              </w:rPr>
              <w:t>д.Пизеры</w:t>
            </w:r>
            <w:proofErr w:type="spellEnd"/>
            <w:r w:rsidRPr="0096362F">
              <w:rPr>
                <w:sz w:val="20"/>
                <w:szCs w:val="20"/>
              </w:rPr>
              <w:t xml:space="preserve">, </w:t>
            </w:r>
            <w:proofErr w:type="spellStart"/>
            <w:r w:rsidRPr="0096362F">
              <w:rPr>
                <w:sz w:val="20"/>
                <w:szCs w:val="20"/>
              </w:rPr>
              <w:t>д.Кораккасы</w:t>
            </w:r>
            <w:proofErr w:type="spellEnd"/>
            <w:r w:rsidRPr="0096362F">
              <w:rPr>
                <w:sz w:val="20"/>
                <w:szCs w:val="20"/>
              </w:rPr>
              <w:t xml:space="preserve">, </w:t>
            </w:r>
            <w:proofErr w:type="spellStart"/>
            <w:r w:rsidRPr="0096362F">
              <w:rPr>
                <w:sz w:val="20"/>
                <w:szCs w:val="20"/>
              </w:rPr>
              <w:t>д.Тогачь</w:t>
            </w:r>
            <w:proofErr w:type="spellEnd"/>
            <w:r w:rsidRPr="0096362F">
              <w:rPr>
                <w:sz w:val="20"/>
                <w:szCs w:val="20"/>
              </w:rPr>
              <w:t xml:space="preserve">, </w:t>
            </w:r>
            <w:proofErr w:type="spellStart"/>
            <w:r w:rsidRPr="0096362F">
              <w:rPr>
                <w:sz w:val="20"/>
                <w:szCs w:val="20"/>
              </w:rPr>
              <w:t>д.Ярушкино</w:t>
            </w:r>
            <w:proofErr w:type="spellEnd"/>
            <w:r w:rsidRPr="0096362F">
              <w:rPr>
                <w:sz w:val="20"/>
                <w:szCs w:val="20"/>
              </w:rPr>
              <w:t xml:space="preserve">, </w:t>
            </w:r>
            <w:proofErr w:type="spellStart"/>
            <w:r w:rsidRPr="0096362F">
              <w:rPr>
                <w:sz w:val="20"/>
                <w:szCs w:val="20"/>
              </w:rPr>
              <w:t>д.Илгышево</w:t>
            </w:r>
            <w:proofErr w:type="spellEnd"/>
            <w:r w:rsidRPr="0096362F">
              <w:rPr>
                <w:sz w:val="20"/>
                <w:szCs w:val="20"/>
              </w:rPr>
              <w:t xml:space="preserve">, </w:t>
            </w:r>
            <w:proofErr w:type="spellStart"/>
            <w:r w:rsidRPr="0096362F">
              <w:rPr>
                <w:sz w:val="20"/>
                <w:szCs w:val="20"/>
              </w:rPr>
              <w:t>д.Изванкино</w:t>
            </w:r>
            <w:proofErr w:type="spellEnd"/>
            <w:r w:rsidRPr="0096362F">
              <w:rPr>
                <w:sz w:val="20"/>
                <w:szCs w:val="20"/>
              </w:rPr>
              <w:t xml:space="preserve">, </w:t>
            </w:r>
            <w:proofErr w:type="spellStart"/>
            <w:r w:rsidRPr="0096362F">
              <w:rPr>
                <w:sz w:val="20"/>
                <w:szCs w:val="20"/>
              </w:rPr>
              <w:t>д.Ойкасы</w:t>
            </w:r>
            <w:proofErr w:type="spellEnd"/>
            <w:r w:rsidRPr="0096362F">
              <w:rPr>
                <w:sz w:val="20"/>
                <w:szCs w:val="20"/>
              </w:rPr>
              <w:t xml:space="preserve">, </w:t>
            </w:r>
            <w:proofErr w:type="spellStart"/>
            <w:r w:rsidRPr="0096362F">
              <w:rPr>
                <w:sz w:val="20"/>
                <w:szCs w:val="20"/>
              </w:rPr>
              <w:t>д.Тимирзькасы</w:t>
            </w:r>
            <w:proofErr w:type="spellEnd"/>
            <w:r w:rsidRPr="0096362F">
              <w:rPr>
                <w:sz w:val="20"/>
                <w:szCs w:val="20"/>
              </w:rPr>
              <w:t xml:space="preserve">, </w:t>
            </w:r>
            <w:proofErr w:type="spellStart"/>
            <w:r w:rsidRPr="0096362F">
              <w:rPr>
                <w:sz w:val="20"/>
                <w:szCs w:val="20"/>
              </w:rPr>
              <w:t>д.Яжуткино</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3</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МБДОУ «Таутовский детский сад №3 «Колосок»</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д.Таутово</w:t>
            </w:r>
            <w:proofErr w:type="spellEnd"/>
            <w:r w:rsidRPr="0096362F">
              <w:rPr>
                <w:sz w:val="20"/>
                <w:szCs w:val="20"/>
              </w:rPr>
              <w:t xml:space="preserve">, </w:t>
            </w:r>
            <w:proofErr w:type="spellStart"/>
            <w:r w:rsidRPr="0096362F">
              <w:rPr>
                <w:sz w:val="20"/>
                <w:szCs w:val="20"/>
              </w:rPr>
              <w:t>д.Ильянкино</w:t>
            </w:r>
            <w:proofErr w:type="spellEnd"/>
            <w:r w:rsidRPr="0096362F">
              <w:rPr>
                <w:sz w:val="20"/>
                <w:szCs w:val="20"/>
              </w:rPr>
              <w:t xml:space="preserve">, </w:t>
            </w:r>
            <w:proofErr w:type="spellStart"/>
            <w:r w:rsidRPr="0096362F">
              <w:rPr>
                <w:sz w:val="20"/>
                <w:szCs w:val="20"/>
              </w:rPr>
              <w:t>д.Малые</w:t>
            </w:r>
            <w:proofErr w:type="spellEnd"/>
            <w:r w:rsidRPr="0096362F">
              <w:rPr>
                <w:sz w:val="20"/>
                <w:szCs w:val="20"/>
              </w:rPr>
              <w:t xml:space="preserve"> Туваны, </w:t>
            </w:r>
            <w:proofErr w:type="spellStart"/>
            <w:r w:rsidRPr="0096362F">
              <w:rPr>
                <w:sz w:val="20"/>
                <w:szCs w:val="20"/>
              </w:rPr>
              <w:t>д.Павлушкино</w:t>
            </w:r>
            <w:proofErr w:type="spellEnd"/>
            <w:r w:rsidRPr="0096362F">
              <w:rPr>
                <w:sz w:val="20"/>
                <w:szCs w:val="20"/>
              </w:rPr>
              <w:t xml:space="preserve">, </w:t>
            </w:r>
            <w:proofErr w:type="spellStart"/>
            <w:r w:rsidRPr="0096362F">
              <w:rPr>
                <w:sz w:val="20"/>
                <w:szCs w:val="20"/>
              </w:rPr>
              <w:t>д.Ходяково</w:t>
            </w:r>
            <w:proofErr w:type="spellEnd"/>
            <w:r w:rsidRPr="0096362F">
              <w:rPr>
                <w:sz w:val="20"/>
                <w:szCs w:val="20"/>
              </w:rPr>
              <w:t xml:space="preserve">, </w:t>
            </w:r>
            <w:proofErr w:type="spellStart"/>
            <w:r w:rsidRPr="0096362F">
              <w:rPr>
                <w:sz w:val="20"/>
                <w:szCs w:val="20"/>
              </w:rPr>
              <w:t>д.Хоравары</w:t>
            </w:r>
            <w:proofErr w:type="spellEnd"/>
            <w:r w:rsidRPr="0096362F">
              <w:rPr>
                <w:sz w:val="20"/>
                <w:szCs w:val="20"/>
              </w:rPr>
              <w:t xml:space="preserve">, </w:t>
            </w:r>
            <w:proofErr w:type="spellStart"/>
            <w:r w:rsidRPr="0096362F">
              <w:rPr>
                <w:sz w:val="20"/>
                <w:szCs w:val="20"/>
              </w:rPr>
              <w:t>д.Шерашево</w:t>
            </w:r>
            <w:proofErr w:type="spellEnd"/>
            <w:r w:rsidRPr="0096362F">
              <w:rPr>
                <w:sz w:val="20"/>
                <w:szCs w:val="20"/>
              </w:rPr>
              <w:t xml:space="preserve">, </w:t>
            </w:r>
            <w:proofErr w:type="spellStart"/>
            <w:r w:rsidRPr="0096362F">
              <w:rPr>
                <w:sz w:val="20"/>
                <w:szCs w:val="20"/>
              </w:rPr>
              <w:t>д.Шлан</w:t>
            </w:r>
            <w:proofErr w:type="spellEnd"/>
            <w:r w:rsidRPr="0096362F">
              <w:rPr>
                <w:sz w:val="20"/>
                <w:szCs w:val="20"/>
              </w:rPr>
              <w:t xml:space="preserve">, </w:t>
            </w: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r w:rsidRPr="0096362F">
              <w:rPr>
                <w:sz w:val="20"/>
                <w:szCs w:val="20"/>
              </w:rPr>
              <w:t xml:space="preserve">, </w:t>
            </w:r>
            <w:proofErr w:type="spellStart"/>
            <w:r w:rsidRPr="0096362F">
              <w:rPr>
                <w:sz w:val="20"/>
                <w:szCs w:val="20"/>
              </w:rPr>
              <w:t>д.Кораккасы</w:t>
            </w:r>
            <w:proofErr w:type="spellEnd"/>
            <w:r w:rsidRPr="0096362F">
              <w:rPr>
                <w:sz w:val="20"/>
                <w:szCs w:val="20"/>
              </w:rPr>
              <w:t xml:space="preserve">, </w:t>
            </w:r>
            <w:proofErr w:type="spellStart"/>
            <w:r w:rsidRPr="0096362F">
              <w:rPr>
                <w:sz w:val="20"/>
                <w:szCs w:val="20"/>
              </w:rPr>
              <w:t>д.Нагорная</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4</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МБОУ «Питишевская СОШ» -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д.Питишево</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д.Орбаши</w:t>
            </w:r>
            <w:proofErr w:type="spellEnd"/>
            <w:r w:rsidRPr="0096362F">
              <w:rPr>
                <w:sz w:val="20"/>
                <w:szCs w:val="20"/>
              </w:rPr>
              <w:t xml:space="preserve">, </w:t>
            </w: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с.Крымзарайкино</w:t>
            </w:r>
            <w:proofErr w:type="spellEnd"/>
            <w:r w:rsidRPr="0096362F">
              <w:rPr>
                <w:sz w:val="20"/>
                <w:szCs w:val="20"/>
              </w:rPr>
              <w:t xml:space="preserve">, </w:t>
            </w:r>
            <w:proofErr w:type="spellStart"/>
            <w:r w:rsidRPr="0096362F">
              <w:rPr>
                <w:sz w:val="20"/>
                <w:szCs w:val="20"/>
              </w:rPr>
              <w:t>д.Лобашкино</w:t>
            </w:r>
            <w:proofErr w:type="spellEnd"/>
            <w:r w:rsidRPr="0096362F">
              <w:rPr>
                <w:sz w:val="20"/>
                <w:szCs w:val="20"/>
              </w:rPr>
              <w:t xml:space="preserve">, </w:t>
            </w:r>
            <w:proofErr w:type="spellStart"/>
            <w:r w:rsidRPr="0096362F">
              <w:rPr>
                <w:sz w:val="20"/>
                <w:szCs w:val="20"/>
              </w:rPr>
              <w:t>д.Сормвары</w:t>
            </w:r>
            <w:proofErr w:type="spellEnd"/>
            <w:r w:rsidRPr="0096362F">
              <w:rPr>
                <w:sz w:val="20"/>
                <w:szCs w:val="20"/>
              </w:rPr>
              <w:t xml:space="preserve">, </w:t>
            </w:r>
            <w:proofErr w:type="spellStart"/>
            <w:r w:rsidRPr="0096362F">
              <w:rPr>
                <w:sz w:val="20"/>
                <w:szCs w:val="20"/>
              </w:rPr>
              <w:t>д.Сормпось-Мочей</w:t>
            </w:r>
            <w:proofErr w:type="spellEnd"/>
            <w:r w:rsidRPr="0096362F">
              <w:rPr>
                <w:sz w:val="20"/>
                <w:szCs w:val="20"/>
              </w:rPr>
              <w:t xml:space="preserve">, </w:t>
            </w:r>
            <w:proofErr w:type="spellStart"/>
            <w:r w:rsidRPr="0096362F">
              <w:rPr>
                <w:sz w:val="20"/>
                <w:szCs w:val="20"/>
              </w:rPr>
              <w:t>д.Хорнзор</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д.Чердаки</w:t>
            </w:r>
            <w:proofErr w:type="spellEnd"/>
            <w:r w:rsidRPr="0096362F">
              <w:rPr>
                <w:sz w:val="20"/>
                <w:szCs w:val="20"/>
              </w:rPr>
              <w:t xml:space="preserve">, </w:t>
            </w:r>
            <w:proofErr w:type="spellStart"/>
            <w:r w:rsidRPr="0096362F">
              <w:rPr>
                <w:sz w:val="20"/>
                <w:szCs w:val="20"/>
              </w:rPr>
              <w:t>д.Ягунькино</w:t>
            </w:r>
            <w:proofErr w:type="spellEnd"/>
            <w:r w:rsidRPr="0096362F">
              <w:rPr>
                <w:sz w:val="20"/>
                <w:szCs w:val="20"/>
              </w:rPr>
              <w:t xml:space="preserve">, </w:t>
            </w:r>
            <w:proofErr w:type="spellStart"/>
            <w:r w:rsidRPr="0096362F">
              <w:rPr>
                <w:sz w:val="20"/>
                <w:szCs w:val="20"/>
              </w:rPr>
              <w:t>с.Устье</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5</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МБОУ «</w:t>
            </w:r>
            <w:proofErr w:type="spellStart"/>
            <w:r w:rsidRPr="0096362F">
              <w:rPr>
                <w:sz w:val="20"/>
                <w:szCs w:val="20"/>
              </w:rPr>
              <w:t>Теневская</w:t>
            </w:r>
            <w:proofErr w:type="spellEnd"/>
            <w:r w:rsidRPr="0096362F">
              <w:rPr>
                <w:sz w:val="20"/>
                <w:szCs w:val="20"/>
              </w:rPr>
              <w:t xml:space="preserve">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с.Тенеево</w:t>
            </w:r>
            <w:proofErr w:type="spellEnd"/>
            <w:r w:rsidRPr="0096362F">
              <w:rPr>
                <w:sz w:val="20"/>
                <w:szCs w:val="20"/>
              </w:rPr>
              <w:t xml:space="preserve">, </w:t>
            </w:r>
            <w:proofErr w:type="spellStart"/>
            <w:r w:rsidRPr="0096362F">
              <w:rPr>
                <w:sz w:val="20"/>
                <w:szCs w:val="20"/>
              </w:rPr>
              <w:t>д.Задние</w:t>
            </w:r>
            <w:proofErr w:type="spellEnd"/>
            <w:r w:rsidRPr="0096362F">
              <w:rPr>
                <w:sz w:val="20"/>
                <w:szCs w:val="20"/>
              </w:rPr>
              <w:t xml:space="preserve"> </w:t>
            </w:r>
            <w:proofErr w:type="spellStart"/>
            <w:r w:rsidRPr="0096362F">
              <w:rPr>
                <w:sz w:val="20"/>
                <w:szCs w:val="20"/>
              </w:rPr>
              <w:t>Хирлепы</w:t>
            </w:r>
            <w:proofErr w:type="spellEnd"/>
            <w:r w:rsidRPr="0096362F">
              <w:rPr>
                <w:sz w:val="20"/>
                <w:szCs w:val="20"/>
              </w:rPr>
              <w:t xml:space="preserve">, </w:t>
            </w:r>
            <w:proofErr w:type="spellStart"/>
            <w:r w:rsidRPr="0096362F">
              <w:rPr>
                <w:sz w:val="20"/>
                <w:szCs w:val="20"/>
              </w:rPr>
              <w:t>д.Кармалы</w:t>
            </w:r>
            <w:proofErr w:type="spellEnd"/>
            <w:r w:rsidRPr="0096362F">
              <w:rPr>
                <w:sz w:val="20"/>
                <w:szCs w:val="20"/>
              </w:rPr>
              <w:t xml:space="preserve">, </w:t>
            </w:r>
            <w:proofErr w:type="spellStart"/>
            <w:r w:rsidRPr="0096362F">
              <w:rPr>
                <w:sz w:val="20"/>
                <w:szCs w:val="20"/>
              </w:rPr>
              <w:t>д.Передние</w:t>
            </w:r>
            <w:proofErr w:type="spellEnd"/>
            <w:r w:rsidRPr="0096362F">
              <w:rPr>
                <w:sz w:val="20"/>
                <w:szCs w:val="20"/>
              </w:rPr>
              <w:t xml:space="preserve"> </w:t>
            </w:r>
            <w:proofErr w:type="spellStart"/>
            <w:r w:rsidRPr="0096362F">
              <w:rPr>
                <w:sz w:val="20"/>
                <w:szCs w:val="20"/>
              </w:rPr>
              <w:t>Хирлепы</w:t>
            </w:r>
            <w:proofErr w:type="spellEnd"/>
            <w:r w:rsidRPr="0096362F">
              <w:rPr>
                <w:sz w:val="20"/>
                <w:szCs w:val="20"/>
              </w:rPr>
              <w:t xml:space="preserve">, </w:t>
            </w:r>
            <w:proofErr w:type="spellStart"/>
            <w:r w:rsidRPr="0096362F">
              <w:rPr>
                <w:sz w:val="20"/>
                <w:szCs w:val="20"/>
              </w:rPr>
              <w:t>д.Эренары</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6</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МБОУ «</w:t>
            </w:r>
            <w:proofErr w:type="spellStart"/>
            <w:r w:rsidRPr="0096362F">
              <w:rPr>
                <w:sz w:val="20"/>
                <w:szCs w:val="20"/>
              </w:rPr>
              <w:t>Вотланская</w:t>
            </w:r>
            <w:proofErr w:type="spellEnd"/>
            <w:r w:rsidRPr="0096362F">
              <w:rPr>
                <w:sz w:val="20"/>
                <w:szCs w:val="20"/>
              </w:rPr>
              <w:t xml:space="preserve">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д.Вурманкасы</w:t>
            </w:r>
            <w:proofErr w:type="spellEnd"/>
            <w:r w:rsidRPr="0096362F">
              <w:rPr>
                <w:sz w:val="20"/>
                <w:szCs w:val="20"/>
              </w:rPr>
              <w:t xml:space="preserve">, </w:t>
            </w:r>
            <w:proofErr w:type="spellStart"/>
            <w:r w:rsidRPr="0096362F">
              <w:rPr>
                <w:sz w:val="20"/>
                <w:szCs w:val="20"/>
              </w:rPr>
              <w:t>д.Вотланы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д.Верхие</w:t>
            </w:r>
            <w:proofErr w:type="spellEnd"/>
            <w:r w:rsidRPr="0096362F">
              <w:rPr>
                <w:sz w:val="20"/>
                <w:szCs w:val="20"/>
              </w:rPr>
              <w:t xml:space="preserve"> </w:t>
            </w:r>
            <w:proofErr w:type="spellStart"/>
            <w:r w:rsidRPr="0096362F">
              <w:rPr>
                <w:sz w:val="20"/>
                <w:szCs w:val="20"/>
              </w:rPr>
              <w:t>Татмыши</w:t>
            </w:r>
            <w:proofErr w:type="spellEnd"/>
            <w:r w:rsidRPr="0096362F">
              <w:rPr>
                <w:sz w:val="20"/>
                <w:szCs w:val="20"/>
              </w:rPr>
              <w:t xml:space="preserve">, </w:t>
            </w:r>
            <w:proofErr w:type="spellStart"/>
            <w:r w:rsidRPr="0096362F">
              <w:rPr>
                <w:sz w:val="20"/>
                <w:szCs w:val="20"/>
              </w:rPr>
              <w:t>д.Тушкасы</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д.Кивкасы</w:t>
            </w:r>
            <w:proofErr w:type="spellEnd"/>
            <w:r w:rsidRPr="0096362F">
              <w:rPr>
                <w:sz w:val="20"/>
                <w:szCs w:val="20"/>
              </w:rPr>
              <w:t xml:space="preserve">, </w:t>
            </w:r>
            <w:proofErr w:type="spellStart"/>
            <w:r w:rsidRPr="0096362F">
              <w:rPr>
                <w:sz w:val="20"/>
                <w:szCs w:val="20"/>
              </w:rPr>
              <w:t>д.Пизенеры</w:t>
            </w:r>
            <w:proofErr w:type="spellEnd"/>
            <w:r w:rsidRPr="0096362F">
              <w:rPr>
                <w:sz w:val="20"/>
                <w:szCs w:val="20"/>
              </w:rPr>
              <w:t xml:space="preserve">, </w:t>
            </w:r>
            <w:proofErr w:type="spellStart"/>
            <w:r w:rsidRPr="0096362F">
              <w:rPr>
                <w:sz w:val="20"/>
                <w:szCs w:val="20"/>
              </w:rPr>
              <w:t>с.Русская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д.Самушкино</w:t>
            </w:r>
            <w:proofErr w:type="spellEnd"/>
            <w:r w:rsidRPr="0096362F">
              <w:rPr>
                <w:sz w:val="20"/>
                <w:szCs w:val="20"/>
              </w:rPr>
              <w:t xml:space="preserve">, </w:t>
            </w:r>
            <w:proofErr w:type="spellStart"/>
            <w:r w:rsidRPr="0096362F">
              <w:rPr>
                <w:sz w:val="20"/>
                <w:szCs w:val="20"/>
              </w:rPr>
              <w:t>д.Сатлайкино</w:t>
            </w:r>
            <w:proofErr w:type="spellEnd"/>
            <w:r w:rsidRPr="0096362F">
              <w:rPr>
                <w:sz w:val="20"/>
                <w:szCs w:val="20"/>
              </w:rPr>
              <w:t xml:space="preserve">, </w:t>
            </w:r>
            <w:proofErr w:type="spellStart"/>
            <w:r w:rsidRPr="0096362F">
              <w:rPr>
                <w:sz w:val="20"/>
                <w:szCs w:val="20"/>
              </w:rPr>
              <w:t>д.Синькасы</w:t>
            </w:r>
            <w:proofErr w:type="spellEnd"/>
            <w:r w:rsidRPr="0096362F">
              <w:rPr>
                <w:sz w:val="20"/>
                <w:szCs w:val="20"/>
              </w:rPr>
              <w:t xml:space="preserve">, </w:t>
            </w:r>
            <w:proofErr w:type="spellStart"/>
            <w:r w:rsidRPr="0096362F">
              <w:rPr>
                <w:sz w:val="20"/>
                <w:szCs w:val="20"/>
              </w:rPr>
              <w:t>д.Чиршкасы</w:t>
            </w:r>
            <w:proofErr w:type="spellEnd"/>
            <w:r w:rsidRPr="0096362F">
              <w:rPr>
                <w:sz w:val="20"/>
                <w:szCs w:val="20"/>
              </w:rPr>
              <w:t xml:space="preserve">, </w:t>
            </w:r>
            <w:proofErr w:type="spellStart"/>
            <w:r w:rsidRPr="0096362F">
              <w:rPr>
                <w:sz w:val="20"/>
                <w:szCs w:val="20"/>
              </w:rPr>
              <w:t>д.Челкасы</w:t>
            </w:r>
            <w:proofErr w:type="spellEnd"/>
            <w:r w:rsidRPr="0096362F">
              <w:rPr>
                <w:sz w:val="20"/>
                <w:szCs w:val="20"/>
              </w:rPr>
              <w:t xml:space="preserve">, </w:t>
            </w:r>
            <w:proofErr w:type="spellStart"/>
            <w:r w:rsidRPr="0096362F">
              <w:rPr>
                <w:sz w:val="20"/>
                <w:szCs w:val="20"/>
              </w:rPr>
              <w:t>д.Ягунькино</w:t>
            </w:r>
            <w:proofErr w:type="spellEnd"/>
            <w:r w:rsidRPr="0096362F">
              <w:rPr>
                <w:sz w:val="20"/>
                <w:szCs w:val="20"/>
              </w:rPr>
              <w:t xml:space="preserve">, </w:t>
            </w:r>
            <w:proofErr w:type="spellStart"/>
            <w:r w:rsidRPr="0096362F">
              <w:rPr>
                <w:sz w:val="20"/>
                <w:szCs w:val="20"/>
              </w:rPr>
              <w:t>с.Яндоба</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7</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sz w:val="20"/>
                <w:szCs w:val="20"/>
              </w:rPr>
            </w:pPr>
            <w:r w:rsidRPr="0096362F">
              <w:rPr>
                <w:sz w:val="20"/>
                <w:szCs w:val="20"/>
              </w:rPr>
              <w:t>МБОУ «Карачуринская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sz w:val="20"/>
                <w:szCs w:val="20"/>
              </w:rPr>
            </w:pP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Куганары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Карачуры, </w:t>
            </w:r>
            <w:proofErr w:type="spellStart"/>
            <w:r w:rsidRPr="0096362F">
              <w:rPr>
                <w:sz w:val="20"/>
                <w:szCs w:val="20"/>
              </w:rPr>
              <w:t>д.Нижние</w:t>
            </w:r>
            <w:proofErr w:type="spellEnd"/>
            <w:r w:rsidRPr="0096362F">
              <w:rPr>
                <w:sz w:val="20"/>
                <w:szCs w:val="20"/>
              </w:rPr>
              <w:t xml:space="preserve">  Карачуры, </w:t>
            </w:r>
            <w:proofErr w:type="spellStart"/>
            <w:r w:rsidRPr="0096362F">
              <w:rPr>
                <w:sz w:val="20"/>
                <w:szCs w:val="20"/>
              </w:rPr>
              <w:t>с.Асакасы</w:t>
            </w:r>
            <w:proofErr w:type="spellEnd"/>
            <w:r w:rsidRPr="0096362F">
              <w:rPr>
                <w:sz w:val="20"/>
                <w:szCs w:val="20"/>
              </w:rPr>
              <w:t xml:space="preserve"> </w:t>
            </w:r>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rFonts w:eastAsia="Calibri"/>
                <w:sz w:val="20"/>
                <w:szCs w:val="20"/>
              </w:rPr>
            </w:pPr>
            <w:r w:rsidRPr="0096362F">
              <w:rPr>
                <w:rFonts w:eastAsia="Calibri"/>
                <w:sz w:val="20"/>
                <w:szCs w:val="20"/>
              </w:rPr>
              <w:t>8</w:t>
            </w:r>
          </w:p>
        </w:tc>
        <w:tc>
          <w:tcPr>
            <w:tcW w:w="3368" w:type="dxa"/>
            <w:tcBorders>
              <w:top w:val="single" w:sz="4" w:space="0" w:color="auto"/>
              <w:left w:val="single" w:sz="4" w:space="0" w:color="auto"/>
              <w:bottom w:val="single" w:sz="4" w:space="0" w:color="auto"/>
              <w:right w:val="single" w:sz="4" w:space="0" w:color="auto"/>
            </w:tcBorders>
          </w:tcPr>
          <w:p w:rsidR="00DA529D" w:rsidRPr="0096362F" w:rsidRDefault="00DA529D" w:rsidP="008C7ACD">
            <w:pPr>
              <w:rPr>
                <w:rFonts w:eastAsia="Calibri"/>
                <w:sz w:val="20"/>
                <w:szCs w:val="20"/>
              </w:rPr>
            </w:pPr>
            <w:r w:rsidRPr="0096362F">
              <w:rPr>
                <w:rFonts w:eastAsia="Calibri"/>
                <w:sz w:val="20"/>
                <w:szCs w:val="20"/>
              </w:rPr>
              <w:t xml:space="preserve">МАОУ «Чувашско-Сорминская СОШ»- дошкольная группа </w:t>
            </w:r>
          </w:p>
        </w:tc>
        <w:tc>
          <w:tcPr>
            <w:tcW w:w="5839" w:type="dxa"/>
            <w:tcBorders>
              <w:top w:val="single" w:sz="4" w:space="0" w:color="auto"/>
              <w:left w:val="single" w:sz="4" w:space="0" w:color="auto"/>
              <w:bottom w:val="single" w:sz="4" w:space="0" w:color="auto"/>
              <w:right w:val="single" w:sz="4" w:space="0" w:color="auto"/>
            </w:tcBorders>
          </w:tcPr>
          <w:p w:rsidR="00DA529D" w:rsidRPr="0096362F" w:rsidRDefault="00DA529D" w:rsidP="008C7ACD">
            <w:pPr>
              <w:jc w:val="both"/>
              <w:rPr>
                <w:rFonts w:eastAsia="Calibri"/>
                <w:sz w:val="20"/>
                <w:szCs w:val="20"/>
              </w:rPr>
            </w:pPr>
            <w:proofErr w:type="spellStart"/>
            <w:r w:rsidRPr="0096362F">
              <w:rPr>
                <w:sz w:val="20"/>
                <w:szCs w:val="20"/>
              </w:rPr>
              <w:t>с.Чувашская</w:t>
            </w:r>
            <w:proofErr w:type="spellEnd"/>
            <w:r w:rsidRPr="0096362F">
              <w:rPr>
                <w:sz w:val="20"/>
                <w:szCs w:val="20"/>
              </w:rPr>
              <w:t xml:space="preserve"> </w:t>
            </w:r>
            <w:proofErr w:type="spellStart"/>
            <w:r w:rsidRPr="0096362F">
              <w:rPr>
                <w:sz w:val="20"/>
                <w:szCs w:val="20"/>
              </w:rPr>
              <w:t>Сорма</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Хоразаны</w:t>
            </w:r>
            <w:proofErr w:type="spellEnd"/>
            <w:r w:rsidRPr="0096362F">
              <w:rPr>
                <w:sz w:val="20"/>
                <w:szCs w:val="20"/>
              </w:rPr>
              <w:t xml:space="preserve">, </w:t>
            </w:r>
            <w:proofErr w:type="spellStart"/>
            <w:r w:rsidRPr="0096362F">
              <w:rPr>
                <w:sz w:val="20"/>
                <w:szCs w:val="20"/>
              </w:rPr>
              <w:t>д.Шор-Босай</w:t>
            </w:r>
            <w:proofErr w:type="spellEnd"/>
            <w:r w:rsidRPr="0096362F">
              <w:rPr>
                <w:sz w:val="20"/>
                <w:szCs w:val="20"/>
              </w:rPr>
              <w:t xml:space="preserve">, </w:t>
            </w:r>
            <w:proofErr w:type="spellStart"/>
            <w:r w:rsidRPr="0096362F">
              <w:rPr>
                <w:sz w:val="20"/>
                <w:szCs w:val="20"/>
              </w:rPr>
              <w:t>д.Шор-Байраш</w:t>
            </w:r>
            <w:proofErr w:type="spellEnd"/>
            <w:r w:rsidRPr="0096362F">
              <w:rPr>
                <w:sz w:val="20"/>
                <w:szCs w:val="20"/>
              </w:rPr>
              <w:t xml:space="preserve">, </w:t>
            </w:r>
            <w:proofErr w:type="spellStart"/>
            <w:r w:rsidRPr="0096362F">
              <w:rPr>
                <w:sz w:val="20"/>
                <w:szCs w:val="20"/>
              </w:rPr>
              <w:t>д.Мартынкино</w:t>
            </w:r>
            <w:proofErr w:type="spellEnd"/>
            <w:r w:rsidRPr="0096362F">
              <w:rPr>
                <w:sz w:val="20"/>
                <w:szCs w:val="20"/>
              </w:rPr>
              <w:t xml:space="preserve">, </w:t>
            </w:r>
            <w:proofErr w:type="spellStart"/>
            <w:r w:rsidRPr="0096362F">
              <w:rPr>
                <w:sz w:val="20"/>
                <w:szCs w:val="20"/>
              </w:rPr>
              <w:t>д.Кагаси</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Шиуши</w:t>
            </w:r>
            <w:proofErr w:type="spellEnd"/>
            <w:r w:rsidRPr="0096362F">
              <w:rPr>
                <w:sz w:val="20"/>
                <w:szCs w:val="20"/>
              </w:rPr>
              <w:t xml:space="preserve">, </w:t>
            </w:r>
            <w:proofErr w:type="spellStart"/>
            <w:r w:rsidRPr="0096362F">
              <w:rPr>
                <w:sz w:val="20"/>
                <w:szCs w:val="20"/>
              </w:rPr>
              <w:t>д.Яныши</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д.Верхние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w:t>
            </w:r>
            <w:proofErr w:type="spellStart"/>
            <w:r w:rsidRPr="0096362F">
              <w:rPr>
                <w:sz w:val="20"/>
                <w:szCs w:val="20"/>
              </w:rPr>
              <w:t>д.Нижние</w:t>
            </w:r>
            <w:proofErr w:type="spellEnd"/>
            <w:r w:rsidRPr="0096362F">
              <w:rPr>
                <w:sz w:val="20"/>
                <w:szCs w:val="20"/>
              </w:rPr>
              <w:t xml:space="preserve"> </w:t>
            </w:r>
            <w:proofErr w:type="spellStart"/>
            <w:r w:rsidRPr="0096362F">
              <w:rPr>
                <w:sz w:val="20"/>
                <w:szCs w:val="20"/>
              </w:rPr>
              <w:t>Елыши</w:t>
            </w:r>
            <w:proofErr w:type="spellEnd"/>
            <w:r w:rsidRPr="0096362F">
              <w:rPr>
                <w:sz w:val="20"/>
                <w:szCs w:val="20"/>
              </w:rPr>
              <w:t xml:space="preserve">, выселок Антоновка, </w:t>
            </w:r>
            <w:proofErr w:type="spellStart"/>
            <w:r w:rsidRPr="0096362F">
              <w:rPr>
                <w:sz w:val="20"/>
                <w:szCs w:val="20"/>
              </w:rPr>
              <w:lastRenderedPageBreak/>
              <w:t>д.Энехметь</w:t>
            </w:r>
            <w:proofErr w:type="spellEnd"/>
            <w:r w:rsidRPr="0096362F">
              <w:rPr>
                <w:sz w:val="20"/>
                <w:szCs w:val="20"/>
              </w:rPr>
              <w:t xml:space="preserve">, </w:t>
            </w:r>
            <w:proofErr w:type="spellStart"/>
            <w:r w:rsidRPr="0096362F">
              <w:rPr>
                <w:sz w:val="20"/>
                <w:szCs w:val="20"/>
              </w:rPr>
              <w:t>д.Шапкино</w:t>
            </w:r>
            <w:proofErr w:type="spellEnd"/>
            <w:r w:rsidRPr="0096362F">
              <w:rPr>
                <w:sz w:val="20"/>
                <w:szCs w:val="20"/>
              </w:rPr>
              <w:t xml:space="preserve">, </w:t>
            </w:r>
            <w:proofErr w:type="spellStart"/>
            <w:r w:rsidRPr="0096362F">
              <w:rPr>
                <w:sz w:val="20"/>
                <w:szCs w:val="20"/>
              </w:rPr>
              <w:t>д.Пизипово</w:t>
            </w:r>
            <w:proofErr w:type="spellEnd"/>
            <w:r w:rsidRPr="0096362F">
              <w:rPr>
                <w:sz w:val="20"/>
                <w:szCs w:val="20"/>
              </w:rPr>
              <w:t xml:space="preserve">, </w:t>
            </w:r>
            <w:proofErr w:type="spellStart"/>
            <w:r w:rsidRPr="0096362F">
              <w:rPr>
                <w:sz w:val="20"/>
                <w:szCs w:val="20"/>
              </w:rPr>
              <w:t>д.Анаткасы</w:t>
            </w:r>
            <w:proofErr w:type="spellEnd"/>
            <w:r w:rsidRPr="0096362F">
              <w:rPr>
                <w:sz w:val="20"/>
                <w:szCs w:val="20"/>
              </w:rPr>
              <w:t xml:space="preserve">, </w:t>
            </w:r>
            <w:proofErr w:type="spellStart"/>
            <w:r w:rsidRPr="0096362F">
              <w:rPr>
                <w:sz w:val="20"/>
                <w:szCs w:val="20"/>
              </w:rPr>
              <w:t>д.Алгукасы</w:t>
            </w:r>
            <w:proofErr w:type="spellEnd"/>
            <w:r w:rsidRPr="0096362F">
              <w:rPr>
                <w:sz w:val="20"/>
                <w:szCs w:val="20"/>
              </w:rPr>
              <w:t xml:space="preserve">, </w:t>
            </w:r>
            <w:proofErr w:type="spellStart"/>
            <w:r w:rsidRPr="0096362F">
              <w:rPr>
                <w:sz w:val="20"/>
                <w:szCs w:val="20"/>
              </w:rPr>
              <w:t>с.Устье</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rFonts w:eastAsia="Calibri"/>
                <w:sz w:val="20"/>
                <w:szCs w:val="20"/>
              </w:rPr>
            </w:pPr>
            <w:r w:rsidRPr="0096362F">
              <w:rPr>
                <w:rFonts w:eastAsia="Calibri"/>
                <w:sz w:val="20"/>
                <w:szCs w:val="20"/>
              </w:rPr>
              <w:lastRenderedPageBreak/>
              <w:t>9</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rFonts w:eastAsia="Calibri"/>
                <w:sz w:val="20"/>
                <w:szCs w:val="20"/>
              </w:rPr>
            </w:pPr>
            <w:r w:rsidRPr="0096362F">
              <w:rPr>
                <w:rFonts w:eastAsia="Calibri"/>
                <w:sz w:val="20"/>
                <w:szCs w:val="20"/>
              </w:rPr>
              <w:t>МАОУ «Большеямашевская СОШ»-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rFonts w:eastAsia="Calibri"/>
                <w:sz w:val="20"/>
                <w:szCs w:val="20"/>
              </w:rPr>
            </w:pPr>
            <w:proofErr w:type="spellStart"/>
            <w:r w:rsidRPr="0096362F">
              <w:rPr>
                <w:sz w:val="20"/>
                <w:szCs w:val="20"/>
              </w:rPr>
              <w:t>д.Кивой</w:t>
            </w:r>
            <w:proofErr w:type="spellEnd"/>
            <w:r w:rsidRPr="0096362F">
              <w:rPr>
                <w:sz w:val="20"/>
                <w:szCs w:val="20"/>
              </w:rPr>
              <w:t xml:space="preserve">, </w:t>
            </w:r>
            <w:proofErr w:type="spellStart"/>
            <w:r w:rsidRPr="0096362F">
              <w:rPr>
                <w:sz w:val="20"/>
                <w:szCs w:val="20"/>
              </w:rPr>
              <w:t>д.Шоркасы</w:t>
            </w:r>
            <w:proofErr w:type="spellEnd"/>
            <w:r w:rsidRPr="0096362F">
              <w:rPr>
                <w:sz w:val="20"/>
                <w:szCs w:val="20"/>
              </w:rPr>
              <w:t xml:space="preserve">, </w:t>
            </w:r>
            <w:proofErr w:type="spellStart"/>
            <w:r w:rsidRPr="0096362F">
              <w:rPr>
                <w:sz w:val="20"/>
                <w:szCs w:val="20"/>
              </w:rPr>
              <w:t>с.Большое</w:t>
            </w:r>
            <w:proofErr w:type="spellEnd"/>
            <w:r w:rsidRPr="0096362F">
              <w:rPr>
                <w:sz w:val="20"/>
                <w:szCs w:val="20"/>
              </w:rPr>
              <w:t xml:space="preserve"> </w:t>
            </w:r>
            <w:proofErr w:type="spellStart"/>
            <w:r w:rsidRPr="0096362F">
              <w:rPr>
                <w:sz w:val="20"/>
                <w:szCs w:val="20"/>
              </w:rPr>
              <w:t>Ямашево</w:t>
            </w:r>
            <w:proofErr w:type="spellEnd"/>
            <w:r w:rsidRPr="0096362F">
              <w:rPr>
                <w:sz w:val="20"/>
                <w:szCs w:val="20"/>
              </w:rPr>
              <w:t xml:space="preserve">, выселок </w:t>
            </w:r>
            <w:proofErr w:type="spellStart"/>
            <w:r w:rsidRPr="0096362F">
              <w:rPr>
                <w:sz w:val="20"/>
                <w:szCs w:val="20"/>
              </w:rPr>
              <w:t>Атмень</w:t>
            </w:r>
            <w:proofErr w:type="spellEnd"/>
            <w:r w:rsidRPr="0096362F">
              <w:rPr>
                <w:sz w:val="20"/>
                <w:szCs w:val="20"/>
              </w:rPr>
              <w:t xml:space="preserve">, д. Выла-Базар, д. </w:t>
            </w:r>
            <w:proofErr w:type="spellStart"/>
            <w:r w:rsidRPr="0096362F">
              <w:rPr>
                <w:sz w:val="20"/>
                <w:szCs w:val="20"/>
              </w:rPr>
              <w:t>Лотра-Багиши</w:t>
            </w:r>
            <w:proofErr w:type="spellEnd"/>
            <w:r w:rsidRPr="0096362F">
              <w:rPr>
                <w:sz w:val="20"/>
                <w:szCs w:val="20"/>
              </w:rPr>
              <w:t xml:space="preserve">, </w:t>
            </w:r>
            <w:proofErr w:type="spellStart"/>
            <w:r w:rsidRPr="0096362F">
              <w:rPr>
                <w:sz w:val="20"/>
                <w:szCs w:val="20"/>
              </w:rPr>
              <w:t>д.Якейкино</w:t>
            </w:r>
            <w:proofErr w:type="spellEnd"/>
            <w:r w:rsidRPr="0096362F">
              <w:rPr>
                <w:sz w:val="20"/>
                <w:szCs w:val="20"/>
              </w:rPr>
              <w:t>,</w:t>
            </w:r>
            <w:r w:rsidRPr="0096362F">
              <w:rPr>
                <w:color w:val="FF0000"/>
                <w:sz w:val="20"/>
                <w:szCs w:val="20"/>
              </w:rPr>
              <w:t xml:space="preserve"> </w:t>
            </w:r>
            <w:proofErr w:type="spellStart"/>
            <w:r w:rsidRPr="0096362F">
              <w:rPr>
                <w:sz w:val="20"/>
                <w:szCs w:val="20"/>
              </w:rPr>
              <w:t>д.Больше</w:t>
            </w:r>
            <w:proofErr w:type="spellEnd"/>
            <w:r w:rsidRPr="0096362F">
              <w:rPr>
                <w:sz w:val="20"/>
                <w:szCs w:val="20"/>
              </w:rPr>
              <w:t xml:space="preserve"> </w:t>
            </w:r>
            <w:proofErr w:type="spellStart"/>
            <w:r w:rsidRPr="0096362F">
              <w:rPr>
                <w:sz w:val="20"/>
                <w:szCs w:val="20"/>
              </w:rPr>
              <w:t>Атмени</w:t>
            </w:r>
            <w:proofErr w:type="spellEnd"/>
            <w:r w:rsidRPr="0096362F">
              <w:rPr>
                <w:sz w:val="20"/>
                <w:szCs w:val="20"/>
              </w:rPr>
              <w:t xml:space="preserve">, </w:t>
            </w:r>
            <w:proofErr w:type="spellStart"/>
            <w:r w:rsidRPr="0096362F">
              <w:rPr>
                <w:sz w:val="20"/>
                <w:szCs w:val="20"/>
              </w:rPr>
              <w:t>с.Шумшеваши</w:t>
            </w:r>
            <w:proofErr w:type="spellEnd"/>
            <w:r w:rsidRPr="0096362F">
              <w:rPr>
                <w:sz w:val="20"/>
                <w:szCs w:val="20"/>
              </w:rPr>
              <w:t xml:space="preserve">, </w:t>
            </w:r>
            <w:proofErr w:type="spellStart"/>
            <w:r w:rsidRPr="0096362F">
              <w:rPr>
                <w:sz w:val="20"/>
                <w:szCs w:val="20"/>
              </w:rPr>
              <w:t>д.Элекейкино</w:t>
            </w:r>
            <w:proofErr w:type="spellEnd"/>
            <w:r w:rsidRPr="0096362F">
              <w:rPr>
                <w:sz w:val="20"/>
                <w:szCs w:val="20"/>
              </w:rPr>
              <w:t xml:space="preserve">, </w:t>
            </w:r>
            <w:proofErr w:type="spellStart"/>
            <w:r w:rsidRPr="0096362F">
              <w:rPr>
                <w:sz w:val="20"/>
                <w:szCs w:val="20"/>
              </w:rPr>
              <w:t>д.Прошкино</w:t>
            </w:r>
            <w:proofErr w:type="spellEnd"/>
            <w:r w:rsidRPr="0096362F">
              <w:rPr>
                <w:sz w:val="20"/>
                <w:szCs w:val="20"/>
              </w:rPr>
              <w:t xml:space="preserve">, </w:t>
            </w:r>
            <w:proofErr w:type="spellStart"/>
            <w:r w:rsidRPr="0096362F">
              <w:rPr>
                <w:sz w:val="20"/>
                <w:szCs w:val="20"/>
              </w:rPr>
              <w:t>д.Нагорная</w:t>
            </w:r>
            <w:proofErr w:type="spellEnd"/>
            <w:r w:rsidRPr="0096362F">
              <w:rPr>
                <w:sz w:val="20"/>
                <w:szCs w:val="20"/>
              </w:rPr>
              <w:t xml:space="preserve">, </w:t>
            </w:r>
            <w:proofErr w:type="spellStart"/>
            <w:r w:rsidRPr="0096362F">
              <w:rPr>
                <w:sz w:val="20"/>
                <w:szCs w:val="20"/>
              </w:rPr>
              <w:t>д.Новая</w:t>
            </w:r>
            <w:proofErr w:type="spellEnd"/>
            <w:r w:rsidRPr="0096362F">
              <w:rPr>
                <w:sz w:val="20"/>
                <w:szCs w:val="20"/>
              </w:rPr>
              <w:t xml:space="preserve">, </w:t>
            </w:r>
            <w:proofErr w:type="spellStart"/>
            <w:r w:rsidRPr="0096362F">
              <w:rPr>
                <w:sz w:val="20"/>
                <w:szCs w:val="20"/>
              </w:rPr>
              <w:t>д.Шафранчик</w:t>
            </w:r>
            <w:proofErr w:type="spellEnd"/>
            <w:r w:rsidRPr="0096362F">
              <w:rPr>
                <w:sz w:val="20"/>
                <w:szCs w:val="20"/>
              </w:rPr>
              <w:t xml:space="preserve">, </w:t>
            </w:r>
            <w:proofErr w:type="spellStart"/>
            <w:r w:rsidRPr="0096362F">
              <w:rPr>
                <w:sz w:val="20"/>
                <w:szCs w:val="20"/>
              </w:rPr>
              <w:t>д.Сормпось</w:t>
            </w:r>
            <w:proofErr w:type="spellEnd"/>
            <w:r w:rsidRPr="0096362F">
              <w:rPr>
                <w:sz w:val="20"/>
                <w:szCs w:val="20"/>
              </w:rPr>
              <w:t xml:space="preserve">-Шумшеваши, </w:t>
            </w:r>
            <w:proofErr w:type="spellStart"/>
            <w:r w:rsidRPr="0096362F">
              <w:rPr>
                <w:sz w:val="20"/>
                <w:szCs w:val="20"/>
              </w:rPr>
              <w:t>д.Ишпарайкино</w:t>
            </w:r>
            <w:proofErr w:type="spellEnd"/>
            <w:r w:rsidRPr="0096362F">
              <w:rPr>
                <w:sz w:val="20"/>
                <w:szCs w:val="20"/>
              </w:rPr>
              <w:t xml:space="preserve">,  </w:t>
            </w:r>
            <w:proofErr w:type="spellStart"/>
            <w:r w:rsidRPr="0096362F">
              <w:rPr>
                <w:sz w:val="20"/>
                <w:szCs w:val="20"/>
              </w:rPr>
              <w:t>д.Олух</w:t>
            </w:r>
            <w:proofErr w:type="spellEnd"/>
            <w:r w:rsidRPr="0096362F">
              <w:rPr>
                <w:sz w:val="20"/>
                <w:szCs w:val="20"/>
              </w:rPr>
              <w:t xml:space="preserve">-Шумшеваши, </w:t>
            </w:r>
            <w:proofErr w:type="spellStart"/>
            <w:r w:rsidRPr="0096362F">
              <w:rPr>
                <w:sz w:val="20"/>
                <w:szCs w:val="20"/>
              </w:rPr>
              <w:t>д.Пизенеры</w:t>
            </w:r>
            <w:proofErr w:type="spellEnd"/>
          </w:p>
        </w:tc>
      </w:tr>
      <w:tr w:rsidR="00DA529D" w:rsidRPr="0096362F" w:rsidTr="008C7ACD">
        <w:tc>
          <w:tcPr>
            <w:tcW w:w="432"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rFonts w:eastAsia="Calibri"/>
                <w:sz w:val="20"/>
                <w:szCs w:val="20"/>
              </w:rPr>
            </w:pPr>
            <w:r w:rsidRPr="0096362F">
              <w:rPr>
                <w:rFonts w:eastAsia="Calibri"/>
                <w:sz w:val="20"/>
                <w:szCs w:val="20"/>
              </w:rPr>
              <w:t>10</w:t>
            </w:r>
          </w:p>
        </w:tc>
        <w:tc>
          <w:tcPr>
            <w:tcW w:w="3368"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rPr>
                <w:rFonts w:eastAsia="Calibri"/>
                <w:sz w:val="20"/>
                <w:szCs w:val="20"/>
              </w:rPr>
            </w:pPr>
            <w:r w:rsidRPr="0096362F">
              <w:rPr>
                <w:rFonts w:eastAsia="Calibri"/>
                <w:sz w:val="20"/>
                <w:szCs w:val="20"/>
              </w:rPr>
              <w:t xml:space="preserve">МАОУ «Раскильдинская СОШ» - дошкольная группа </w:t>
            </w:r>
          </w:p>
        </w:tc>
        <w:tc>
          <w:tcPr>
            <w:tcW w:w="5839" w:type="dxa"/>
            <w:tcBorders>
              <w:top w:val="single" w:sz="4" w:space="0" w:color="auto"/>
              <w:left w:val="single" w:sz="4" w:space="0" w:color="auto"/>
              <w:bottom w:val="single" w:sz="4" w:space="0" w:color="auto"/>
              <w:right w:val="single" w:sz="4" w:space="0" w:color="auto"/>
            </w:tcBorders>
            <w:hideMark/>
          </w:tcPr>
          <w:p w:rsidR="00DA529D" w:rsidRPr="0096362F" w:rsidRDefault="00DA529D" w:rsidP="008C7ACD">
            <w:pPr>
              <w:jc w:val="both"/>
              <w:rPr>
                <w:rFonts w:eastAsia="Calibri"/>
                <w:sz w:val="20"/>
                <w:szCs w:val="20"/>
              </w:rPr>
            </w:pPr>
            <w:proofErr w:type="spellStart"/>
            <w:r w:rsidRPr="0096362F">
              <w:rPr>
                <w:sz w:val="20"/>
                <w:szCs w:val="20"/>
              </w:rPr>
              <w:t>с.Раскильдино</w:t>
            </w:r>
            <w:proofErr w:type="spellEnd"/>
            <w:r w:rsidRPr="0096362F">
              <w:rPr>
                <w:sz w:val="20"/>
                <w:szCs w:val="20"/>
              </w:rPr>
              <w:t xml:space="preserve">, </w:t>
            </w:r>
            <w:proofErr w:type="spellStart"/>
            <w:r w:rsidRPr="0096362F">
              <w:rPr>
                <w:sz w:val="20"/>
                <w:szCs w:val="20"/>
              </w:rPr>
              <w:t>д.Большие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д.Малые</w:t>
            </w:r>
            <w:proofErr w:type="spellEnd"/>
            <w:r w:rsidRPr="0096362F">
              <w:rPr>
                <w:sz w:val="20"/>
                <w:szCs w:val="20"/>
              </w:rPr>
              <w:t xml:space="preserve"> </w:t>
            </w:r>
            <w:proofErr w:type="spellStart"/>
            <w:r w:rsidRPr="0096362F">
              <w:rPr>
                <w:sz w:val="20"/>
                <w:szCs w:val="20"/>
              </w:rPr>
              <w:t>Токташи</w:t>
            </w:r>
            <w:proofErr w:type="spellEnd"/>
            <w:r w:rsidRPr="0096362F">
              <w:rPr>
                <w:sz w:val="20"/>
                <w:szCs w:val="20"/>
              </w:rPr>
              <w:t xml:space="preserve">, </w:t>
            </w:r>
            <w:proofErr w:type="spellStart"/>
            <w:r w:rsidRPr="0096362F">
              <w:rPr>
                <w:sz w:val="20"/>
                <w:szCs w:val="20"/>
              </w:rPr>
              <w:t>д.Тури</w:t>
            </w:r>
            <w:proofErr w:type="spellEnd"/>
            <w:r w:rsidRPr="0096362F">
              <w:rPr>
                <w:sz w:val="20"/>
                <w:szCs w:val="20"/>
              </w:rPr>
              <w:t xml:space="preserve">-Выла, </w:t>
            </w:r>
            <w:proofErr w:type="spellStart"/>
            <w:r w:rsidRPr="0096362F">
              <w:rPr>
                <w:sz w:val="20"/>
                <w:szCs w:val="20"/>
              </w:rPr>
              <w:t>д.Шундряши</w:t>
            </w:r>
            <w:proofErr w:type="spellEnd"/>
            <w:r w:rsidRPr="0096362F">
              <w:rPr>
                <w:sz w:val="20"/>
                <w:szCs w:val="20"/>
              </w:rPr>
              <w:t xml:space="preserve">, </w:t>
            </w:r>
            <w:proofErr w:type="spellStart"/>
            <w:r w:rsidRPr="0096362F">
              <w:rPr>
                <w:sz w:val="20"/>
                <w:szCs w:val="20"/>
              </w:rPr>
              <w:t>с.Большая</w:t>
            </w:r>
            <w:proofErr w:type="spellEnd"/>
            <w:r w:rsidRPr="0096362F">
              <w:rPr>
                <w:sz w:val="20"/>
                <w:szCs w:val="20"/>
              </w:rPr>
              <w:t xml:space="preserve"> Выла, </w:t>
            </w:r>
            <w:proofErr w:type="spellStart"/>
            <w:r w:rsidRPr="0096362F">
              <w:rPr>
                <w:sz w:val="20"/>
                <w:szCs w:val="20"/>
              </w:rPr>
              <w:t>д.Выла</w:t>
            </w:r>
            <w:proofErr w:type="spellEnd"/>
            <w:r w:rsidRPr="0096362F">
              <w:rPr>
                <w:sz w:val="20"/>
                <w:szCs w:val="20"/>
              </w:rPr>
              <w:t xml:space="preserve">, </w:t>
            </w:r>
            <w:proofErr w:type="spellStart"/>
            <w:r w:rsidRPr="0096362F">
              <w:rPr>
                <w:sz w:val="20"/>
                <w:szCs w:val="20"/>
              </w:rPr>
              <w:t>д.Сириккасы</w:t>
            </w:r>
            <w:proofErr w:type="spellEnd"/>
          </w:p>
        </w:tc>
      </w:tr>
    </w:tbl>
    <w:p w:rsidR="00DA529D" w:rsidRPr="0096362F" w:rsidRDefault="00DA529D" w:rsidP="00DA529D">
      <w:pPr>
        <w:rPr>
          <w:sz w:val="20"/>
          <w:szCs w:val="20"/>
        </w:rPr>
      </w:pPr>
    </w:p>
    <w:p w:rsidR="00DA529D" w:rsidRPr="0096362F" w:rsidRDefault="00DA529D" w:rsidP="00DA529D">
      <w:pPr>
        <w:rPr>
          <w:sz w:val="20"/>
          <w:szCs w:val="20"/>
        </w:rPr>
      </w:pPr>
    </w:p>
    <w:p w:rsidR="00DA529D" w:rsidRPr="00B654E8" w:rsidRDefault="00DA529D" w:rsidP="00DA529D">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Pr>
          <w:sz w:val="20"/>
          <w:szCs w:val="20"/>
        </w:rPr>
        <w:t>0</w:t>
      </w:r>
      <w:r>
        <w:rPr>
          <w:sz w:val="20"/>
          <w:szCs w:val="20"/>
        </w:rPr>
        <w:t>9</w:t>
      </w:r>
      <w:r>
        <w:rPr>
          <w:sz w:val="20"/>
          <w:szCs w:val="20"/>
        </w:rPr>
        <w:t>.03.20</w:t>
      </w:r>
      <w:r w:rsidRPr="00B654E8">
        <w:rPr>
          <w:sz w:val="20"/>
          <w:szCs w:val="20"/>
        </w:rPr>
        <w:t>22 г. № 1</w:t>
      </w:r>
      <w:r>
        <w:rPr>
          <w:sz w:val="20"/>
          <w:szCs w:val="20"/>
        </w:rPr>
        <w:t>74</w:t>
      </w:r>
      <w:r w:rsidRPr="00B654E8">
        <w:rPr>
          <w:sz w:val="20"/>
          <w:szCs w:val="20"/>
        </w:rPr>
        <w:t xml:space="preserve"> «</w:t>
      </w:r>
      <w:r w:rsidRPr="00DA529D">
        <w:rPr>
          <w:bCs/>
          <w:sz w:val="20"/>
          <w:szCs w:val="20"/>
        </w:rPr>
        <w:t>Об утверждении Плана мероприятий ("дорожной карты")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просроченной кредиторской задолженности</w:t>
      </w:r>
      <w:r w:rsidRPr="00B654E8">
        <w:rPr>
          <w:sz w:val="20"/>
          <w:szCs w:val="20"/>
        </w:rPr>
        <w:t>»</w:t>
      </w:r>
    </w:p>
    <w:p w:rsidR="00DA529D" w:rsidRPr="0096362F" w:rsidRDefault="00DA529D" w:rsidP="00DA529D">
      <w:pPr>
        <w:rPr>
          <w:sz w:val="20"/>
          <w:szCs w:val="20"/>
        </w:rPr>
      </w:pPr>
    </w:p>
    <w:p w:rsidR="00DA529D" w:rsidRPr="002F2A06" w:rsidRDefault="00DA529D" w:rsidP="00DA529D">
      <w:pPr>
        <w:ind w:firstLine="709"/>
        <w:jc w:val="both"/>
        <w:rPr>
          <w:sz w:val="20"/>
          <w:szCs w:val="20"/>
        </w:rPr>
      </w:pPr>
      <w:r w:rsidRPr="002F2A06">
        <w:rPr>
          <w:sz w:val="20"/>
          <w:szCs w:val="20"/>
        </w:rPr>
        <w:t>В целях предупреждения образования просроченной кредиторской задолженности, снижению (ликвидации) кредиторской задолженности и во исполнение соглашения о мерах по социально-экономическому развитию и оздоровлению муниципальных финансов Аликовского района Чувашской Республики от 14 января 2022 года N 2, заключенного между Министерством финансов Чувашской Республики и администрацией Аликовского района Чувашской Республики, администрация Аликовского района Чувашской Республики                               п о с т а н о в л я е т:</w:t>
      </w:r>
    </w:p>
    <w:p w:rsidR="00DA529D" w:rsidRPr="002F2A06" w:rsidRDefault="00DA529D" w:rsidP="00DA529D">
      <w:pPr>
        <w:ind w:firstLine="709"/>
        <w:jc w:val="both"/>
        <w:rPr>
          <w:sz w:val="20"/>
          <w:szCs w:val="20"/>
        </w:rPr>
      </w:pPr>
      <w:r w:rsidRPr="002F2A06">
        <w:rPr>
          <w:sz w:val="20"/>
          <w:szCs w:val="20"/>
        </w:rPr>
        <w:t>1. Утвердить прилагаемый План мероприятий ("дорожную карту")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просроченной кредиторской задолженности (далее - План мероприятий), согласно приложению.</w:t>
      </w:r>
    </w:p>
    <w:p w:rsidR="00DA529D" w:rsidRPr="002F2A06" w:rsidRDefault="00DA529D" w:rsidP="00DA529D">
      <w:pPr>
        <w:ind w:firstLine="709"/>
        <w:jc w:val="both"/>
        <w:rPr>
          <w:sz w:val="20"/>
          <w:szCs w:val="20"/>
        </w:rPr>
      </w:pPr>
      <w:bookmarkStart w:id="4" w:name="sub_3"/>
      <w:r w:rsidRPr="002F2A06">
        <w:rPr>
          <w:sz w:val="20"/>
          <w:szCs w:val="20"/>
        </w:rPr>
        <w:t>2. Администрациям сельских поселений и муниципальным учреждениям Аликовского района обеспечить реализацию Плана мероприятий.</w:t>
      </w:r>
    </w:p>
    <w:p w:rsidR="00DA529D" w:rsidRPr="002F2A06" w:rsidRDefault="00DA529D" w:rsidP="00DA529D">
      <w:pPr>
        <w:ind w:firstLine="709"/>
        <w:jc w:val="both"/>
        <w:rPr>
          <w:sz w:val="20"/>
          <w:szCs w:val="20"/>
        </w:rPr>
      </w:pPr>
      <w:bookmarkStart w:id="5" w:name="sub_4"/>
      <w:bookmarkEnd w:id="4"/>
      <w:r w:rsidRPr="002F2A06">
        <w:rPr>
          <w:sz w:val="20"/>
          <w:szCs w:val="20"/>
        </w:rPr>
        <w:t>3. Рекомендовать администрациям сельских поселений Аликовского района разработать Планы мероприятий по снижению (ликвидации) кредиторской задолженности бюджетов сельских поселений Аликовского района и принятию мер по ее погашению в целях недопущения образования просроченной кредиторской задолженности.</w:t>
      </w:r>
    </w:p>
    <w:p w:rsidR="00DA529D" w:rsidRPr="002F2A06" w:rsidRDefault="00DA529D" w:rsidP="00DA529D">
      <w:pPr>
        <w:ind w:firstLine="709"/>
        <w:jc w:val="both"/>
        <w:rPr>
          <w:sz w:val="20"/>
          <w:szCs w:val="20"/>
        </w:rPr>
      </w:pPr>
      <w:bookmarkStart w:id="6" w:name="sub_5"/>
      <w:bookmarkEnd w:id="5"/>
      <w:r w:rsidRPr="002F2A06">
        <w:rPr>
          <w:sz w:val="20"/>
          <w:szCs w:val="20"/>
        </w:rPr>
        <w:t>4. Контроль за исполнением настоящего постановления возложить на финансовый отдел администрации Аликовского района.</w:t>
      </w:r>
    </w:p>
    <w:bookmarkEnd w:id="6"/>
    <w:p w:rsidR="00DA529D" w:rsidRPr="002F2A06" w:rsidRDefault="00DA529D" w:rsidP="00DA529D">
      <w:pPr>
        <w:ind w:firstLine="709"/>
        <w:jc w:val="both"/>
        <w:rPr>
          <w:sz w:val="20"/>
          <w:szCs w:val="20"/>
        </w:rPr>
      </w:pPr>
      <w:r w:rsidRPr="002F2A06">
        <w:rPr>
          <w:sz w:val="20"/>
          <w:szCs w:val="20"/>
        </w:rPr>
        <w:t>5. Настоящее постановление вступает в силу с момента его официального опубликования и распространяется на правоотношения, возникшие с 1 января 2022 года.</w:t>
      </w:r>
    </w:p>
    <w:p w:rsidR="00DA529D" w:rsidRPr="002F2A06" w:rsidRDefault="00DA529D" w:rsidP="00DA529D">
      <w:pPr>
        <w:ind w:firstLine="709"/>
        <w:jc w:val="both"/>
        <w:rPr>
          <w:sz w:val="20"/>
          <w:szCs w:val="20"/>
        </w:rPr>
      </w:pPr>
    </w:p>
    <w:p w:rsidR="00DA529D" w:rsidRPr="002F2A06" w:rsidRDefault="00DA529D" w:rsidP="00DA529D">
      <w:pPr>
        <w:ind w:firstLine="709"/>
        <w:jc w:val="both"/>
        <w:rPr>
          <w:sz w:val="20"/>
          <w:szCs w:val="20"/>
        </w:rPr>
      </w:pPr>
    </w:p>
    <w:p w:rsidR="00DA529D" w:rsidRPr="002F2A06" w:rsidRDefault="00DA529D" w:rsidP="00DA529D">
      <w:pPr>
        <w:jc w:val="both"/>
        <w:rPr>
          <w:sz w:val="20"/>
          <w:szCs w:val="20"/>
        </w:rPr>
      </w:pPr>
      <w:r w:rsidRPr="002F2A06">
        <w:rPr>
          <w:sz w:val="20"/>
          <w:szCs w:val="20"/>
        </w:rPr>
        <w:t>Глава администрации</w:t>
      </w:r>
    </w:p>
    <w:p w:rsidR="00DA529D" w:rsidRPr="002F2A06" w:rsidRDefault="00DA529D" w:rsidP="00DA529D">
      <w:pPr>
        <w:jc w:val="both"/>
        <w:rPr>
          <w:sz w:val="20"/>
          <w:szCs w:val="20"/>
        </w:rPr>
      </w:pPr>
      <w:r w:rsidRPr="002F2A06">
        <w:rPr>
          <w:sz w:val="20"/>
          <w:szCs w:val="20"/>
        </w:rPr>
        <w:t>Аликовского района                                                                                         А.Н. Куликов</w:t>
      </w:r>
    </w:p>
    <w:p w:rsidR="00DA529D" w:rsidRPr="002F2A06" w:rsidRDefault="00DA529D" w:rsidP="00DA529D">
      <w:pPr>
        <w:ind w:firstLine="709"/>
        <w:jc w:val="both"/>
        <w:rPr>
          <w:sz w:val="20"/>
          <w:szCs w:val="20"/>
        </w:rPr>
      </w:pPr>
    </w:p>
    <w:p w:rsidR="00DA529D" w:rsidRPr="002F2A06" w:rsidRDefault="00DA529D" w:rsidP="00DA529D">
      <w:pPr>
        <w:ind w:firstLine="709"/>
        <w:jc w:val="right"/>
        <w:rPr>
          <w:sz w:val="20"/>
          <w:szCs w:val="20"/>
        </w:rPr>
      </w:pPr>
      <w:r w:rsidRPr="002F2A06">
        <w:rPr>
          <w:sz w:val="20"/>
          <w:szCs w:val="20"/>
        </w:rPr>
        <w:t>Утвержден</w:t>
      </w:r>
    </w:p>
    <w:p w:rsidR="00DA529D" w:rsidRPr="002F2A06" w:rsidRDefault="00DA529D" w:rsidP="00DA529D">
      <w:pPr>
        <w:ind w:firstLine="709"/>
        <w:jc w:val="right"/>
        <w:rPr>
          <w:sz w:val="20"/>
          <w:szCs w:val="20"/>
        </w:rPr>
      </w:pPr>
      <w:r w:rsidRPr="002F2A06">
        <w:rPr>
          <w:sz w:val="20"/>
          <w:szCs w:val="20"/>
        </w:rPr>
        <w:t>постановлением администрации</w:t>
      </w:r>
    </w:p>
    <w:p w:rsidR="00DA529D" w:rsidRPr="002F2A06" w:rsidRDefault="00DA529D" w:rsidP="00DA529D">
      <w:pPr>
        <w:ind w:firstLine="709"/>
        <w:jc w:val="right"/>
        <w:rPr>
          <w:sz w:val="20"/>
          <w:szCs w:val="20"/>
        </w:rPr>
      </w:pPr>
      <w:r w:rsidRPr="002F2A06">
        <w:rPr>
          <w:sz w:val="20"/>
          <w:szCs w:val="20"/>
        </w:rPr>
        <w:t xml:space="preserve">Аликовского района Чувашской Республики </w:t>
      </w:r>
    </w:p>
    <w:p w:rsidR="00DA529D" w:rsidRPr="002F2A06" w:rsidRDefault="00DA529D" w:rsidP="00DA529D">
      <w:pPr>
        <w:ind w:firstLine="709"/>
        <w:jc w:val="right"/>
        <w:rPr>
          <w:sz w:val="20"/>
          <w:szCs w:val="20"/>
        </w:rPr>
      </w:pPr>
      <w:r w:rsidRPr="002F2A06">
        <w:rPr>
          <w:sz w:val="20"/>
          <w:szCs w:val="20"/>
        </w:rPr>
        <w:t>от 09.03.2022 г.    № 174</w:t>
      </w:r>
    </w:p>
    <w:p w:rsidR="00DA529D" w:rsidRPr="002F2A06" w:rsidRDefault="00DA529D" w:rsidP="00DA529D">
      <w:pPr>
        <w:ind w:firstLine="709"/>
        <w:jc w:val="both"/>
        <w:rPr>
          <w:sz w:val="20"/>
          <w:szCs w:val="20"/>
        </w:rPr>
      </w:pPr>
    </w:p>
    <w:p w:rsidR="00DA529D" w:rsidRPr="002F2A06" w:rsidRDefault="00DA529D" w:rsidP="00DA529D">
      <w:pPr>
        <w:ind w:firstLine="709"/>
        <w:jc w:val="center"/>
        <w:rPr>
          <w:sz w:val="20"/>
          <w:szCs w:val="20"/>
        </w:rPr>
      </w:pPr>
      <w:r w:rsidRPr="002F2A06">
        <w:rPr>
          <w:sz w:val="20"/>
          <w:szCs w:val="20"/>
        </w:rPr>
        <w:t>План</w:t>
      </w:r>
    </w:p>
    <w:p w:rsidR="00DA529D" w:rsidRPr="002F2A06" w:rsidRDefault="00DA529D" w:rsidP="00DA529D">
      <w:pPr>
        <w:ind w:firstLine="709"/>
        <w:jc w:val="center"/>
        <w:rPr>
          <w:sz w:val="20"/>
          <w:szCs w:val="20"/>
        </w:rPr>
      </w:pPr>
      <w:r w:rsidRPr="002F2A06">
        <w:rPr>
          <w:sz w:val="20"/>
          <w:szCs w:val="20"/>
        </w:rPr>
        <w:t>мероприятий ("дорожная карта")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просроченной кредиторской задолженности</w:t>
      </w:r>
    </w:p>
    <w:p w:rsidR="00DA529D" w:rsidRPr="002F2A06" w:rsidRDefault="00DA529D" w:rsidP="00DA529D">
      <w:pPr>
        <w:ind w:firstLine="709"/>
        <w:jc w:val="both"/>
        <w:rPr>
          <w:sz w:val="20"/>
          <w:szCs w:val="20"/>
        </w:rPr>
      </w:pPr>
    </w:p>
    <w:p w:rsidR="00DA529D" w:rsidRPr="002F2A06" w:rsidRDefault="00DA529D" w:rsidP="00DA529D">
      <w:pPr>
        <w:ind w:firstLine="709"/>
        <w:jc w:val="both"/>
        <w:rPr>
          <w:sz w:val="20"/>
          <w:szCs w:val="20"/>
        </w:rPr>
      </w:pPr>
      <w:r w:rsidRPr="002F2A06">
        <w:rPr>
          <w:sz w:val="20"/>
          <w:szCs w:val="20"/>
        </w:rPr>
        <w:t>Настоящая "дорожная карта" разработана в целях реализации бюджетной политики Аликовского района.</w:t>
      </w:r>
    </w:p>
    <w:p w:rsidR="00DA529D" w:rsidRPr="002F2A06" w:rsidRDefault="00DA529D" w:rsidP="00DA529D">
      <w:pPr>
        <w:ind w:firstLine="709"/>
        <w:jc w:val="both"/>
        <w:rPr>
          <w:sz w:val="20"/>
          <w:szCs w:val="20"/>
        </w:rPr>
      </w:pPr>
      <w:r w:rsidRPr="002F2A06">
        <w:rPr>
          <w:sz w:val="20"/>
          <w:szCs w:val="20"/>
        </w:rPr>
        <w:t>Основной целью Дорожной карты является снижение кредиторской задолженности, обеспечение долгосрочной финансовой устойчивости деятельности муниципальных учреждений Аликовского района.</w:t>
      </w:r>
    </w:p>
    <w:p w:rsidR="00DA529D" w:rsidRPr="002F2A06" w:rsidRDefault="00DA529D" w:rsidP="00DA529D">
      <w:pPr>
        <w:ind w:firstLine="709"/>
        <w:jc w:val="both"/>
        <w:rPr>
          <w:sz w:val="20"/>
          <w:szCs w:val="20"/>
        </w:rPr>
      </w:pPr>
      <w:r w:rsidRPr="002F2A06">
        <w:rPr>
          <w:sz w:val="20"/>
          <w:szCs w:val="20"/>
        </w:rPr>
        <w:t>Достижение основной цели Дорожной карты обеспечивается за счет решения основной задачи: проведение мероприятий по погашению кредиторской задолженности, предотвращения роста и обеспечения снижения и ликвидации просроченной кредиторской задолженности по бюджетным обязательствам, снижения риска возникновения финансовых потерь и иных расходов, не предусмотренных консолидированным бюджетом Аликовского района.</w:t>
      </w:r>
    </w:p>
    <w:p w:rsidR="00DA529D" w:rsidRPr="002F2A06" w:rsidRDefault="00DA529D" w:rsidP="00DA529D">
      <w:pPr>
        <w:ind w:firstLine="709"/>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1985"/>
        <w:gridCol w:w="1984"/>
        <w:gridCol w:w="1701"/>
      </w:tblGrid>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 xml:space="preserve">N </w:t>
            </w:r>
            <w:proofErr w:type="spellStart"/>
            <w:r w:rsidRPr="002F2A06">
              <w:rPr>
                <w:rFonts w:ascii="Times New Roman" w:hAnsi="Times New Roman"/>
                <w:color w:val="000000"/>
                <w:sz w:val="20"/>
                <w:szCs w:val="20"/>
              </w:rPr>
              <w:t>пп</w:t>
            </w:r>
            <w:proofErr w:type="spellEnd"/>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Ответственный исполнитель</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Срок исполнения</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Ожидаемый результат мероприятия</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4</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5</w:t>
            </w:r>
          </w:p>
        </w:tc>
      </w:tr>
      <w:tr w:rsidR="00DA529D" w:rsidRPr="002F2A06" w:rsidTr="008C7ACD">
        <w:tblPrEx>
          <w:tblCellMar>
            <w:top w:w="0" w:type="dxa"/>
            <w:bottom w:w="0" w:type="dxa"/>
          </w:tblCellMar>
        </w:tblPrEx>
        <w:tc>
          <w:tcPr>
            <w:tcW w:w="9639" w:type="dxa"/>
            <w:gridSpan w:val="5"/>
            <w:tcBorders>
              <w:top w:val="single" w:sz="4" w:space="0" w:color="auto"/>
              <w:bottom w:val="single" w:sz="4" w:space="0" w:color="auto"/>
            </w:tcBorders>
          </w:tcPr>
          <w:p w:rsidR="00DA529D" w:rsidRPr="002F2A06" w:rsidRDefault="00DA529D" w:rsidP="008C7ACD">
            <w:pPr>
              <w:pStyle w:val="1"/>
              <w:rPr>
                <w:color w:val="000000"/>
                <w:sz w:val="20"/>
                <w:szCs w:val="20"/>
              </w:rPr>
            </w:pPr>
            <w:r w:rsidRPr="002F2A06">
              <w:rPr>
                <w:color w:val="000000"/>
                <w:sz w:val="20"/>
                <w:szCs w:val="20"/>
              </w:rPr>
              <w:t>I. Мероприятия по предотвращению образования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Своевременное представление необходимых расчетов и предложений для включения в проект местных бюджетов Аликовского района</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сроки, предусмотренные для составления проекта бюджета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Своевременное выполнение полномочий органов местного самоуправления</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1.2</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Обеспечение контроля за заключением муниципальных контрактов (договоров) на закупку (поставку) товаров, выполнение работ и оказание услуг для муниципальных нужд в пределах доведенных лимитов бюджетных обязательств (по органам власти, муниципальным казенным учреждениям) и в пределах плановых показателей по выплатам, утвержденным в установленном порядке планами финансово-хозяйственной деятельности муниципальных учреждений (для муниципальных автономных и бюджетных учреждений)</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Постоянно, при подписании муниципальных контрактов и договоров</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Отсутствие обязательств, принятых сверх утвержденных бюджетных ассигнований</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1.3</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Обеспечить правомерность заключения договорных отношений по принятию обязательств и правильность применения процентного соотношения в разрезе сумм софинансирования из федерального, республиканского бюджета Чувашской Республики и местных бюджетов в соответствии с Соглашениями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 мере подготовки и подписания муниципальных контрактов и договоров</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Контроль за принятием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1.4</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Осуществление текущего контроля:</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за принятием муниципальным учреждением бюджетных обязательств в пределах доведенных лимитов бюджетных обязательств на текущий год и плановый период;</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за правильностью применения в муниципальном контракте (договоре) процентного соотношения в разрезе сумм софинансирования из федерального, республиканского бюджета Чувашской Республики и местных бюджетов в соответствии с Соглашениями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Главные распорядители бюджетных средств, </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 мере представления заключенных муниципальных контрактов и договоров</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Контроль за принятием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1.5</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Осуществление текущего контроля за выполнением муниципальными бюджетными и автономными учреждениями муниципальных </w:t>
            </w:r>
            <w:r w:rsidRPr="002F2A06">
              <w:rPr>
                <w:rFonts w:ascii="Times New Roman" w:hAnsi="Times New Roman"/>
                <w:color w:val="000000"/>
                <w:sz w:val="20"/>
                <w:szCs w:val="20"/>
              </w:rPr>
              <w:lastRenderedPageBreak/>
              <w:t>заданий, планов финансово-хозяйственной деятельности и выявление рисков образования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 xml:space="preserve">Главные распорядители бюджетных средств, руководители </w:t>
            </w:r>
            <w:r w:rsidRPr="002F2A06">
              <w:rPr>
                <w:rFonts w:ascii="Times New Roman" w:hAnsi="Times New Roman"/>
                <w:color w:val="000000"/>
                <w:sz w:val="20"/>
                <w:szCs w:val="20"/>
              </w:rPr>
              <w:lastRenderedPageBreak/>
              <w:t>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Ежемесячно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Недопущение образования (роста) просроченной </w:t>
            </w:r>
            <w:r w:rsidRPr="002F2A06">
              <w:rPr>
                <w:rFonts w:ascii="Times New Roman" w:hAnsi="Times New Roman"/>
                <w:color w:val="000000"/>
                <w:sz w:val="20"/>
                <w:szCs w:val="20"/>
              </w:rPr>
              <w:lastRenderedPageBreak/>
              <w:t>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lastRenderedPageBreak/>
              <w:t>1.6</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Осуществление контроля за выполнением бюджетной сметы казенных учреждений, в том числе являющихся органами местного самоуправления и выявление рисков образования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Главные распорядители бюджетных средств, получатели бюджетных средств, </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Ежемесячно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Недопущение образования (роста)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1.7</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Обеспечить правомерность и своевременность представления документов для оплаты (акты выполненных работ, накладные и другие) в МБУ «Централизованная бухгалтерия Аликовского района»</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 позднее следующего рабочего дня, после подписания накладной на получение товаров или акта выполненных работ по договору (муниципальному контракту) и в сроки, установленные графиком документооборота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1.8</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Своевременность оплаты по первичным документам за полученные товары, выполненные работы и оказанные услуги для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 мере поступления документов на оплату</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1.9</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Обеспечение контроля за осуществлением своевременной оплаты заработной платы, отчислений во внебюджетные фонды, налогов и обязательных платежей, и выполненных работ, товаров и услуг по договорам (муниципальным контрактам) на поставку товаров, выполнение работ, оказание услуг для муниципальных нужд.</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Привлечение должностных лиц к административной ответственности за нарушение </w:t>
            </w:r>
            <w:hyperlink r:id="rId34" w:history="1">
              <w:r w:rsidRPr="002F2A06">
                <w:rPr>
                  <w:rStyle w:val="af1"/>
                  <w:rFonts w:ascii="Times New Roman" w:hAnsi="Times New Roman"/>
                  <w:color w:val="000000"/>
                </w:rPr>
                <w:t>трудового законодательства</w:t>
              </w:r>
            </w:hyperlink>
            <w:r w:rsidRPr="002F2A06">
              <w:rPr>
                <w:rFonts w:ascii="Times New Roman" w:hAnsi="Times New Roman"/>
                <w:color w:val="000000"/>
                <w:sz w:val="20"/>
                <w:szCs w:val="20"/>
              </w:rPr>
              <w:t xml:space="preserve"> и иных нормативных правовых актов, содержащих нормы трудового права, а также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 МБУ «Централизованная бухгалтерия Аликовского района»,</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руководители отраслевых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постоянно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1.10</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Представление курирующему отделу скан-копий документов, подтверждающих объем выполненных работ </w:t>
            </w:r>
            <w:r w:rsidRPr="002F2A06">
              <w:rPr>
                <w:rFonts w:ascii="Times New Roman" w:hAnsi="Times New Roman"/>
                <w:color w:val="000000"/>
                <w:sz w:val="20"/>
                <w:szCs w:val="20"/>
              </w:rPr>
              <w:lastRenderedPageBreak/>
              <w:t>(приобретения), договор (муниципальный контракт) и другие необходимые документы, для формирования и представления заявки для финансирования. Преставление копии платежного поручения об оплате за счет средств местного бюджета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 xml:space="preserve">Главные распорядители бюджетных средств, руководители </w:t>
            </w:r>
            <w:r w:rsidRPr="002F2A06">
              <w:rPr>
                <w:rFonts w:ascii="Times New Roman" w:hAnsi="Times New Roman"/>
                <w:color w:val="000000"/>
                <w:sz w:val="20"/>
                <w:szCs w:val="20"/>
              </w:rPr>
              <w:lastRenderedPageBreak/>
              <w:t>отраслевых структурных подразделений,</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 xml:space="preserve">Не позднее следующего рабочего дня, после подписания </w:t>
            </w:r>
            <w:r w:rsidRPr="002F2A06">
              <w:rPr>
                <w:rFonts w:ascii="Times New Roman" w:hAnsi="Times New Roman"/>
                <w:color w:val="000000"/>
                <w:sz w:val="20"/>
                <w:szCs w:val="20"/>
              </w:rPr>
              <w:lastRenderedPageBreak/>
              <w:t>накладной на получение или акта на выполнение работ, оказание услуг по договору (муниципальному контракту) или не позднее следующего дня после оплаты за счет средств местного бюджета, но не позднее 25 числа текущего месяца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1.11</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Представление Заявки на получение субсидии из республиканского бюджета Чувашской Республики на софинансирование расходов местных бюджетов (объем и способ предоставления документов определяется в порядках) Главному распорядителю средств республиканского бюджета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Курирующий отдел по направлениям муниципальной программы администрации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течение одного рабочего дня, но не позднее 25 числа текущего месяца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1.12</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Направление копии Заявки в финансовый отдел администрации Аликовского района и в МБУ «Централизованная бухгалтерия Аликовского района» для подготовки распоряжения на распределение средств</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Курирующий отдел по направлениям муниципальной программы администрации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После представления Заявки в Министерства Чувашской Республики</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1.13</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Перечисление денежных средств контрагентам по выполненным работам, за счет субсидии из республиканского бюджета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день зачисления средств в доходы бюджета поселения или на счет учреждения</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Соблюдение сроков оплаты принятых обязательств</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1.14</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Проведение мониторинга кредиторской задолженности по состоянию на первое число каждого месяца, в том числе при росте к началу отчетного месяца с обоснованием причин и сроков образования.</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Ежемесячно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Недопущение образования (роста) просроченной кредиторской задолженности</w:t>
            </w:r>
          </w:p>
        </w:tc>
      </w:tr>
      <w:tr w:rsidR="00DA529D" w:rsidRPr="002F2A06" w:rsidTr="008C7ACD">
        <w:tblPrEx>
          <w:tblCellMar>
            <w:top w:w="0" w:type="dxa"/>
            <w:bottom w:w="0" w:type="dxa"/>
          </w:tblCellMar>
        </w:tblPrEx>
        <w:tc>
          <w:tcPr>
            <w:tcW w:w="9639" w:type="dxa"/>
            <w:gridSpan w:val="5"/>
            <w:tcBorders>
              <w:top w:val="single" w:sz="4" w:space="0" w:color="auto"/>
              <w:bottom w:val="single" w:sz="4" w:space="0" w:color="auto"/>
            </w:tcBorders>
          </w:tcPr>
          <w:p w:rsidR="00DA529D" w:rsidRPr="002F2A06" w:rsidRDefault="00DA529D" w:rsidP="008C7ACD">
            <w:pPr>
              <w:pStyle w:val="1"/>
              <w:rPr>
                <w:color w:val="000000"/>
                <w:sz w:val="20"/>
                <w:szCs w:val="20"/>
              </w:rPr>
            </w:pPr>
            <w:r w:rsidRPr="002F2A06">
              <w:rPr>
                <w:color w:val="000000"/>
                <w:sz w:val="20"/>
                <w:szCs w:val="20"/>
              </w:rPr>
              <w:t>II. Мероприятия по снижению (ликвидации) сложившейся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2.1</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Проведение мероприятий по инвентаризации кредиторской задолженности, анализу причин, сроков образования, обоснованности возникновения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 МБУ «Централизованная бухгалтерия Аликовского района»,</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финансовый отдел администрации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Ежемесячно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Выявление кредиторской задолженности, в том числе подтвержденной и неподтвержденной документально кредиторами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2.2</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Подготовка предложений о мерах, направленных на снижение или </w:t>
            </w:r>
            <w:r w:rsidRPr="002F2A06">
              <w:rPr>
                <w:rFonts w:ascii="Times New Roman" w:hAnsi="Times New Roman"/>
                <w:color w:val="000000"/>
                <w:sz w:val="20"/>
                <w:szCs w:val="20"/>
              </w:rPr>
              <w:lastRenderedPageBreak/>
              <w:t>ликвидацию задолженности муниципального учреждения</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 xml:space="preserve">Главные распорядители бюджетных средств, </w:t>
            </w:r>
            <w:r w:rsidRPr="002F2A06">
              <w:rPr>
                <w:rFonts w:ascii="Times New Roman" w:hAnsi="Times New Roman"/>
                <w:color w:val="000000"/>
                <w:sz w:val="20"/>
                <w:szCs w:val="20"/>
              </w:rPr>
              <w:lastRenderedPageBreak/>
              <w:t>руководители отраслевых структурных подразделений,</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Постоянно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Недопущение образования (роста) </w:t>
            </w:r>
            <w:r w:rsidRPr="002F2A06">
              <w:rPr>
                <w:rFonts w:ascii="Times New Roman" w:hAnsi="Times New Roman"/>
                <w:color w:val="000000"/>
                <w:sz w:val="20"/>
                <w:szCs w:val="20"/>
              </w:rPr>
              <w:lastRenderedPageBreak/>
              <w:t>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lastRenderedPageBreak/>
              <w:t>2.3</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Составление графика погашения просроченной кредиторской задолженности и согласование ее с главным распорядителем бюджетных средств, отраслевыми структурными подразделениями и финансовым отделом администрации Аликовского района</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 получатели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При возникновении просроченной кредиторской задолженности</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Недопущение образования (роста)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2.4</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Контроль за выполнением муниципальным учреждением мероприятий по ликвидации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получатели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a"/>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a"/>
              <w:rPr>
                <w:rFonts w:ascii="Times New Roman" w:hAnsi="Times New Roman"/>
                <w:color w:val="000000"/>
                <w:sz w:val="20"/>
                <w:szCs w:val="20"/>
              </w:rPr>
            </w:pP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2.5</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Мониторинг за поступлением доходов поселений,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администраторы доходов бюджета,</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w:t>
            </w:r>
          </w:p>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МБУ «Централизованная бухгалтерия Аликовского района», финансовый отдел администрации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Постоянно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Недопущение образования (роста)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2.6</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Направление на погашение просроченной кредиторской задолженности средств от приносящей доход деятельности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 мере образования просроченной кредиторской задолженности</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Определение источника погашения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2.7</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Проведение мероприятий по оптимизации расходов в пределах предусмотренных средств</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получатели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течение года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Погашение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2.8</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Направление экономии сложившейся в процессе хозяйственной деятельности на погашение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получатели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течение финансового года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Определение источника погашения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2.9</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Организация работы по повышению собираемости </w:t>
            </w:r>
            <w:r w:rsidRPr="002F2A06">
              <w:rPr>
                <w:rFonts w:ascii="Times New Roman" w:hAnsi="Times New Roman"/>
                <w:color w:val="000000"/>
                <w:sz w:val="20"/>
                <w:szCs w:val="20"/>
              </w:rPr>
              <w:lastRenderedPageBreak/>
              <w:t xml:space="preserve">неналоговых платежей в местные бюджеты Аликовского района за счет усиления </w:t>
            </w:r>
            <w:proofErr w:type="spellStart"/>
            <w:r w:rsidRPr="002F2A06">
              <w:rPr>
                <w:rFonts w:ascii="Times New Roman" w:hAnsi="Times New Roman"/>
                <w:color w:val="000000"/>
                <w:sz w:val="20"/>
                <w:szCs w:val="20"/>
              </w:rPr>
              <w:t>претензионно</w:t>
            </w:r>
            <w:proofErr w:type="spellEnd"/>
            <w:r w:rsidRPr="002F2A06">
              <w:rPr>
                <w:rFonts w:ascii="Times New Roman" w:hAnsi="Times New Roman"/>
                <w:color w:val="000000"/>
                <w:sz w:val="20"/>
                <w:szCs w:val="20"/>
              </w:rPr>
              <w:t>-исковой работы</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 xml:space="preserve">Главные распорядители </w:t>
            </w:r>
            <w:r w:rsidRPr="002F2A06">
              <w:rPr>
                <w:rFonts w:ascii="Times New Roman" w:hAnsi="Times New Roman"/>
                <w:color w:val="000000"/>
                <w:sz w:val="20"/>
                <w:szCs w:val="20"/>
              </w:rPr>
              <w:lastRenderedPageBreak/>
              <w:t>бюджетных средств, получатели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lastRenderedPageBreak/>
              <w:t>Ежемесячно</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Увеличение собственных </w:t>
            </w:r>
            <w:r w:rsidRPr="002F2A06">
              <w:rPr>
                <w:rFonts w:ascii="Times New Roman" w:hAnsi="Times New Roman"/>
                <w:color w:val="000000"/>
                <w:sz w:val="20"/>
                <w:szCs w:val="20"/>
              </w:rPr>
              <w:lastRenderedPageBreak/>
              <w:t>доходов для направления данных средств на погашение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lastRenderedPageBreak/>
              <w:t>2.10</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Направление в первоочередном порядке дополнительных бюджетных средств на погашение кредиторской задолженности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 мере поступления дополнительных доходов</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Погашение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2.11</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Проведение работы по возможной реструктуризации просроченной кредиторской задолженности Заключение соглашений о реструктуризации просроченной кредиторской задолженности с контрагентами, с оформлением графика погашения задолженности. Представление данных документов в бухгалтерию</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 получатели бюджетных средств, руководители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При возникновении просроченной кредиторской задолженности</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Сокращение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2.12</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Перераспределение ассигнований на финансовое обеспечение муниципальных учреждений Аликовского района для погашения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течение финансового года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Определение источника погашения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2.13</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 xml:space="preserve">Включение в трудовые договора, заключаемые с руководителями муниципальных учреждений, в качестве оценки эффективности и результативности его деятельности показателей по недопущению возникновения просроченной кредиторской задолженности или предусмотреть в трудовые договоры ответственность за возникновение необоснованной просроченной кредиторской задолженности муниципального учреждения и невыполнение мероприятий по сокращению или ликвидации просроченной кредиторской задолженности в соответствии с </w:t>
            </w:r>
            <w:hyperlink r:id="rId35" w:history="1">
              <w:r w:rsidRPr="002F2A06">
                <w:rPr>
                  <w:rStyle w:val="af1"/>
                  <w:rFonts w:ascii="Times New Roman" w:hAnsi="Times New Roman"/>
                  <w:color w:val="000000"/>
                </w:rPr>
                <w:t>Трудовым кодексом</w:t>
              </w:r>
            </w:hyperlink>
            <w:r w:rsidRPr="002F2A06">
              <w:rPr>
                <w:rFonts w:ascii="Times New Roman" w:hAnsi="Times New Roman"/>
                <w:color w:val="000000"/>
                <w:sz w:val="20"/>
                <w:szCs w:val="20"/>
              </w:rPr>
              <w:t xml:space="preserve">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Органы местного самоуправления, осуществляющие функции учредителя, главные распорядители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До 1 июля текущего года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Повышение ответственности руководителей муниципальных учреждений за возникновение просроченной кредиторской задолженности</w:t>
            </w:r>
          </w:p>
        </w:tc>
      </w:tr>
      <w:tr w:rsidR="00DA529D" w:rsidRPr="002F2A06" w:rsidTr="008C7ACD">
        <w:tblPrEx>
          <w:tblCellMar>
            <w:top w:w="0" w:type="dxa"/>
            <w:bottom w:w="0" w:type="dxa"/>
          </w:tblCellMar>
        </w:tblPrEx>
        <w:tc>
          <w:tcPr>
            <w:tcW w:w="709" w:type="dxa"/>
            <w:tcBorders>
              <w:top w:val="single" w:sz="4" w:space="0" w:color="auto"/>
              <w:bottom w:val="single" w:sz="4" w:space="0" w:color="auto"/>
              <w:right w:val="single" w:sz="4" w:space="0" w:color="auto"/>
            </w:tcBorders>
          </w:tcPr>
          <w:p w:rsidR="00DA529D" w:rsidRPr="002F2A06" w:rsidRDefault="00DA529D" w:rsidP="008C7ACD">
            <w:pPr>
              <w:pStyle w:val="afa"/>
              <w:jc w:val="center"/>
              <w:rPr>
                <w:rFonts w:ascii="Times New Roman" w:hAnsi="Times New Roman"/>
                <w:color w:val="000000"/>
                <w:sz w:val="20"/>
                <w:szCs w:val="20"/>
              </w:rPr>
            </w:pPr>
            <w:r w:rsidRPr="002F2A06">
              <w:rPr>
                <w:rFonts w:ascii="Times New Roman" w:hAnsi="Times New Roman"/>
                <w:color w:val="000000"/>
                <w:sz w:val="20"/>
                <w:szCs w:val="20"/>
              </w:rPr>
              <w:t>2.14</w:t>
            </w:r>
          </w:p>
        </w:tc>
        <w:tc>
          <w:tcPr>
            <w:tcW w:w="3260"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Привлечение должностных лиц к административной ответственности за нарушение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Главные распорядители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В течение финансового года</w:t>
            </w:r>
          </w:p>
        </w:tc>
        <w:tc>
          <w:tcPr>
            <w:tcW w:w="1701" w:type="dxa"/>
            <w:tcBorders>
              <w:top w:val="single" w:sz="4" w:space="0" w:color="auto"/>
              <w:left w:val="single" w:sz="4" w:space="0" w:color="auto"/>
              <w:bottom w:val="single" w:sz="4" w:space="0" w:color="auto"/>
            </w:tcBorders>
          </w:tcPr>
          <w:p w:rsidR="00DA529D" w:rsidRPr="002F2A06" w:rsidRDefault="00DA529D" w:rsidP="008C7ACD">
            <w:pPr>
              <w:pStyle w:val="aff6"/>
              <w:rPr>
                <w:rFonts w:ascii="Times New Roman" w:hAnsi="Times New Roman"/>
                <w:color w:val="000000"/>
                <w:sz w:val="20"/>
                <w:szCs w:val="20"/>
              </w:rPr>
            </w:pPr>
            <w:r w:rsidRPr="002F2A06">
              <w:rPr>
                <w:rFonts w:ascii="Times New Roman" w:hAnsi="Times New Roman"/>
                <w:color w:val="000000"/>
                <w:sz w:val="20"/>
                <w:szCs w:val="20"/>
              </w:rPr>
              <w:t>Недопущение образования (роста) просроченной кредиторской задолженности</w:t>
            </w:r>
          </w:p>
        </w:tc>
      </w:tr>
    </w:tbl>
    <w:p w:rsidR="00DA529D" w:rsidRPr="002F2A06" w:rsidRDefault="00DA529D" w:rsidP="00DA529D">
      <w:pPr>
        <w:ind w:firstLine="709"/>
        <w:jc w:val="both"/>
        <w:rPr>
          <w:sz w:val="20"/>
          <w:szCs w:val="20"/>
        </w:rPr>
      </w:pPr>
    </w:p>
    <w:p w:rsidR="00DA529D" w:rsidRPr="0096362F" w:rsidRDefault="00DA529D" w:rsidP="00DA529D">
      <w:pPr>
        <w:rPr>
          <w:sz w:val="20"/>
          <w:szCs w:val="20"/>
        </w:rPr>
      </w:pPr>
    </w:p>
    <w:p w:rsidR="00DA529D" w:rsidRPr="00B654E8" w:rsidRDefault="00DA529D" w:rsidP="00DA529D">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Pr>
          <w:sz w:val="20"/>
          <w:szCs w:val="20"/>
        </w:rPr>
        <w:t>09.03.20</w:t>
      </w:r>
      <w:r w:rsidRPr="00B654E8">
        <w:rPr>
          <w:sz w:val="20"/>
          <w:szCs w:val="20"/>
        </w:rPr>
        <w:t>22 г. № 1</w:t>
      </w:r>
      <w:r>
        <w:rPr>
          <w:sz w:val="20"/>
          <w:szCs w:val="20"/>
        </w:rPr>
        <w:t>7</w:t>
      </w:r>
      <w:r>
        <w:rPr>
          <w:sz w:val="20"/>
          <w:szCs w:val="20"/>
        </w:rPr>
        <w:t>5</w:t>
      </w:r>
      <w:r w:rsidRPr="00B654E8">
        <w:rPr>
          <w:sz w:val="20"/>
          <w:szCs w:val="20"/>
        </w:rPr>
        <w:t xml:space="preserve"> «</w:t>
      </w:r>
      <w:r w:rsidRPr="00DA529D">
        <w:rPr>
          <w:bCs/>
          <w:sz w:val="20"/>
          <w:szCs w:val="20"/>
        </w:rPr>
        <w:t xml:space="preserve">Об утверждении Плана мероприятий («Дорожной карты») по оптимизации бюджетных расходов, сокращению нерезультативных расходов, увеличению собственных </w:t>
      </w:r>
      <w:r w:rsidRPr="00DA529D">
        <w:rPr>
          <w:bCs/>
          <w:sz w:val="20"/>
          <w:szCs w:val="20"/>
        </w:rPr>
        <w:lastRenderedPageBreak/>
        <w:t>доходов за счет имеющихся резервов по Аликовскому району Чувашской Республики на 2022 – 2024 годы</w:t>
      </w:r>
      <w:r w:rsidRPr="00B654E8">
        <w:rPr>
          <w:sz w:val="20"/>
          <w:szCs w:val="20"/>
        </w:rPr>
        <w:t>»</w:t>
      </w:r>
    </w:p>
    <w:p w:rsidR="00DA529D" w:rsidRPr="0096362F" w:rsidRDefault="00DA529D" w:rsidP="00DA529D">
      <w:pPr>
        <w:rPr>
          <w:sz w:val="20"/>
          <w:szCs w:val="20"/>
        </w:rPr>
      </w:pPr>
    </w:p>
    <w:p w:rsidR="00DA529D" w:rsidRPr="00C96FA1" w:rsidRDefault="00DA529D" w:rsidP="00DA529D">
      <w:pPr>
        <w:ind w:firstLine="709"/>
        <w:jc w:val="both"/>
        <w:rPr>
          <w:sz w:val="20"/>
          <w:szCs w:val="20"/>
        </w:rPr>
      </w:pPr>
      <w:r w:rsidRPr="00C96FA1">
        <w:rPr>
          <w:sz w:val="20"/>
          <w:szCs w:val="20"/>
        </w:rPr>
        <w:t xml:space="preserve">В соответствии со ст.138 Бюджетного Кодекса Российской Федерации, соглашением №2 от 14.01.2022 с Министерством финансов Чувашской Республики «О мерах по социально-экономическому развитию и оздоровлению муниципальных финансов Аликовского района» администрация Аликовского района Чувашской Республики п о с </w:t>
      </w:r>
      <w:proofErr w:type="gramStart"/>
      <w:r w:rsidRPr="00C96FA1">
        <w:rPr>
          <w:sz w:val="20"/>
          <w:szCs w:val="20"/>
        </w:rPr>
        <w:t>т</w:t>
      </w:r>
      <w:proofErr w:type="gramEnd"/>
      <w:r w:rsidRPr="00C96FA1">
        <w:rPr>
          <w:sz w:val="20"/>
          <w:szCs w:val="20"/>
        </w:rPr>
        <w:t xml:space="preserve"> а н о в л я е т:</w:t>
      </w:r>
    </w:p>
    <w:p w:rsidR="00DA529D" w:rsidRPr="00C96FA1" w:rsidRDefault="00DA529D" w:rsidP="00DA529D">
      <w:pPr>
        <w:ind w:firstLine="709"/>
        <w:jc w:val="both"/>
        <w:rPr>
          <w:sz w:val="20"/>
          <w:szCs w:val="20"/>
        </w:rPr>
      </w:pPr>
      <w:r w:rsidRPr="00C96FA1">
        <w:rPr>
          <w:sz w:val="20"/>
          <w:szCs w:val="20"/>
        </w:rPr>
        <w:t>1. Утвердить План мероприятий («Дорожную карту») 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 (далее – План мероприятий) согласно приложению.</w:t>
      </w:r>
    </w:p>
    <w:p w:rsidR="00DA529D" w:rsidRPr="00C96FA1" w:rsidRDefault="00DA529D" w:rsidP="00DA529D">
      <w:pPr>
        <w:ind w:firstLine="709"/>
        <w:jc w:val="both"/>
        <w:rPr>
          <w:sz w:val="20"/>
          <w:szCs w:val="20"/>
        </w:rPr>
      </w:pPr>
      <w:r w:rsidRPr="00C96FA1">
        <w:rPr>
          <w:sz w:val="20"/>
          <w:szCs w:val="20"/>
        </w:rPr>
        <w:t>2. Постановление администрации Аликовского района Чувашской Республики от 26.02.2021 г. №157 «Об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 признать утратившим силу в части показателей планового периода.</w:t>
      </w:r>
    </w:p>
    <w:p w:rsidR="00DA529D" w:rsidRPr="00C96FA1" w:rsidRDefault="00DA529D" w:rsidP="00DA529D">
      <w:pPr>
        <w:ind w:firstLine="709"/>
        <w:jc w:val="both"/>
        <w:rPr>
          <w:sz w:val="20"/>
          <w:szCs w:val="20"/>
        </w:rPr>
      </w:pPr>
      <w:r w:rsidRPr="00C96FA1">
        <w:rPr>
          <w:sz w:val="20"/>
          <w:szCs w:val="20"/>
        </w:rPr>
        <w:t xml:space="preserve">3. Контроль за исполнением настоящего постановления возложить на начальника финансового отдела администрации Аликовского района В.В. Кротова. </w:t>
      </w:r>
    </w:p>
    <w:p w:rsidR="00DA529D" w:rsidRPr="00C96FA1" w:rsidRDefault="00DA529D" w:rsidP="00DA529D">
      <w:pPr>
        <w:ind w:firstLine="709"/>
        <w:jc w:val="both"/>
        <w:rPr>
          <w:sz w:val="20"/>
          <w:szCs w:val="20"/>
        </w:rPr>
      </w:pPr>
      <w:r w:rsidRPr="00C96FA1">
        <w:rPr>
          <w:sz w:val="20"/>
          <w:szCs w:val="20"/>
        </w:rPr>
        <w:t>4. Настоящее постановление вступает в силу после его официального опубликования.</w:t>
      </w:r>
    </w:p>
    <w:p w:rsidR="00DA529D" w:rsidRPr="00C96FA1" w:rsidRDefault="00DA529D" w:rsidP="00DA529D">
      <w:pPr>
        <w:ind w:firstLine="709"/>
        <w:jc w:val="both"/>
        <w:rPr>
          <w:sz w:val="20"/>
          <w:szCs w:val="20"/>
        </w:rPr>
      </w:pPr>
    </w:p>
    <w:p w:rsidR="00DA529D" w:rsidRPr="00C96FA1" w:rsidRDefault="00DA529D" w:rsidP="00DA529D">
      <w:pPr>
        <w:ind w:firstLine="709"/>
        <w:jc w:val="both"/>
        <w:rPr>
          <w:sz w:val="20"/>
          <w:szCs w:val="20"/>
        </w:rPr>
      </w:pPr>
    </w:p>
    <w:p w:rsidR="00DA529D" w:rsidRPr="00C96FA1" w:rsidRDefault="00DA529D" w:rsidP="00DA529D">
      <w:pPr>
        <w:jc w:val="both"/>
        <w:rPr>
          <w:sz w:val="20"/>
          <w:szCs w:val="20"/>
        </w:rPr>
      </w:pPr>
      <w:r w:rsidRPr="00C96FA1">
        <w:rPr>
          <w:sz w:val="20"/>
          <w:szCs w:val="20"/>
        </w:rPr>
        <w:t>Глава администрации</w:t>
      </w:r>
    </w:p>
    <w:p w:rsidR="00DA529D" w:rsidRPr="00C96FA1" w:rsidRDefault="00DA529D" w:rsidP="00DA529D">
      <w:pPr>
        <w:jc w:val="both"/>
        <w:rPr>
          <w:sz w:val="20"/>
          <w:szCs w:val="20"/>
        </w:rPr>
      </w:pPr>
      <w:r w:rsidRPr="00C96FA1">
        <w:rPr>
          <w:sz w:val="20"/>
          <w:szCs w:val="20"/>
        </w:rPr>
        <w:t>Аликовского района                                                                                         А.Н. Куликов</w:t>
      </w:r>
    </w:p>
    <w:p w:rsidR="00DA529D" w:rsidRDefault="00DA529D" w:rsidP="00DA529D">
      <w:pPr>
        <w:rPr>
          <w:sz w:val="20"/>
          <w:szCs w:val="20"/>
        </w:rPr>
      </w:pPr>
      <w:r>
        <w:rPr>
          <w:sz w:val="20"/>
          <w:szCs w:val="20"/>
        </w:rPr>
        <w:br w:type="page"/>
      </w:r>
    </w:p>
    <w:p w:rsidR="00DA529D" w:rsidRDefault="00DA529D" w:rsidP="00DA529D">
      <w:pPr>
        <w:rPr>
          <w:sz w:val="20"/>
          <w:szCs w:val="20"/>
        </w:rPr>
        <w:sectPr w:rsidR="00DA529D" w:rsidSect="00B654E8">
          <w:headerReference w:type="even" r:id="rId36"/>
          <w:footerReference w:type="default" r:id="rId37"/>
          <w:footerReference w:type="first" r:id="rId38"/>
          <w:pgSz w:w="11906" w:h="16838"/>
          <w:pgMar w:top="1134" w:right="567" w:bottom="1134" w:left="1701" w:header="0" w:footer="0" w:gutter="0"/>
          <w:cols w:space="720"/>
          <w:noEndnote/>
          <w:docGrid w:linePitch="326"/>
        </w:sectPr>
      </w:pPr>
    </w:p>
    <w:p w:rsidR="00DA529D" w:rsidRPr="00C96FA1" w:rsidRDefault="00DA529D" w:rsidP="00DA529D">
      <w:pPr>
        <w:ind w:firstLine="709"/>
        <w:jc w:val="right"/>
        <w:rPr>
          <w:sz w:val="20"/>
          <w:szCs w:val="20"/>
        </w:rPr>
      </w:pPr>
      <w:r w:rsidRPr="00C96FA1">
        <w:rPr>
          <w:sz w:val="20"/>
          <w:szCs w:val="20"/>
        </w:rPr>
        <w:lastRenderedPageBreak/>
        <w:t>Утвержден</w:t>
      </w:r>
    </w:p>
    <w:p w:rsidR="00DA529D" w:rsidRPr="00C96FA1" w:rsidRDefault="00DA529D" w:rsidP="00DA529D">
      <w:pPr>
        <w:ind w:firstLine="709"/>
        <w:jc w:val="right"/>
        <w:rPr>
          <w:sz w:val="20"/>
          <w:szCs w:val="20"/>
        </w:rPr>
      </w:pPr>
      <w:r w:rsidRPr="00C96FA1">
        <w:rPr>
          <w:sz w:val="20"/>
          <w:szCs w:val="20"/>
        </w:rPr>
        <w:t>постановлением администрации</w:t>
      </w:r>
    </w:p>
    <w:p w:rsidR="00DA529D" w:rsidRPr="00C96FA1" w:rsidRDefault="00DA529D" w:rsidP="00DA529D">
      <w:pPr>
        <w:ind w:firstLine="709"/>
        <w:jc w:val="right"/>
        <w:rPr>
          <w:sz w:val="20"/>
          <w:szCs w:val="20"/>
        </w:rPr>
      </w:pPr>
      <w:r w:rsidRPr="00C96FA1">
        <w:rPr>
          <w:sz w:val="20"/>
          <w:szCs w:val="20"/>
        </w:rPr>
        <w:t xml:space="preserve">Аликовского района Чувашской Республики </w:t>
      </w:r>
    </w:p>
    <w:p w:rsidR="00DA529D" w:rsidRPr="00C96FA1" w:rsidRDefault="00DA529D" w:rsidP="00DA529D">
      <w:pPr>
        <w:ind w:firstLine="709"/>
        <w:jc w:val="right"/>
        <w:rPr>
          <w:sz w:val="20"/>
          <w:szCs w:val="20"/>
        </w:rPr>
      </w:pPr>
      <w:r w:rsidRPr="00C96FA1">
        <w:rPr>
          <w:sz w:val="20"/>
          <w:szCs w:val="20"/>
        </w:rPr>
        <w:t>от 09.03.2022 г.    № 175</w:t>
      </w:r>
    </w:p>
    <w:p w:rsidR="00DA529D" w:rsidRPr="00C96FA1" w:rsidRDefault="00DA529D" w:rsidP="00DA529D">
      <w:pPr>
        <w:ind w:firstLine="709"/>
        <w:jc w:val="center"/>
        <w:rPr>
          <w:sz w:val="20"/>
          <w:szCs w:val="20"/>
        </w:rPr>
      </w:pPr>
      <w:r w:rsidRPr="00C96FA1">
        <w:rPr>
          <w:sz w:val="20"/>
          <w:szCs w:val="20"/>
        </w:rPr>
        <w:t xml:space="preserve">ПЛАН МЕРОПРИЯТИЙ (ДОРОЖНАЯ КАРТА) </w:t>
      </w:r>
    </w:p>
    <w:p w:rsidR="00DA529D" w:rsidRPr="00C96FA1" w:rsidRDefault="00DA529D" w:rsidP="00DA529D">
      <w:pPr>
        <w:ind w:firstLine="709"/>
        <w:jc w:val="center"/>
        <w:rPr>
          <w:sz w:val="20"/>
          <w:szCs w:val="20"/>
        </w:rPr>
      </w:pPr>
      <w:r w:rsidRPr="00C96FA1">
        <w:rPr>
          <w:sz w:val="20"/>
          <w:szCs w:val="20"/>
        </w:rPr>
        <w:t>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w:t>
      </w:r>
    </w:p>
    <w:tbl>
      <w:tblPr>
        <w:tblW w:w="14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1810"/>
        <w:gridCol w:w="1343"/>
        <w:gridCol w:w="1134"/>
        <w:gridCol w:w="1134"/>
        <w:gridCol w:w="1276"/>
        <w:gridCol w:w="1134"/>
        <w:gridCol w:w="1417"/>
        <w:gridCol w:w="1276"/>
        <w:gridCol w:w="1276"/>
        <w:gridCol w:w="992"/>
        <w:gridCol w:w="1276"/>
        <w:gridCol w:w="42"/>
      </w:tblGrid>
      <w:tr w:rsidR="00DA529D" w:rsidRPr="00C96FA1" w:rsidTr="008C7ACD">
        <w:trPr>
          <w:trHeight w:val="600"/>
        </w:trPr>
        <w:tc>
          <w:tcPr>
            <w:tcW w:w="641" w:type="dxa"/>
            <w:vMerge w:val="restart"/>
            <w:shd w:val="clear" w:color="auto" w:fill="auto"/>
            <w:hideMark/>
          </w:tcPr>
          <w:p w:rsidR="00DA529D" w:rsidRPr="00C96FA1" w:rsidRDefault="00DA529D" w:rsidP="008C7ACD">
            <w:pPr>
              <w:jc w:val="both"/>
              <w:rPr>
                <w:bCs/>
                <w:sz w:val="16"/>
                <w:szCs w:val="16"/>
              </w:rPr>
            </w:pPr>
            <w:r w:rsidRPr="00C96FA1">
              <w:rPr>
                <w:bCs/>
                <w:sz w:val="16"/>
                <w:szCs w:val="16"/>
              </w:rPr>
              <w:t>№</w:t>
            </w:r>
          </w:p>
          <w:p w:rsidR="00DA529D" w:rsidRPr="00C96FA1" w:rsidRDefault="00DA529D" w:rsidP="008C7ACD">
            <w:pPr>
              <w:jc w:val="both"/>
              <w:rPr>
                <w:bCs/>
                <w:sz w:val="16"/>
                <w:szCs w:val="16"/>
              </w:rPr>
            </w:pPr>
            <w:r w:rsidRPr="00C96FA1">
              <w:rPr>
                <w:bCs/>
                <w:sz w:val="16"/>
                <w:szCs w:val="16"/>
              </w:rPr>
              <w:t>п/п</w:t>
            </w:r>
          </w:p>
        </w:tc>
        <w:tc>
          <w:tcPr>
            <w:tcW w:w="1810" w:type="dxa"/>
            <w:vMerge w:val="restart"/>
            <w:shd w:val="clear" w:color="auto" w:fill="auto"/>
            <w:hideMark/>
          </w:tcPr>
          <w:p w:rsidR="00DA529D" w:rsidRPr="00C96FA1" w:rsidRDefault="00DA529D" w:rsidP="008C7ACD">
            <w:pPr>
              <w:jc w:val="both"/>
              <w:rPr>
                <w:bCs/>
                <w:sz w:val="16"/>
                <w:szCs w:val="16"/>
              </w:rPr>
            </w:pPr>
            <w:r w:rsidRPr="00C96FA1">
              <w:rPr>
                <w:bCs/>
                <w:sz w:val="16"/>
                <w:szCs w:val="16"/>
              </w:rPr>
              <w:t xml:space="preserve">Наименование мероприятия </w:t>
            </w:r>
          </w:p>
        </w:tc>
        <w:tc>
          <w:tcPr>
            <w:tcW w:w="1343" w:type="dxa"/>
            <w:vMerge w:val="restart"/>
            <w:shd w:val="clear" w:color="auto" w:fill="auto"/>
            <w:hideMark/>
          </w:tcPr>
          <w:p w:rsidR="00DA529D" w:rsidRPr="00C96FA1" w:rsidRDefault="00DA529D" w:rsidP="008C7ACD">
            <w:pPr>
              <w:jc w:val="both"/>
              <w:rPr>
                <w:bCs/>
                <w:sz w:val="16"/>
                <w:szCs w:val="16"/>
              </w:rPr>
            </w:pPr>
            <w:r w:rsidRPr="00C96FA1">
              <w:rPr>
                <w:bCs/>
                <w:sz w:val="16"/>
                <w:szCs w:val="16"/>
              </w:rPr>
              <w:t>Ответственный исполнитель</w:t>
            </w:r>
          </w:p>
        </w:tc>
        <w:tc>
          <w:tcPr>
            <w:tcW w:w="1134" w:type="dxa"/>
            <w:vMerge w:val="restart"/>
            <w:shd w:val="clear" w:color="auto" w:fill="auto"/>
            <w:hideMark/>
          </w:tcPr>
          <w:p w:rsidR="00DA529D" w:rsidRPr="00C96FA1" w:rsidRDefault="00DA529D" w:rsidP="008C7ACD">
            <w:pPr>
              <w:jc w:val="both"/>
              <w:rPr>
                <w:bCs/>
                <w:sz w:val="16"/>
                <w:szCs w:val="16"/>
              </w:rPr>
            </w:pPr>
            <w:r w:rsidRPr="00C96FA1">
              <w:rPr>
                <w:bCs/>
                <w:sz w:val="16"/>
                <w:szCs w:val="16"/>
              </w:rPr>
              <w:t>Сроки выполнения мероприятия</w:t>
            </w:r>
          </w:p>
        </w:tc>
        <w:tc>
          <w:tcPr>
            <w:tcW w:w="1134" w:type="dxa"/>
            <w:vMerge w:val="restart"/>
            <w:shd w:val="clear" w:color="auto" w:fill="auto"/>
            <w:hideMark/>
          </w:tcPr>
          <w:p w:rsidR="00DA529D" w:rsidRPr="00C96FA1" w:rsidRDefault="00DA529D" w:rsidP="008C7ACD">
            <w:pPr>
              <w:jc w:val="both"/>
              <w:rPr>
                <w:bCs/>
                <w:sz w:val="16"/>
                <w:szCs w:val="16"/>
              </w:rPr>
            </w:pPr>
            <w:r w:rsidRPr="00C96FA1">
              <w:rPr>
                <w:bCs/>
                <w:sz w:val="16"/>
                <w:szCs w:val="16"/>
              </w:rPr>
              <w:t>Ожидаемый результат, тыс. рублей</w:t>
            </w:r>
          </w:p>
        </w:tc>
        <w:tc>
          <w:tcPr>
            <w:tcW w:w="2410" w:type="dxa"/>
            <w:gridSpan w:val="2"/>
            <w:shd w:val="clear" w:color="auto" w:fill="auto"/>
            <w:hideMark/>
          </w:tcPr>
          <w:p w:rsidR="00DA529D" w:rsidRPr="00C96FA1" w:rsidRDefault="00DA529D" w:rsidP="008C7ACD">
            <w:pPr>
              <w:jc w:val="both"/>
              <w:rPr>
                <w:bCs/>
                <w:sz w:val="16"/>
                <w:szCs w:val="16"/>
              </w:rPr>
            </w:pPr>
            <w:r w:rsidRPr="00C96FA1">
              <w:rPr>
                <w:bCs/>
                <w:sz w:val="16"/>
                <w:szCs w:val="16"/>
              </w:rPr>
              <w:t>2022 год (тыс. рублей)</w:t>
            </w:r>
          </w:p>
        </w:tc>
        <w:tc>
          <w:tcPr>
            <w:tcW w:w="2693" w:type="dxa"/>
            <w:gridSpan w:val="2"/>
            <w:shd w:val="clear" w:color="auto" w:fill="auto"/>
            <w:hideMark/>
          </w:tcPr>
          <w:p w:rsidR="00DA529D" w:rsidRPr="00C96FA1" w:rsidRDefault="00DA529D" w:rsidP="008C7ACD">
            <w:pPr>
              <w:jc w:val="both"/>
              <w:rPr>
                <w:bCs/>
                <w:sz w:val="16"/>
                <w:szCs w:val="16"/>
              </w:rPr>
            </w:pPr>
            <w:r w:rsidRPr="00C96FA1">
              <w:rPr>
                <w:bCs/>
                <w:sz w:val="16"/>
                <w:szCs w:val="16"/>
              </w:rPr>
              <w:t>2023 год (тыс. рублей)</w:t>
            </w:r>
          </w:p>
        </w:tc>
        <w:tc>
          <w:tcPr>
            <w:tcW w:w="2268" w:type="dxa"/>
            <w:gridSpan w:val="2"/>
            <w:shd w:val="clear" w:color="auto" w:fill="auto"/>
            <w:hideMark/>
          </w:tcPr>
          <w:p w:rsidR="00DA529D" w:rsidRPr="00C96FA1" w:rsidRDefault="00DA529D" w:rsidP="008C7ACD">
            <w:pPr>
              <w:jc w:val="both"/>
              <w:rPr>
                <w:bCs/>
                <w:sz w:val="16"/>
                <w:szCs w:val="16"/>
              </w:rPr>
            </w:pPr>
            <w:r w:rsidRPr="00C96FA1">
              <w:rPr>
                <w:bCs/>
                <w:sz w:val="16"/>
                <w:szCs w:val="16"/>
              </w:rPr>
              <w:t>2024, год (тыс. рублей)</w:t>
            </w:r>
          </w:p>
        </w:tc>
        <w:tc>
          <w:tcPr>
            <w:tcW w:w="1318" w:type="dxa"/>
            <w:gridSpan w:val="2"/>
            <w:shd w:val="clear" w:color="auto" w:fill="auto"/>
            <w:hideMark/>
          </w:tcPr>
          <w:p w:rsidR="00DA529D" w:rsidRPr="00C96FA1" w:rsidRDefault="00DA529D" w:rsidP="008C7ACD">
            <w:pPr>
              <w:jc w:val="both"/>
              <w:rPr>
                <w:bCs/>
                <w:sz w:val="16"/>
                <w:szCs w:val="16"/>
              </w:rPr>
            </w:pPr>
            <w:r w:rsidRPr="00C96FA1">
              <w:rPr>
                <w:bCs/>
                <w:sz w:val="16"/>
                <w:szCs w:val="16"/>
              </w:rPr>
              <w:t>Обоснование мероприятия (расчет)</w:t>
            </w:r>
          </w:p>
        </w:tc>
      </w:tr>
      <w:tr w:rsidR="00DA529D" w:rsidRPr="00C96FA1" w:rsidTr="008C7ACD">
        <w:trPr>
          <w:gridAfter w:val="1"/>
          <w:wAfter w:w="42" w:type="dxa"/>
          <w:trHeight w:val="1212"/>
        </w:trPr>
        <w:tc>
          <w:tcPr>
            <w:tcW w:w="641" w:type="dxa"/>
            <w:vMerge/>
            <w:shd w:val="clear" w:color="auto" w:fill="auto"/>
            <w:hideMark/>
          </w:tcPr>
          <w:p w:rsidR="00DA529D" w:rsidRPr="00C96FA1" w:rsidRDefault="00DA529D" w:rsidP="008C7ACD">
            <w:pPr>
              <w:jc w:val="both"/>
              <w:rPr>
                <w:bCs/>
                <w:sz w:val="16"/>
                <w:szCs w:val="16"/>
              </w:rPr>
            </w:pPr>
          </w:p>
        </w:tc>
        <w:tc>
          <w:tcPr>
            <w:tcW w:w="1810" w:type="dxa"/>
            <w:vMerge/>
            <w:shd w:val="clear" w:color="auto" w:fill="auto"/>
            <w:hideMark/>
          </w:tcPr>
          <w:p w:rsidR="00DA529D" w:rsidRPr="00C96FA1" w:rsidRDefault="00DA529D" w:rsidP="008C7ACD">
            <w:pPr>
              <w:jc w:val="both"/>
              <w:rPr>
                <w:bCs/>
                <w:sz w:val="16"/>
                <w:szCs w:val="16"/>
              </w:rPr>
            </w:pPr>
          </w:p>
        </w:tc>
        <w:tc>
          <w:tcPr>
            <w:tcW w:w="1343" w:type="dxa"/>
            <w:vMerge/>
            <w:shd w:val="clear" w:color="auto" w:fill="auto"/>
            <w:hideMark/>
          </w:tcPr>
          <w:p w:rsidR="00DA529D" w:rsidRPr="00C96FA1" w:rsidRDefault="00DA529D" w:rsidP="008C7ACD">
            <w:pPr>
              <w:jc w:val="both"/>
              <w:rPr>
                <w:bCs/>
                <w:sz w:val="16"/>
                <w:szCs w:val="16"/>
              </w:rPr>
            </w:pPr>
          </w:p>
        </w:tc>
        <w:tc>
          <w:tcPr>
            <w:tcW w:w="1134" w:type="dxa"/>
            <w:vMerge/>
            <w:shd w:val="clear" w:color="auto" w:fill="auto"/>
            <w:hideMark/>
          </w:tcPr>
          <w:p w:rsidR="00DA529D" w:rsidRPr="00C96FA1" w:rsidRDefault="00DA529D" w:rsidP="008C7ACD">
            <w:pPr>
              <w:jc w:val="both"/>
              <w:rPr>
                <w:bCs/>
                <w:sz w:val="16"/>
                <w:szCs w:val="16"/>
              </w:rPr>
            </w:pPr>
          </w:p>
        </w:tc>
        <w:tc>
          <w:tcPr>
            <w:tcW w:w="1134" w:type="dxa"/>
            <w:vMerge/>
            <w:shd w:val="clear" w:color="auto" w:fill="auto"/>
            <w:hideMark/>
          </w:tcPr>
          <w:p w:rsidR="00DA529D" w:rsidRPr="00C96FA1" w:rsidRDefault="00DA529D" w:rsidP="008C7ACD">
            <w:pPr>
              <w:jc w:val="both"/>
              <w:rPr>
                <w:bCs/>
                <w:sz w:val="16"/>
                <w:szCs w:val="16"/>
              </w:rPr>
            </w:pP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 xml:space="preserve">Утвержденные Решением Собрания депутатов параметры бюджета,  всего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Увеличение собственных доходов (экономия расходов) от реализации мероприятий</w:t>
            </w:r>
          </w:p>
        </w:tc>
        <w:tc>
          <w:tcPr>
            <w:tcW w:w="1417" w:type="dxa"/>
            <w:shd w:val="clear" w:color="auto" w:fill="auto"/>
            <w:hideMark/>
          </w:tcPr>
          <w:p w:rsidR="00DA529D" w:rsidRPr="00C96FA1" w:rsidRDefault="00DA529D" w:rsidP="008C7ACD">
            <w:pPr>
              <w:jc w:val="both"/>
              <w:rPr>
                <w:bCs/>
                <w:sz w:val="16"/>
                <w:szCs w:val="16"/>
              </w:rPr>
            </w:pPr>
            <w:r w:rsidRPr="00C96FA1">
              <w:rPr>
                <w:bCs/>
                <w:sz w:val="16"/>
                <w:szCs w:val="16"/>
              </w:rPr>
              <w:t xml:space="preserve">Утвержденные Решением Собрания депутатов параметры бюджета,  всего </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Увеличение собственных доходов (экономия расходов) от реализации мероприятий</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 xml:space="preserve">Утвержденные Решением Собрания депутатов параметры бюджета,  всего </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Увеличение собственных доходов (экономия расходов) от реализации мероприятий</w:t>
            </w:r>
          </w:p>
        </w:tc>
        <w:tc>
          <w:tcPr>
            <w:tcW w:w="1276" w:type="dxa"/>
            <w:shd w:val="clear" w:color="auto" w:fill="auto"/>
            <w:hideMark/>
          </w:tcPr>
          <w:p w:rsidR="00DA529D" w:rsidRPr="00C96FA1" w:rsidRDefault="00DA529D" w:rsidP="008C7ACD">
            <w:pPr>
              <w:jc w:val="both"/>
              <w:rPr>
                <w:bCs/>
                <w:sz w:val="16"/>
                <w:szCs w:val="16"/>
              </w:rPr>
            </w:pPr>
          </w:p>
        </w:tc>
      </w:tr>
      <w:tr w:rsidR="00DA529D" w:rsidRPr="00C96FA1" w:rsidTr="008C7ACD">
        <w:trPr>
          <w:gridAfter w:val="1"/>
          <w:wAfter w:w="42" w:type="dxa"/>
          <w:trHeight w:val="675"/>
        </w:trPr>
        <w:tc>
          <w:tcPr>
            <w:tcW w:w="2451" w:type="dxa"/>
            <w:gridSpan w:val="2"/>
            <w:shd w:val="clear" w:color="auto" w:fill="auto"/>
            <w:hideMark/>
          </w:tcPr>
          <w:p w:rsidR="00DA529D" w:rsidRPr="00C96FA1" w:rsidRDefault="00DA529D" w:rsidP="008C7ACD">
            <w:pPr>
              <w:jc w:val="both"/>
              <w:rPr>
                <w:bCs/>
                <w:sz w:val="16"/>
                <w:szCs w:val="16"/>
              </w:rPr>
            </w:pPr>
            <w:r w:rsidRPr="00C96FA1">
              <w:rPr>
                <w:bCs/>
                <w:sz w:val="16"/>
                <w:szCs w:val="16"/>
              </w:rPr>
              <w:t>Повышение доходного потенциала Аликовского района, всего</w:t>
            </w:r>
          </w:p>
        </w:tc>
        <w:tc>
          <w:tcPr>
            <w:tcW w:w="1343"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noWrap/>
            <w:hideMark/>
          </w:tcPr>
          <w:p w:rsidR="00DA529D" w:rsidRPr="00C96FA1" w:rsidRDefault="00DA529D" w:rsidP="008C7ACD">
            <w:pPr>
              <w:jc w:val="both"/>
              <w:rPr>
                <w:bCs/>
                <w:sz w:val="16"/>
                <w:szCs w:val="16"/>
              </w:rPr>
            </w:pPr>
            <w:r w:rsidRPr="00C96FA1">
              <w:rPr>
                <w:bCs/>
                <w:sz w:val="16"/>
                <w:szCs w:val="16"/>
              </w:rPr>
              <w:t>3948,5</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63 105,60</w:t>
            </w:r>
          </w:p>
        </w:tc>
        <w:tc>
          <w:tcPr>
            <w:tcW w:w="1134" w:type="dxa"/>
            <w:shd w:val="clear" w:color="auto" w:fill="auto"/>
            <w:noWrap/>
            <w:hideMark/>
          </w:tcPr>
          <w:p w:rsidR="00DA529D" w:rsidRPr="00C96FA1" w:rsidRDefault="00DA529D" w:rsidP="008C7ACD">
            <w:pPr>
              <w:jc w:val="both"/>
              <w:rPr>
                <w:bCs/>
                <w:sz w:val="16"/>
                <w:szCs w:val="16"/>
              </w:rPr>
            </w:pPr>
            <w:r w:rsidRPr="00C96FA1">
              <w:rPr>
                <w:bCs/>
                <w:sz w:val="16"/>
                <w:szCs w:val="16"/>
              </w:rPr>
              <w:t>1225,2</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67 921,80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1331,3</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73 235,10</w:t>
            </w:r>
          </w:p>
        </w:tc>
        <w:tc>
          <w:tcPr>
            <w:tcW w:w="992" w:type="dxa"/>
            <w:shd w:val="clear" w:color="auto" w:fill="auto"/>
            <w:noWrap/>
            <w:hideMark/>
          </w:tcPr>
          <w:p w:rsidR="00DA529D" w:rsidRPr="00C96FA1" w:rsidRDefault="00DA529D" w:rsidP="008C7ACD">
            <w:pPr>
              <w:jc w:val="both"/>
              <w:rPr>
                <w:bCs/>
                <w:sz w:val="16"/>
                <w:szCs w:val="16"/>
              </w:rPr>
            </w:pPr>
            <w:r w:rsidRPr="00C96FA1">
              <w:rPr>
                <w:bCs/>
                <w:sz w:val="16"/>
                <w:szCs w:val="16"/>
              </w:rPr>
              <w:t>1392,0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 </w:t>
            </w:r>
          </w:p>
        </w:tc>
      </w:tr>
      <w:tr w:rsidR="00DA529D" w:rsidRPr="00C96FA1" w:rsidTr="008C7ACD">
        <w:trPr>
          <w:gridAfter w:val="1"/>
          <w:wAfter w:w="42" w:type="dxa"/>
          <w:trHeight w:val="180"/>
        </w:trPr>
        <w:tc>
          <w:tcPr>
            <w:tcW w:w="641" w:type="dxa"/>
            <w:shd w:val="clear" w:color="auto" w:fill="auto"/>
            <w:hideMark/>
          </w:tcPr>
          <w:p w:rsidR="00DA529D" w:rsidRPr="00C96FA1" w:rsidRDefault="00DA529D" w:rsidP="008C7ACD">
            <w:pPr>
              <w:jc w:val="both"/>
              <w:rPr>
                <w:sz w:val="16"/>
                <w:szCs w:val="16"/>
              </w:rPr>
            </w:pPr>
            <w:r w:rsidRPr="00C96FA1">
              <w:rPr>
                <w:sz w:val="16"/>
                <w:szCs w:val="16"/>
              </w:rPr>
              <w:t>1</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Создание 5 дополнительных рабочих мест по виду деятельности сельское хозяйство</w:t>
            </w:r>
          </w:p>
        </w:tc>
        <w:tc>
          <w:tcPr>
            <w:tcW w:w="1343" w:type="dxa"/>
            <w:vMerge w:val="restart"/>
            <w:shd w:val="clear" w:color="auto" w:fill="auto"/>
            <w:hideMark/>
          </w:tcPr>
          <w:p w:rsidR="00DA529D" w:rsidRPr="00C96FA1" w:rsidRDefault="00DA529D" w:rsidP="008C7ACD">
            <w:pPr>
              <w:jc w:val="both"/>
              <w:rPr>
                <w:sz w:val="16"/>
                <w:szCs w:val="16"/>
              </w:rPr>
            </w:pPr>
            <w:r w:rsidRPr="00C96FA1">
              <w:rPr>
                <w:sz w:val="16"/>
                <w:szCs w:val="16"/>
              </w:rPr>
              <w:t>Администрация Аликовского района, сельские поселения, предприятия, организации, ИП, КФХ</w:t>
            </w:r>
          </w:p>
        </w:tc>
        <w:tc>
          <w:tcPr>
            <w:tcW w:w="1134" w:type="dxa"/>
            <w:vMerge w:val="restart"/>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279,50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noWrap/>
            <w:hideMark/>
          </w:tcPr>
          <w:p w:rsidR="00DA529D" w:rsidRPr="00C96FA1" w:rsidRDefault="00DA529D" w:rsidP="008C7ACD">
            <w:pPr>
              <w:jc w:val="both"/>
              <w:rPr>
                <w:bCs/>
                <w:sz w:val="16"/>
                <w:szCs w:val="16"/>
              </w:rPr>
            </w:pPr>
            <w:r w:rsidRPr="00C96FA1">
              <w:rPr>
                <w:bCs/>
                <w:sz w:val="16"/>
                <w:szCs w:val="16"/>
              </w:rPr>
              <w:t>54,2</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108,3</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noWrap/>
            <w:hideMark/>
          </w:tcPr>
          <w:p w:rsidR="00DA529D" w:rsidRPr="00C96FA1" w:rsidRDefault="00DA529D" w:rsidP="008C7ACD">
            <w:pPr>
              <w:jc w:val="both"/>
              <w:rPr>
                <w:bCs/>
                <w:sz w:val="16"/>
                <w:szCs w:val="16"/>
              </w:rPr>
            </w:pPr>
            <w:r w:rsidRPr="00C96FA1">
              <w:rPr>
                <w:bCs/>
                <w:sz w:val="16"/>
                <w:szCs w:val="16"/>
              </w:rPr>
              <w:t>117,0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 </w:t>
            </w:r>
          </w:p>
        </w:tc>
      </w:tr>
      <w:tr w:rsidR="00DA529D" w:rsidRPr="00C96FA1" w:rsidTr="008C7ACD">
        <w:trPr>
          <w:gridAfter w:val="1"/>
          <w:wAfter w:w="42" w:type="dxa"/>
          <w:trHeight w:val="1271"/>
        </w:trPr>
        <w:tc>
          <w:tcPr>
            <w:tcW w:w="641" w:type="dxa"/>
            <w:shd w:val="clear" w:color="auto" w:fill="auto"/>
            <w:hideMark/>
          </w:tcPr>
          <w:p w:rsidR="00DA529D" w:rsidRPr="00C96FA1" w:rsidRDefault="00DA529D" w:rsidP="008C7ACD">
            <w:pPr>
              <w:jc w:val="both"/>
              <w:rPr>
                <w:sz w:val="16"/>
                <w:szCs w:val="16"/>
              </w:rPr>
            </w:pPr>
            <w:r w:rsidRPr="00C96FA1">
              <w:rPr>
                <w:sz w:val="16"/>
                <w:szCs w:val="16"/>
              </w:rPr>
              <w:t> </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Программа «</w:t>
            </w:r>
            <w:proofErr w:type="spellStart"/>
            <w:r w:rsidRPr="00C96FA1">
              <w:rPr>
                <w:sz w:val="16"/>
                <w:szCs w:val="16"/>
              </w:rPr>
              <w:t>Агростартап</w:t>
            </w:r>
            <w:proofErr w:type="spellEnd"/>
            <w:r w:rsidRPr="00C96FA1">
              <w:rPr>
                <w:sz w:val="16"/>
                <w:szCs w:val="16"/>
              </w:rPr>
              <w:t>»  (5)</w:t>
            </w:r>
          </w:p>
        </w:tc>
        <w:tc>
          <w:tcPr>
            <w:tcW w:w="1343" w:type="dxa"/>
            <w:vMerge/>
            <w:shd w:val="clear" w:color="auto" w:fill="auto"/>
            <w:hideMark/>
          </w:tcPr>
          <w:p w:rsidR="00DA529D" w:rsidRPr="00C96FA1" w:rsidRDefault="00DA529D" w:rsidP="008C7ACD">
            <w:pPr>
              <w:jc w:val="both"/>
              <w:rPr>
                <w:sz w:val="16"/>
                <w:szCs w:val="16"/>
              </w:rPr>
            </w:pPr>
          </w:p>
        </w:tc>
        <w:tc>
          <w:tcPr>
            <w:tcW w:w="1134" w:type="dxa"/>
            <w:vMerge/>
            <w:shd w:val="clear" w:color="auto" w:fill="auto"/>
            <w:hideMark/>
          </w:tcPr>
          <w:p w:rsidR="00DA529D" w:rsidRPr="00C96FA1" w:rsidRDefault="00DA529D" w:rsidP="008C7ACD">
            <w:pPr>
              <w:jc w:val="both"/>
              <w:rPr>
                <w:sz w:val="16"/>
                <w:szCs w:val="16"/>
              </w:rPr>
            </w:pPr>
          </w:p>
        </w:tc>
        <w:tc>
          <w:tcPr>
            <w:tcW w:w="1134" w:type="dxa"/>
            <w:shd w:val="clear" w:color="auto" w:fill="auto"/>
            <w:hideMark/>
          </w:tcPr>
          <w:p w:rsidR="00DA529D" w:rsidRPr="00C96FA1" w:rsidRDefault="00DA529D" w:rsidP="008C7ACD">
            <w:pPr>
              <w:jc w:val="both"/>
              <w:rPr>
                <w:sz w:val="16"/>
                <w:szCs w:val="16"/>
              </w:rPr>
            </w:pPr>
            <w:r w:rsidRPr="00C96FA1">
              <w:rPr>
                <w:sz w:val="16"/>
                <w:szCs w:val="16"/>
              </w:rPr>
              <w:t>279,50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54,2</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108,3</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117,0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 xml:space="preserve">Создание 5 дополнительных рабочих мест в течение 18 месяцев с момента получения гранта, ожидаемое поступление НДФЛ в бюджет </w:t>
            </w:r>
            <w:proofErr w:type="gramStart"/>
            <w:r w:rsidRPr="00C96FA1">
              <w:rPr>
                <w:sz w:val="16"/>
                <w:szCs w:val="16"/>
              </w:rPr>
              <w:t>Аликовского  района</w:t>
            </w:r>
            <w:proofErr w:type="gramEnd"/>
            <w:r w:rsidRPr="00C96FA1">
              <w:rPr>
                <w:sz w:val="16"/>
                <w:szCs w:val="16"/>
              </w:rPr>
              <w:t xml:space="preserve"> в 2022 году  составит 54,2 тыс. рублей. МРОТ - 13890 рублей.  С учетом увеличения </w:t>
            </w:r>
            <w:r w:rsidRPr="00C96FA1">
              <w:rPr>
                <w:sz w:val="16"/>
                <w:szCs w:val="16"/>
              </w:rPr>
              <w:lastRenderedPageBreak/>
              <w:t xml:space="preserve">заработной платы поступление НДФЛ в 2023 году составит 108,3 тыс. рублей, в 2024 - 117,0 тыс. рублей   </w:t>
            </w:r>
          </w:p>
        </w:tc>
      </w:tr>
      <w:tr w:rsidR="00DA529D" w:rsidRPr="00C96FA1" w:rsidTr="008C7ACD">
        <w:trPr>
          <w:gridAfter w:val="1"/>
          <w:wAfter w:w="42" w:type="dxa"/>
          <w:trHeight w:val="283"/>
        </w:trPr>
        <w:tc>
          <w:tcPr>
            <w:tcW w:w="641" w:type="dxa"/>
            <w:shd w:val="clear" w:color="auto" w:fill="auto"/>
            <w:hideMark/>
          </w:tcPr>
          <w:p w:rsidR="00DA529D" w:rsidRPr="00C96FA1" w:rsidRDefault="00DA529D" w:rsidP="008C7ACD">
            <w:pPr>
              <w:jc w:val="both"/>
              <w:rPr>
                <w:sz w:val="16"/>
                <w:szCs w:val="16"/>
              </w:rPr>
            </w:pPr>
            <w:r w:rsidRPr="00C96FA1">
              <w:rPr>
                <w:sz w:val="16"/>
                <w:szCs w:val="16"/>
              </w:rPr>
              <w:lastRenderedPageBreak/>
              <w:t>2</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 xml:space="preserve">Развитие производства </w:t>
            </w:r>
          </w:p>
        </w:tc>
        <w:tc>
          <w:tcPr>
            <w:tcW w:w="1343"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69,0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21,0</w:t>
            </w:r>
          </w:p>
        </w:tc>
        <w:tc>
          <w:tcPr>
            <w:tcW w:w="1417"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23,0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25,0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 </w:t>
            </w:r>
          </w:p>
        </w:tc>
      </w:tr>
      <w:tr w:rsidR="00DA529D" w:rsidRPr="00C96FA1" w:rsidTr="008C7ACD">
        <w:trPr>
          <w:gridAfter w:val="1"/>
          <w:wAfter w:w="42" w:type="dxa"/>
          <w:trHeight w:val="2205"/>
        </w:trPr>
        <w:tc>
          <w:tcPr>
            <w:tcW w:w="641" w:type="dxa"/>
            <w:shd w:val="clear" w:color="auto" w:fill="auto"/>
            <w:hideMark/>
          </w:tcPr>
          <w:p w:rsidR="00DA529D" w:rsidRPr="00C96FA1" w:rsidRDefault="00DA529D" w:rsidP="008C7ACD">
            <w:pPr>
              <w:jc w:val="both"/>
              <w:rPr>
                <w:sz w:val="16"/>
                <w:szCs w:val="16"/>
              </w:rPr>
            </w:pPr>
            <w:r w:rsidRPr="00C96FA1">
              <w:rPr>
                <w:sz w:val="16"/>
                <w:szCs w:val="16"/>
              </w:rPr>
              <w:t> </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 xml:space="preserve">строительство зернохранилища в </w:t>
            </w:r>
            <w:proofErr w:type="spellStart"/>
            <w:r w:rsidRPr="00C96FA1">
              <w:rPr>
                <w:sz w:val="16"/>
                <w:szCs w:val="16"/>
              </w:rPr>
              <w:t>д.Нижние</w:t>
            </w:r>
            <w:proofErr w:type="spellEnd"/>
            <w:r w:rsidRPr="00C96FA1">
              <w:rPr>
                <w:sz w:val="16"/>
                <w:szCs w:val="16"/>
              </w:rPr>
              <w:t xml:space="preserve"> </w:t>
            </w:r>
            <w:proofErr w:type="spellStart"/>
            <w:r w:rsidRPr="00C96FA1">
              <w:rPr>
                <w:sz w:val="16"/>
                <w:szCs w:val="16"/>
              </w:rPr>
              <w:t>Татмыши</w:t>
            </w:r>
            <w:proofErr w:type="spellEnd"/>
            <w:r w:rsidRPr="00C96FA1">
              <w:rPr>
                <w:sz w:val="16"/>
                <w:szCs w:val="16"/>
              </w:rPr>
              <w:t xml:space="preserve"> на 100 т</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Администрация Аликовского района, сельские поселения, предприятия, организации</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69,00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21,0</w:t>
            </w:r>
          </w:p>
        </w:tc>
        <w:tc>
          <w:tcPr>
            <w:tcW w:w="1417" w:type="dxa"/>
            <w:shd w:val="clear" w:color="auto" w:fill="auto"/>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23,0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hideMark/>
          </w:tcPr>
          <w:p w:rsidR="00DA529D" w:rsidRPr="00C96FA1" w:rsidRDefault="00DA529D" w:rsidP="008C7ACD">
            <w:pPr>
              <w:jc w:val="both"/>
              <w:rPr>
                <w:sz w:val="16"/>
                <w:szCs w:val="16"/>
              </w:rPr>
            </w:pPr>
            <w:r w:rsidRPr="00C96FA1">
              <w:rPr>
                <w:sz w:val="16"/>
                <w:szCs w:val="16"/>
              </w:rPr>
              <w:t>25</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Увеличение доходной базы для начисления ЕСН.  С учетом  поступления 100% в КБ района увеличение составит 69,0 тыс. рублей за 3 года</w:t>
            </w:r>
          </w:p>
        </w:tc>
      </w:tr>
      <w:tr w:rsidR="00DA529D" w:rsidRPr="00C96FA1" w:rsidTr="008C7ACD">
        <w:trPr>
          <w:gridAfter w:val="1"/>
          <w:wAfter w:w="42" w:type="dxa"/>
          <w:trHeight w:val="2280"/>
        </w:trPr>
        <w:tc>
          <w:tcPr>
            <w:tcW w:w="641" w:type="dxa"/>
            <w:shd w:val="clear" w:color="auto" w:fill="auto"/>
            <w:hideMark/>
          </w:tcPr>
          <w:p w:rsidR="00DA529D" w:rsidRPr="00C96FA1" w:rsidRDefault="00DA529D" w:rsidP="008C7ACD">
            <w:pPr>
              <w:jc w:val="both"/>
              <w:rPr>
                <w:sz w:val="16"/>
                <w:szCs w:val="16"/>
              </w:rPr>
            </w:pPr>
            <w:r w:rsidRPr="00C96FA1">
              <w:rPr>
                <w:sz w:val="16"/>
                <w:szCs w:val="16"/>
              </w:rPr>
              <w:t>3</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Вовлечение в оборот земельных участков, включенных в Единый информационный ресурс свободных от застройки земельных участков, путем предоставления их в аренду или в собственность</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Отдел экономики, земельных и имущественных отношений администрации Аликовского района</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600,00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150,0</w:t>
            </w:r>
          </w:p>
        </w:tc>
        <w:tc>
          <w:tcPr>
            <w:tcW w:w="1417"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200,0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250,0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Увеличение поступления доходов от использования имущества, находящиеся в муниципальной собственности путем введения в оборот земельных участков и сдачи их в аренду</w:t>
            </w:r>
          </w:p>
        </w:tc>
      </w:tr>
      <w:tr w:rsidR="00DA529D" w:rsidRPr="00C96FA1" w:rsidTr="008C7ACD">
        <w:trPr>
          <w:gridAfter w:val="1"/>
          <w:wAfter w:w="42" w:type="dxa"/>
          <w:trHeight w:val="975"/>
        </w:trPr>
        <w:tc>
          <w:tcPr>
            <w:tcW w:w="641" w:type="dxa"/>
            <w:shd w:val="clear" w:color="auto" w:fill="auto"/>
            <w:hideMark/>
          </w:tcPr>
          <w:p w:rsidR="00DA529D" w:rsidRPr="00C96FA1" w:rsidRDefault="00DA529D" w:rsidP="008C7ACD">
            <w:pPr>
              <w:jc w:val="both"/>
              <w:rPr>
                <w:sz w:val="16"/>
                <w:szCs w:val="16"/>
              </w:rPr>
            </w:pPr>
            <w:r w:rsidRPr="00C96FA1">
              <w:rPr>
                <w:sz w:val="16"/>
                <w:szCs w:val="16"/>
              </w:rPr>
              <w:t>4</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Принятие мер по увеличению неналоговых доходов в бюджет муниципального образования</w:t>
            </w:r>
          </w:p>
        </w:tc>
        <w:tc>
          <w:tcPr>
            <w:tcW w:w="1343"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 </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3000,0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1000,0</w:t>
            </w:r>
          </w:p>
        </w:tc>
        <w:tc>
          <w:tcPr>
            <w:tcW w:w="1417"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1000,0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1000,0</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 </w:t>
            </w:r>
          </w:p>
        </w:tc>
      </w:tr>
      <w:tr w:rsidR="00DA529D" w:rsidRPr="00C96FA1" w:rsidTr="008C7ACD">
        <w:trPr>
          <w:gridAfter w:val="1"/>
          <w:wAfter w:w="42" w:type="dxa"/>
          <w:trHeight w:val="1725"/>
        </w:trPr>
        <w:tc>
          <w:tcPr>
            <w:tcW w:w="641" w:type="dxa"/>
            <w:shd w:val="clear" w:color="auto" w:fill="auto"/>
            <w:hideMark/>
          </w:tcPr>
          <w:p w:rsidR="00DA529D" w:rsidRPr="00C96FA1" w:rsidRDefault="00DA529D" w:rsidP="008C7ACD">
            <w:pPr>
              <w:jc w:val="both"/>
              <w:rPr>
                <w:sz w:val="16"/>
                <w:szCs w:val="16"/>
              </w:rPr>
            </w:pPr>
            <w:r w:rsidRPr="00C96FA1">
              <w:rPr>
                <w:sz w:val="16"/>
                <w:szCs w:val="16"/>
              </w:rPr>
              <w:lastRenderedPageBreak/>
              <w:t> </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 xml:space="preserve">За счет формирования и оформления прав на земельные участки, гос. собств. на которые не разграничены, расположенные на территории района в границах населенного пункта  </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vMerge w:val="restart"/>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3 000,00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1000,0</w:t>
            </w:r>
          </w:p>
        </w:tc>
        <w:tc>
          <w:tcPr>
            <w:tcW w:w="1417" w:type="dxa"/>
            <w:shd w:val="clear" w:color="auto" w:fill="auto"/>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1000,0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hideMark/>
          </w:tcPr>
          <w:p w:rsidR="00DA529D" w:rsidRPr="00C96FA1" w:rsidRDefault="00DA529D" w:rsidP="008C7ACD">
            <w:pPr>
              <w:jc w:val="both"/>
              <w:rPr>
                <w:sz w:val="16"/>
                <w:szCs w:val="16"/>
              </w:rPr>
            </w:pPr>
            <w:r w:rsidRPr="00C96FA1">
              <w:rPr>
                <w:sz w:val="16"/>
                <w:szCs w:val="16"/>
              </w:rPr>
              <w:t>1000,0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Проводится работа по формированию и оформлению прав на земельные участки, гос. собств. на которые не разграничена для реализации их на открытых торгах</w:t>
            </w:r>
          </w:p>
        </w:tc>
      </w:tr>
      <w:tr w:rsidR="00DA529D" w:rsidRPr="00C96FA1" w:rsidTr="008C7ACD">
        <w:trPr>
          <w:gridAfter w:val="1"/>
          <w:wAfter w:w="42" w:type="dxa"/>
          <w:trHeight w:val="555"/>
        </w:trPr>
        <w:tc>
          <w:tcPr>
            <w:tcW w:w="2451" w:type="dxa"/>
            <w:gridSpan w:val="2"/>
            <w:shd w:val="clear" w:color="auto" w:fill="auto"/>
            <w:hideMark/>
          </w:tcPr>
          <w:p w:rsidR="00DA529D" w:rsidRPr="00C96FA1" w:rsidRDefault="00DA529D" w:rsidP="008C7ACD">
            <w:pPr>
              <w:jc w:val="both"/>
              <w:rPr>
                <w:bCs/>
                <w:sz w:val="16"/>
                <w:szCs w:val="16"/>
              </w:rPr>
            </w:pPr>
            <w:r w:rsidRPr="00C96FA1">
              <w:rPr>
                <w:bCs/>
                <w:sz w:val="16"/>
                <w:szCs w:val="16"/>
              </w:rPr>
              <w:t>Оптимизация бюджетных расходов, всего</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vMerge/>
            <w:shd w:val="clear" w:color="auto" w:fill="auto"/>
            <w:hideMark/>
          </w:tcPr>
          <w:p w:rsidR="00DA529D" w:rsidRPr="00C96FA1" w:rsidRDefault="00DA529D" w:rsidP="008C7ACD">
            <w:pPr>
              <w:jc w:val="both"/>
              <w:rPr>
                <w:sz w:val="16"/>
                <w:szCs w:val="16"/>
              </w:rPr>
            </w:pP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12 261,80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555 996,10</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4 061,80</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439 486,3</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4 100,00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309 976,80</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4 100,00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 </w:t>
            </w:r>
          </w:p>
        </w:tc>
      </w:tr>
      <w:tr w:rsidR="00DA529D" w:rsidRPr="00C96FA1" w:rsidTr="008C7ACD">
        <w:trPr>
          <w:gridAfter w:val="1"/>
          <w:wAfter w:w="42" w:type="dxa"/>
          <w:trHeight w:val="1890"/>
        </w:trPr>
        <w:tc>
          <w:tcPr>
            <w:tcW w:w="641" w:type="dxa"/>
            <w:shd w:val="clear" w:color="auto" w:fill="auto"/>
            <w:hideMark/>
          </w:tcPr>
          <w:p w:rsidR="00DA529D" w:rsidRPr="00C96FA1" w:rsidRDefault="00DA529D" w:rsidP="008C7ACD">
            <w:pPr>
              <w:jc w:val="both"/>
              <w:rPr>
                <w:sz w:val="16"/>
                <w:szCs w:val="16"/>
              </w:rPr>
            </w:pPr>
            <w:r w:rsidRPr="00C96FA1">
              <w:rPr>
                <w:sz w:val="16"/>
                <w:szCs w:val="16"/>
              </w:rPr>
              <w:t>1</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Переход к централизованной системе организации деятельности многофункциональных центров предоставления государственных и муниципальных услуг в Чувашской Республике</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Администрация Аликовского района</w:t>
            </w:r>
          </w:p>
        </w:tc>
        <w:tc>
          <w:tcPr>
            <w:tcW w:w="1134" w:type="dxa"/>
            <w:vMerge w:val="restart"/>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261,8</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noWrap/>
            <w:hideMark/>
          </w:tcPr>
          <w:p w:rsidR="00DA529D" w:rsidRPr="00C96FA1" w:rsidRDefault="00DA529D" w:rsidP="008C7ACD">
            <w:pPr>
              <w:jc w:val="both"/>
              <w:rPr>
                <w:bCs/>
                <w:sz w:val="16"/>
                <w:szCs w:val="16"/>
              </w:rPr>
            </w:pPr>
            <w:r w:rsidRPr="00C96FA1">
              <w:rPr>
                <w:bCs/>
                <w:sz w:val="16"/>
                <w:szCs w:val="16"/>
              </w:rPr>
              <w:t>261,8</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noWrap/>
            <w:hideMark/>
          </w:tcPr>
          <w:p w:rsidR="00DA529D" w:rsidRPr="00C96FA1" w:rsidRDefault="00DA529D" w:rsidP="008C7ACD">
            <w:pPr>
              <w:jc w:val="both"/>
              <w:rPr>
                <w:bCs/>
                <w:sz w:val="16"/>
                <w:szCs w:val="16"/>
              </w:rPr>
            </w:pPr>
            <w:r w:rsidRPr="00C96FA1">
              <w:rPr>
                <w:bCs/>
                <w:sz w:val="16"/>
                <w:szCs w:val="16"/>
              </w:rPr>
              <w:t>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Уменьшение расходов на функционирование АУ "МФЦ Аликовского района" за счет передачи полномочий по организации деятельности многофункциональных центров предоставления государственных и муниципальных услуг  Чувашской Республике</w:t>
            </w:r>
          </w:p>
        </w:tc>
      </w:tr>
      <w:tr w:rsidR="00DA529D" w:rsidRPr="00C96FA1" w:rsidTr="008C7ACD">
        <w:trPr>
          <w:gridAfter w:val="1"/>
          <w:wAfter w:w="42" w:type="dxa"/>
          <w:trHeight w:val="1680"/>
        </w:trPr>
        <w:tc>
          <w:tcPr>
            <w:tcW w:w="641" w:type="dxa"/>
            <w:vMerge w:val="restart"/>
            <w:shd w:val="clear" w:color="auto" w:fill="auto"/>
            <w:hideMark/>
          </w:tcPr>
          <w:p w:rsidR="00DA529D" w:rsidRPr="00C96FA1" w:rsidRDefault="00DA529D" w:rsidP="008C7ACD">
            <w:pPr>
              <w:jc w:val="both"/>
              <w:rPr>
                <w:sz w:val="16"/>
                <w:szCs w:val="16"/>
              </w:rPr>
            </w:pPr>
            <w:r w:rsidRPr="00C96FA1">
              <w:rPr>
                <w:sz w:val="16"/>
                <w:szCs w:val="16"/>
              </w:rPr>
              <w:t>2</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 xml:space="preserve">Капитальный ремонт здания МБОУ "Таутовская СОШ им. </w:t>
            </w:r>
            <w:proofErr w:type="spellStart"/>
            <w:r w:rsidRPr="00C96FA1">
              <w:rPr>
                <w:sz w:val="16"/>
                <w:szCs w:val="16"/>
              </w:rPr>
              <w:t>Б.С.Маркова</w:t>
            </w:r>
            <w:proofErr w:type="spellEnd"/>
            <w:r w:rsidRPr="00C96FA1">
              <w:rPr>
                <w:sz w:val="16"/>
                <w:szCs w:val="16"/>
              </w:rPr>
              <w:t>"</w:t>
            </w:r>
          </w:p>
        </w:tc>
        <w:tc>
          <w:tcPr>
            <w:tcW w:w="1343" w:type="dxa"/>
            <w:vMerge w:val="restart"/>
            <w:shd w:val="clear" w:color="auto" w:fill="auto"/>
            <w:hideMark/>
          </w:tcPr>
          <w:p w:rsidR="00DA529D" w:rsidRPr="00C96FA1" w:rsidRDefault="00DA529D" w:rsidP="008C7ACD">
            <w:pPr>
              <w:jc w:val="both"/>
              <w:rPr>
                <w:sz w:val="16"/>
                <w:szCs w:val="16"/>
              </w:rPr>
            </w:pPr>
            <w:r w:rsidRPr="00C96FA1">
              <w:rPr>
                <w:sz w:val="16"/>
                <w:szCs w:val="16"/>
              </w:rPr>
              <w:t>Администрация Аликовского района, сельские поселения, бюджетные учреждения</w:t>
            </w:r>
          </w:p>
        </w:tc>
        <w:tc>
          <w:tcPr>
            <w:tcW w:w="1134" w:type="dxa"/>
            <w:vMerge/>
            <w:shd w:val="clear" w:color="auto" w:fill="auto"/>
            <w:hideMark/>
          </w:tcPr>
          <w:p w:rsidR="00DA529D" w:rsidRPr="00C96FA1" w:rsidRDefault="00DA529D" w:rsidP="008C7ACD">
            <w:pPr>
              <w:jc w:val="both"/>
              <w:rPr>
                <w:sz w:val="16"/>
                <w:szCs w:val="16"/>
              </w:rPr>
            </w:pP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900,0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noWrap/>
            <w:hideMark/>
          </w:tcPr>
          <w:p w:rsidR="00DA529D" w:rsidRPr="00C96FA1" w:rsidRDefault="00DA529D" w:rsidP="008C7ACD">
            <w:pPr>
              <w:jc w:val="both"/>
              <w:rPr>
                <w:bCs/>
                <w:sz w:val="16"/>
                <w:szCs w:val="16"/>
              </w:rPr>
            </w:pPr>
            <w:r w:rsidRPr="00C96FA1">
              <w:rPr>
                <w:bCs/>
                <w:sz w:val="16"/>
                <w:szCs w:val="16"/>
              </w:rPr>
              <w:t>300,0</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300,0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noWrap/>
            <w:hideMark/>
          </w:tcPr>
          <w:p w:rsidR="00DA529D" w:rsidRPr="00C96FA1" w:rsidRDefault="00DA529D" w:rsidP="008C7ACD">
            <w:pPr>
              <w:jc w:val="both"/>
              <w:rPr>
                <w:bCs/>
                <w:sz w:val="16"/>
                <w:szCs w:val="16"/>
              </w:rPr>
            </w:pPr>
            <w:r w:rsidRPr="00C96FA1">
              <w:rPr>
                <w:bCs/>
                <w:sz w:val="16"/>
                <w:szCs w:val="16"/>
              </w:rPr>
              <w:t>300,0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 xml:space="preserve">Экономия на оплате коммунальных услуг за счет уменьшения </w:t>
            </w:r>
            <w:proofErr w:type="spellStart"/>
            <w:r w:rsidRPr="00C96FA1">
              <w:rPr>
                <w:sz w:val="16"/>
                <w:szCs w:val="16"/>
              </w:rPr>
              <w:t>теплопотерь</w:t>
            </w:r>
            <w:proofErr w:type="spellEnd"/>
            <w:r w:rsidRPr="00C96FA1">
              <w:rPr>
                <w:sz w:val="16"/>
                <w:szCs w:val="16"/>
              </w:rPr>
              <w:t>, экономия на расходах на модернизацию школы</w:t>
            </w:r>
          </w:p>
        </w:tc>
      </w:tr>
      <w:tr w:rsidR="00DA529D" w:rsidRPr="00C96FA1" w:rsidTr="008C7ACD">
        <w:trPr>
          <w:gridAfter w:val="1"/>
          <w:wAfter w:w="42" w:type="dxa"/>
          <w:trHeight w:val="1410"/>
        </w:trPr>
        <w:tc>
          <w:tcPr>
            <w:tcW w:w="641" w:type="dxa"/>
            <w:vMerge/>
            <w:shd w:val="clear" w:color="auto" w:fill="auto"/>
            <w:hideMark/>
          </w:tcPr>
          <w:p w:rsidR="00DA529D" w:rsidRPr="00C96FA1" w:rsidRDefault="00DA529D" w:rsidP="008C7ACD">
            <w:pPr>
              <w:jc w:val="both"/>
              <w:rPr>
                <w:sz w:val="16"/>
                <w:szCs w:val="16"/>
              </w:rPr>
            </w:pPr>
          </w:p>
        </w:tc>
        <w:tc>
          <w:tcPr>
            <w:tcW w:w="1810" w:type="dxa"/>
            <w:shd w:val="clear" w:color="auto" w:fill="auto"/>
            <w:hideMark/>
          </w:tcPr>
          <w:p w:rsidR="00DA529D" w:rsidRPr="00C96FA1" w:rsidRDefault="00DA529D" w:rsidP="008C7ACD">
            <w:pPr>
              <w:jc w:val="both"/>
              <w:rPr>
                <w:sz w:val="16"/>
                <w:szCs w:val="16"/>
              </w:rPr>
            </w:pPr>
            <w:r w:rsidRPr="00C96FA1">
              <w:rPr>
                <w:sz w:val="16"/>
                <w:szCs w:val="16"/>
              </w:rPr>
              <w:t xml:space="preserve">ввод в эксплуатацию детского сада на 240 мест в </w:t>
            </w:r>
            <w:proofErr w:type="spellStart"/>
            <w:r w:rsidRPr="00C96FA1">
              <w:rPr>
                <w:sz w:val="16"/>
                <w:szCs w:val="16"/>
              </w:rPr>
              <w:t>с.Аликово</w:t>
            </w:r>
            <w:proofErr w:type="spellEnd"/>
          </w:p>
        </w:tc>
        <w:tc>
          <w:tcPr>
            <w:tcW w:w="1343" w:type="dxa"/>
            <w:vMerge/>
            <w:shd w:val="clear" w:color="auto" w:fill="auto"/>
            <w:hideMark/>
          </w:tcPr>
          <w:p w:rsidR="00DA529D" w:rsidRPr="00C96FA1" w:rsidRDefault="00DA529D" w:rsidP="008C7ACD">
            <w:pPr>
              <w:jc w:val="both"/>
              <w:rPr>
                <w:sz w:val="16"/>
                <w:szCs w:val="16"/>
              </w:rPr>
            </w:pPr>
          </w:p>
        </w:tc>
        <w:tc>
          <w:tcPr>
            <w:tcW w:w="1134"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1650,0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350,0</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650,0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650,0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Экономия коммунальных услуг за счет введения новой котельной, экономия расходов на ремонт детского сада №1 за счет перехода в новое здание</w:t>
            </w:r>
          </w:p>
        </w:tc>
      </w:tr>
      <w:tr w:rsidR="00DA529D" w:rsidRPr="00C96FA1" w:rsidTr="008C7ACD">
        <w:trPr>
          <w:gridAfter w:val="1"/>
          <w:wAfter w:w="42" w:type="dxa"/>
          <w:trHeight w:val="1560"/>
        </w:trPr>
        <w:tc>
          <w:tcPr>
            <w:tcW w:w="641" w:type="dxa"/>
            <w:vMerge/>
            <w:shd w:val="clear" w:color="auto" w:fill="auto"/>
            <w:hideMark/>
          </w:tcPr>
          <w:p w:rsidR="00DA529D" w:rsidRPr="00C96FA1" w:rsidRDefault="00DA529D" w:rsidP="008C7ACD">
            <w:pPr>
              <w:jc w:val="both"/>
              <w:rPr>
                <w:sz w:val="16"/>
                <w:szCs w:val="16"/>
              </w:rPr>
            </w:pPr>
          </w:p>
        </w:tc>
        <w:tc>
          <w:tcPr>
            <w:tcW w:w="1810" w:type="dxa"/>
            <w:shd w:val="clear" w:color="auto" w:fill="auto"/>
            <w:hideMark/>
          </w:tcPr>
          <w:p w:rsidR="00DA529D" w:rsidRPr="00C96FA1" w:rsidRDefault="00DA529D" w:rsidP="008C7ACD">
            <w:pPr>
              <w:jc w:val="both"/>
              <w:rPr>
                <w:sz w:val="16"/>
                <w:szCs w:val="16"/>
              </w:rPr>
            </w:pPr>
            <w:r w:rsidRPr="00C96FA1">
              <w:rPr>
                <w:sz w:val="16"/>
                <w:szCs w:val="16"/>
              </w:rPr>
              <w:t>реконструкция здания МБУК «Аликовский литературно-краеведческий музей"</w:t>
            </w:r>
          </w:p>
        </w:tc>
        <w:tc>
          <w:tcPr>
            <w:tcW w:w="1343" w:type="dxa"/>
            <w:vMerge/>
            <w:shd w:val="clear" w:color="auto" w:fill="auto"/>
            <w:hideMark/>
          </w:tcPr>
          <w:p w:rsidR="00DA529D" w:rsidRPr="00C96FA1" w:rsidRDefault="00DA529D" w:rsidP="008C7ACD">
            <w:pPr>
              <w:jc w:val="both"/>
              <w:rPr>
                <w:sz w:val="16"/>
                <w:szCs w:val="16"/>
              </w:rPr>
            </w:pPr>
          </w:p>
        </w:tc>
        <w:tc>
          <w:tcPr>
            <w:tcW w:w="1134"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450,0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150,0</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150,0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150,0</w:t>
            </w:r>
          </w:p>
        </w:tc>
        <w:tc>
          <w:tcPr>
            <w:tcW w:w="1276" w:type="dxa"/>
            <w:shd w:val="clear" w:color="auto" w:fill="auto"/>
            <w:hideMark/>
          </w:tcPr>
          <w:p w:rsidR="00DA529D" w:rsidRPr="00C96FA1" w:rsidRDefault="00DA529D" w:rsidP="008C7ACD">
            <w:pPr>
              <w:jc w:val="both"/>
              <w:rPr>
                <w:sz w:val="16"/>
                <w:szCs w:val="16"/>
              </w:rPr>
            </w:pPr>
            <w:r w:rsidRPr="00C96FA1">
              <w:rPr>
                <w:sz w:val="16"/>
                <w:szCs w:val="16"/>
              </w:rPr>
              <w:t>Экономия на оплате коммунальных услуг, экономия на текущем ремонте помещений музея</w:t>
            </w:r>
          </w:p>
        </w:tc>
      </w:tr>
      <w:tr w:rsidR="00DA529D" w:rsidRPr="00C96FA1" w:rsidTr="008C7ACD">
        <w:trPr>
          <w:gridAfter w:val="1"/>
          <w:wAfter w:w="42" w:type="dxa"/>
          <w:trHeight w:val="3180"/>
        </w:trPr>
        <w:tc>
          <w:tcPr>
            <w:tcW w:w="641" w:type="dxa"/>
            <w:shd w:val="clear" w:color="auto" w:fill="auto"/>
            <w:hideMark/>
          </w:tcPr>
          <w:p w:rsidR="00DA529D" w:rsidRPr="00C96FA1" w:rsidRDefault="00DA529D" w:rsidP="008C7ACD">
            <w:pPr>
              <w:jc w:val="both"/>
              <w:rPr>
                <w:sz w:val="16"/>
                <w:szCs w:val="16"/>
              </w:rPr>
            </w:pPr>
            <w:r w:rsidRPr="00C96FA1">
              <w:rPr>
                <w:sz w:val="16"/>
                <w:szCs w:val="16"/>
              </w:rPr>
              <w:t>3</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Повышение эффективности муниципальных  закупок (обоснованность закупок, начальных (максимальных) цен контрактов, проведение экспертизы качества поставляемого товара, результатов выполненной работы), исключение фактов заключения контрактов с недобросовестными поставщиками (подрядчиками, исполнителями), в том числе:</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9000,0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134" w:type="dxa"/>
            <w:shd w:val="clear" w:color="auto" w:fill="auto"/>
            <w:hideMark/>
          </w:tcPr>
          <w:p w:rsidR="00DA529D" w:rsidRPr="00C96FA1" w:rsidRDefault="00DA529D" w:rsidP="008C7ACD">
            <w:pPr>
              <w:jc w:val="both"/>
              <w:rPr>
                <w:bCs/>
                <w:sz w:val="16"/>
                <w:szCs w:val="16"/>
              </w:rPr>
            </w:pPr>
            <w:r w:rsidRPr="00C96FA1">
              <w:rPr>
                <w:bCs/>
                <w:sz w:val="16"/>
                <w:szCs w:val="16"/>
              </w:rPr>
              <w:t>3000,0</w:t>
            </w:r>
          </w:p>
        </w:tc>
        <w:tc>
          <w:tcPr>
            <w:tcW w:w="1417"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1276" w:type="dxa"/>
            <w:shd w:val="clear" w:color="auto" w:fill="auto"/>
            <w:hideMark/>
          </w:tcPr>
          <w:p w:rsidR="00DA529D" w:rsidRPr="00C96FA1" w:rsidRDefault="00DA529D" w:rsidP="008C7ACD">
            <w:pPr>
              <w:jc w:val="both"/>
              <w:rPr>
                <w:bCs/>
                <w:sz w:val="16"/>
                <w:szCs w:val="16"/>
              </w:rPr>
            </w:pPr>
            <w:r w:rsidRPr="00C96FA1">
              <w:rPr>
                <w:bCs/>
                <w:sz w:val="16"/>
                <w:szCs w:val="16"/>
              </w:rPr>
              <w:t>3000,0</w:t>
            </w:r>
          </w:p>
        </w:tc>
        <w:tc>
          <w:tcPr>
            <w:tcW w:w="1276" w:type="dxa"/>
            <w:shd w:val="clear" w:color="auto" w:fill="auto"/>
            <w:noWrap/>
            <w:hideMark/>
          </w:tcPr>
          <w:p w:rsidR="00DA529D" w:rsidRPr="00C96FA1" w:rsidRDefault="00DA529D" w:rsidP="008C7ACD">
            <w:pPr>
              <w:jc w:val="both"/>
              <w:rPr>
                <w:bCs/>
                <w:sz w:val="16"/>
                <w:szCs w:val="16"/>
              </w:rPr>
            </w:pPr>
            <w:r w:rsidRPr="00C96FA1">
              <w:rPr>
                <w:bCs/>
                <w:sz w:val="16"/>
                <w:szCs w:val="16"/>
              </w:rPr>
              <w:t>х</w:t>
            </w:r>
          </w:p>
        </w:tc>
        <w:tc>
          <w:tcPr>
            <w:tcW w:w="992" w:type="dxa"/>
            <w:shd w:val="clear" w:color="auto" w:fill="auto"/>
            <w:hideMark/>
          </w:tcPr>
          <w:p w:rsidR="00DA529D" w:rsidRPr="00C96FA1" w:rsidRDefault="00DA529D" w:rsidP="008C7ACD">
            <w:pPr>
              <w:jc w:val="both"/>
              <w:rPr>
                <w:bCs/>
                <w:sz w:val="16"/>
                <w:szCs w:val="16"/>
              </w:rPr>
            </w:pPr>
            <w:r w:rsidRPr="00C96FA1">
              <w:rPr>
                <w:bCs/>
                <w:sz w:val="16"/>
                <w:szCs w:val="16"/>
              </w:rPr>
              <w:t>3000,0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 </w:t>
            </w:r>
          </w:p>
        </w:tc>
      </w:tr>
      <w:tr w:rsidR="00DA529D" w:rsidRPr="00C96FA1" w:rsidTr="008C7ACD">
        <w:trPr>
          <w:gridAfter w:val="1"/>
          <w:wAfter w:w="42" w:type="dxa"/>
          <w:trHeight w:val="1260"/>
        </w:trPr>
        <w:tc>
          <w:tcPr>
            <w:tcW w:w="641" w:type="dxa"/>
            <w:vMerge w:val="restart"/>
            <w:shd w:val="clear" w:color="auto" w:fill="auto"/>
            <w:hideMark/>
          </w:tcPr>
          <w:p w:rsidR="00DA529D" w:rsidRPr="00C96FA1" w:rsidRDefault="00DA529D" w:rsidP="008C7ACD">
            <w:pPr>
              <w:jc w:val="both"/>
              <w:rPr>
                <w:sz w:val="16"/>
                <w:szCs w:val="16"/>
              </w:rPr>
            </w:pPr>
            <w:r w:rsidRPr="00C96FA1">
              <w:rPr>
                <w:sz w:val="16"/>
                <w:szCs w:val="16"/>
              </w:rPr>
              <w:t> </w:t>
            </w:r>
          </w:p>
        </w:tc>
        <w:tc>
          <w:tcPr>
            <w:tcW w:w="1810" w:type="dxa"/>
            <w:shd w:val="clear" w:color="auto" w:fill="auto"/>
            <w:hideMark/>
          </w:tcPr>
          <w:p w:rsidR="00DA529D" w:rsidRPr="00C96FA1" w:rsidRDefault="00DA529D" w:rsidP="008C7ACD">
            <w:pPr>
              <w:jc w:val="both"/>
              <w:rPr>
                <w:sz w:val="16"/>
                <w:szCs w:val="16"/>
              </w:rPr>
            </w:pPr>
            <w:r w:rsidRPr="00C96FA1">
              <w:rPr>
                <w:sz w:val="16"/>
                <w:szCs w:val="16"/>
              </w:rPr>
              <w:t>Организация совместных конкурсов, аукционов при закупке одноименных товаров, работ, услуг  для обеспечения муниципальных нужд</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Сектор организации муниципальных закупок</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600,0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200,0</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200,0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200,0</w:t>
            </w:r>
          </w:p>
        </w:tc>
        <w:tc>
          <w:tcPr>
            <w:tcW w:w="1276" w:type="dxa"/>
            <w:vMerge w:val="restart"/>
            <w:shd w:val="clear" w:color="auto" w:fill="auto"/>
            <w:hideMark/>
          </w:tcPr>
          <w:p w:rsidR="00DA529D" w:rsidRPr="00C96FA1" w:rsidRDefault="00DA529D" w:rsidP="008C7ACD">
            <w:pPr>
              <w:jc w:val="both"/>
              <w:rPr>
                <w:sz w:val="16"/>
                <w:szCs w:val="16"/>
              </w:rPr>
            </w:pPr>
            <w:r w:rsidRPr="00C96FA1">
              <w:rPr>
                <w:sz w:val="16"/>
                <w:szCs w:val="16"/>
              </w:rPr>
              <w:t xml:space="preserve">Экономия бюджетных средств за счет повышения эффективности и качества </w:t>
            </w:r>
            <w:r w:rsidRPr="00C96FA1">
              <w:rPr>
                <w:sz w:val="16"/>
                <w:szCs w:val="16"/>
              </w:rPr>
              <w:lastRenderedPageBreak/>
              <w:t xml:space="preserve">муниципальных закупок. </w:t>
            </w:r>
          </w:p>
        </w:tc>
      </w:tr>
      <w:tr w:rsidR="00DA529D" w:rsidRPr="00C96FA1" w:rsidTr="008C7ACD">
        <w:trPr>
          <w:gridAfter w:val="1"/>
          <w:wAfter w:w="42" w:type="dxa"/>
          <w:trHeight w:val="2520"/>
        </w:trPr>
        <w:tc>
          <w:tcPr>
            <w:tcW w:w="641" w:type="dxa"/>
            <w:vMerge/>
            <w:shd w:val="clear" w:color="auto" w:fill="auto"/>
            <w:hideMark/>
          </w:tcPr>
          <w:p w:rsidR="00DA529D" w:rsidRPr="00C96FA1" w:rsidRDefault="00DA529D" w:rsidP="008C7ACD">
            <w:pPr>
              <w:jc w:val="both"/>
              <w:rPr>
                <w:sz w:val="16"/>
                <w:szCs w:val="16"/>
              </w:rPr>
            </w:pPr>
          </w:p>
        </w:tc>
        <w:tc>
          <w:tcPr>
            <w:tcW w:w="1810" w:type="dxa"/>
            <w:shd w:val="clear" w:color="auto" w:fill="auto"/>
            <w:hideMark/>
          </w:tcPr>
          <w:p w:rsidR="00DA529D" w:rsidRPr="00C96FA1" w:rsidRDefault="00DA529D" w:rsidP="008C7ACD">
            <w:pPr>
              <w:jc w:val="both"/>
              <w:rPr>
                <w:sz w:val="16"/>
                <w:szCs w:val="16"/>
              </w:rPr>
            </w:pPr>
            <w:r w:rsidRPr="00C96FA1">
              <w:rPr>
                <w:sz w:val="16"/>
                <w:szCs w:val="16"/>
              </w:rPr>
              <w:t>Увеличение доли конкурентных процедур закупок товаров, работ, услуг для обеспечения муниципальных нужд, в целях соблюдения принципов контрактной системы в сфере закупок, в том числе открытости, прозрачности информации о закупках, обеспечения конкуренции, эффективности осуществления закупок</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Сектор организации муниципальных закупок</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xml:space="preserve">2022-2024 </w:t>
            </w:r>
            <w:proofErr w:type="spellStart"/>
            <w:r w:rsidRPr="00C96FA1">
              <w:rPr>
                <w:sz w:val="16"/>
                <w:szCs w:val="16"/>
              </w:rPr>
              <w:t>г.г</w:t>
            </w:r>
            <w:proofErr w:type="spellEnd"/>
            <w:r w:rsidRPr="00C96FA1">
              <w:rPr>
                <w:sz w:val="16"/>
                <w:szCs w:val="16"/>
              </w:rPr>
              <w:t>.</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6000,0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2000,0</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2000,0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2000,0</w:t>
            </w:r>
          </w:p>
        </w:tc>
        <w:tc>
          <w:tcPr>
            <w:tcW w:w="1276" w:type="dxa"/>
            <w:vMerge/>
            <w:shd w:val="clear" w:color="auto" w:fill="auto"/>
            <w:hideMark/>
          </w:tcPr>
          <w:p w:rsidR="00DA529D" w:rsidRPr="00C96FA1" w:rsidRDefault="00DA529D" w:rsidP="008C7ACD">
            <w:pPr>
              <w:jc w:val="both"/>
              <w:rPr>
                <w:sz w:val="16"/>
                <w:szCs w:val="16"/>
              </w:rPr>
            </w:pPr>
          </w:p>
        </w:tc>
      </w:tr>
      <w:tr w:rsidR="00DA529D" w:rsidRPr="00C96FA1" w:rsidTr="008C7ACD">
        <w:trPr>
          <w:gridAfter w:val="1"/>
          <w:wAfter w:w="42" w:type="dxa"/>
          <w:trHeight w:val="1575"/>
        </w:trPr>
        <w:tc>
          <w:tcPr>
            <w:tcW w:w="641" w:type="dxa"/>
            <w:vMerge/>
            <w:shd w:val="clear" w:color="auto" w:fill="auto"/>
            <w:hideMark/>
          </w:tcPr>
          <w:p w:rsidR="00DA529D" w:rsidRPr="00C96FA1" w:rsidRDefault="00DA529D" w:rsidP="008C7ACD">
            <w:pPr>
              <w:jc w:val="both"/>
              <w:rPr>
                <w:sz w:val="16"/>
                <w:szCs w:val="16"/>
              </w:rPr>
            </w:pPr>
          </w:p>
        </w:tc>
        <w:tc>
          <w:tcPr>
            <w:tcW w:w="1810" w:type="dxa"/>
            <w:shd w:val="clear" w:color="auto" w:fill="auto"/>
            <w:hideMark/>
          </w:tcPr>
          <w:p w:rsidR="00DA529D" w:rsidRPr="00C96FA1" w:rsidRDefault="00DA529D" w:rsidP="008C7ACD">
            <w:pPr>
              <w:jc w:val="both"/>
              <w:rPr>
                <w:sz w:val="16"/>
                <w:szCs w:val="16"/>
              </w:rPr>
            </w:pPr>
            <w:r w:rsidRPr="00C96FA1">
              <w:rPr>
                <w:sz w:val="16"/>
                <w:szCs w:val="16"/>
              </w:rPr>
              <w:t>Увеличение количества участников закупок товаров, работ, услуг путем дополнительного информирования о проводимых закупках помимо единой информационной системы</w:t>
            </w:r>
          </w:p>
        </w:tc>
        <w:tc>
          <w:tcPr>
            <w:tcW w:w="1343" w:type="dxa"/>
            <w:shd w:val="clear" w:color="auto" w:fill="auto"/>
            <w:hideMark/>
          </w:tcPr>
          <w:p w:rsidR="00DA529D" w:rsidRPr="00C96FA1" w:rsidRDefault="00DA529D" w:rsidP="008C7ACD">
            <w:pPr>
              <w:jc w:val="both"/>
              <w:rPr>
                <w:sz w:val="16"/>
                <w:szCs w:val="16"/>
              </w:rPr>
            </w:pPr>
            <w:r w:rsidRPr="00C96FA1">
              <w:rPr>
                <w:sz w:val="16"/>
                <w:szCs w:val="16"/>
              </w:rPr>
              <w:t>Сектор организации муниципальных закупок</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 </w:t>
            </w:r>
          </w:p>
        </w:tc>
        <w:tc>
          <w:tcPr>
            <w:tcW w:w="1134" w:type="dxa"/>
            <w:shd w:val="clear" w:color="auto" w:fill="auto"/>
            <w:hideMark/>
          </w:tcPr>
          <w:p w:rsidR="00DA529D" w:rsidRPr="00C96FA1" w:rsidRDefault="00DA529D" w:rsidP="008C7ACD">
            <w:pPr>
              <w:jc w:val="both"/>
              <w:rPr>
                <w:sz w:val="16"/>
                <w:szCs w:val="16"/>
              </w:rPr>
            </w:pPr>
            <w:r w:rsidRPr="00C96FA1">
              <w:rPr>
                <w:sz w:val="16"/>
                <w:szCs w:val="16"/>
              </w:rPr>
              <w:t>2400,0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134" w:type="dxa"/>
            <w:shd w:val="clear" w:color="auto" w:fill="auto"/>
            <w:noWrap/>
            <w:hideMark/>
          </w:tcPr>
          <w:p w:rsidR="00DA529D" w:rsidRPr="00C96FA1" w:rsidRDefault="00DA529D" w:rsidP="008C7ACD">
            <w:pPr>
              <w:jc w:val="both"/>
              <w:rPr>
                <w:sz w:val="16"/>
                <w:szCs w:val="16"/>
              </w:rPr>
            </w:pPr>
            <w:r w:rsidRPr="00C96FA1">
              <w:rPr>
                <w:sz w:val="16"/>
                <w:szCs w:val="16"/>
              </w:rPr>
              <w:t>800,0</w:t>
            </w:r>
          </w:p>
        </w:tc>
        <w:tc>
          <w:tcPr>
            <w:tcW w:w="1417"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800,0</w:t>
            </w:r>
          </w:p>
        </w:tc>
        <w:tc>
          <w:tcPr>
            <w:tcW w:w="1276" w:type="dxa"/>
            <w:shd w:val="clear" w:color="auto" w:fill="auto"/>
            <w:noWrap/>
            <w:hideMark/>
          </w:tcPr>
          <w:p w:rsidR="00DA529D" w:rsidRPr="00C96FA1" w:rsidRDefault="00DA529D" w:rsidP="008C7ACD">
            <w:pPr>
              <w:jc w:val="both"/>
              <w:rPr>
                <w:sz w:val="16"/>
                <w:szCs w:val="16"/>
              </w:rPr>
            </w:pPr>
            <w:r w:rsidRPr="00C96FA1">
              <w:rPr>
                <w:sz w:val="16"/>
                <w:szCs w:val="16"/>
              </w:rPr>
              <w:t>х</w:t>
            </w:r>
          </w:p>
        </w:tc>
        <w:tc>
          <w:tcPr>
            <w:tcW w:w="992" w:type="dxa"/>
            <w:shd w:val="clear" w:color="auto" w:fill="auto"/>
            <w:noWrap/>
            <w:hideMark/>
          </w:tcPr>
          <w:p w:rsidR="00DA529D" w:rsidRPr="00C96FA1" w:rsidRDefault="00DA529D" w:rsidP="008C7ACD">
            <w:pPr>
              <w:jc w:val="both"/>
              <w:rPr>
                <w:sz w:val="16"/>
                <w:szCs w:val="16"/>
              </w:rPr>
            </w:pPr>
            <w:r w:rsidRPr="00C96FA1">
              <w:rPr>
                <w:sz w:val="16"/>
                <w:szCs w:val="16"/>
              </w:rPr>
              <w:t>800,0</w:t>
            </w:r>
          </w:p>
        </w:tc>
        <w:tc>
          <w:tcPr>
            <w:tcW w:w="1276" w:type="dxa"/>
            <w:vMerge/>
            <w:shd w:val="clear" w:color="auto" w:fill="auto"/>
            <w:hideMark/>
          </w:tcPr>
          <w:p w:rsidR="00DA529D" w:rsidRPr="00C96FA1" w:rsidRDefault="00DA529D" w:rsidP="008C7ACD">
            <w:pPr>
              <w:jc w:val="both"/>
              <w:rPr>
                <w:sz w:val="16"/>
                <w:szCs w:val="16"/>
              </w:rPr>
            </w:pPr>
          </w:p>
        </w:tc>
      </w:tr>
    </w:tbl>
    <w:p w:rsidR="00DA529D" w:rsidRDefault="00DA529D" w:rsidP="00DA529D">
      <w:pPr>
        <w:rPr>
          <w:sz w:val="20"/>
          <w:szCs w:val="20"/>
        </w:rPr>
      </w:pPr>
      <w:r>
        <w:rPr>
          <w:sz w:val="20"/>
          <w:szCs w:val="20"/>
        </w:rPr>
        <w:br w:type="page"/>
      </w:r>
    </w:p>
    <w:p w:rsidR="00DA529D" w:rsidRDefault="00DA529D" w:rsidP="00DA529D">
      <w:pPr>
        <w:rPr>
          <w:sz w:val="20"/>
          <w:szCs w:val="20"/>
        </w:rPr>
        <w:sectPr w:rsidR="00DA529D" w:rsidSect="00DA529D">
          <w:pgSz w:w="16838" w:h="11906" w:orient="landscape"/>
          <w:pgMar w:top="1134" w:right="567" w:bottom="1134" w:left="1701" w:header="0" w:footer="0" w:gutter="0"/>
          <w:cols w:space="720"/>
          <w:noEndnote/>
          <w:docGrid w:linePitch="326"/>
        </w:sectPr>
      </w:pPr>
    </w:p>
    <w:p w:rsidR="00DA529D" w:rsidRPr="00B654E8" w:rsidRDefault="00DA529D" w:rsidP="00DA529D">
      <w:pPr>
        <w:ind w:right="4535" w:firstLine="567"/>
        <w:jc w:val="both"/>
        <w:rPr>
          <w:bCs/>
          <w:sz w:val="20"/>
          <w:szCs w:val="20"/>
        </w:rPr>
      </w:pPr>
      <w:r w:rsidRPr="00B654E8">
        <w:rPr>
          <w:sz w:val="20"/>
          <w:szCs w:val="20"/>
        </w:rPr>
        <w:lastRenderedPageBreak/>
        <w:t xml:space="preserve">Постановление администрации Аликовского района Чувашской Республики от </w:t>
      </w:r>
      <w:r>
        <w:rPr>
          <w:sz w:val="20"/>
          <w:szCs w:val="20"/>
        </w:rPr>
        <w:t>10</w:t>
      </w:r>
      <w:r>
        <w:rPr>
          <w:sz w:val="20"/>
          <w:szCs w:val="20"/>
        </w:rPr>
        <w:t>.03.20</w:t>
      </w:r>
      <w:r w:rsidRPr="00B654E8">
        <w:rPr>
          <w:sz w:val="20"/>
          <w:szCs w:val="20"/>
        </w:rPr>
        <w:t>22 г. № 1</w:t>
      </w:r>
      <w:r>
        <w:rPr>
          <w:sz w:val="20"/>
          <w:szCs w:val="20"/>
        </w:rPr>
        <w:t>80</w:t>
      </w:r>
      <w:r w:rsidRPr="00B654E8">
        <w:rPr>
          <w:sz w:val="20"/>
          <w:szCs w:val="20"/>
        </w:rPr>
        <w:t xml:space="preserve"> «</w:t>
      </w:r>
      <w:r w:rsidRPr="00DA529D">
        <w:rPr>
          <w:bCs/>
          <w:sz w:val="20"/>
          <w:szCs w:val="20"/>
        </w:rPr>
        <w:t>О проведении районной акции «Сообщи, где торгуют смертью»</w:t>
      </w:r>
      <w:r w:rsidRPr="00B654E8">
        <w:rPr>
          <w:sz w:val="20"/>
          <w:szCs w:val="20"/>
        </w:rPr>
        <w:t>»</w:t>
      </w:r>
    </w:p>
    <w:p w:rsidR="00DA529D" w:rsidRPr="0096362F" w:rsidRDefault="00DA529D" w:rsidP="00DA529D">
      <w:pPr>
        <w:rPr>
          <w:sz w:val="20"/>
          <w:szCs w:val="20"/>
        </w:rPr>
      </w:pPr>
    </w:p>
    <w:p w:rsidR="00DA529D" w:rsidRPr="00DA529D" w:rsidRDefault="00DA529D" w:rsidP="00DA529D">
      <w:pPr>
        <w:pStyle w:val="a3"/>
        <w:ind w:firstLine="709"/>
        <w:jc w:val="both"/>
        <w:rPr>
          <w:sz w:val="20"/>
          <w:szCs w:val="20"/>
        </w:rPr>
      </w:pPr>
      <w:r w:rsidRPr="00DA529D">
        <w:rPr>
          <w:bCs/>
          <w:sz w:val="20"/>
          <w:szCs w:val="20"/>
        </w:rPr>
        <w:t xml:space="preserve">В рамках Всероссийской антинаркотической акции «Сообщи, где торгуют смертью»,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оперативно-значимой информации, оказания квалификационной помощи и консультаций по вопросам лечения и реабилитации </w:t>
      </w:r>
      <w:proofErr w:type="spellStart"/>
      <w:r w:rsidRPr="00DA529D">
        <w:rPr>
          <w:bCs/>
          <w:sz w:val="20"/>
          <w:szCs w:val="20"/>
        </w:rPr>
        <w:t>наркозависымых</w:t>
      </w:r>
      <w:proofErr w:type="spellEnd"/>
      <w:r w:rsidRPr="00DA529D">
        <w:rPr>
          <w:bCs/>
          <w:sz w:val="20"/>
          <w:szCs w:val="20"/>
        </w:rPr>
        <w:t xml:space="preserve"> лиц, администрация Аликовского района Чувашской Республики п о с </w:t>
      </w:r>
      <w:proofErr w:type="gramStart"/>
      <w:r w:rsidRPr="00DA529D">
        <w:rPr>
          <w:bCs/>
          <w:sz w:val="20"/>
          <w:szCs w:val="20"/>
        </w:rPr>
        <w:t>т</w:t>
      </w:r>
      <w:proofErr w:type="gramEnd"/>
      <w:r w:rsidRPr="00DA529D">
        <w:rPr>
          <w:bCs/>
          <w:sz w:val="20"/>
          <w:szCs w:val="20"/>
        </w:rPr>
        <w:t xml:space="preserve"> а н о в л я е т:</w:t>
      </w:r>
    </w:p>
    <w:p w:rsidR="00DA529D" w:rsidRPr="00DA529D" w:rsidRDefault="00DA529D" w:rsidP="00DA529D">
      <w:pPr>
        <w:pStyle w:val="a3"/>
        <w:ind w:firstLine="709"/>
        <w:jc w:val="both"/>
        <w:rPr>
          <w:sz w:val="20"/>
          <w:szCs w:val="20"/>
        </w:rPr>
      </w:pPr>
      <w:r w:rsidRPr="00DA529D">
        <w:rPr>
          <w:bCs/>
          <w:sz w:val="20"/>
          <w:szCs w:val="20"/>
        </w:rPr>
        <w:t>1. Провести с 14 по 25 марта 2022 года 1 этап районной акции «Сообщи, где торгуют смертью».</w:t>
      </w:r>
    </w:p>
    <w:p w:rsidR="00DA529D" w:rsidRPr="00DA529D" w:rsidRDefault="00DA529D" w:rsidP="00DA529D">
      <w:pPr>
        <w:pStyle w:val="a3"/>
        <w:ind w:firstLine="709"/>
        <w:jc w:val="both"/>
        <w:rPr>
          <w:bCs/>
          <w:sz w:val="20"/>
          <w:szCs w:val="20"/>
        </w:rPr>
      </w:pPr>
      <w:r w:rsidRPr="00DA529D">
        <w:rPr>
          <w:bCs/>
          <w:sz w:val="20"/>
          <w:szCs w:val="20"/>
        </w:rPr>
        <w:t>2. Утвердить план мероприятий по подготовке и проведению районной акции «Сообщи, где торгуют смертью» (приложение).</w:t>
      </w:r>
    </w:p>
    <w:p w:rsidR="00DA529D" w:rsidRPr="00DA529D" w:rsidRDefault="00DA529D" w:rsidP="00DA529D">
      <w:pPr>
        <w:pStyle w:val="a3"/>
        <w:ind w:firstLine="709"/>
        <w:jc w:val="both"/>
        <w:rPr>
          <w:bCs/>
          <w:sz w:val="20"/>
          <w:szCs w:val="20"/>
        </w:rPr>
      </w:pPr>
      <w:r w:rsidRPr="00DA529D">
        <w:rPr>
          <w:bCs/>
          <w:sz w:val="20"/>
          <w:szCs w:val="20"/>
        </w:rPr>
        <w:t xml:space="preserve">3. Довести до сельских поселений, организаций и учреждений о работе горячих линий и телефонов доверия по номерам: </w:t>
      </w:r>
      <w:r w:rsidRPr="00DA529D">
        <w:rPr>
          <w:sz w:val="20"/>
          <w:szCs w:val="20"/>
        </w:rPr>
        <w:t>УКОН МВД по Чувашской Республике – 8 (8352) 58-33-33; прокуратура Чувашской Республики – 8 (8352) 39-20-12; БУ «Республиканский наркологический диспансер» Минздрава Чувашии – 8 (8352) 58-03-84.</w:t>
      </w:r>
    </w:p>
    <w:p w:rsidR="00DA529D" w:rsidRPr="00DA529D" w:rsidRDefault="00DA529D" w:rsidP="00DA529D">
      <w:pPr>
        <w:pStyle w:val="a3"/>
        <w:tabs>
          <w:tab w:val="left" w:pos="284"/>
          <w:tab w:val="left" w:pos="426"/>
        </w:tabs>
        <w:ind w:firstLine="709"/>
        <w:jc w:val="both"/>
        <w:rPr>
          <w:sz w:val="20"/>
          <w:szCs w:val="20"/>
        </w:rPr>
      </w:pPr>
      <w:r w:rsidRPr="00DA529D">
        <w:rPr>
          <w:bCs/>
          <w:sz w:val="20"/>
          <w:szCs w:val="20"/>
        </w:rPr>
        <w:t>4. Сектору информационного обеспечения администрации Аликовского района разместить на сайте администрации Аликовского района баннер акции «Сообщи, где торгуют смертью» с указанием «телефона доверия» компетентных органов.</w:t>
      </w:r>
    </w:p>
    <w:p w:rsidR="00DA529D" w:rsidRPr="00DA529D" w:rsidRDefault="00DA529D" w:rsidP="00DA529D">
      <w:pPr>
        <w:pStyle w:val="a5"/>
        <w:ind w:firstLine="709"/>
        <w:rPr>
          <w:sz w:val="20"/>
          <w:szCs w:val="20"/>
        </w:rPr>
      </w:pPr>
      <w:r w:rsidRPr="00DA529D">
        <w:rPr>
          <w:sz w:val="20"/>
          <w:szCs w:val="20"/>
        </w:rPr>
        <w:t>5. Рекомендовать главам сельских поселений, руководителям организаций и учреждений Аликовского района принять участие в акции «Сообщи, где торгуют смертью».</w:t>
      </w:r>
    </w:p>
    <w:p w:rsidR="00DA529D" w:rsidRPr="00DA529D" w:rsidRDefault="00DA529D" w:rsidP="00DA529D">
      <w:pPr>
        <w:pStyle w:val="a3"/>
        <w:ind w:firstLine="709"/>
        <w:jc w:val="both"/>
        <w:rPr>
          <w:bCs/>
          <w:sz w:val="20"/>
          <w:szCs w:val="20"/>
        </w:rPr>
      </w:pPr>
      <w:r w:rsidRPr="00DA529D">
        <w:rPr>
          <w:bCs/>
          <w:sz w:val="20"/>
          <w:szCs w:val="20"/>
        </w:rPr>
        <w:t>6. Рекомендовать автономному учреждению «Редакция Аликовской районной газеты «</w:t>
      </w:r>
      <w:proofErr w:type="spellStart"/>
      <w:r w:rsidRPr="00DA529D">
        <w:rPr>
          <w:bCs/>
          <w:sz w:val="20"/>
          <w:szCs w:val="20"/>
        </w:rPr>
        <w:t>Пурнăç</w:t>
      </w:r>
      <w:proofErr w:type="spellEnd"/>
      <w:r w:rsidRPr="00DA529D">
        <w:rPr>
          <w:bCs/>
          <w:sz w:val="20"/>
          <w:szCs w:val="20"/>
        </w:rPr>
        <w:t xml:space="preserve"> </w:t>
      </w:r>
      <w:proofErr w:type="spellStart"/>
      <w:r w:rsidRPr="00DA529D">
        <w:rPr>
          <w:bCs/>
          <w:sz w:val="20"/>
          <w:szCs w:val="20"/>
        </w:rPr>
        <w:t>çулěпе</w:t>
      </w:r>
      <w:proofErr w:type="spellEnd"/>
      <w:r w:rsidRPr="00DA529D">
        <w:rPr>
          <w:bCs/>
          <w:sz w:val="20"/>
          <w:szCs w:val="20"/>
        </w:rPr>
        <w:t xml:space="preserve">» оповестить население о проведении районной акции «Сообщи, где торгуют смертью» с указанием «телефона доверия» </w:t>
      </w:r>
      <w:r w:rsidRPr="00DA529D">
        <w:rPr>
          <w:sz w:val="20"/>
          <w:szCs w:val="20"/>
        </w:rPr>
        <w:t>УКОН МВД по Чувашской Республике, наркологической и психологической службы Минздрава Чувашии</w:t>
      </w:r>
      <w:r w:rsidRPr="00DA529D">
        <w:rPr>
          <w:bCs/>
          <w:sz w:val="20"/>
          <w:szCs w:val="20"/>
        </w:rPr>
        <w:t xml:space="preserve"> </w:t>
      </w:r>
      <w:r w:rsidRPr="00DA529D">
        <w:rPr>
          <w:sz w:val="20"/>
          <w:szCs w:val="20"/>
        </w:rPr>
        <w:t>в СМИ.</w:t>
      </w:r>
    </w:p>
    <w:p w:rsidR="00DA529D" w:rsidRPr="00DA529D" w:rsidRDefault="00DA529D" w:rsidP="00DA529D">
      <w:pPr>
        <w:pStyle w:val="a3"/>
        <w:ind w:firstLine="709"/>
        <w:jc w:val="both"/>
        <w:rPr>
          <w:sz w:val="20"/>
          <w:szCs w:val="20"/>
        </w:rPr>
      </w:pPr>
      <w:r w:rsidRPr="00DA529D">
        <w:rPr>
          <w:bCs/>
          <w:sz w:val="20"/>
          <w:szCs w:val="20"/>
        </w:rPr>
        <w:t>7.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опеки и попечительства, социального развития, молодежной политики, культуры и спорта администрации Аликовского района Павлова П.П.</w:t>
      </w:r>
    </w:p>
    <w:p w:rsidR="00DA529D" w:rsidRPr="00DA529D" w:rsidRDefault="00DA529D" w:rsidP="00DA529D">
      <w:pPr>
        <w:pStyle w:val="a3"/>
        <w:jc w:val="both"/>
        <w:rPr>
          <w:bCs/>
          <w:sz w:val="20"/>
          <w:szCs w:val="20"/>
        </w:rPr>
      </w:pPr>
    </w:p>
    <w:p w:rsidR="00DA529D" w:rsidRPr="00DA529D" w:rsidRDefault="00DA529D" w:rsidP="00DA529D">
      <w:pPr>
        <w:pStyle w:val="a3"/>
        <w:jc w:val="both"/>
        <w:rPr>
          <w:bCs/>
          <w:sz w:val="20"/>
          <w:szCs w:val="20"/>
        </w:rPr>
      </w:pPr>
    </w:p>
    <w:p w:rsidR="00DA529D" w:rsidRPr="00DA529D" w:rsidRDefault="00DA529D" w:rsidP="00DA529D">
      <w:pPr>
        <w:pStyle w:val="a3"/>
        <w:jc w:val="both"/>
        <w:rPr>
          <w:sz w:val="20"/>
          <w:szCs w:val="20"/>
        </w:rPr>
      </w:pPr>
      <w:r w:rsidRPr="00DA529D">
        <w:rPr>
          <w:bCs/>
          <w:sz w:val="20"/>
          <w:szCs w:val="20"/>
        </w:rPr>
        <w:t>Главы администрации</w:t>
      </w:r>
    </w:p>
    <w:p w:rsidR="00DA529D" w:rsidRPr="00DA529D" w:rsidRDefault="00DA529D" w:rsidP="00DA529D">
      <w:pPr>
        <w:pStyle w:val="a3"/>
        <w:jc w:val="both"/>
        <w:rPr>
          <w:sz w:val="20"/>
          <w:szCs w:val="20"/>
        </w:rPr>
      </w:pPr>
      <w:r w:rsidRPr="00DA529D">
        <w:rPr>
          <w:bCs/>
          <w:sz w:val="20"/>
          <w:szCs w:val="20"/>
        </w:rPr>
        <w:t>Аликовского района                                                                                         А.Н. Куликов</w:t>
      </w:r>
    </w:p>
    <w:p w:rsidR="00DA529D" w:rsidRPr="00DA529D" w:rsidRDefault="00DA529D" w:rsidP="00DA529D">
      <w:pPr>
        <w:pStyle w:val="a3"/>
        <w:rPr>
          <w:bCs/>
          <w:sz w:val="20"/>
          <w:szCs w:val="20"/>
        </w:rPr>
      </w:pPr>
    </w:p>
    <w:p w:rsidR="00DA529D" w:rsidRPr="00DA529D" w:rsidRDefault="00DA529D" w:rsidP="00DA529D">
      <w:pPr>
        <w:pStyle w:val="a3"/>
        <w:rPr>
          <w:bCs/>
          <w:sz w:val="20"/>
          <w:szCs w:val="20"/>
        </w:rPr>
      </w:pPr>
    </w:p>
    <w:p w:rsidR="00DA529D" w:rsidRPr="00DA529D" w:rsidRDefault="00DA529D" w:rsidP="00DA529D">
      <w:pPr>
        <w:pStyle w:val="a3"/>
        <w:jc w:val="right"/>
        <w:rPr>
          <w:bCs/>
          <w:sz w:val="20"/>
          <w:szCs w:val="20"/>
        </w:rPr>
      </w:pPr>
      <w:r w:rsidRPr="00DA529D">
        <w:rPr>
          <w:bCs/>
          <w:sz w:val="20"/>
          <w:szCs w:val="20"/>
        </w:rPr>
        <w:t>Приложение</w:t>
      </w:r>
    </w:p>
    <w:p w:rsidR="00DA529D" w:rsidRPr="00DA529D" w:rsidRDefault="00DA529D" w:rsidP="00DA529D">
      <w:pPr>
        <w:pStyle w:val="a3"/>
        <w:ind w:hanging="180"/>
        <w:jc w:val="right"/>
        <w:rPr>
          <w:bCs/>
          <w:sz w:val="20"/>
          <w:szCs w:val="20"/>
        </w:rPr>
      </w:pPr>
    </w:p>
    <w:p w:rsidR="00DA529D" w:rsidRPr="00DA529D" w:rsidRDefault="00DA529D" w:rsidP="00DA529D">
      <w:pPr>
        <w:pStyle w:val="a3"/>
        <w:ind w:hanging="180"/>
        <w:jc w:val="right"/>
        <w:rPr>
          <w:bCs/>
          <w:sz w:val="20"/>
          <w:szCs w:val="20"/>
        </w:rPr>
      </w:pPr>
      <w:r w:rsidRPr="00DA529D">
        <w:rPr>
          <w:bCs/>
          <w:sz w:val="20"/>
          <w:szCs w:val="20"/>
        </w:rPr>
        <w:t>УТВЕРЖДЕН</w:t>
      </w:r>
    </w:p>
    <w:p w:rsidR="00DA529D" w:rsidRPr="00DA529D" w:rsidRDefault="00DA529D" w:rsidP="00DA529D">
      <w:pPr>
        <w:pStyle w:val="a3"/>
        <w:ind w:hanging="180"/>
        <w:jc w:val="right"/>
        <w:rPr>
          <w:bCs/>
          <w:sz w:val="20"/>
          <w:szCs w:val="20"/>
        </w:rPr>
      </w:pPr>
      <w:r w:rsidRPr="00DA529D">
        <w:rPr>
          <w:bCs/>
          <w:sz w:val="20"/>
          <w:szCs w:val="20"/>
        </w:rPr>
        <w:t xml:space="preserve">постановлением администрации </w:t>
      </w:r>
    </w:p>
    <w:p w:rsidR="00DA529D" w:rsidRPr="00DA529D" w:rsidRDefault="00DA529D" w:rsidP="00DA529D">
      <w:pPr>
        <w:pStyle w:val="a3"/>
        <w:ind w:hanging="180"/>
        <w:jc w:val="right"/>
        <w:rPr>
          <w:bCs/>
          <w:sz w:val="20"/>
          <w:szCs w:val="20"/>
        </w:rPr>
      </w:pPr>
      <w:r w:rsidRPr="00DA529D">
        <w:rPr>
          <w:bCs/>
          <w:sz w:val="20"/>
          <w:szCs w:val="20"/>
        </w:rPr>
        <w:t>Аликовского района Чувашской Республики</w:t>
      </w:r>
    </w:p>
    <w:p w:rsidR="00DA529D" w:rsidRPr="00DA529D" w:rsidRDefault="00DA529D" w:rsidP="00DA529D">
      <w:pPr>
        <w:pStyle w:val="a3"/>
        <w:ind w:hanging="180"/>
        <w:jc w:val="right"/>
        <w:rPr>
          <w:sz w:val="20"/>
          <w:szCs w:val="20"/>
        </w:rPr>
      </w:pPr>
      <w:r w:rsidRPr="00DA529D">
        <w:rPr>
          <w:bCs/>
          <w:sz w:val="20"/>
          <w:szCs w:val="20"/>
        </w:rPr>
        <w:t xml:space="preserve">                                                                                                              от 10.03.2022 г.    № 180</w:t>
      </w:r>
    </w:p>
    <w:p w:rsidR="00DA529D" w:rsidRPr="00DA529D" w:rsidRDefault="00DA529D" w:rsidP="00DA529D">
      <w:pPr>
        <w:pStyle w:val="1"/>
        <w:numPr>
          <w:ilvl w:val="0"/>
          <w:numId w:val="18"/>
        </w:numPr>
        <w:ind w:hanging="180"/>
        <w:jc w:val="center"/>
        <w:rPr>
          <w:rFonts w:eastAsia="Arial Unicode MS"/>
          <w:bCs/>
          <w:sz w:val="20"/>
          <w:szCs w:val="20"/>
        </w:rPr>
      </w:pPr>
      <w:r w:rsidRPr="00DA529D">
        <w:rPr>
          <w:bCs/>
          <w:sz w:val="20"/>
          <w:szCs w:val="20"/>
        </w:rPr>
        <w:t>План мероприятий</w:t>
      </w:r>
    </w:p>
    <w:p w:rsidR="00DA529D" w:rsidRPr="00DA529D" w:rsidRDefault="00DA529D" w:rsidP="00DA529D">
      <w:pPr>
        <w:ind w:hanging="180"/>
        <w:jc w:val="center"/>
        <w:rPr>
          <w:bCs/>
          <w:sz w:val="20"/>
          <w:szCs w:val="20"/>
        </w:rPr>
      </w:pPr>
      <w:r w:rsidRPr="00DA529D">
        <w:rPr>
          <w:bCs/>
          <w:sz w:val="20"/>
          <w:szCs w:val="20"/>
        </w:rPr>
        <w:t>по подготовке и проведению районной</w:t>
      </w:r>
    </w:p>
    <w:p w:rsidR="00DA529D" w:rsidRPr="00DA529D" w:rsidRDefault="00DA529D" w:rsidP="00DA529D">
      <w:pPr>
        <w:ind w:hanging="180"/>
        <w:jc w:val="center"/>
        <w:rPr>
          <w:sz w:val="20"/>
          <w:szCs w:val="20"/>
        </w:rPr>
      </w:pPr>
      <w:r w:rsidRPr="00DA529D">
        <w:rPr>
          <w:sz w:val="20"/>
          <w:szCs w:val="20"/>
        </w:rPr>
        <w:t>акции «Сообщи, где торгуют смертью»</w:t>
      </w:r>
    </w:p>
    <w:p w:rsidR="00DA529D" w:rsidRPr="00DA529D" w:rsidRDefault="00DA529D" w:rsidP="00DA529D">
      <w:pPr>
        <w:widowControl w:val="0"/>
        <w:spacing w:line="278" w:lineRule="atLeast"/>
        <w:rPr>
          <w:bCs/>
          <w:sz w:val="20"/>
          <w:szCs w:val="20"/>
        </w:rPr>
      </w:pPr>
    </w:p>
    <w:tbl>
      <w:tblPr>
        <w:tblW w:w="9670" w:type="dxa"/>
        <w:tblInd w:w="-36" w:type="dxa"/>
        <w:tblLook w:val="0000" w:firstRow="0" w:lastRow="0" w:firstColumn="0" w:lastColumn="0" w:noHBand="0" w:noVBand="0"/>
      </w:tblPr>
      <w:tblGrid>
        <w:gridCol w:w="4079"/>
        <w:gridCol w:w="2423"/>
        <w:gridCol w:w="3168"/>
      </w:tblGrid>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Планируемые мероприятия</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Срок</w:t>
            </w:r>
          </w:p>
          <w:p w:rsidR="00DA529D" w:rsidRPr="00DA529D" w:rsidRDefault="00DA529D" w:rsidP="008C7ACD">
            <w:pPr>
              <w:widowControl w:val="0"/>
              <w:spacing w:line="278" w:lineRule="atLeast"/>
              <w:ind w:hanging="180"/>
              <w:jc w:val="center"/>
              <w:rPr>
                <w:bCs/>
                <w:sz w:val="20"/>
                <w:szCs w:val="20"/>
              </w:rPr>
            </w:pPr>
            <w:r w:rsidRPr="00DA529D">
              <w:rPr>
                <w:bCs/>
                <w:sz w:val="20"/>
                <w:szCs w:val="20"/>
              </w:rPr>
              <w:t>выполнения</w:t>
            </w:r>
          </w:p>
          <w:p w:rsidR="00DA529D" w:rsidRPr="00DA529D" w:rsidRDefault="00DA529D" w:rsidP="008C7ACD">
            <w:pPr>
              <w:widowControl w:val="0"/>
              <w:spacing w:line="278" w:lineRule="atLeast"/>
              <w:ind w:hanging="180"/>
              <w:jc w:val="center"/>
              <w:rPr>
                <w:bCs/>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Ответственный</w:t>
            </w:r>
          </w:p>
          <w:p w:rsidR="00DA529D" w:rsidRPr="00DA529D" w:rsidRDefault="00DA529D" w:rsidP="008C7ACD">
            <w:pPr>
              <w:widowControl w:val="0"/>
              <w:spacing w:line="278" w:lineRule="atLeast"/>
              <w:ind w:hanging="180"/>
              <w:jc w:val="center"/>
              <w:rPr>
                <w:bCs/>
                <w:sz w:val="20"/>
                <w:szCs w:val="20"/>
              </w:rPr>
            </w:pP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Разработка планов мероприятий по подготовке и проведению районной акции</w:t>
            </w:r>
            <w:r w:rsidRPr="00DA529D">
              <w:rPr>
                <w:sz w:val="20"/>
                <w:szCs w:val="20"/>
              </w:rPr>
              <w:t xml:space="preserve">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sz w:val="20"/>
                <w:szCs w:val="20"/>
              </w:rPr>
            </w:pPr>
            <w:r w:rsidRPr="00DA529D">
              <w:rPr>
                <w:bCs/>
                <w:sz w:val="20"/>
                <w:szCs w:val="20"/>
              </w:rPr>
              <w:t>до 14 марта 2021 г.</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Администрация Аликовского района;</w:t>
            </w:r>
          </w:p>
          <w:p w:rsidR="00DA529D" w:rsidRPr="00DA529D" w:rsidRDefault="00DA529D" w:rsidP="008C7ACD">
            <w:pPr>
              <w:widowControl w:val="0"/>
              <w:spacing w:line="278" w:lineRule="atLeast"/>
              <w:ind w:firstLine="75"/>
              <w:jc w:val="both"/>
              <w:rPr>
                <w:bCs/>
                <w:sz w:val="20"/>
                <w:szCs w:val="20"/>
              </w:rPr>
            </w:pPr>
            <w:r w:rsidRPr="00DA529D">
              <w:rPr>
                <w:bCs/>
                <w:sz w:val="20"/>
                <w:szCs w:val="20"/>
              </w:rPr>
              <w:t>администрации сельских поселений (по согласованию)</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t xml:space="preserve">Создание и поддержка на сайте администрации Аликовского района баннера акции </w:t>
            </w:r>
            <w:r w:rsidRPr="00DA529D">
              <w:rPr>
                <w:sz w:val="20"/>
                <w:szCs w:val="20"/>
              </w:rPr>
              <w:t>«Сообщи,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в период проведения акции</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DA529D">
            <w:pPr>
              <w:pStyle w:val="4"/>
              <w:numPr>
                <w:ilvl w:val="3"/>
                <w:numId w:val="18"/>
              </w:numPr>
              <w:jc w:val="both"/>
              <w:rPr>
                <w:b w:val="0"/>
                <w:sz w:val="20"/>
                <w:szCs w:val="20"/>
              </w:rPr>
            </w:pPr>
            <w:r w:rsidRPr="00DA529D">
              <w:rPr>
                <w:b w:val="0"/>
                <w:sz w:val="20"/>
                <w:szCs w:val="20"/>
              </w:rPr>
              <w:t>Заведующий сектором информационного обеспечения администрации Аликовского района Григорьев В.В.</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 xml:space="preserve">Размещение информационных баннеров, стендов в учреждениях культуры, здравоохранения, торговых точках и других местах массового пребывания людей </w:t>
            </w:r>
            <w:r w:rsidRPr="00DA529D">
              <w:rPr>
                <w:bCs/>
                <w:sz w:val="20"/>
                <w:szCs w:val="20"/>
              </w:rPr>
              <w:lastRenderedPageBreak/>
              <w:t>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sz w:val="20"/>
                <w:szCs w:val="20"/>
              </w:rPr>
            </w:pPr>
            <w:r w:rsidRPr="00DA529D">
              <w:rPr>
                <w:bCs/>
                <w:sz w:val="20"/>
                <w:szCs w:val="20"/>
              </w:rPr>
              <w:lastRenderedPageBreak/>
              <w:t>до 14 марта 2021 г.</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Отдел образования, социального развития, молодежной политики и спорта администрации Аликовского района;</w:t>
            </w:r>
          </w:p>
          <w:p w:rsidR="00DA529D" w:rsidRPr="00DA529D" w:rsidRDefault="00DA529D" w:rsidP="008C7ACD">
            <w:pPr>
              <w:widowControl w:val="0"/>
              <w:spacing w:line="278" w:lineRule="atLeast"/>
              <w:ind w:firstLine="75"/>
              <w:jc w:val="both"/>
              <w:rPr>
                <w:bCs/>
                <w:sz w:val="20"/>
                <w:szCs w:val="20"/>
              </w:rPr>
            </w:pPr>
            <w:r w:rsidRPr="00DA529D">
              <w:rPr>
                <w:bCs/>
                <w:sz w:val="20"/>
                <w:szCs w:val="20"/>
              </w:rPr>
              <w:lastRenderedPageBreak/>
              <w:t>Руководители муниципальных бюджетных учреждений культуры, образования, здравоохранения, главы сельских поселений (по согласованию)</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lastRenderedPageBreak/>
              <w:t>Освещение хода проведения акции «Сообщи, где торгуют смертью» и «телефонов доверия» УКОН МВД по Чувашской Республике, наркологической и психологической службы Минздрава Чувашии в СМИ</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в период проведения акции</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t>Главный редактор АУ «Редакция Аликовской районной газеты «</w:t>
            </w:r>
            <w:proofErr w:type="spellStart"/>
            <w:r w:rsidRPr="00DA529D">
              <w:rPr>
                <w:bCs/>
                <w:sz w:val="20"/>
                <w:szCs w:val="20"/>
              </w:rPr>
              <w:t>Пурнăç</w:t>
            </w:r>
            <w:proofErr w:type="spellEnd"/>
            <w:r w:rsidRPr="00DA529D">
              <w:rPr>
                <w:bCs/>
                <w:sz w:val="20"/>
                <w:szCs w:val="20"/>
              </w:rPr>
              <w:t xml:space="preserve"> </w:t>
            </w:r>
            <w:proofErr w:type="spellStart"/>
            <w:r w:rsidRPr="00DA529D">
              <w:rPr>
                <w:bCs/>
                <w:sz w:val="20"/>
                <w:szCs w:val="20"/>
              </w:rPr>
              <w:t>çулĕпе</w:t>
            </w:r>
            <w:proofErr w:type="spellEnd"/>
            <w:r w:rsidRPr="00DA529D">
              <w:rPr>
                <w:bCs/>
                <w:sz w:val="20"/>
                <w:szCs w:val="20"/>
              </w:rPr>
              <w:t>» Леонтьева М.М.</w:t>
            </w:r>
          </w:p>
          <w:p w:rsidR="00DA529D" w:rsidRPr="00DA529D" w:rsidRDefault="00DA529D" w:rsidP="008C7ACD">
            <w:pPr>
              <w:widowControl w:val="0"/>
              <w:spacing w:line="278" w:lineRule="atLeast"/>
              <w:ind w:firstLine="75"/>
              <w:jc w:val="both"/>
              <w:rPr>
                <w:bCs/>
                <w:sz w:val="20"/>
                <w:szCs w:val="20"/>
              </w:rPr>
            </w:pPr>
            <w:r w:rsidRPr="00DA529D">
              <w:rPr>
                <w:bCs/>
                <w:sz w:val="20"/>
                <w:szCs w:val="20"/>
              </w:rPr>
              <w:t xml:space="preserve"> (по согласованию)</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Проведение профилактических бесед, круглых столов, встреч, и информационных часов по пропаганде здорового образа жизни с учащимися и их родителями с обязательным информированием о действующих «телефонах доверия» УКОН МВД по Чувашской Республике, наркологической и психологической службы Минздрава Чувашии в образовательных учреждениях, организациях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в период проведения акции</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Отдел образования, социального развития, молодежной политики и спорта</w:t>
            </w:r>
          </w:p>
          <w:p w:rsidR="00DA529D" w:rsidRPr="00DA529D" w:rsidRDefault="00DA529D" w:rsidP="008C7ACD">
            <w:pPr>
              <w:widowControl w:val="0"/>
              <w:spacing w:line="278" w:lineRule="atLeast"/>
              <w:jc w:val="both"/>
              <w:rPr>
                <w:bCs/>
                <w:sz w:val="20"/>
                <w:szCs w:val="20"/>
              </w:rPr>
            </w:pPr>
            <w:r w:rsidRPr="00DA529D">
              <w:rPr>
                <w:bCs/>
                <w:sz w:val="20"/>
                <w:szCs w:val="20"/>
              </w:rPr>
              <w:t>администрации Аликовского района;</w:t>
            </w:r>
          </w:p>
          <w:p w:rsidR="00DA529D" w:rsidRPr="00DA529D" w:rsidRDefault="00DA529D" w:rsidP="008C7ACD">
            <w:pPr>
              <w:widowControl w:val="0"/>
              <w:spacing w:line="278" w:lineRule="atLeast"/>
              <w:jc w:val="both"/>
              <w:rPr>
                <w:bCs/>
                <w:sz w:val="20"/>
                <w:szCs w:val="20"/>
              </w:rPr>
            </w:pPr>
            <w:r w:rsidRPr="00DA529D">
              <w:rPr>
                <w:bCs/>
                <w:sz w:val="20"/>
                <w:szCs w:val="20"/>
              </w:rPr>
              <w:t>ОП по Аликовскому району МО МВД России «Вурнарский»;</w:t>
            </w:r>
          </w:p>
          <w:p w:rsidR="00DA529D" w:rsidRPr="00DA529D" w:rsidRDefault="00DA529D" w:rsidP="008C7ACD">
            <w:pPr>
              <w:widowControl w:val="0"/>
              <w:spacing w:line="278" w:lineRule="atLeast"/>
              <w:jc w:val="both"/>
              <w:rPr>
                <w:sz w:val="20"/>
                <w:szCs w:val="20"/>
              </w:rPr>
            </w:pPr>
            <w:r w:rsidRPr="00DA529D">
              <w:rPr>
                <w:bCs/>
                <w:sz w:val="20"/>
                <w:szCs w:val="20"/>
              </w:rPr>
              <w:t>главы сельских поселений; руководители организаций, учреждений района (по согласованию)</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Распространение листовок «Сообщи, где торгуют смертью» с телефонами доверия правоохранительных органов</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bCs/>
                <w:sz w:val="20"/>
                <w:szCs w:val="20"/>
              </w:rPr>
            </w:pPr>
            <w:r w:rsidRPr="00DA529D">
              <w:rPr>
                <w:bCs/>
                <w:sz w:val="20"/>
                <w:szCs w:val="20"/>
              </w:rPr>
              <w:t>в период проведения акции</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БУ «Аликовская центральная районная больница» Минздрава Чувашии (по согласованию);</w:t>
            </w:r>
          </w:p>
          <w:p w:rsidR="00DA529D" w:rsidRPr="00DA529D" w:rsidRDefault="00DA529D" w:rsidP="008C7ACD">
            <w:pPr>
              <w:widowControl w:val="0"/>
              <w:spacing w:line="278" w:lineRule="atLeast"/>
              <w:jc w:val="both"/>
              <w:rPr>
                <w:bCs/>
                <w:sz w:val="20"/>
                <w:szCs w:val="20"/>
              </w:rPr>
            </w:pPr>
            <w:r w:rsidRPr="00DA529D">
              <w:rPr>
                <w:bCs/>
                <w:sz w:val="20"/>
                <w:szCs w:val="20"/>
              </w:rPr>
              <w:t>администрации сельских поселений Аликовского района (по согласованию);</w:t>
            </w:r>
          </w:p>
          <w:p w:rsidR="00DA529D" w:rsidRPr="00DA529D" w:rsidRDefault="00DA529D" w:rsidP="008C7ACD">
            <w:pPr>
              <w:widowControl w:val="0"/>
              <w:spacing w:line="278" w:lineRule="atLeast"/>
              <w:jc w:val="both"/>
              <w:rPr>
                <w:bCs/>
                <w:sz w:val="20"/>
                <w:szCs w:val="20"/>
              </w:rPr>
            </w:pPr>
            <w:r w:rsidRPr="00DA529D">
              <w:rPr>
                <w:bCs/>
                <w:sz w:val="20"/>
                <w:szCs w:val="20"/>
              </w:rPr>
              <w:t>отдел образования, социального развития, молодежной политики и спорта</w:t>
            </w:r>
          </w:p>
          <w:p w:rsidR="00DA529D" w:rsidRPr="00DA529D" w:rsidRDefault="00DA529D" w:rsidP="008C7ACD">
            <w:pPr>
              <w:widowControl w:val="0"/>
              <w:spacing w:line="278" w:lineRule="atLeast"/>
              <w:jc w:val="both"/>
              <w:rPr>
                <w:bCs/>
                <w:sz w:val="20"/>
                <w:szCs w:val="20"/>
              </w:rPr>
            </w:pPr>
            <w:r w:rsidRPr="00DA529D">
              <w:rPr>
                <w:bCs/>
                <w:sz w:val="20"/>
                <w:szCs w:val="20"/>
              </w:rPr>
              <w:t>администрации Аликовского района</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Составление и предоставление отчетов об итогах проведения районной акции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sz w:val="20"/>
                <w:szCs w:val="20"/>
              </w:rPr>
            </w:pPr>
            <w:r w:rsidRPr="00DA529D">
              <w:rPr>
                <w:bCs/>
                <w:sz w:val="20"/>
                <w:szCs w:val="20"/>
              </w:rPr>
              <w:t>26 марта</w:t>
            </w:r>
          </w:p>
          <w:p w:rsidR="00DA529D" w:rsidRPr="00DA529D" w:rsidRDefault="00DA529D" w:rsidP="008C7ACD">
            <w:pPr>
              <w:widowControl w:val="0"/>
              <w:spacing w:line="278" w:lineRule="atLeast"/>
              <w:ind w:hanging="180"/>
              <w:jc w:val="center"/>
              <w:rPr>
                <w:sz w:val="20"/>
                <w:szCs w:val="20"/>
              </w:rPr>
            </w:pPr>
            <w:r w:rsidRPr="00DA529D">
              <w:rPr>
                <w:bCs/>
                <w:sz w:val="20"/>
                <w:szCs w:val="20"/>
              </w:rPr>
              <w:t>2022 г.</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 xml:space="preserve">БУ </w:t>
            </w:r>
            <w:r w:rsidRPr="00DA529D">
              <w:rPr>
                <w:sz w:val="20"/>
                <w:szCs w:val="20"/>
              </w:rPr>
              <w:t>«Аликовская центральная районная больница» Минздрава Чувашии (по согласованию);</w:t>
            </w:r>
          </w:p>
          <w:p w:rsidR="00DA529D" w:rsidRPr="00DA529D" w:rsidRDefault="00DA529D" w:rsidP="008C7ACD">
            <w:pPr>
              <w:widowControl w:val="0"/>
              <w:spacing w:line="278" w:lineRule="atLeast"/>
              <w:ind w:firstLine="75"/>
              <w:jc w:val="both"/>
              <w:rPr>
                <w:bCs/>
                <w:sz w:val="20"/>
                <w:szCs w:val="20"/>
              </w:rPr>
            </w:pPr>
            <w:r w:rsidRPr="00DA529D">
              <w:rPr>
                <w:bCs/>
                <w:sz w:val="20"/>
                <w:szCs w:val="20"/>
              </w:rPr>
              <w:t>администрации сельских поселений Аликовского района (по согласованию);</w:t>
            </w:r>
          </w:p>
          <w:p w:rsidR="00DA529D" w:rsidRPr="00DA529D" w:rsidRDefault="00DA529D" w:rsidP="008C7ACD">
            <w:pPr>
              <w:widowControl w:val="0"/>
              <w:spacing w:line="278" w:lineRule="atLeast"/>
              <w:ind w:firstLine="75"/>
              <w:jc w:val="both"/>
              <w:rPr>
                <w:bCs/>
                <w:sz w:val="20"/>
                <w:szCs w:val="20"/>
              </w:rPr>
            </w:pPr>
            <w:r w:rsidRPr="00DA529D">
              <w:rPr>
                <w:bCs/>
                <w:sz w:val="20"/>
                <w:szCs w:val="20"/>
              </w:rPr>
              <w:t>отдел образования, социального развития, молодежной политики и спорта</w:t>
            </w:r>
          </w:p>
          <w:p w:rsidR="00DA529D" w:rsidRPr="00DA529D" w:rsidRDefault="00DA529D" w:rsidP="008C7ACD">
            <w:pPr>
              <w:widowControl w:val="0"/>
              <w:spacing w:line="278" w:lineRule="atLeast"/>
              <w:ind w:firstLine="75"/>
              <w:jc w:val="both"/>
              <w:rPr>
                <w:sz w:val="20"/>
                <w:szCs w:val="20"/>
              </w:rPr>
            </w:pPr>
            <w:r w:rsidRPr="00DA529D">
              <w:rPr>
                <w:bCs/>
                <w:sz w:val="20"/>
                <w:szCs w:val="20"/>
              </w:rPr>
              <w:t>администрации Аликовского района</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bCs/>
                <w:sz w:val="20"/>
                <w:szCs w:val="20"/>
              </w:rPr>
            </w:pPr>
            <w:r w:rsidRPr="00DA529D">
              <w:rPr>
                <w:bCs/>
                <w:sz w:val="20"/>
                <w:szCs w:val="20"/>
              </w:rPr>
              <w:t xml:space="preserve">Составление и предоставление информации об итогах проведения районной акции «Сообщи, где торгуют смертью» в </w:t>
            </w:r>
            <w:bookmarkStart w:id="7" w:name="__DdeLink__2_1826718453"/>
            <w:r w:rsidRPr="00DA529D">
              <w:rPr>
                <w:bCs/>
                <w:sz w:val="20"/>
                <w:szCs w:val="20"/>
              </w:rPr>
              <w:t>УКОН МВД по Чувашской Республике</w:t>
            </w:r>
            <w:bookmarkEnd w:id="7"/>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sz w:val="20"/>
                <w:szCs w:val="20"/>
              </w:rPr>
            </w:pPr>
            <w:r w:rsidRPr="00DA529D">
              <w:rPr>
                <w:bCs/>
                <w:sz w:val="20"/>
                <w:szCs w:val="20"/>
              </w:rPr>
              <w:t xml:space="preserve">до 28 марта 2022 г.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t>Секретарь антинаркотической комиссии Аликовского района  Васильева С.И.</w:t>
            </w:r>
          </w:p>
        </w:tc>
      </w:tr>
      <w:tr w:rsidR="00DA529D" w:rsidRPr="00DA529D" w:rsidTr="00DA529D">
        <w:tc>
          <w:tcPr>
            <w:tcW w:w="4079"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t>Обсуждение итогов проведения  районной акции</w:t>
            </w:r>
            <w:r w:rsidRPr="00DA529D">
              <w:rPr>
                <w:sz w:val="20"/>
                <w:szCs w:val="20"/>
              </w:rPr>
              <w:t xml:space="preserve"> «Сообщи, где торгуют смертью»</w:t>
            </w:r>
            <w:r w:rsidRPr="00DA529D">
              <w:rPr>
                <w:bCs/>
                <w:sz w:val="20"/>
                <w:szCs w:val="20"/>
              </w:rPr>
              <w:t xml:space="preserve"> на заседании антинаркотической комиссии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DA529D" w:rsidRPr="00DA529D" w:rsidRDefault="00DA529D" w:rsidP="008C7ACD">
            <w:pPr>
              <w:widowControl w:val="0"/>
              <w:spacing w:line="278" w:lineRule="atLeast"/>
              <w:ind w:hanging="180"/>
              <w:jc w:val="center"/>
              <w:rPr>
                <w:sz w:val="20"/>
                <w:szCs w:val="20"/>
              </w:rPr>
            </w:pPr>
            <w:r w:rsidRPr="00DA529D">
              <w:rPr>
                <w:bCs/>
                <w:sz w:val="20"/>
                <w:szCs w:val="20"/>
              </w:rPr>
              <w:t xml:space="preserve">июнь </w:t>
            </w:r>
          </w:p>
          <w:p w:rsidR="00DA529D" w:rsidRPr="00DA529D" w:rsidRDefault="00DA529D" w:rsidP="008C7ACD">
            <w:pPr>
              <w:widowControl w:val="0"/>
              <w:spacing w:line="278" w:lineRule="atLeast"/>
              <w:ind w:hanging="180"/>
              <w:jc w:val="center"/>
              <w:rPr>
                <w:sz w:val="20"/>
                <w:szCs w:val="20"/>
              </w:rPr>
            </w:pPr>
            <w:r w:rsidRPr="00DA529D">
              <w:rPr>
                <w:bCs/>
                <w:sz w:val="20"/>
                <w:szCs w:val="20"/>
              </w:rPr>
              <w:t>2022 года</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DA529D" w:rsidRPr="00DA529D" w:rsidRDefault="00DA529D" w:rsidP="008C7ACD">
            <w:pPr>
              <w:widowControl w:val="0"/>
              <w:spacing w:line="278" w:lineRule="atLeast"/>
              <w:jc w:val="both"/>
              <w:rPr>
                <w:sz w:val="20"/>
                <w:szCs w:val="20"/>
              </w:rPr>
            </w:pPr>
            <w:r w:rsidRPr="00DA529D">
              <w:rPr>
                <w:bCs/>
                <w:sz w:val="20"/>
                <w:szCs w:val="20"/>
              </w:rPr>
              <w:t>Секретарь антинаркотической комиссии Аликовского района Васильева С.И.</w:t>
            </w:r>
          </w:p>
          <w:p w:rsidR="00DA529D" w:rsidRPr="00DA529D" w:rsidRDefault="00DA529D" w:rsidP="008C7ACD">
            <w:pPr>
              <w:widowControl w:val="0"/>
              <w:spacing w:line="278" w:lineRule="atLeast"/>
              <w:ind w:firstLine="75"/>
              <w:jc w:val="both"/>
              <w:rPr>
                <w:bCs/>
                <w:sz w:val="20"/>
                <w:szCs w:val="20"/>
              </w:rPr>
            </w:pPr>
          </w:p>
        </w:tc>
      </w:tr>
    </w:tbl>
    <w:p w:rsidR="00DA529D" w:rsidRPr="004060E1" w:rsidRDefault="00DA529D" w:rsidP="00DA529D">
      <w:pPr>
        <w:widowControl w:val="0"/>
        <w:spacing w:line="278" w:lineRule="atLeast"/>
        <w:rPr>
          <w:sz w:val="20"/>
          <w:szCs w:val="20"/>
        </w:rPr>
      </w:pPr>
    </w:p>
    <w:p w:rsidR="00DA529D" w:rsidRPr="004060E1" w:rsidRDefault="00DA529D" w:rsidP="00DA529D">
      <w:pPr>
        <w:ind w:firstLine="709"/>
        <w:jc w:val="both"/>
        <w:rPr>
          <w:sz w:val="20"/>
          <w:szCs w:val="20"/>
        </w:rPr>
      </w:pPr>
    </w:p>
    <w:p w:rsidR="00DA529D" w:rsidRPr="004060E1" w:rsidRDefault="00DA529D" w:rsidP="00DA529D">
      <w:pPr>
        <w:ind w:firstLine="709"/>
        <w:jc w:val="both"/>
        <w:rPr>
          <w:sz w:val="20"/>
          <w:szCs w:val="20"/>
        </w:rPr>
      </w:pPr>
    </w:p>
    <w:p w:rsidR="00DA529D" w:rsidRPr="004060E1" w:rsidRDefault="00DA529D" w:rsidP="00DA529D">
      <w:pPr>
        <w:ind w:firstLine="709"/>
        <w:jc w:val="both"/>
        <w:rPr>
          <w:sz w:val="20"/>
          <w:szCs w:val="20"/>
        </w:rPr>
      </w:pPr>
    </w:p>
    <w:p w:rsidR="00DA529D" w:rsidRPr="004060E1" w:rsidRDefault="00DA529D" w:rsidP="00DA529D">
      <w:pPr>
        <w:ind w:firstLine="709"/>
        <w:jc w:val="both"/>
        <w:rPr>
          <w:sz w:val="20"/>
          <w:szCs w:val="20"/>
        </w:rPr>
      </w:pPr>
    </w:p>
    <w:p w:rsidR="00DA529D" w:rsidRPr="004060E1" w:rsidRDefault="00DA529D" w:rsidP="00DA529D">
      <w:pPr>
        <w:ind w:firstLine="709"/>
        <w:jc w:val="both"/>
        <w:rPr>
          <w:sz w:val="20"/>
          <w:szCs w:val="20"/>
        </w:rPr>
      </w:pPr>
    </w:p>
    <w:p w:rsidR="00DA529D" w:rsidRPr="004060E1" w:rsidRDefault="00DA529D" w:rsidP="00DA529D">
      <w:pPr>
        <w:ind w:firstLine="709"/>
        <w:jc w:val="both"/>
        <w:rPr>
          <w:sz w:val="20"/>
          <w:szCs w:val="20"/>
        </w:rPr>
      </w:pPr>
    </w:p>
    <w:p w:rsidR="00DA529D" w:rsidRPr="004060E1" w:rsidRDefault="00DA529D" w:rsidP="00DA529D">
      <w:pPr>
        <w:numPr>
          <w:ilvl w:val="8"/>
          <w:numId w:val="17"/>
        </w:numPr>
        <w:jc w:val="right"/>
        <w:rPr>
          <w:sz w:val="20"/>
          <w:szCs w:val="20"/>
        </w:rPr>
      </w:pPr>
      <w:r w:rsidRPr="004060E1">
        <w:rPr>
          <w:sz w:val="20"/>
          <w:szCs w:val="20"/>
        </w:rPr>
        <w:t xml:space="preserve"> </w:t>
      </w:r>
    </w:p>
    <w:p w:rsidR="00DA529D" w:rsidRPr="0096362F" w:rsidRDefault="00DA529D" w:rsidP="00DA529D">
      <w:pPr>
        <w:rPr>
          <w:sz w:val="20"/>
          <w:szCs w:val="20"/>
        </w:rPr>
      </w:pPr>
    </w:p>
    <w:p w:rsidR="00DA529D" w:rsidRPr="0096362F" w:rsidRDefault="00DA529D" w:rsidP="00DA529D">
      <w:pPr>
        <w:rPr>
          <w:sz w:val="20"/>
          <w:szCs w:val="20"/>
        </w:rPr>
      </w:pPr>
    </w:p>
    <w:p w:rsidR="00DA529D" w:rsidRPr="0096362F" w:rsidRDefault="00DA529D" w:rsidP="00DA529D">
      <w:pPr>
        <w:ind w:right="-2"/>
        <w:rPr>
          <w:sz w:val="20"/>
          <w:szCs w:val="20"/>
        </w:rPr>
      </w:pPr>
    </w:p>
    <w:p w:rsidR="00DA529D" w:rsidRPr="0096362F" w:rsidRDefault="00DA529D" w:rsidP="00DA529D">
      <w:pPr>
        <w:rPr>
          <w:sz w:val="20"/>
          <w:szCs w:val="20"/>
        </w:rPr>
      </w:pPr>
    </w:p>
    <w:p w:rsidR="00DA529D" w:rsidRPr="0096362F" w:rsidRDefault="00DA529D" w:rsidP="00DA529D">
      <w:pPr>
        <w:ind w:firstLine="709"/>
        <w:jc w:val="both"/>
        <w:rPr>
          <w:bCs/>
          <w:sz w:val="20"/>
          <w:szCs w:val="20"/>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B654E8" w:rsidP="002C0F64">
            <w:pPr>
              <w:rPr>
                <w:sz w:val="18"/>
                <w:szCs w:val="18"/>
              </w:rPr>
            </w:pPr>
            <w:r>
              <w:rPr>
                <w:sz w:val="18"/>
                <w:szCs w:val="18"/>
              </w:rPr>
              <w:t>Т.Г.</w:t>
            </w:r>
            <w:r w:rsidR="00DA529D">
              <w:rPr>
                <w:sz w:val="18"/>
                <w:szCs w:val="18"/>
              </w:rPr>
              <w:t xml:space="preserve"> </w:t>
            </w:r>
            <w:r>
              <w:rPr>
                <w:sz w:val="18"/>
                <w:szCs w:val="18"/>
              </w:rPr>
              <w:t>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7402CD">
            <w:pPr>
              <w:rPr>
                <w:sz w:val="18"/>
                <w:szCs w:val="18"/>
              </w:rPr>
            </w:pPr>
            <w:r>
              <w:rPr>
                <w:sz w:val="18"/>
                <w:szCs w:val="18"/>
              </w:rPr>
              <w:t xml:space="preserve">Подписано в печать  </w:t>
            </w:r>
            <w:r w:rsidR="00DA529D">
              <w:rPr>
                <w:sz w:val="18"/>
                <w:szCs w:val="18"/>
              </w:rPr>
              <w:t>11.03</w:t>
            </w:r>
            <w:r w:rsidR="006F62D8">
              <w:rPr>
                <w:sz w:val="18"/>
                <w:szCs w:val="18"/>
              </w:rPr>
              <w:t>.202</w:t>
            </w:r>
            <w:r w:rsidR="00B654E8">
              <w:rPr>
                <w:sz w:val="18"/>
                <w:szCs w:val="18"/>
              </w:rPr>
              <w:t>2</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A529D">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32" w:rsidRDefault="00810132" w:rsidP="00F23871">
      <w:r>
        <w:separator/>
      </w:r>
    </w:p>
  </w:endnote>
  <w:endnote w:type="continuationSeparator" w:id="0">
    <w:p w:rsidR="00810132" w:rsidRDefault="0081013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346A72">
          <w:rPr>
            <w:noProof/>
          </w:rPr>
          <w:t>22</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32" w:rsidRDefault="00810132" w:rsidP="00F23871">
      <w:r>
        <w:separator/>
      </w:r>
    </w:p>
  </w:footnote>
  <w:footnote w:type="continuationSeparator" w:id="0">
    <w:p w:rsidR="00810132" w:rsidRDefault="0081013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00A17"/>
    <w:multiLevelType w:val="hybridMultilevel"/>
    <w:tmpl w:val="461C12FE"/>
    <w:lvl w:ilvl="0" w:tplc="245E8184">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2EB18C1"/>
    <w:multiLevelType w:val="multilevel"/>
    <w:tmpl w:val="9246E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B53D08"/>
    <w:multiLevelType w:val="multilevel"/>
    <w:tmpl w:val="2CDA33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077AD1"/>
    <w:multiLevelType w:val="hybridMultilevel"/>
    <w:tmpl w:val="E49816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F6BEC"/>
    <w:multiLevelType w:val="multilevel"/>
    <w:tmpl w:val="0A9A18AC"/>
    <w:lvl w:ilvl="0">
      <w:start w:val="1"/>
      <w:numFmt w:val="bullet"/>
      <w:lvlText w:val=""/>
      <w:lvlJc w:val="left"/>
      <w:pPr>
        <w:ind w:left="720" w:hanging="360"/>
      </w:pPr>
      <w:rPr>
        <w:rFonts w:ascii="Symbol" w:hAnsi="Symbol" w:cs="Symbol" w:hint="default"/>
        <w:spacing w:val="0"/>
        <w:sz w:val="24"/>
        <w:szCs w:val="24"/>
        <w:lang w:val="ru-RU"/>
      </w:rPr>
    </w:lvl>
    <w:lvl w:ilvl="1">
      <w:start w:val="1"/>
      <w:numFmt w:val="bullet"/>
      <w:lvlText w:val=""/>
      <w:lvlJc w:val="left"/>
      <w:pPr>
        <w:ind w:left="1440" w:hanging="360"/>
      </w:pPr>
      <w:rPr>
        <w:rFonts w:ascii="Symbol" w:hAnsi="Symbol" w:cs="Symbol" w:hint="default"/>
        <w:spacing w:val="0"/>
        <w:sz w:val="24"/>
        <w:szCs w:val="24"/>
        <w:lang w:val="ru-RU"/>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pacing w:val="0"/>
        <w:sz w:val="24"/>
        <w:szCs w:val="24"/>
        <w:lang w:val="ru-RU"/>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pacing w:val="0"/>
        <w:sz w:val="24"/>
        <w:szCs w:val="24"/>
        <w:lang w:val="ru-RU"/>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A200D"/>
    <w:multiLevelType w:val="multilevel"/>
    <w:tmpl w:val="A824192E"/>
    <w:lvl w:ilvl="0">
      <w:start w:val="1"/>
      <w:numFmt w:val="bullet"/>
      <w:lvlText w:val=""/>
      <w:lvlJc w:val="left"/>
      <w:pPr>
        <w:ind w:left="720" w:hanging="360"/>
      </w:pPr>
      <w:rPr>
        <w:rFonts w:ascii="Symbol" w:hAnsi="Symbol" w:cs="Symbol" w:hint="default"/>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A43E22"/>
    <w:multiLevelType w:val="singleLevel"/>
    <w:tmpl w:val="98F46902"/>
    <w:lvl w:ilvl="0">
      <w:start w:val="1"/>
      <w:numFmt w:val="decimal"/>
      <w:lvlText w:val="2.%1."/>
      <w:legacy w:legacy="1" w:legacySpace="0" w:legacyIndent="456"/>
      <w:lvlJc w:val="left"/>
      <w:rPr>
        <w:rFonts w:ascii="Times New Roman" w:hAnsi="Times New Roman" w:cs="Times New Roman" w:hint="default"/>
      </w:rPr>
    </w:lvl>
  </w:abstractNum>
  <w:abstractNum w:abstractNumId="13" w15:restartNumberingAfterBreak="0">
    <w:nsid w:val="58476A52"/>
    <w:multiLevelType w:val="singleLevel"/>
    <w:tmpl w:val="47F0241E"/>
    <w:lvl w:ilvl="0">
      <w:start w:val="1"/>
      <w:numFmt w:val="decimal"/>
      <w:lvlText w:val="2.%1."/>
      <w:legacy w:legacy="1" w:legacySpace="0" w:legacyIndent="470"/>
      <w:lvlJc w:val="left"/>
      <w:rPr>
        <w:rFonts w:ascii="Times New Roman" w:hAnsi="Times New Roman" w:cs="Times New Roman" w:hint="default"/>
      </w:rPr>
    </w:lvl>
  </w:abstractNum>
  <w:abstractNum w:abstractNumId="14" w15:restartNumberingAfterBreak="0">
    <w:nsid w:val="697A34A6"/>
    <w:multiLevelType w:val="singleLevel"/>
    <w:tmpl w:val="1EBA258E"/>
    <w:lvl w:ilvl="0">
      <w:start w:val="1"/>
      <w:numFmt w:val="decimal"/>
      <w:lvlText w:val="3.%1."/>
      <w:legacy w:legacy="1" w:legacySpace="0" w:legacyIndent="518"/>
      <w:lvlJc w:val="left"/>
      <w:rPr>
        <w:rFonts w:ascii="Times New Roman" w:hAnsi="Times New Roman" w:cs="Times New Roman" w:hint="default"/>
      </w:rPr>
    </w:lvl>
  </w:abstractNum>
  <w:abstractNum w:abstractNumId="15"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8AE7FA6"/>
    <w:multiLevelType w:val="singleLevel"/>
    <w:tmpl w:val="9F9A6680"/>
    <w:lvl w:ilvl="0">
      <w:start w:val="1"/>
      <w:numFmt w:val="decimal"/>
      <w:lvlText w:val="1.%1."/>
      <w:legacy w:legacy="1" w:legacySpace="0" w:legacyIndent="451"/>
      <w:lvlJc w:val="left"/>
      <w:rPr>
        <w:rFonts w:ascii="Times New Roman" w:hAnsi="Times New Roman" w:cs="Times New Roman" w:hint="default"/>
      </w:rPr>
    </w:lvl>
  </w:abstractNum>
  <w:abstractNum w:abstractNumId="17" w15:restartNumberingAfterBreak="0">
    <w:nsid w:val="796E3EE6"/>
    <w:multiLevelType w:val="multilevel"/>
    <w:tmpl w:val="80F82F0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7"/>
  </w:num>
  <w:num w:numId="9">
    <w:abstractNumId w:val="17"/>
  </w:num>
  <w:num w:numId="10">
    <w:abstractNumId w:val="10"/>
  </w:num>
  <w:num w:numId="11">
    <w:abstractNumId w:val="13"/>
  </w:num>
  <w:num w:numId="12">
    <w:abstractNumId w:val="13"/>
    <w:lvlOverride w:ilvl="0">
      <w:lvl w:ilvl="0">
        <w:start w:val="5"/>
        <w:numFmt w:val="decimal"/>
        <w:lvlText w:val="2.%1."/>
        <w:legacy w:legacy="1" w:legacySpace="0" w:legacyIndent="480"/>
        <w:lvlJc w:val="left"/>
        <w:rPr>
          <w:rFonts w:ascii="Times New Roman" w:hAnsi="Times New Roman" w:cs="Times New Roman" w:hint="default"/>
        </w:rPr>
      </w:lvl>
    </w:lvlOverride>
  </w:num>
  <w:num w:numId="13">
    <w:abstractNumId w:val="16"/>
  </w:num>
  <w:num w:numId="14">
    <w:abstractNumId w:val="12"/>
  </w:num>
  <w:num w:numId="15">
    <w:abstractNumId w:val="14"/>
  </w:num>
  <w:num w:numId="16">
    <w:abstractNumId w:val="3"/>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21EB"/>
    <w:rsid w:val="0003032E"/>
    <w:rsid w:val="00032819"/>
    <w:rsid w:val="00041501"/>
    <w:rsid w:val="0005621E"/>
    <w:rsid w:val="00066A8D"/>
    <w:rsid w:val="00067BE2"/>
    <w:rsid w:val="00081FDE"/>
    <w:rsid w:val="00087B5D"/>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46A72"/>
    <w:rsid w:val="00365A9B"/>
    <w:rsid w:val="00381DC1"/>
    <w:rsid w:val="00382DF3"/>
    <w:rsid w:val="00391D94"/>
    <w:rsid w:val="00404687"/>
    <w:rsid w:val="00404EF1"/>
    <w:rsid w:val="0042188A"/>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02CD"/>
    <w:rsid w:val="0074453E"/>
    <w:rsid w:val="00751124"/>
    <w:rsid w:val="00766E88"/>
    <w:rsid w:val="00796FA7"/>
    <w:rsid w:val="007D3BBC"/>
    <w:rsid w:val="007E30C6"/>
    <w:rsid w:val="007E65A2"/>
    <w:rsid w:val="00805D34"/>
    <w:rsid w:val="00810132"/>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0621"/>
    <w:rsid w:val="00AA1BE9"/>
    <w:rsid w:val="00AC03AB"/>
    <w:rsid w:val="00AC78F2"/>
    <w:rsid w:val="00B12EFD"/>
    <w:rsid w:val="00B14261"/>
    <w:rsid w:val="00B1535B"/>
    <w:rsid w:val="00B174B6"/>
    <w:rsid w:val="00B42235"/>
    <w:rsid w:val="00B61F93"/>
    <w:rsid w:val="00B654E8"/>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DA529D"/>
    <w:rsid w:val="00DB7B01"/>
    <w:rsid w:val="00E4347D"/>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9F4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52">
    <w:name w:val="Обычный5"/>
    <w:rsid w:val="00B654E8"/>
    <w:pPr>
      <w:widowControl w:val="0"/>
      <w:snapToGrid w:val="0"/>
      <w:spacing w:after="0" w:line="336" w:lineRule="auto"/>
      <w:ind w:firstLine="84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hyperlink" Target="http://internet.garant.ru/document/redirect/12125268/5"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mobileonline.garant.ru/document/redirect/48763077/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yperlink" Target="http://internet.garant.ru/document/redirect/12125268/0"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D30D3-14C6-4956-95A4-CB8C72A7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2022-03-14T10:33:00Z</dcterms:created>
  <dcterms:modified xsi:type="dcterms:W3CDTF">2022-03-14T10:33:00Z</dcterms:modified>
</cp:coreProperties>
</file>