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96"/>
        <w:gridCol w:w="3096"/>
        <w:gridCol w:w="3096"/>
      </w:tblGrid>
      <w:tr w:rsidR="00E769F7" w:rsidRPr="004511E7" w14:paraId="34A9EDD7" w14:textId="77777777" w:rsidTr="00C84583">
        <w:tc>
          <w:tcPr>
            <w:tcW w:w="3096" w:type="dxa"/>
          </w:tcPr>
          <w:p w14:paraId="33C15C61" w14:textId="77777777" w:rsidR="00E769F7" w:rsidRPr="004511E7" w:rsidRDefault="00E769F7" w:rsidP="00C84583">
            <w:pPr>
              <w:pStyle w:val="a3"/>
              <w:jc w:val="center"/>
              <w:rPr>
                <w:rFonts w:ascii="Arial Cyr Chuv" w:hAnsi="Arial Cyr Chuv"/>
                <w:sz w:val="22"/>
              </w:rPr>
            </w:pPr>
            <w:proofErr w:type="spellStart"/>
            <w:r w:rsidRPr="004511E7">
              <w:rPr>
                <w:rFonts w:ascii="Arial Cyr Chuv" w:hAnsi="Arial Cyr Chuv"/>
                <w:sz w:val="22"/>
              </w:rPr>
              <w:t>Чёваш</w:t>
            </w:r>
            <w:proofErr w:type="spellEnd"/>
            <w:r w:rsidRPr="004511E7">
              <w:rPr>
                <w:rFonts w:ascii="Helvetika Chuw 1" w:hAnsi="Helvetika Chuw 1"/>
                <w:sz w:val="22"/>
              </w:rPr>
              <w:t xml:space="preserve"> </w:t>
            </w:r>
            <w:proofErr w:type="spellStart"/>
            <w:r w:rsidRPr="004511E7">
              <w:rPr>
                <w:rFonts w:ascii="Arial Cyr Chuv" w:hAnsi="Arial Cyr Chuv"/>
                <w:sz w:val="22"/>
              </w:rPr>
              <w:t>Республикин</w:t>
            </w:r>
            <w:proofErr w:type="spellEnd"/>
            <w:r w:rsidRPr="004511E7">
              <w:rPr>
                <w:rFonts w:ascii="Arial Cyr Chuv" w:hAnsi="Arial Cyr Chuv"/>
                <w:sz w:val="22"/>
              </w:rPr>
              <w:t xml:space="preserve"> </w:t>
            </w:r>
          </w:p>
          <w:p w14:paraId="1C01C6FD" w14:textId="77777777" w:rsidR="00E769F7" w:rsidRPr="004511E7" w:rsidRDefault="00E769F7" w:rsidP="00C84583">
            <w:pPr>
              <w:pStyle w:val="a3"/>
              <w:jc w:val="center"/>
              <w:rPr>
                <w:rFonts w:ascii="Arial Cyr Chuv" w:hAnsi="Arial Cyr Chuv"/>
                <w:sz w:val="22"/>
              </w:rPr>
            </w:pPr>
            <w:proofErr w:type="spellStart"/>
            <w:r w:rsidRPr="004511E7">
              <w:rPr>
                <w:rFonts w:ascii="Arial Cyr Chuv" w:hAnsi="Arial Cyr Chuv"/>
                <w:sz w:val="22"/>
              </w:rPr>
              <w:t>Шупашкар</w:t>
            </w:r>
            <w:proofErr w:type="spellEnd"/>
            <w:r w:rsidRPr="004511E7">
              <w:rPr>
                <w:rFonts w:ascii="Arial Cyr Chuv" w:hAnsi="Arial Cyr Chuv"/>
                <w:sz w:val="22"/>
              </w:rPr>
              <w:t xml:space="preserve"> район.н </w:t>
            </w:r>
          </w:p>
          <w:p w14:paraId="0B3B91E9" w14:textId="77777777" w:rsidR="00E769F7" w:rsidRPr="004511E7" w:rsidRDefault="00E769F7" w:rsidP="00C84583">
            <w:pPr>
              <w:pStyle w:val="a3"/>
              <w:jc w:val="center"/>
              <w:rPr>
                <w:rFonts w:ascii="Arial Cyr Chuv" w:hAnsi="Arial Cyr Chuv"/>
                <w:sz w:val="24"/>
              </w:rPr>
            </w:pPr>
            <w:proofErr w:type="spellStart"/>
            <w:r w:rsidRPr="004511E7">
              <w:rPr>
                <w:rFonts w:ascii="Arial Cyr Chuv" w:hAnsi="Arial Cyr Chuv"/>
                <w:sz w:val="22"/>
              </w:rPr>
              <w:t>депутач.сен</w:t>
            </w:r>
            <w:proofErr w:type="spellEnd"/>
            <w:r w:rsidRPr="004511E7">
              <w:rPr>
                <w:rFonts w:ascii="Arial Cyr Chuv" w:hAnsi="Arial Cyr Chuv"/>
                <w:sz w:val="22"/>
              </w:rPr>
              <w:t xml:space="preserve"> </w:t>
            </w:r>
            <w:proofErr w:type="spellStart"/>
            <w:r w:rsidRPr="004511E7">
              <w:rPr>
                <w:rFonts w:ascii="Arial Cyr Chuv" w:hAnsi="Arial Cyr Chuv"/>
                <w:sz w:val="22"/>
              </w:rPr>
              <w:t>Пухёв</w:t>
            </w:r>
            <w:proofErr w:type="spellEnd"/>
            <w:r w:rsidRPr="004511E7">
              <w:rPr>
                <w:rFonts w:ascii="Arial Cyr Chuv" w:hAnsi="Arial Cyr Chuv"/>
                <w:sz w:val="22"/>
              </w:rPr>
              <w:t>.</w:t>
            </w:r>
          </w:p>
          <w:p w14:paraId="07593B64" w14:textId="77777777" w:rsidR="00E769F7" w:rsidRPr="004511E7" w:rsidRDefault="00E769F7" w:rsidP="00C84583">
            <w:pPr>
              <w:pStyle w:val="a3"/>
              <w:rPr>
                <w:rFonts w:ascii="Arial Cyr Chuv" w:hAnsi="Arial Cyr Chuv"/>
                <w:b/>
                <w:sz w:val="24"/>
              </w:rPr>
            </w:pPr>
          </w:p>
        </w:tc>
        <w:tc>
          <w:tcPr>
            <w:tcW w:w="3096" w:type="dxa"/>
          </w:tcPr>
          <w:p w14:paraId="05481119" w14:textId="77777777" w:rsidR="00E769F7" w:rsidRPr="004511E7" w:rsidRDefault="00E769F7" w:rsidP="00C84583">
            <w:pPr>
              <w:pStyle w:val="a3"/>
              <w:rPr>
                <w:rFonts w:ascii="Arial Cyr Chuv" w:hAnsi="Arial Cyr Chuv"/>
                <w:b/>
                <w:sz w:val="24"/>
              </w:rPr>
            </w:pPr>
            <w:r>
              <w:rPr>
                <w:noProof/>
              </w:rPr>
              <w:drawing>
                <wp:anchor distT="0" distB="0" distL="114300" distR="114300" simplePos="0" relativeHeight="251659264" behindDoc="1" locked="0" layoutInCell="1" allowOverlap="1" wp14:anchorId="3B692044" wp14:editId="4B07B5EE">
                  <wp:simplePos x="0" y="0"/>
                  <wp:positionH relativeFrom="column">
                    <wp:posOffset>596900</wp:posOffset>
                  </wp:positionH>
                  <wp:positionV relativeFrom="paragraph">
                    <wp:posOffset>-152400</wp:posOffset>
                  </wp:positionV>
                  <wp:extent cx="824230" cy="852170"/>
                  <wp:effectExtent l="0" t="0" r="0" b="5080"/>
                  <wp:wrapNone/>
                  <wp:docPr id="5" name="Рисунок 5"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3096" w:type="dxa"/>
          </w:tcPr>
          <w:p w14:paraId="38C48E2D" w14:textId="77777777" w:rsidR="00E769F7" w:rsidRPr="004511E7" w:rsidRDefault="00E769F7" w:rsidP="00C84583">
            <w:pPr>
              <w:pStyle w:val="a3"/>
              <w:jc w:val="center"/>
              <w:rPr>
                <w:rFonts w:ascii="Arial Cyr Chuv" w:hAnsi="Arial Cyr Chuv"/>
                <w:sz w:val="22"/>
              </w:rPr>
            </w:pPr>
            <w:r w:rsidRPr="004511E7">
              <w:rPr>
                <w:rFonts w:ascii="Arial Cyr Chuv" w:hAnsi="Arial Cyr Chuv"/>
                <w:sz w:val="22"/>
              </w:rPr>
              <w:t>Собрание депутатов</w:t>
            </w:r>
          </w:p>
          <w:p w14:paraId="678F209F" w14:textId="77777777" w:rsidR="00E769F7" w:rsidRPr="004511E7" w:rsidRDefault="00E769F7" w:rsidP="00C84583">
            <w:pPr>
              <w:pStyle w:val="a3"/>
              <w:jc w:val="center"/>
              <w:rPr>
                <w:rFonts w:ascii="Arial Cyr Chuv" w:hAnsi="Arial Cyr Chuv"/>
                <w:sz w:val="22"/>
              </w:rPr>
            </w:pPr>
            <w:r w:rsidRPr="004511E7">
              <w:rPr>
                <w:rFonts w:ascii="Arial Cyr Chuv" w:hAnsi="Arial Cyr Chuv"/>
                <w:sz w:val="22"/>
              </w:rPr>
              <w:t>Чебоксарского района</w:t>
            </w:r>
          </w:p>
          <w:p w14:paraId="78E37084" w14:textId="77777777" w:rsidR="00E769F7" w:rsidRPr="004511E7" w:rsidRDefault="00E769F7" w:rsidP="00C84583">
            <w:pPr>
              <w:pStyle w:val="a3"/>
              <w:jc w:val="center"/>
              <w:rPr>
                <w:rFonts w:ascii="Helvetika Chuw 1" w:hAnsi="Helvetika Chuw 1"/>
                <w:sz w:val="24"/>
              </w:rPr>
            </w:pPr>
            <w:r w:rsidRPr="004511E7">
              <w:rPr>
                <w:rFonts w:ascii="Arial Cyr Chuv" w:hAnsi="Arial Cyr Chuv"/>
                <w:sz w:val="22"/>
              </w:rPr>
              <w:t>Чувашской Республики</w:t>
            </w:r>
          </w:p>
          <w:p w14:paraId="4860625A" w14:textId="77777777" w:rsidR="00E769F7" w:rsidRPr="004511E7" w:rsidRDefault="00E769F7" w:rsidP="00C84583">
            <w:pPr>
              <w:pStyle w:val="a3"/>
              <w:rPr>
                <w:rFonts w:ascii="Arial Cyr Chuv" w:hAnsi="Arial Cyr Chuv"/>
                <w:b/>
                <w:sz w:val="24"/>
              </w:rPr>
            </w:pPr>
          </w:p>
        </w:tc>
      </w:tr>
    </w:tbl>
    <w:p w14:paraId="76160E18" w14:textId="77777777" w:rsidR="00E769F7" w:rsidRDefault="00E769F7" w:rsidP="00E769F7">
      <w:pPr>
        <w:pStyle w:val="a3"/>
        <w:rPr>
          <w:rFonts w:ascii="Arial Cyr Chuv" w:hAnsi="Arial Cyr Chuv"/>
          <w:sz w:val="24"/>
        </w:rPr>
      </w:pPr>
      <w:r>
        <w:rPr>
          <w:rFonts w:ascii="Arial Cyr Chuv" w:hAnsi="Arial Cyr Chuv"/>
          <w:sz w:val="24"/>
        </w:rPr>
        <w:t xml:space="preserve">   </w:t>
      </w:r>
    </w:p>
    <w:p w14:paraId="4727A960" w14:textId="5A149C91" w:rsidR="00E769F7" w:rsidRPr="00E83CEF" w:rsidRDefault="00E769F7" w:rsidP="00E769F7">
      <w:pPr>
        <w:pStyle w:val="a3"/>
        <w:rPr>
          <w:rFonts w:ascii="Arial Cyr Chuv" w:hAnsi="Arial Cyr Chuv"/>
          <w:sz w:val="28"/>
        </w:rPr>
      </w:pPr>
      <w:r w:rsidRPr="00E83CEF">
        <w:rPr>
          <w:rFonts w:ascii="Arial Cyr Chuv" w:hAnsi="Arial Cyr Chuv"/>
          <w:sz w:val="24"/>
        </w:rPr>
        <w:t xml:space="preserve">  </w:t>
      </w:r>
      <w:r>
        <w:rPr>
          <w:rFonts w:ascii="Arial Cyr Chuv" w:hAnsi="Arial Cyr Chuv"/>
          <w:sz w:val="24"/>
        </w:rPr>
        <w:t xml:space="preserve">    </w:t>
      </w:r>
      <w:r w:rsidRPr="00E83CEF">
        <w:rPr>
          <w:rFonts w:ascii="Arial Cyr Chuv" w:hAnsi="Arial Cyr Chuv"/>
          <w:sz w:val="24"/>
        </w:rPr>
        <w:t xml:space="preserve">    </w:t>
      </w:r>
      <w:r w:rsidR="00F42C77" w:rsidRPr="00F42C77">
        <w:rPr>
          <w:rFonts w:asciiTheme="minorHAnsi" w:hAnsiTheme="minorHAnsi"/>
          <w:sz w:val="24"/>
        </w:rPr>
        <w:t xml:space="preserve">   </w:t>
      </w:r>
      <w:r w:rsidRPr="00DB7F72">
        <w:rPr>
          <w:rFonts w:ascii="Arial Cyr Chuv" w:hAnsi="Arial Cyr Chuv"/>
          <w:sz w:val="28"/>
          <w:szCs w:val="28"/>
        </w:rPr>
        <w:t>ЙЫШЁНУ</w:t>
      </w:r>
      <w:r w:rsidRPr="00E83CEF">
        <w:rPr>
          <w:rFonts w:ascii="Arial Cyr Chuv" w:hAnsi="Arial Cyr Chuv"/>
          <w:sz w:val="28"/>
        </w:rPr>
        <w:t xml:space="preserve">    </w:t>
      </w:r>
      <w:r>
        <w:rPr>
          <w:rFonts w:ascii="Arial Cyr Chuv" w:hAnsi="Arial Cyr Chuv"/>
          <w:sz w:val="28"/>
        </w:rPr>
        <w:t xml:space="preserve">  </w:t>
      </w:r>
      <w:r w:rsidRPr="00E83CEF">
        <w:rPr>
          <w:rFonts w:ascii="Arial Cyr Chuv" w:hAnsi="Arial Cyr Chuv"/>
          <w:sz w:val="28"/>
        </w:rPr>
        <w:t xml:space="preserve">                                                   </w:t>
      </w:r>
      <w:r>
        <w:rPr>
          <w:rFonts w:ascii="Arial Cyr Chuv" w:hAnsi="Arial Cyr Chuv"/>
          <w:sz w:val="28"/>
        </w:rPr>
        <w:t xml:space="preserve">   </w:t>
      </w:r>
      <w:r w:rsidRPr="00E83CEF">
        <w:rPr>
          <w:rFonts w:ascii="Arial Cyr Chuv" w:hAnsi="Arial Cyr Chuv"/>
          <w:sz w:val="28"/>
        </w:rPr>
        <w:t xml:space="preserve">    </w:t>
      </w:r>
      <w:r>
        <w:rPr>
          <w:rFonts w:ascii="Arial Cyr Chuv" w:hAnsi="Arial Cyr Chuv"/>
          <w:sz w:val="28"/>
        </w:rPr>
        <w:t>РЕШЕНИЕ</w:t>
      </w:r>
    </w:p>
    <w:p w14:paraId="5799AF0D" w14:textId="77777777" w:rsidR="00E769F7" w:rsidRPr="00E83CEF" w:rsidRDefault="00E769F7" w:rsidP="00E769F7">
      <w:pPr>
        <w:pStyle w:val="a3"/>
        <w:rPr>
          <w:rFonts w:ascii="Arial Cyr Chuv" w:hAnsi="Arial Cyr Chuv"/>
          <w:sz w:val="28"/>
        </w:rPr>
      </w:pPr>
    </w:p>
    <w:p w14:paraId="3DDD6422" w14:textId="011761D3" w:rsidR="00E769F7" w:rsidRPr="00E05ABD" w:rsidRDefault="00F42C77" w:rsidP="00E769F7">
      <w:pPr>
        <w:pStyle w:val="a3"/>
        <w:rPr>
          <w:rFonts w:ascii="Times New Roman" w:hAnsi="Times New Roman"/>
          <w:sz w:val="24"/>
        </w:rPr>
      </w:pPr>
      <w:r w:rsidRPr="00F42C77">
        <w:rPr>
          <w:rFonts w:asciiTheme="minorHAnsi" w:hAnsiTheme="minorHAnsi"/>
          <w:sz w:val="24"/>
        </w:rPr>
        <w:t xml:space="preserve">  </w:t>
      </w:r>
      <w:r w:rsidR="00632FAC">
        <w:rPr>
          <w:rFonts w:asciiTheme="minorHAnsi" w:hAnsiTheme="minorHAnsi"/>
          <w:sz w:val="24"/>
        </w:rPr>
        <w:t xml:space="preserve">    </w:t>
      </w:r>
      <w:r w:rsidRPr="00F42C77">
        <w:rPr>
          <w:rFonts w:asciiTheme="minorHAnsi" w:hAnsiTheme="minorHAnsi"/>
          <w:sz w:val="24"/>
        </w:rPr>
        <w:t xml:space="preserve">  </w:t>
      </w:r>
      <w:r w:rsidR="00E769F7" w:rsidRPr="00E05ABD">
        <w:rPr>
          <w:rFonts w:ascii="Arial Cyr Chuv" w:hAnsi="Arial Cyr Chuv"/>
          <w:sz w:val="24"/>
        </w:rPr>
        <w:t xml:space="preserve"> </w:t>
      </w:r>
      <w:r w:rsidR="00632FAC" w:rsidRPr="00632FAC">
        <w:rPr>
          <w:rFonts w:ascii="Times New Roman" w:hAnsi="Times New Roman"/>
          <w:sz w:val="24"/>
          <w:szCs w:val="24"/>
          <w:u w:val="single"/>
          <w:lang w:val="en-US"/>
        </w:rPr>
        <w:t>14</w:t>
      </w:r>
      <w:r w:rsidR="00632FAC" w:rsidRPr="00632FAC">
        <w:rPr>
          <w:rFonts w:ascii="Times New Roman" w:hAnsi="Times New Roman"/>
          <w:sz w:val="24"/>
          <w:szCs w:val="24"/>
          <w:u w:val="single"/>
        </w:rPr>
        <w:t>.12.2021</w:t>
      </w:r>
      <w:r w:rsidR="00E769F7" w:rsidRPr="00E05ABD">
        <w:rPr>
          <w:rFonts w:ascii="Times New Roman" w:hAnsi="Times New Roman"/>
          <w:sz w:val="24"/>
          <w:szCs w:val="24"/>
        </w:rPr>
        <w:t xml:space="preserve"> № </w:t>
      </w:r>
      <w:r w:rsidR="00632FAC" w:rsidRPr="00632FAC">
        <w:rPr>
          <w:rFonts w:ascii="Times New Roman" w:hAnsi="Times New Roman"/>
          <w:sz w:val="24"/>
          <w:szCs w:val="24"/>
          <w:u w:val="single"/>
        </w:rPr>
        <w:t>11-02</w:t>
      </w:r>
      <w:r w:rsidR="00E769F7" w:rsidRPr="00E05ABD">
        <w:rPr>
          <w:rFonts w:ascii="Times New Roman" w:hAnsi="Times New Roman"/>
          <w:sz w:val="24"/>
        </w:rPr>
        <w:t xml:space="preserve">                                               </w:t>
      </w:r>
      <w:r w:rsidR="00632FAC">
        <w:rPr>
          <w:rFonts w:ascii="Times New Roman" w:hAnsi="Times New Roman"/>
          <w:sz w:val="24"/>
        </w:rPr>
        <w:t xml:space="preserve">        </w:t>
      </w:r>
      <w:r w:rsidR="00E769F7" w:rsidRPr="00E05ABD">
        <w:rPr>
          <w:rFonts w:ascii="Times New Roman" w:hAnsi="Times New Roman"/>
          <w:sz w:val="24"/>
        </w:rPr>
        <w:t xml:space="preserve">                 </w:t>
      </w:r>
      <w:r w:rsidR="00632FAC" w:rsidRPr="00632FAC">
        <w:rPr>
          <w:rFonts w:ascii="Times New Roman" w:hAnsi="Times New Roman"/>
          <w:sz w:val="24"/>
          <w:szCs w:val="24"/>
          <w:u w:val="single"/>
          <w:lang w:val="en-US"/>
        </w:rPr>
        <w:t>14</w:t>
      </w:r>
      <w:r w:rsidR="00632FAC" w:rsidRPr="00632FAC">
        <w:rPr>
          <w:rFonts w:ascii="Times New Roman" w:hAnsi="Times New Roman"/>
          <w:sz w:val="24"/>
          <w:szCs w:val="24"/>
          <w:u w:val="single"/>
        </w:rPr>
        <w:t>.12.2021</w:t>
      </w:r>
      <w:r w:rsidR="00632FAC" w:rsidRPr="00E05ABD">
        <w:rPr>
          <w:rFonts w:ascii="Times New Roman" w:hAnsi="Times New Roman"/>
          <w:sz w:val="24"/>
          <w:szCs w:val="24"/>
        </w:rPr>
        <w:t xml:space="preserve"> № </w:t>
      </w:r>
      <w:r w:rsidR="00632FAC" w:rsidRPr="00632FAC">
        <w:rPr>
          <w:rFonts w:ascii="Times New Roman" w:hAnsi="Times New Roman"/>
          <w:sz w:val="24"/>
          <w:szCs w:val="24"/>
          <w:u w:val="single"/>
        </w:rPr>
        <w:t>11-02</w:t>
      </w:r>
      <w:r w:rsidR="00632FAC" w:rsidRPr="00E05ABD">
        <w:rPr>
          <w:rFonts w:ascii="Times New Roman" w:hAnsi="Times New Roman"/>
          <w:sz w:val="24"/>
        </w:rPr>
        <w:t xml:space="preserve">                                                                </w:t>
      </w:r>
    </w:p>
    <w:p w14:paraId="71574118" w14:textId="55D176F2" w:rsidR="00E769F7" w:rsidRDefault="00E769F7" w:rsidP="00E769F7">
      <w:pPr>
        <w:pStyle w:val="a3"/>
        <w:rPr>
          <w:rFonts w:ascii="Arial Cyr Chuv" w:hAnsi="Arial Cyr Chuv"/>
          <w:sz w:val="24"/>
        </w:rPr>
      </w:pPr>
      <w:r w:rsidRPr="00E83CEF">
        <w:rPr>
          <w:rFonts w:ascii="Arial Cyr Chuv" w:hAnsi="Arial Cyr Chuv"/>
          <w:sz w:val="24"/>
        </w:rPr>
        <w:t xml:space="preserve">     </w:t>
      </w:r>
      <w:r w:rsidR="00F42C77" w:rsidRPr="00F42C77">
        <w:rPr>
          <w:rFonts w:asciiTheme="minorHAnsi" w:hAnsiTheme="minorHAnsi"/>
          <w:sz w:val="24"/>
        </w:rPr>
        <w:t xml:space="preserve">    </w:t>
      </w:r>
      <w:r w:rsidRPr="00E83CEF">
        <w:rPr>
          <w:rFonts w:ascii="Arial Cyr Chuv" w:hAnsi="Arial Cyr Chuv"/>
          <w:sz w:val="24"/>
        </w:rPr>
        <w:t xml:space="preserve">  К\</w:t>
      </w:r>
      <w:proofErr w:type="spellStart"/>
      <w:r w:rsidRPr="00E83CEF">
        <w:rPr>
          <w:rFonts w:ascii="Arial Cyr Chuv" w:hAnsi="Arial Cyr Chuv"/>
          <w:sz w:val="24"/>
        </w:rPr>
        <w:t>ке</w:t>
      </w:r>
      <w:proofErr w:type="spellEnd"/>
      <w:r w:rsidRPr="00E83CEF">
        <w:rPr>
          <w:rFonts w:ascii="Arial Cyr Chuv" w:hAnsi="Arial Cyr Chuv"/>
          <w:sz w:val="24"/>
        </w:rPr>
        <w:t xml:space="preserve">= поселок.                                                                </w:t>
      </w:r>
      <w:r w:rsidR="00F42C77" w:rsidRPr="00F42C77">
        <w:rPr>
          <w:rFonts w:asciiTheme="minorHAnsi" w:hAnsiTheme="minorHAnsi"/>
          <w:sz w:val="24"/>
        </w:rPr>
        <w:t xml:space="preserve">  </w:t>
      </w:r>
      <w:r w:rsidRPr="00E83CEF">
        <w:rPr>
          <w:rFonts w:ascii="Arial Cyr Chuv" w:hAnsi="Arial Cyr Chuv"/>
          <w:sz w:val="24"/>
        </w:rPr>
        <w:t xml:space="preserve">   поселок Кугеси    </w:t>
      </w:r>
    </w:p>
    <w:p w14:paraId="63E9FB4E" w14:textId="77777777" w:rsidR="00810E1C" w:rsidRDefault="00810E1C" w:rsidP="00810E1C">
      <w:pPr>
        <w:ind w:firstLine="709"/>
        <w:jc w:val="right"/>
        <w:rPr>
          <w:rFonts w:ascii="Times New Roman" w:hAnsi="Times New Roman"/>
          <w:b/>
          <w:bCs/>
          <w:szCs w:val="26"/>
        </w:rPr>
      </w:pPr>
    </w:p>
    <w:p w14:paraId="06090A01" w14:textId="77777777" w:rsidR="00B770A7" w:rsidRDefault="00B770A7" w:rsidP="00362A86">
      <w:pPr>
        <w:widowControl w:val="0"/>
        <w:autoSpaceDE w:val="0"/>
        <w:autoSpaceDN w:val="0"/>
        <w:adjustRightInd w:val="0"/>
        <w:ind w:right="4253"/>
        <w:jc w:val="both"/>
        <w:rPr>
          <w:rFonts w:ascii="Times New Roman" w:hAnsi="Times New Roman"/>
          <w:b/>
          <w:bCs/>
          <w:szCs w:val="26"/>
        </w:rPr>
      </w:pPr>
    </w:p>
    <w:p w14:paraId="1508E5D1" w14:textId="2898B94A" w:rsidR="008A0E6C" w:rsidRPr="00362A86" w:rsidRDefault="008A0E6C" w:rsidP="00362A86">
      <w:pPr>
        <w:widowControl w:val="0"/>
        <w:autoSpaceDE w:val="0"/>
        <w:autoSpaceDN w:val="0"/>
        <w:adjustRightInd w:val="0"/>
        <w:ind w:right="4253"/>
        <w:jc w:val="both"/>
        <w:rPr>
          <w:rFonts w:ascii="Times New Roman" w:hAnsi="Times New Roman"/>
          <w:b/>
          <w:bCs/>
          <w:szCs w:val="26"/>
        </w:rPr>
      </w:pPr>
      <w:r w:rsidRPr="008A0E6C">
        <w:rPr>
          <w:rFonts w:ascii="Times New Roman" w:hAnsi="Times New Roman"/>
          <w:b/>
          <w:bCs/>
          <w:szCs w:val="26"/>
        </w:rPr>
        <w:t xml:space="preserve">О назначении публичных слушаний по вопросу о преобразовании муниципальных образований путем объединения всех поселений, входящих в состав </w:t>
      </w:r>
      <w:r w:rsidR="00362A86">
        <w:rPr>
          <w:rFonts w:ascii="Times New Roman" w:hAnsi="Times New Roman"/>
          <w:b/>
          <w:bCs/>
          <w:szCs w:val="26"/>
        </w:rPr>
        <w:t>Чебоксарского</w:t>
      </w:r>
      <w:r w:rsidRPr="008A0E6C">
        <w:rPr>
          <w:rFonts w:ascii="Times New Roman" w:hAnsi="Times New Roman"/>
          <w:b/>
          <w:bCs/>
          <w:szCs w:val="26"/>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r w:rsidR="00362A86">
        <w:rPr>
          <w:rFonts w:ascii="Times New Roman" w:hAnsi="Times New Roman"/>
          <w:b/>
          <w:bCs/>
          <w:szCs w:val="26"/>
        </w:rPr>
        <w:t>Чебоксарский</w:t>
      </w:r>
      <w:r w:rsidRPr="008A0E6C">
        <w:rPr>
          <w:rFonts w:ascii="Times New Roman" w:hAnsi="Times New Roman"/>
          <w:b/>
          <w:bCs/>
          <w:szCs w:val="26"/>
        </w:rPr>
        <w:t xml:space="preserve"> муниципальный округ Чувашской Республики с административным центром: </w:t>
      </w:r>
      <w:r w:rsidR="00362A86">
        <w:rPr>
          <w:rFonts w:ascii="Times New Roman" w:hAnsi="Times New Roman"/>
          <w:b/>
          <w:bCs/>
          <w:szCs w:val="26"/>
        </w:rPr>
        <w:t>поселок</w:t>
      </w:r>
      <w:r w:rsidRPr="008A0E6C">
        <w:rPr>
          <w:rFonts w:ascii="Times New Roman" w:hAnsi="Times New Roman"/>
          <w:b/>
          <w:bCs/>
          <w:szCs w:val="26"/>
        </w:rPr>
        <w:t xml:space="preserve"> </w:t>
      </w:r>
      <w:r w:rsidR="00362A86">
        <w:rPr>
          <w:rFonts w:ascii="Times New Roman" w:hAnsi="Times New Roman"/>
          <w:b/>
          <w:bCs/>
          <w:szCs w:val="26"/>
        </w:rPr>
        <w:t>Кугеси</w:t>
      </w:r>
    </w:p>
    <w:p w14:paraId="47DAD88F" w14:textId="77777777" w:rsidR="008A0E6C" w:rsidRPr="008A0E6C" w:rsidRDefault="008A0E6C" w:rsidP="008A0E6C">
      <w:pPr>
        <w:widowControl w:val="0"/>
        <w:autoSpaceDE w:val="0"/>
        <w:autoSpaceDN w:val="0"/>
        <w:adjustRightInd w:val="0"/>
        <w:ind w:firstLine="720"/>
        <w:jc w:val="both"/>
        <w:rPr>
          <w:rFonts w:ascii="Times New Roman" w:hAnsi="Times New Roman"/>
          <w:bCs/>
          <w:szCs w:val="26"/>
        </w:rPr>
      </w:pPr>
    </w:p>
    <w:p w14:paraId="7CDA7FA5" w14:textId="56DB24A9" w:rsidR="008A0E6C" w:rsidRPr="008A0E6C" w:rsidRDefault="008A0E6C" w:rsidP="008A0E6C">
      <w:pPr>
        <w:widowControl w:val="0"/>
        <w:autoSpaceDE w:val="0"/>
        <w:autoSpaceDN w:val="0"/>
        <w:adjustRightInd w:val="0"/>
        <w:ind w:firstLine="720"/>
        <w:jc w:val="both"/>
        <w:rPr>
          <w:rFonts w:ascii="Times New Roman" w:hAnsi="Times New Roman"/>
          <w:bCs/>
          <w:szCs w:val="26"/>
        </w:rPr>
      </w:pPr>
      <w:r w:rsidRPr="008A0E6C">
        <w:rPr>
          <w:rFonts w:ascii="Times New Roman" w:hAnsi="Times New Roman"/>
          <w:bCs/>
          <w:szCs w:val="26"/>
        </w:rPr>
        <w:t xml:space="preserve">В соответствии со статьей 28 Федерального закона от 06 октября 2003 года  </w:t>
      </w:r>
      <w:r w:rsidR="00EC515E">
        <w:rPr>
          <w:rFonts w:ascii="Times New Roman" w:hAnsi="Times New Roman"/>
          <w:bCs/>
          <w:szCs w:val="26"/>
        </w:rPr>
        <w:t xml:space="preserve"> </w:t>
      </w:r>
      <w:r w:rsidRPr="008A0E6C">
        <w:rPr>
          <w:rFonts w:ascii="Times New Roman" w:hAnsi="Times New Roman"/>
          <w:bCs/>
          <w:szCs w:val="26"/>
        </w:rPr>
        <w:t xml:space="preserve">№ 131-ФЗ «Об общих принципах организации местного самоуправления в Российской Федерации», Уставом </w:t>
      </w:r>
      <w:r w:rsidR="00EC515E">
        <w:rPr>
          <w:rFonts w:ascii="Times New Roman" w:hAnsi="Times New Roman"/>
          <w:bCs/>
          <w:szCs w:val="26"/>
        </w:rPr>
        <w:t>Чебоксарского</w:t>
      </w:r>
      <w:r w:rsidRPr="008A0E6C">
        <w:rPr>
          <w:rFonts w:ascii="Times New Roman" w:hAnsi="Times New Roman"/>
          <w:bCs/>
          <w:szCs w:val="26"/>
        </w:rPr>
        <w:t xml:space="preserve"> района Чувашской Республики,  </w:t>
      </w:r>
      <w:r w:rsidR="00EC515E" w:rsidRPr="00EC515E">
        <w:rPr>
          <w:rFonts w:ascii="Times New Roman" w:hAnsi="Times New Roman"/>
          <w:bCs/>
          <w:szCs w:val="26"/>
        </w:rPr>
        <w:t>Положение</w:t>
      </w:r>
      <w:r w:rsidR="00EC515E">
        <w:rPr>
          <w:rFonts w:ascii="Times New Roman" w:hAnsi="Times New Roman"/>
          <w:bCs/>
          <w:szCs w:val="26"/>
        </w:rPr>
        <w:t>м</w:t>
      </w:r>
      <w:r w:rsidR="00EC515E" w:rsidRPr="00EC515E">
        <w:rPr>
          <w:rFonts w:ascii="Times New Roman" w:hAnsi="Times New Roman"/>
          <w:bCs/>
          <w:szCs w:val="26"/>
        </w:rPr>
        <w:t xml:space="preserve"> о порядке организации и проведения публичных слушаний в Чебоксарском районе Чувашской Республики</w:t>
      </w:r>
      <w:r w:rsidRPr="008A0E6C">
        <w:rPr>
          <w:rFonts w:ascii="Times New Roman" w:hAnsi="Times New Roman"/>
          <w:bCs/>
          <w:szCs w:val="26"/>
        </w:rPr>
        <w:t xml:space="preserve">, утвержденным решением Собрания депутатов </w:t>
      </w:r>
      <w:r w:rsidR="00EC515E">
        <w:rPr>
          <w:rFonts w:ascii="Times New Roman" w:hAnsi="Times New Roman"/>
          <w:bCs/>
          <w:szCs w:val="26"/>
        </w:rPr>
        <w:t>Чебоксарского</w:t>
      </w:r>
      <w:r w:rsidRPr="008A0E6C">
        <w:rPr>
          <w:rFonts w:ascii="Times New Roman" w:hAnsi="Times New Roman"/>
          <w:bCs/>
          <w:szCs w:val="26"/>
        </w:rPr>
        <w:t xml:space="preserve"> района Чувашской Республики от </w:t>
      </w:r>
      <w:r w:rsidR="00EC515E">
        <w:rPr>
          <w:rFonts w:ascii="Times New Roman" w:hAnsi="Times New Roman"/>
          <w:bCs/>
          <w:szCs w:val="26"/>
        </w:rPr>
        <w:t>22</w:t>
      </w:r>
      <w:r w:rsidRPr="008A0E6C">
        <w:rPr>
          <w:rFonts w:ascii="Times New Roman" w:hAnsi="Times New Roman"/>
          <w:bCs/>
          <w:szCs w:val="26"/>
        </w:rPr>
        <w:t xml:space="preserve"> </w:t>
      </w:r>
      <w:r w:rsidR="00EC515E">
        <w:rPr>
          <w:rFonts w:ascii="Times New Roman" w:hAnsi="Times New Roman"/>
          <w:bCs/>
          <w:szCs w:val="26"/>
        </w:rPr>
        <w:t>февраля</w:t>
      </w:r>
      <w:r w:rsidRPr="008A0E6C">
        <w:rPr>
          <w:rFonts w:ascii="Times New Roman" w:hAnsi="Times New Roman"/>
          <w:bCs/>
          <w:szCs w:val="26"/>
        </w:rPr>
        <w:t xml:space="preserve"> </w:t>
      </w:r>
      <w:r w:rsidR="00EC515E">
        <w:rPr>
          <w:rFonts w:ascii="Times New Roman" w:hAnsi="Times New Roman"/>
          <w:bCs/>
          <w:szCs w:val="26"/>
        </w:rPr>
        <w:t>2019</w:t>
      </w:r>
      <w:r w:rsidRPr="008A0E6C">
        <w:rPr>
          <w:rFonts w:ascii="Times New Roman" w:hAnsi="Times New Roman"/>
          <w:bCs/>
          <w:szCs w:val="26"/>
        </w:rPr>
        <w:t xml:space="preserve"> года </w:t>
      </w:r>
      <w:r w:rsidR="00EC515E">
        <w:rPr>
          <w:rFonts w:ascii="Times New Roman" w:hAnsi="Times New Roman"/>
          <w:bCs/>
          <w:szCs w:val="26"/>
        </w:rPr>
        <w:t xml:space="preserve">            </w:t>
      </w:r>
      <w:r w:rsidRPr="008A0E6C">
        <w:rPr>
          <w:rFonts w:ascii="Times New Roman" w:hAnsi="Times New Roman"/>
          <w:bCs/>
          <w:szCs w:val="26"/>
        </w:rPr>
        <w:t xml:space="preserve">№ </w:t>
      </w:r>
      <w:r w:rsidR="00EC515E">
        <w:rPr>
          <w:rFonts w:ascii="Times New Roman" w:hAnsi="Times New Roman"/>
          <w:bCs/>
          <w:szCs w:val="26"/>
        </w:rPr>
        <w:t>34-09</w:t>
      </w:r>
      <w:r w:rsidRPr="008A0E6C">
        <w:rPr>
          <w:rFonts w:ascii="Times New Roman" w:hAnsi="Times New Roman"/>
          <w:bCs/>
          <w:szCs w:val="26"/>
        </w:rPr>
        <w:t xml:space="preserve">, </w:t>
      </w:r>
      <w:r w:rsidRPr="008A0E6C">
        <w:rPr>
          <w:rFonts w:ascii="Times New Roman" w:hAnsi="Times New Roman"/>
          <w:szCs w:val="26"/>
        </w:rPr>
        <w:t xml:space="preserve">Собрание депутатов </w:t>
      </w:r>
      <w:r w:rsidR="00EC515E">
        <w:rPr>
          <w:rFonts w:ascii="Times New Roman" w:hAnsi="Times New Roman"/>
          <w:szCs w:val="26"/>
        </w:rPr>
        <w:t>Чебоксарского</w:t>
      </w:r>
      <w:r w:rsidRPr="008A0E6C">
        <w:rPr>
          <w:rFonts w:ascii="Times New Roman" w:hAnsi="Times New Roman"/>
          <w:szCs w:val="26"/>
        </w:rPr>
        <w:t xml:space="preserve"> района р е ш и л о:</w:t>
      </w:r>
    </w:p>
    <w:p w14:paraId="2718C432" w14:textId="25F9F5DB" w:rsidR="008A0E6C" w:rsidRPr="008A0E6C" w:rsidRDefault="008A0E6C" w:rsidP="00EC515E">
      <w:pPr>
        <w:widowControl w:val="0"/>
        <w:autoSpaceDE w:val="0"/>
        <w:autoSpaceDN w:val="0"/>
        <w:adjustRightInd w:val="0"/>
        <w:ind w:firstLine="709"/>
        <w:jc w:val="both"/>
        <w:rPr>
          <w:rFonts w:ascii="Times New Roman" w:eastAsia="Calibri" w:hAnsi="Times New Roman"/>
          <w:szCs w:val="26"/>
          <w:lang w:eastAsia="en-US"/>
        </w:rPr>
      </w:pPr>
      <w:r w:rsidRPr="008A0E6C">
        <w:rPr>
          <w:rFonts w:ascii="Times New Roman" w:eastAsia="Calibri" w:hAnsi="Times New Roman"/>
          <w:szCs w:val="26"/>
          <w:lang w:eastAsia="en-US"/>
        </w:rPr>
        <w:t xml:space="preserve">1. Вынести на публичные слушания вопрос о преобразовании муниципальных образований путем объединения всех поселений, входящих в состав </w:t>
      </w:r>
      <w:r w:rsidR="00EC515E">
        <w:rPr>
          <w:rFonts w:ascii="Times New Roman" w:eastAsia="Calibri" w:hAnsi="Times New Roman"/>
          <w:szCs w:val="26"/>
          <w:lang w:eastAsia="en-US"/>
        </w:rPr>
        <w:t>Чебоксарского</w:t>
      </w:r>
      <w:r w:rsidRPr="008A0E6C">
        <w:rPr>
          <w:rFonts w:ascii="Times New Roman" w:eastAsia="Calibri" w:hAnsi="Times New Roman"/>
          <w:szCs w:val="26"/>
          <w:lang w:eastAsia="en-US"/>
        </w:rPr>
        <w:t xml:space="preserve"> района Чувашской Республики:</w:t>
      </w:r>
      <w:r w:rsidR="00EC515E" w:rsidRPr="00EC515E">
        <w:t xml:space="preserve"> </w:t>
      </w:r>
      <w:r w:rsidR="00EC515E" w:rsidRPr="00EC515E">
        <w:rPr>
          <w:rFonts w:ascii="Times New Roman" w:eastAsia="Calibri" w:hAnsi="Times New Roman"/>
          <w:szCs w:val="26"/>
          <w:lang w:eastAsia="en-US"/>
        </w:rPr>
        <w:t xml:space="preserve">Абашевского сельского поселения Чебоксарского района Чувашской Республики, Акулевского сельского поселения Чебоксарского района Чувашской Республики, Атлашевского сельского поселения Чебоксарского района Чувашской Республики, Большекатрасьского сельского поселения Чебоксарского района Чувашской Республики, Вурман-Сюктерского сельского поселения Чебоксарского района Чувашской Республики, Ишакского сельского поселения Чебоксарского района Чувашской Республики, Ишлейского сельского поселения Чебоксарского района Чувашской Республики, Кугесьского сельского поселения Чебоксарского района Чувашской Республики, Кшаушского сельского поселения Чебоксарского района Чувашской Республики, Лапсарского сельского поселения Чебоксарского района Чувашской Республики, Сарабакасинского сельского поселения Чебоксарского района Чувашской Республики, Синьял-Покровского сельского поселения Чебоксарского района Чувашской Республики, Синьяльского сельского поселения Чебоксарского района Чувашской Республики, Сирмапосинского сельского поселения Чебоксарского района Чувашской Республики, Чиршкасинского сельского поселения Чебоксарского района </w:t>
      </w:r>
      <w:r w:rsidR="00EC515E" w:rsidRPr="00EC515E">
        <w:rPr>
          <w:rFonts w:ascii="Times New Roman" w:eastAsia="Calibri" w:hAnsi="Times New Roman"/>
          <w:szCs w:val="26"/>
          <w:lang w:eastAsia="en-US"/>
        </w:rPr>
        <w:lastRenderedPageBreak/>
        <w:t>Чувашской Республики, Шинерпосинского сельского поселения Чебоксарского района Чувашской Республики, Янышского сельского поселения Чебоксарского района Чувашской Республики</w:t>
      </w:r>
      <w:r w:rsidRPr="008A0E6C">
        <w:rPr>
          <w:rFonts w:ascii="Times New Roman" w:eastAsia="Calibri" w:hAnsi="Times New Roman"/>
          <w:szCs w:val="26"/>
          <w:lang w:eastAsia="en-US"/>
        </w:rPr>
        <w:t xml:space="preserve">, и наделения вновь образованного муниципального образования статусом муниципального округа с наименованием </w:t>
      </w:r>
      <w:r w:rsidR="00EC515E">
        <w:rPr>
          <w:rFonts w:ascii="Times New Roman" w:eastAsia="Calibri" w:hAnsi="Times New Roman"/>
          <w:szCs w:val="26"/>
          <w:lang w:eastAsia="en-US"/>
        </w:rPr>
        <w:t>Чебоксарский</w:t>
      </w:r>
      <w:r w:rsidRPr="008A0E6C">
        <w:rPr>
          <w:rFonts w:ascii="Times New Roman" w:eastAsia="Calibri" w:hAnsi="Times New Roman"/>
          <w:szCs w:val="26"/>
          <w:lang w:eastAsia="en-US"/>
        </w:rPr>
        <w:t xml:space="preserve"> муниципальный округ Чувашской Республики с административным центром: </w:t>
      </w:r>
      <w:r w:rsidR="00EC515E">
        <w:rPr>
          <w:rFonts w:ascii="Times New Roman" w:eastAsia="Calibri" w:hAnsi="Times New Roman"/>
          <w:szCs w:val="26"/>
          <w:lang w:eastAsia="en-US"/>
        </w:rPr>
        <w:t>поселок</w:t>
      </w:r>
      <w:r w:rsidRPr="008A0E6C">
        <w:rPr>
          <w:rFonts w:ascii="Times New Roman" w:eastAsia="Calibri" w:hAnsi="Times New Roman"/>
          <w:szCs w:val="26"/>
          <w:lang w:eastAsia="en-US"/>
        </w:rPr>
        <w:t xml:space="preserve"> </w:t>
      </w:r>
      <w:r w:rsidR="00EC515E">
        <w:rPr>
          <w:rFonts w:ascii="Times New Roman" w:eastAsia="Calibri" w:hAnsi="Times New Roman"/>
          <w:szCs w:val="26"/>
          <w:lang w:eastAsia="en-US"/>
        </w:rPr>
        <w:t>Кугеси</w:t>
      </w:r>
      <w:r w:rsidRPr="008A0E6C">
        <w:rPr>
          <w:rFonts w:ascii="Times New Roman" w:eastAsia="Calibri" w:hAnsi="Times New Roman"/>
          <w:szCs w:val="26"/>
          <w:lang w:eastAsia="en-US"/>
        </w:rPr>
        <w:t>.</w:t>
      </w:r>
    </w:p>
    <w:p w14:paraId="7C2B6928" w14:textId="5D99FAD6" w:rsidR="008A0E6C" w:rsidRPr="008A0E6C" w:rsidRDefault="008A0E6C" w:rsidP="008A0E6C">
      <w:pPr>
        <w:widowControl w:val="0"/>
        <w:autoSpaceDE w:val="0"/>
        <w:autoSpaceDN w:val="0"/>
        <w:adjustRightInd w:val="0"/>
        <w:ind w:firstLine="709"/>
        <w:jc w:val="both"/>
        <w:rPr>
          <w:rFonts w:ascii="Times New Roman" w:eastAsia="Calibri" w:hAnsi="Times New Roman"/>
          <w:szCs w:val="26"/>
          <w:lang w:eastAsia="en-US"/>
        </w:rPr>
      </w:pPr>
      <w:r w:rsidRPr="008A0E6C">
        <w:rPr>
          <w:rFonts w:ascii="Times New Roman" w:eastAsia="Calibri" w:hAnsi="Times New Roman"/>
          <w:szCs w:val="26"/>
          <w:lang w:eastAsia="en-US"/>
        </w:rPr>
        <w:t xml:space="preserve">2. Назначить проведение публичных слушаний по вопросу о преобразовании муниципальных образований на </w:t>
      </w:r>
      <w:r w:rsidR="009B314C">
        <w:rPr>
          <w:rFonts w:ascii="Times New Roman" w:eastAsia="Calibri" w:hAnsi="Times New Roman"/>
          <w:szCs w:val="26"/>
          <w:lang w:eastAsia="en-US"/>
        </w:rPr>
        <w:t>18</w:t>
      </w:r>
      <w:r w:rsidRPr="008A0E6C">
        <w:rPr>
          <w:rFonts w:ascii="Times New Roman" w:eastAsia="Calibri" w:hAnsi="Times New Roman"/>
          <w:szCs w:val="26"/>
          <w:lang w:eastAsia="en-US"/>
        </w:rPr>
        <w:t xml:space="preserve"> </w:t>
      </w:r>
      <w:r w:rsidR="009B314C">
        <w:rPr>
          <w:rFonts w:ascii="Times New Roman" w:eastAsia="Calibri" w:hAnsi="Times New Roman"/>
          <w:szCs w:val="26"/>
          <w:lang w:eastAsia="en-US"/>
        </w:rPr>
        <w:t>января</w:t>
      </w:r>
      <w:r w:rsidRPr="008A0E6C">
        <w:rPr>
          <w:rFonts w:ascii="Times New Roman" w:eastAsia="Calibri" w:hAnsi="Times New Roman"/>
          <w:szCs w:val="26"/>
          <w:lang w:eastAsia="en-US"/>
        </w:rPr>
        <w:t xml:space="preserve"> 202</w:t>
      </w:r>
      <w:r w:rsidR="009B314C">
        <w:rPr>
          <w:rFonts w:ascii="Times New Roman" w:eastAsia="Calibri" w:hAnsi="Times New Roman"/>
          <w:szCs w:val="26"/>
          <w:lang w:eastAsia="en-US"/>
        </w:rPr>
        <w:t>2</w:t>
      </w:r>
      <w:r w:rsidRPr="008A0E6C">
        <w:rPr>
          <w:rFonts w:ascii="Times New Roman" w:eastAsia="Calibri" w:hAnsi="Times New Roman"/>
          <w:szCs w:val="26"/>
          <w:lang w:eastAsia="en-US"/>
        </w:rPr>
        <w:t xml:space="preserve"> года в </w:t>
      </w:r>
      <w:r w:rsidR="009B314C">
        <w:rPr>
          <w:rFonts w:ascii="Times New Roman" w:eastAsia="Calibri" w:hAnsi="Times New Roman"/>
          <w:szCs w:val="26"/>
          <w:lang w:eastAsia="en-US"/>
        </w:rPr>
        <w:t>16</w:t>
      </w:r>
      <w:r w:rsidRPr="008A0E6C">
        <w:rPr>
          <w:rFonts w:ascii="Times New Roman" w:eastAsia="Calibri" w:hAnsi="Times New Roman"/>
          <w:szCs w:val="26"/>
          <w:lang w:eastAsia="en-US"/>
        </w:rPr>
        <w:t xml:space="preserve"> часов 00 минут.</w:t>
      </w:r>
    </w:p>
    <w:p w14:paraId="286E302C" w14:textId="20C6E43F" w:rsidR="008A0E6C" w:rsidRPr="008A0E6C" w:rsidRDefault="008A0E6C" w:rsidP="008A0E6C">
      <w:pPr>
        <w:widowControl w:val="0"/>
        <w:autoSpaceDE w:val="0"/>
        <w:autoSpaceDN w:val="0"/>
        <w:adjustRightInd w:val="0"/>
        <w:ind w:firstLine="709"/>
        <w:jc w:val="both"/>
        <w:rPr>
          <w:rFonts w:ascii="Times New Roman" w:eastAsia="Calibri" w:hAnsi="Times New Roman"/>
          <w:szCs w:val="26"/>
          <w:lang w:eastAsia="en-US"/>
        </w:rPr>
      </w:pPr>
      <w:r w:rsidRPr="008A0E6C">
        <w:rPr>
          <w:rFonts w:ascii="Times New Roman" w:eastAsia="Calibri" w:hAnsi="Times New Roman"/>
          <w:szCs w:val="26"/>
          <w:lang w:eastAsia="en-US"/>
        </w:rPr>
        <w:t xml:space="preserve">3. Место проведения публичных слушаний: зал заседаний администрации </w:t>
      </w:r>
      <w:r w:rsidR="009B314C">
        <w:rPr>
          <w:rFonts w:ascii="Times New Roman" w:eastAsia="Calibri" w:hAnsi="Times New Roman"/>
          <w:szCs w:val="26"/>
          <w:lang w:eastAsia="en-US"/>
        </w:rPr>
        <w:t>Чебоксарского</w:t>
      </w:r>
      <w:r w:rsidRPr="008A0E6C">
        <w:rPr>
          <w:rFonts w:ascii="Times New Roman" w:eastAsia="Calibri" w:hAnsi="Times New Roman"/>
          <w:szCs w:val="26"/>
          <w:lang w:eastAsia="en-US"/>
        </w:rPr>
        <w:t xml:space="preserve"> района Чувашской Республики.</w:t>
      </w:r>
    </w:p>
    <w:p w14:paraId="263ADF94" w14:textId="5F83180B" w:rsidR="008A0E6C" w:rsidRPr="008A0E6C" w:rsidRDefault="008A0E6C" w:rsidP="008A0E6C">
      <w:pPr>
        <w:widowControl w:val="0"/>
        <w:autoSpaceDE w:val="0"/>
        <w:autoSpaceDN w:val="0"/>
        <w:adjustRightInd w:val="0"/>
        <w:ind w:firstLine="709"/>
        <w:jc w:val="both"/>
        <w:rPr>
          <w:rFonts w:ascii="Times New Roman" w:eastAsia="Calibri" w:hAnsi="Times New Roman"/>
          <w:szCs w:val="26"/>
          <w:lang w:eastAsia="en-US"/>
        </w:rPr>
      </w:pPr>
      <w:r w:rsidRPr="008A0E6C">
        <w:rPr>
          <w:rFonts w:ascii="Times New Roman" w:eastAsia="Calibri" w:hAnsi="Times New Roman"/>
          <w:szCs w:val="26"/>
          <w:lang w:eastAsia="en-US"/>
        </w:rPr>
        <w:t xml:space="preserve">4. Определить, что  внесение и учет предложений, участие граждан в обсуждении вопроса, указанного в пункте 1 настоящего Решения осуществляется в порядке, определенном для внесения и учета предложений, участия граждан в обсуждении проектов муниципальных правовых актов, выносимых на публичные слушания, установленном </w:t>
      </w:r>
      <w:r w:rsidR="009B314C" w:rsidRPr="009B314C">
        <w:rPr>
          <w:rFonts w:ascii="Times New Roman" w:eastAsia="Calibri" w:hAnsi="Times New Roman"/>
          <w:szCs w:val="26"/>
          <w:lang w:eastAsia="en-US"/>
        </w:rPr>
        <w:t>Положением о порядке организации и проведения публичных слушаний в Чебоксарском районе Чувашской Республики, утвержденным решением Собрания депутатов Чебоксарского района Чувашской Республики от 22 февраля 2019 года</w:t>
      </w:r>
      <w:r w:rsidR="009B314C">
        <w:rPr>
          <w:rFonts w:ascii="Times New Roman" w:eastAsia="Calibri" w:hAnsi="Times New Roman"/>
          <w:szCs w:val="26"/>
          <w:lang w:eastAsia="en-US"/>
        </w:rPr>
        <w:t xml:space="preserve"> </w:t>
      </w:r>
      <w:r w:rsidR="009B314C" w:rsidRPr="009B314C">
        <w:rPr>
          <w:rFonts w:ascii="Times New Roman" w:eastAsia="Calibri" w:hAnsi="Times New Roman"/>
          <w:szCs w:val="26"/>
          <w:lang w:eastAsia="en-US"/>
        </w:rPr>
        <w:t>№ 34-09</w:t>
      </w:r>
      <w:r w:rsidRPr="008A0E6C">
        <w:rPr>
          <w:rFonts w:ascii="Times New Roman" w:eastAsia="Calibri" w:hAnsi="Times New Roman"/>
          <w:szCs w:val="26"/>
          <w:lang w:eastAsia="en-US"/>
        </w:rPr>
        <w:t xml:space="preserve">. </w:t>
      </w:r>
    </w:p>
    <w:p w14:paraId="3B9FF134" w14:textId="77FBBAB2" w:rsidR="008A0E6C" w:rsidRPr="008A0E6C" w:rsidRDefault="008A0E6C" w:rsidP="008A0E6C">
      <w:pPr>
        <w:widowControl w:val="0"/>
        <w:autoSpaceDE w:val="0"/>
        <w:autoSpaceDN w:val="0"/>
        <w:adjustRightInd w:val="0"/>
        <w:ind w:firstLine="709"/>
        <w:jc w:val="both"/>
        <w:rPr>
          <w:rFonts w:ascii="Times New Roman" w:eastAsia="Calibri" w:hAnsi="Times New Roman"/>
          <w:szCs w:val="26"/>
          <w:lang w:eastAsia="en-US"/>
        </w:rPr>
      </w:pPr>
      <w:r w:rsidRPr="008A0E6C">
        <w:rPr>
          <w:rFonts w:ascii="Times New Roman" w:eastAsia="Calibri" w:hAnsi="Times New Roman"/>
          <w:szCs w:val="26"/>
          <w:lang w:eastAsia="en-US"/>
        </w:rPr>
        <w:t xml:space="preserve">5. Возложить подготовку и проведение публичных слушаний на постоянную </w:t>
      </w:r>
      <w:r w:rsidR="009B314C" w:rsidRPr="009B314C">
        <w:rPr>
          <w:rFonts w:ascii="Times New Roman" w:eastAsia="Calibri" w:hAnsi="Times New Roman"/>
          <w:szCs w:val="26"/>
          <w:lang w:eastAsia="en-US"/>
        </w:rPr>
        <w:t>комисси</w:t>
      </w:r>
      <w:r w:rsidR="009B314C">
        <w:rPr>
          <w:rFonts w:ascii="Times New Roman" w:eastAsia="Calibri" w:hAnsi="Times New Roman"/>
          <w:szCs w:val="26"/>
          <w:lang w:eastAsia="en-US"/>
        </w:rPr>
        <w:t>ю</w:t>
      </w:r>
      <w:r w:rsidR="009B314C" w:rsidRPr="009B314C">
        <w:rPr>
          <w:rFonts w:ascii="Times New Roman" w:eastAsia="Calibri" w:hAnsi="Times New Roman"/>
          <w:szCs w:val="26"/>
          <w:lang w:eastAsia="en-US"/>
        </w:rPr>
        <w:t xml:space="preserve"> по вопросам укрепления законности, правопорядка, развитию местного самоуправления и депутатской этики</w:t>
      </w:r>
      <w:r w:rsidRPr="008A0E6C">
        <w:rPr>
          <w:rFonts w:ascii="Times New Roman" w:eastAsia="Calibri" w:hAnsi="Times New Roman"/>
          <w:szCs w:val="26"/>
          <w:lang w:eastAsia="en-US"/>
        </w:rPr>
        <w:t xml:space="preserve">. </w:t>
      </w:r>
    </w:p>
    <w:p w14:paraId="01F539D3" w14:textId="6529FEF1" w:rsidR="008A0E6C" w:rsidRPr="008A0E6C" w:rsidRDefault="008A0E6C" w:rsidP="008A0E6C">
      <w:pPr>
        <w:widowControl w:val="0"/>
        <w:autoSpaceDE w:val="0"/>
        <w:autoSpaceDN w:val="0"/>
        <w:adjustRightInd w:val="0"/>
        <w:ind w:firstLine="709"/>
        <w:jc w:val="both"/>
        <w:rPr>
          <w:rFonts w:ascii="Times New Roman" w:eastAsia="Calibri" w:hAnsi="Times New Roman"/>
          <w:szCs w:val="26"/>
          <w:lang w:eastAsia="en-US"/>
        </w:rPr>
      </w:pPr>
      <w:r w:rsidRPr="008A0E6C">
        <w:rPr>
          <w:rFonts w:ascii="Times New Roman" w:eastAsia="Calibri" w:hAnsi="Times New Roman"/>
          <w:szCs w:val="26"/>
          <w:lang w:eastAsia="en-US"/>
        </w:rPr>
        <w:t xml:space="preserve">6. Обеспечить обнародование в соответствии с Уставом </w:t>
      </w:r>
      <w:r w:rsidR="009B314C">
        <w:rPr>
          <w:rFonts w:ascii="Times New Roman" w:eastAsia="Calibri" w:hAnsi="Times New Roman"/>
          <w:szCs w:val="26"/>
          <w:lang w:eastAsia="en-US"/>
        </w:rPr>
        <w:t>Чебоксарского</w:t>
      </w:r>
      <w:r w:rsidRPr="008A0E6C">
        <w:rPr>
          <w:rFonts w:ascii="Times New Roman" w:eastAsia="Calibri" w:hAnsi="Times New Roman"/>
          <w:szCs w:val="26"/>
          <w:lang w:eastAsia="en-US"/>
        </w:rPr>
        <w:t xml:space="preserve"> района Чувашской Республики, опубликование в информационном издании «</w:t>
      </w:r>
      <w:r w:rsidR="009B314C">
        <w:rPr>
          <w:rFonts w:ascii="Times New Roman" w:eastAsia="Calibri" w:hAnsi="Times New Roman"/>
          <w:szCs w:val="26"/>
          <w:lang w:eastAsia="en-US"/>
        </w:rPr>
        <w:t>Ведомости Чебоксарского</w:t>
      </w:r>
      <w:r w:rsidRPr="008A0E6C">
        <w:rPr>
          <w:rFonts w:ascii="Times New Roman" w:eastAsia="Calibri" w:hAnsi="Times New Roman"/>
          <w:szCs w:val="26"/>
          <w:lang w:eastAsia="en-US"/>
        </w:rPr>
        <w:t xml:space="preserve"> района» и размещение на официальном сайте </w:t>
      </w:r>
      <w:r w:rsidR="009B314C">
        <w:rPr>
          <w:rFonts w:ascii="Times New Roman" w:eastAsia="Calibri" w:hAnsi="Times New Roman"/>
          <w:szCs w:val="26"/>
          <w:lang w:eastAsia="en-US"/>
        </w:rPr>
        <w:t>Чебоксарского</w:t>
      </w:r>
      <w:r w:rsidRPr="008A0E6C">
        <w:rPr>
          <w:rFonts w:ascii="Times New Roman" w:eastAsia="Calibri" w:hAnsi="Times New Roman"/>
          <w:szCs w:val="26"/>
          <w:lang w:eastAsia="en-US"/>
        </w:rPr>
        <w:t xml:space="preserve"> района Чувашской Республики в информационно-телекоммуникационной сети Интернет настоящего решения и проекта решения Собрания депутатов </w:t>
      </w:r>
      <w:r w:rsidR="009B314C">
        <w:rPr>
          <w:rFonts w:ascii="Times New Roman" w:eastAsia="Calibri" w:hAnsi="Times New Roman"/>
          <w:szCs w:val="26"/>
          <w:lang w:eastAsia="en-US"/>
        </w:rPr>
        <w:t>Чебоксарского</w:t>
      </w:r>
      <w:r w:rsidRPr="008A0E6C">
        <w:rPr>
          <w:rFonts w:ascii="Times New Roman" w:eastAsia="Calibri" w:hAnsi="Times New Roman"/>
          <w:szCs w:val="26"/>
          <w:lang w:eastAsia="en-US"/>
        </w:rPr>
        <w:t xml:space="preserve"> района Чувашской Республики «О согласии на преобразование муниципальных образований путем объединения всех поселений, входящих в состав </w:t>
      </w:r>
      <w:r w:rsidR="009B314C">
        <w:rPr>
          <w:rFonts w:ascii="Times New Roman" w:eastAsia="Calibri" w:hAnsi="Times New Roman"/>
          <w:szCs w:val="26"/>
          <w:lang w:eastAsia="en-US"/>
        </w:rPr>
        <w:t>Чебоксарского</w:t>
      </w:r>
      <w:r w:rsidRPr="008A0E6C">
        <w:rPr>
          <w:rFonts w:ascii="Times New Roman" w:eastAsia="Calibri" w:hAnsi="Times New Roman"/>
          <w:szCs w:val="26"/>
          <w:lang w:eastAsia="en-US"/>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r w:rsidR="009B314C">
        <w:rPr>
          <w:rFonts w:ascii="Times New Roman" w:eastAsia="Calibri" w:hAnsi="Times New Roman"/>
          <w:szCs w:val="26"/>
          <w:lang w:eastAsia="en-US"/>
        </w:rPr>
        <w:t>Чебоксарский</w:t>
      </w:r>
      <w:r w:rsidRPr="008A0E6C">
        <w:rPr>
          <w:rFonts w:ascii="Times New Roman" w:eastAsia="Calibri" w:hAnsi="Times New Roman"/>
          <w:szCs w:val="26"/>
          <w:lang w:eastAsia="en-US"/>
        </w:rPr>
        <w:t xml:space="preserve"> муниципальный округ Чувашской Республики с административным центром: </w:t>
      </w:r>
      <w:r w:rsidR="009B314C">
        <w:rPr>
          <w:rFonts w:ascii="Times New Roman" w:eastAsia="Calibri" w:hAnsi="Times New Roman"/>
          <w:szCs w:val="26"/>
          <w:lang w:eastAsia="en-US"/>
        </w:rPr>
        <w:t>поселок</w:t>
      </w:r>
      <w:r w:rsidRPr="008A0E6C">
        <w:rPr>
          <w:rFonts w:ascii="Times New Roman" w:eastAsia="Calibri" w:hAnsi="Times New Roman"/>
          <w:szCs w:val="26"/>
          <w:lang w:eastAsia="en-US"/>
        </w:rPr>
        <w:t xml:space="preserve"> </w:t>
      </w:r>
      <w:r w:rsidR="009B314C">
        <w:rPr>
          <w:rFonts w:ascii="Times New Roman" w:eastAsia="Calibri" w:hAnsi="Times New Roman"/>
          <w:szCs w:val="26"/>
          <w:lang w:eastAsia="en-US"/>
        </w:rPr>
        <w:t>Кугеси</w:t>
      </w:r>
      <w:r w:rsidRPr="008A0E6C">
        <w:rPr>
          <w:rFonts w:ascii="Times New Roman" w:eastAsia="Calibri" w:hAnsi="Times New Roman"/>
          <w:szCs w:val="26"/>
          <w:lang w:eastAsia="en-US"/>
        </w:rPr>
        <w:t>».</w:t>
      </w:r>
    </w:p>
    <w:p w14:paraId="37B816A4" w14:textId="1885E57C" w:rsidR="008A0E6C" w:rsidRPr="008A0E6C" w:rsidRDefault="008A0E6C" w:rsidP="008A0E6C">
      <w:pPr>
        <w:autoSpaceDE w:val="0"/>
        <w:autoSpaceDN w:val="0"/>
        <w:adjustRightInd w:val="0"/>
        <w:ind w:firstLine="709"/>
        <w:jc w:val="both"/>
        <w:rPr>
          <w:rFonts w:ascii="Times New Roman" w:hAnsi="Times New Roman"/>
          <w:szCs w:val="26"/>
        </w:rPr>
      </w:pPr>
      <w:r w:rsidRPr="008A0E6C">
        <w:rPr>
          <w:rFonts w:ascii="Times New Roman" w:hAnsi="Times New Roman"/>
          <w:szCs w:val="26"/>
        </w:rPr>
        <w:t>7. Настоящее решение вступает в силу после его официального опубликования</w:t>
      </w:r>
      <w:r>
        <w:rPr>
          <w:rFonts w:ascii="Times New Roman" w:hAnsi="Times New Roman"/>
          <w:szCs w:val="26"/>
        </w:rPr>
        <w:t>.</w:t>
      </w:r>
    </w:p>
    <w:p w14:paraId="52B0DB56" w14:textId="77777777" w:rsidR="00E05ABD" w:rsidRPr="002A710C" w:rsidRDefault="00E05ABD" w:rsidP="00E05ABD">
      <w:pPr>
        <w:autoSpaceDE w:val="0"/>
        <w:autoSpaceDN w:val="0"/>
        <w:adjustRightInd w:val="0"/>
        <w:jc w:val="both"/>
        <w:rPr>
          <w:rFonts w:ascii="Times New Roman" w:hAnsi="Times New Roman"/>
          <w:szCs w:val="26"/>
        </w:rPr>
      </w:pPr>
    </w:p>
    <w:p w14:paraId="1D934027" w14:textId="365E7CBB" w:rsidR="00C50F4C" w:rsidRPr="002A710C" w:rsidRDefault="00C50F4C">
      <w:pPr>
        <w:ind w:firstLine="709"/>
        <w:jc w:val="both"/>
        <w:rPr>
          <w:rFonts w:ascii="Times New Roman" w:hAnsi="Times New Roman"/>
          <w:szCs w:val="26"/>
        </w:rPr>
      </w:pPr>
    </w:p>
    <w:p w14:paraId="3510CC8B" w14:textId="77777777" w:rsidR="00C50F4C" w:rsidRPr="002A710C" w:rsidRDefault="00C50F4C">
      <w:pPr>
        <w:ind w:firstLine="709"/>
        <w:jc w:val="both"/>
        <w:rPr>
          <w:rFonts w:ascii="Times New Roman" w:hAnsi="Times New Roman"/>
          <w:szCs w:val="26"/>
        </w:rPr>
      </w:pPr>
    </w:p>
    <w:tbl>
      <w:tblPr>
        <w:tblW w:w="9498" w:type="dxa"/>
        <w:tblLook w:val="01E0" w:firstRow="1" w:lastRow="1" w:firstColumn="1" w:lastColumn="1" w:noHBand="0" w:noVBand="0"/>
      </w:tblPr>
      <w:tblGrid>
        <w:gridCol w:w="5211"/>
        <w:gridCol w:w="4287"/>
      </w:tblGrid>
      <w:tr w:rsidR="00E83CEF" w:rsidRPr="002A710C" w14:paraId="3B2CE042" w14:textId="77777777" w:rsidTr="00816D2E">
        <w:tc>
          <w:tcPr>
            <w:tcW w:w="5211" w:type="dxa"/>
          </w:tcPr>
          <w:p w14:paraId="6083C90F" w14:textId="77777777" w:rsidR="006777B1" w:rsidRPr="002A710C" w:rsidRDefault="003E79DE" w:rsidP="006D306C">
            <w:pPr>
              <w:rPr>
                <w:rFonts w:ascii="Times New Roman" w:hAnsi="Times New Roman"/>
                <w:szCs w:val="26"/>
              </w:rPr>
            </w:pPr>
            <w:r w:rsidRPr="002A710C">
              <w:rPr>
                <w:rFonts w:ascii="Times New Roman" w:hAnsi="Times New Roman"/>
                <w:szCs w:val="26"/>
              </w:rPr>
              <w:t xml:space="preserve">Глава Чебоксарского </w:t>
            </w:r>
            <w:r w:rsidR="006777B1" w:rsidRPr="002A710C">
              <w:rPr>
                <w:rFonts w:ascii="Times New Roman" w:hAnsi="Times New Roman"/>
                <w:szCs w:val="26"/>
              </w:rPr>
              <w:t>района</w:t>
            </w:r>
          </w:p>
        </w:tc>
        <w:tc>
          <w:tcPr>
            <w:tcW w:w="4287" w:type="dxa"/>
          </w:tcPr>
          <w:p w14:paraId="3AC5391D" w14:textId="70E3A9F2" w:rsidR="00E83CEF" w:rsidRPr="002A710C" w:rsidRDefault="005B06CA" w:rsidP="004511E7">
            <w:pPr>
              <w:jc w:val="right"/>
              <w:rPr>
                <w:rFonts w:ascii="Times New Roman" w:hAnsi="Times New Roman"/>
                <w:szCs w:val="26"/>
              </w:rPr>
            </w:pPr>
            <w:r w:rsidRPr="002A710C">
              <w:rPr>
                <w:rFonts w:ascii="Times New Roman" w:hAnsi="Times New Roman"/>
                <w:szCs w:val="26"/>
              </w:rPr>
              <w:t>В.И. Михайлов</w:t>
            </w:r>
          </w:p>
        </w:tc>
      </w:tr>
    </w:tbl>
    <w:p w14:paraId="0766CBA4" w14:textId="3844D210" w:rsidR="00C50F4C" w:rsidRDefault="00C50F4C" w:rsidP="00E769F7">
      <w:pPr>
        <w:rPr>
          <w:rFonts w:ascii="Times New Roman" w:hAnsi="Times New Roman"/>
          <w:szCs w:val="26"/>
        </w:rPr>
      </w:pPr>
    </w:p>
    <w:p w14:paraId="433B76EB" w14:textId="5B4DFDAC" w:rsidR="007A226F" w:rsidRDefault="007A226F" w:rsidP="00E769F7">
      <w:pPr>
        <w:rPr>
          <w:rFonts w:ascii="Times New Roman" w:hAnsi="Times New Roman"/>
          <w:szCs w:val="26"/>
        </w:rPr>
      </w:pPr>
    </w:p>
    <w:p w14:paraId="5A098354" w14:textId="3A00112C" w:rsidR="007A226F" w:rsidRDefault="007A226F" w:rsidP="00E769F7">
      <w:pPr>
        <w:rPr>
          <w:rFonts w:ascii="Times New Roman" w:hAnsi="Times New Roman"/>
          <w:szCs w:val="26"/>
        </w:rPr>
      </w:pPr>
    </w:p>
    <w:p w14:paraId="2F9F8ECA" w14:textId="1735B201" w:rsidR="007A226F" w:rsidRDefault="007A226F" w:rsidP="00E769F7">
      <w:pPr>
        <w:rPr>
          <w:rFonts w:ascii="Times New Roman" w:hAnsi="Times New Roman"/>
          <w:szCs w:val="26"/>
        </w:rPr>
      </w:pPr>
    </w:p>
    <w:p w14:paraId="01FA82F2" w14:textId="027E2255" w:rsidR="007A226F" w:rsidRDefault="007A226F" w:rsidP="00E769F7">
      <w:pPr>
        <w:rPr>
          <w:rFonts w:ascii="Times New Roman" w:hAnsi="Times New Roman"/>
          <w:szCs w:val="26"/>
        </w:rPr>
      </w:pPr>
    </w:p>
    <w:p w14:paraId="3BF7D4FF" w14:textId="2DB31B5E" w:rsidR="007A226F" w:rsidRDefault="007A226F" w:rsidP="00E769F7">
      <w:pPr>
        <w:rPr>
          <w:rFonts w:ascii="Times New Roman" w:hAnsi="Times New Roman"/>
          <w:szCs w:val="26"/>
        </w:rPr>
      </w:pPr>
    </w:p>
    <w:p w14:paraId="4B2DA416" w14:textId="30FCD003" w:rsidR="007A226F" w:rsidRDefault="007A226F" w:rsidP="00E769F7">
      <w:pPr>
        <w:rPr>
          <w:rFonts w:ascii="Times New Roman" w:hAnsi="Times New Roman"/>
          <w:szCs w:val="26"/>
        </w:rPr>
      </w:pPr>
    </w:p>
    <w:p w14:paraId="6DC4CBC5" w14:textId="31CA25C0" w:rsidR="007A226F" w:rsidRDefault="007A226F" w:rsidP="00E769F7">
      <w:pPr>
        <w:rPr>
          <w:rFonts w:ascii="Times New Roman" w:hAnsi="Times New Roman"/>
          <w:szCs w:val="26"/>
        </w:rPr>
      </w:pPr>
    </w:p>
    <w:p w14:paraId="331700DB" w14:textId="14889DB0" w:rsidR="007A226F" w:rsidRDefault="007A226F" w:rsidP="00E769F7">
      <w:pPr>
        <w:rPr>
          <w:rFonts w:ascii="Times New Roman" w:hAnsi="Times New Roman"/>
          <w:szCs w:val="26"/>
        </w:rPr>
      </w:pPr>
    </w:p>
    <w:p w14:paraId="58163164" w14:textId="6671BBF7" w:rsidR="007A226F" w:rsidRDefault="007A226F" w:rsidP="00E769F7">
      <w:pPr>
        <w:rPr>
          <w:rFonts w:ascii="Times New Roman" w:hAnsi="Times New Roman"/>
          <w:szCs w:val="26"/>
        </w:rPr>
      </w:pPr>
    </w:p>
    <w:tbl>
      <w:tblPr>
        <w:tblW w:w="0" w:type="auto"/>
        <w:tblLook w:val="01E0" w:firstRow="1" w:lastRow="1" w:firstColumn="1" w:lastColumn="1" w:noHBand="0" w:noVBand="0"/>
      </w:tblPr>
      <w:tblGrid>
        <w:gridCol w:w="3096"/>
        <w:gridCol w:w="3096"/>
        <w:gridCol w:w="3096"/>
      </w:tblGrid>
      <w:tr w:rsidR="007A226F" w:rsidRPr="004511E7" w14:paraId="4B31CD95" w14:textId="77777777" w:rsidTr="0069058B">
        <w:tc>
          <w:tcPr>
            <w:tcW w:w="3096" w:type="dxa"/>
          </w:tcPr>
          <w:p w14:paraId="53A45272" w14:textId="77777777" w:rsidR="007A226F" w:rsidRPr="004511E7" w:rsidRDefault="007A226F" w:rsidP="0069058B">
            <w:pPr>
              <w:pStyle w:val="a3"/>
              <w:jc w:val="center"/>
              <w:rPr>
                <w:rFonts w:ascii="Arial Cyr Chuv" w:hAnsi="Arial Cyr Chuv"/>
                <w:sz w:val="22"/>
              </w:rPr>
            </w:pPr>
            <w:proofErr w:type="spellStart"/>
            <w:r w:rsidRPr="004511E7">
              <w:rPr>
                <w:rFonts w:ascii="Arial Cyr Chuv" w:hAnsi="Arial Cyr Chuv"/>
                <w:sz w:val="22"/>
              </w:rPr>
              <w:lastRenderedPageBreak/>
              <w:t>Чёваш</w:t>
            </w:r>
            <w:proofErr w:type="spellEnd"/>
            <w:r w:rsidRPr="004511E7">
              <w:rPr>
                <w:rFonts w:ascii="Helvetika Chuw 1" w:hAnsi="Helvetika Chuw 1"/>
                <w:sz w:val="22"/>
              </w:rPr>
              <w:t xml:space="preserve"> </w:t>
            </w:r>
            <w:proofErr w:type="spellStart"/>
            <w:r w:rsidRPr="004511E7">
              <w:rPr>
                <w:rFonts w:ascii="Arial Cyr Chuv" w:hAnsi="Arial Cyr Chuv"/>
                <w:sz w:val="22"/>
              </w:rPr>
              <w:t>Республикин</w:t>
            </w:r>
            <w:proofErr w:type="spellEnd"/>
            <w:r w:rsidRPr="004511E7">
              <w:rPr>
                <w:rFonts w:ascii="Arial Cyr Chuv" w:hAnsi="Arial Cyr Chuv"/>
                <w:sz w:val="22"/>
              </w:rPr>
              <w:t xml:space="preserve"> </w:t>
            </w:r>
          </w:p>
          <w:p w14:paraId="61FBB68E" w14:textId="77777777" w:rsidR="007A226F" w:rsidRPr="004511E7" w:rsidRDefault="007A226F" w:rsidP="0069058B">
            <w:pPr>
              <w:pStyle w:val="a3"/>
              <w:jc w:val="center"/>
              <w:rPr>
                <w:rFonts w:ascii="Arial Cyr Chuv" w:hAnsi="Arial Cyr Chuv"/>
                <w:sz w:val="22"/>
              </w:rPr>
            </w:pPr>
            <w:proofErr w:type="spellStart"/>
            <w:r w:rsidRPr="004511E7">
              <w:rPr>
                <w:rFonts w:ascii="Arial Cyr Chuv" w:hAnsi="Arial Cyr Chuv"/>
                <w:sz w:val="22"/>
              </w:rPr>
              <w:t>Шупашкар</w:t>
            </w:r>
            <w:proofErr w:type="spellEnd"/>
            <w:r w:rsidRPr="004511E7">
              <w:rPr>
                <w:rFonts w:ascii="Arial Cyr Chuv" w:hAnsi="Arial Cyr Chuv"/>
                <w:sz w:val="22"/>
              </w:rPr>
              <w:t xml:space="preserve"> район.н </w:t>
            </w:r>
          </w:p>
          <w:p w14:paraId="109748F2" w14:textId="77777777" w:rsidR="007A226F" w:rsidRPr="004511E7" w:rsidRDefault="007A226F" w:rsidP="0069058B">
            <w:pPr>
              <w:pStyle w:val="a3"/>
              <w:jc w:val="center"/>
              <w:rPr>
                <w:rFonts w:ascii="Arial Cyr Chuv" w:hAnsi="Arial Cyr Chuv"/>
                <w:sz w:val="24"/>
              </w:rPr>
            </w:pPr>
            <w:proofErr w:type="spellStart"/>
            <w:r w:rsidRPr="004511E7">
              <w:rPr>
                <w:rFonts w:ascii="Arial Cyr Chuv" w:hAnsi="Arial Cyr Chuv"/>
                <w:sz w:val="22"/>
              </w:rPr>
              <w:t>депутач.сен</w:t>
            </w:r>
            <w:proofErr w:type="spellEnd"/>
            <w:r w:rsidRPr="004511E7">
              <w:rPr>
                <w:rFonts w:ascii="Arial Cyr Chuv" w:hAnsi="Arial Cyr Chuv"/>
                <w:sz w:val="22"/>
              </w:rPr>
              <w:t xml:space="preserve"> </w:t>
            </w:r>
            <w:proofErr w:type="spellStart"/>
            <w:r w:rsidRPr="004511E7">
              <w:rPr>
                <w:rFonts w:ascii="Arial Cyr Chuv" w:hAnsi="Arial Cyr Chuv"/>
                <w:sz w:val="22"/>
              </w:rPr>
              <w:t>Пухёв</w:t>
            </w:r>
            <w:proofErr w:type="spellEnd"/>
            <w:r w:rsidRPr="004511E7">
              <w:rPr>
                <w:rFonts w:ascii="Arial Cyr Chuv" w:hAnsi="Arial Cyr Chuv"/>
                <w:sz w:val="22"/>
              </w:rPr>
              <w:t>.</w:t>
            </w:r>
          </w:p>
          <w:p w14:paraId="16D619D9" w14:textId="77777777" w:rsidR="007A226F" w:rsidRPr="004511E7" w:rsidRDefault="007A226F" w:rsidP="0069058B">
            <w:pPr>
              <w:pStyle w:val="a3"/>
              <w:rPr>
                <w:rFonts w:ascii="Arial Cyr Chuv" w:hAnsi="Arial Cyr Chuv"/>
                <w:b/>
                <w:sz w:val="24"/>
              </w:rPr>
            </w:pPr>
          </w:p>
        </w:tc>
        <w:tc>
          <w:tcPr>
            <w:tcW w:w="3096" w:type="dxa"/>
          </w:tcPr>
          <w:p w14:paraId="2EAA5A92" w14:textId="77777777" w:rsidR="007A226F" w:rsidRPr="004511E7" w:rsidRDefault="007A226F" w:rsidP="0069058B">
            <w:pPr>
              <w:pStyle w:val="a3"/>
              <w:rPr>
                <w:rFonts w:ascii="Arial Cyr Chuv" w:hAnsi="Arial Cyr Chuv"/>
                <w:b/>
                <w:sz w:val="24"/>
              </w:rPr>
            </w:pPr>
            <w:r>
              <w:rPr>
                <w:noProof/>
              </w:rPr>
              <w:drawing>
                <wp:anchor distT="0" distB="0" distL="114300" distR="114300" simplePos="0" relativeHeight="251661312" behindDoc="1" locked="0" layoutInCell="1" allowOverlap="1" wp14:anchorId="5ABE8494" wp14:editId="59F1002D">
                  <wp:simplePos x="0" y="0"/>
                  <wp:positionH relativeFrom="column">
                    <wp:posOffset>596900</wp:posOffset>
                  </wp:positionH>
                  <wp:positionV relativeFrom="paragraph">
                    <wp:posOffset>-152400</wp:posOffset>
                  </wp:positionV>
                  <wp:extent cx="824230" cy="852170"/>
                  <wp:effectExtent l="0" t="0" r="0" b="5080"/>
                  <wp:wrapNone/>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3096" w:type="dxa"/>
          </w:tcPr>
          <w:p w14:paraId="58616A7B" w14:textId="77777777" w:rsidR="007A226F" w:rsidRPr="004511E7" w:rsidRDefault="007A226F" w:rsidP="0069058B">
            <w:pPr>
              <w:pStyle w:val="a3"/>
              <w:jc w:val="center"/>
              <w:rPr>
                <w:rFonts w:ascii="Arial Cyr Chuv" w:hAnsi="Arial Cyr Chuv"/>
                <w:sz w:val="22"/>
              </w:rPr>
            </w:pPr>
            <w:r w:rsidRPr="004511E7">
              <w:rPr>
                <w:rFonts w:ascii="Arial Cyr Chuv" w:hAnsi="Arial Cyr Chuv"/>
                <w:sz w:val="22"/>
              </w:rPr>
              <w:t>Собрание депутатов</w:t>
            </w:r>
          </w:p>
          <w:p w14:paraId="2C3EC98D" w14:textId="77777777" w:rsidR="007A226F" w:rsidRPr="004511E7" w:rsidRDefault="007A226F" w:rsidP="0069058B">
            <w:pPr>
              <w:pStyle w:val="a3"/>
              <w:jc w:val="center"/>
              <w:rPr>
                <w:rFonts w:ascii="Arial Cyr Chuv" w:hAnsi="Arial Cyr Chuv"/>
                <w:sz w:val="22"/>
              </w:rPr>
            </w:pPr>
            <w:r w:rsidRPr="004511E7">
              <w:rPr>
                <w:rFonts w:ascii="Arial Cyr Chuv" w:hAnsi="Arial Cyr Chuv"/>
                <w:sz w:val="22"/>
              </w:rPr>
              <w:t>Чебоксарского района</w:t>
            </w:r>
          </w:p>
          <w:p w14:paraId="7FC6EA07" w14:textId="77777777" w:rsidR="007A226F" w:rsidRPr="004511E7" w:rsidRDefault="007A226F" w:rsidP="0069058B">
            <w:pPr>
              <w:pStyle w:val="a3"/>
              <w:jc w:val="center"/>
              <w:rPr>
                <w:rFonts w:ascii="Helvetika Chuw 1" w:hAnsi="Helvetika Chuw 1"/>
                <w:sz w:val="24"/>
              </w:rPr>
            </w:pPr>
            <w:r w:rsidRPr="004511E7">
              <w:rPr>
                <w:rFonts w:ascii="Arial Cyr Chuv" w:hAnsi="Arial Cyr Chuv"/>
                <w:sz w:val="22"/>
              </w:rPr>
              <w:t>Чувашской Республики</w:t>
            </w:r>
          </w:p>
          <w:p w14:paraId="0D0D1D82" w14:textId="77777777" w:rsidR="007A226F" w:rsidRPr="004511E7" w:rsidRDefault="007A226F" w:rsidP="0069058B">
            <w:pPr>
              <w:pStyle w:val="a3"/>
              <w:rPr>
                <w:rFonts w:ascii="Arial Cyr Chuv" w:hAnsi="Arial Cyr Chuv"/>
                <w:b/>
                <w:sz w:val="24"/>
              </w:rPr>
            </w:pPr>
          </w:p>
        </w:tc>
      </w:tr>
    </w:tbl>
    <w:p w14:paraId="50A8A04C" w14:textId="77777777" w:rsidR="007A226F" w:rsidRDefault="007A226F" w:rsidP="007A226F">
      <w:pPr>
        <w:pStyle w:val="a3"/>
        <w:rPr>
          <w:rFonts w:ascii="Arial Cyr Chuv" w:hAnsi="Arial Cyr Chuv"/>
          <w:sz w:val="24"/>
        </w:rPr>
      </w:pPr>
      <w:r>
        <w:rPr>
          <w:rFonts w:ascii="Arial Cyr Chuv" w:hAnsi="Arial Cyr Chuv"/>
          <w:sz w:val="24"/>
        </w:rPr>
        <w:t xml:space="preserve">   </w:t>
      </w:r>
    </w:p>
    <w:p w14:paraId="701A7546" w14:textId="77777777" w:rsidR="007A226F" w:rsidRPr="00E83CEF" w:rsidRDefault="007A226F" w:rsidP="007A226F">
      <w:pPr>
        <w:pStyle w:val="a3"/>
        <w:rPr>
          <w:rFonts w:ascii="Arial Cyr Chuv" w:hAnsi="Arial Cyr Chuv"/>
          <w:sz w:val="28"/>
        </w:rPr>
      </w:pPr>
      <w:r w:rsidRPr="00E83CEF">
        <w:rPr>
          <w:rFonts w:ascii="Arial Cyr Chuv" w:hAnsi="Arial Cyr Chuv"/>
          <w:sz w:val="24"/>
        </w:rPr>
        <w:t xml:space="preserve">  </w:t>
      </w:r>
      <w:r>
        <w:rPr>
          <w:rFonts w:ascii="Arial Cyr Chuv" w:hAnsi="Arial Cyr Chuv"/>
          <w:sz w:val="24"/>
        </w:rPr>
        <w:t xml:space="preserve">    </w:t>
      </w:r>
      <w:r w:rsidRPr="00E83CEF">
        <w:rPr>
          <w:rFonts w:ascii="Arial Cyr Chuv" w:hAnsi="Arial Cyr Chuv"/>
          <w:sz w:val="24"/>
        </w:rPr>
        <w:t xml:space="preserve">    </w:t>
      </w:r>
      <w:r w:rsidRPr="00F42C77">
        <w:rPr>
          <w:rFonts w:asciiTheme="minorHAnsi" w:hAnsiTheme="minorHAnsi"/>
          <w:sz w:val="24"/>
        </w:rPr>
        <w:t xml:space="preserve">   </w:t>
      </w:r>
      <w:r w:rsidRPr="00DB7F72">
        <w:rPr>
          <w:rFonts w:ascii="Arial Cyr Chuv" w:hAnsi="Arial Cyr Chuv"/>
          <w:sz w:val="28"/>
          <w:szCs w:val="28"/>
        </w:rPr>
        <w:t>ЙЫШЁНУ</w:t>
      </w:r>
      <w:r w:rsidRPr="00E83CEF">
        <w:rPr>
          <w:rFonts w:ascii="Arial Cyr Chuv" w:hAnsi="Arial Cyr Chuv"/>
          <w:sz w:val="28"/>
        </w:rPr>
        <w:t xml:space="preserve">    </w:t>
      </w:r>
      <w:r>
        <w:rPr>
          <w:rFonts w:ascii="Arial Cyr Chuv" w:hAnsi="Arial Cyr Chuv"/>
          <w:sz w:val="28"/>
        </w:rPr>
        <w:t xml:space="preserve">  </w:t>
      </w:r>
      <w:r w:rsidRPr="00E83CEF">
        <w:rPr>
          <w:rFonts w:ascii="Arial Cyr Chuv" w:hAnsi="Arial Cyr Chuv"/>
          <w:sz w:val="28"/>
        </w:rPr>
        <w:t xml:space="preserve">                                                   </w:t>
      </w:r>
      <w:r>
        <w:rPr>
          <w:rFonts w:ascii="Arial Cyr Chuv" w:hAnsi="Arial Cyr Chuv"/>
          <w:sz w:val="28"/>
        </w:rPr>
        <w:t xml:space="preserve">   </w:t>
      </w:r>
      <w:r w:rsidRPr="00E83CEF">
        <w:rPr>
          <w:rFonts w:ascii="Arial Cyr Chuv" w:hAnsi="Arial Cyr Chuv"/>
          <w:sz w:val="28"/>
        </w:rPr>
        <w:t xml:space="preserve">    </w:t>
      </w:r>
      <w:r>
        <w:rPr>
          <w:rFonts w:ascii="Arial Cyr Chuv" w:hAnsi="Arial Cyr Chuv"/>
          <w:sz w:val="28"/>
        </w:rPr>
        <w:t>РЕШЕНИЕ</w:t>
      </w:r>
    </w:p>
    <w:p w14:paraId="4211ED53" w14:textId="77777777" w:rsidR="007A226F" w:rsidRPr="00E83CEF" w:rsidRDefault="007A226F" w:rsidP="007A226F">
      <w:pPr>
        <w:pStyle w:val="a3"/>
        <w:rPr>
          <w:rFonts w:ascii="Arial Cyr Chuv" w:hAnsi="Arial Cyr Chuv"/>
          <w:sz w:val="28"/>
        </w:rPr>
      </w:pPr>
    </w:p>
    <w:p w14:paraId="44CA5C66" w14:textId="77777777" w:rsidR="007A226F" w:rsidRPr="00E05ABD" w:rsidRDefault="007A226F" w:rsidP="007A226F">
      <w:pPr>
        <w:pStyle w:val="a3"/>
        <w:rPr>
          <w:rFonts w:ascii="Times New Roman" w:hAnsi="Times New Roman"/>
          <w:sz w:val="24"/>
        </w:rPr>
      </w:pPr>
      <w:r w:rsidRPr="00F42C77">
        <w:rPr>
          <w:rFonts w:asciiTheme="minorHAnsi" w:hAnsiTheme="minorHAnsi"/>
          <w:sz w:val="24"/>
        </w:rPr>
        <w:t xml:space="preserve">    </w:t>
      </w:r>
      <w:r w:rsidRPr="00E05ABD">
        <w:rPr>
          <w:rFonts w:ascii="Arial Cyr Chuv" w:hAnsi="Arial Cyr Chuv"/>
          <w:sz w:val="24"/>
        </w:rPr>
        <w:t xml:space="preserve"> </w:t>
      </w:r>
      <w:r w:rsidRPr="00E05ABD">
        <w:rPr>
          <w:rFonts w:ascii="Times New Roman" w:hAnsi="Times New Roman"/>
          <w:sz w:val="24"/>
          <w:szCs w:val="24"/>
        </w:rPr>
        <w:t>__________ № ________</w:t>
      </w:r>
      <w:r w:rsidRPr="00E05ABD">
        <w:rPr>
          <w:rFonts w:ascii="Times New Roman" w:hAnsi="Times New Roman"/>
          <w:sz w:val="24"/>
        </w:rPr>
        <w:t xml:space="preserve">                                                                </w:t>
      </w:r>
      <w:r w:rsidRPr="00E05ABD">
        <w:rPr>
          <w:rFonts w:ascii="Times New Roman" w:hAnsi="Times New Roman"/>
          <w:sz w:val="24"/>
          <w:szCs w:val="24"/>
        </w:rPr>
        <w:t>__________ № _______</w:t>
      </w:r>
    </w:p>
    <w:p w14:paraId="22478754" w14:textId="77777777" w:rsidR="007A226F" w:rsidRDefault="007A226F" w:rsidP="007A226F">
      <w:pPr>
        <w:pStyle w:val="a3"/>
        <w:rPr>
          <w:rFonts w:ascii="Arial Cyr Chuv" w:hAnsi="Arial Cyr Chuv"/>
          <w:sz w:val="24"/>
        </w:rPr>
      </w:pPr>
      <w:r w:rsidRPr="00E83CEF">
        <w:rPr>
          <w:rFonts w:ascii="Arial Cyr Chuv" w:hAnsi="Arial Cyr Chuv"/>
          <w:sz w:val="24"/>
        </w:rPr>
        <w:t xml:space="preserve">     </w:t>
      </w:r>
      <w:r w:rsidRPr="00F42C77">
        <w:rPr>
          <w:rFonts w:asciiTheme="minorHAnsi" w:hAnsiTheme="minorHAnsi"/>
          <w:sz w:val="24"/>
        </w:rPr>
        <w:t xml:space="preserve">    </w:t>
      </w:r>
      <w:r w:rsidRPr="00E83CEF">
        <w:rPr>
          <w:rFonts w:ascii="Arial Cyr Chuv" w:hAnsi="Arial Cyr Chuv"/>
          <w:sz w:val="24"/>
        </w:rPr>
        <w:t xml:space="preserve">  К\</w:t>
      </w:r>
      <w:proofErr w:type="spellStart"/>
      <w:r w:rsidRPr="00E83CEF">
        <w:rPr>
          <w:rFonts w:ascii="Arial Cyr Chuv" w:hAnsi="Arial Cyr Chuv"/>
          <w:sz w:val="24"/>
        </w:rPr>
        <w:t>ке</w:t>
      </w:r>
      <w:proofErr w:type="spellEnd"/>
      <w:r w:rsidRPr="00E83CEF">
        <w:rPr>
          <w:rFonts w:ascii="Arial Cyr Chuv" w:hAnsi="Arial Cyr Chuv"/>
          <w:sz w:val="24"/>
        </w:rPr>
        <w:t xml:space="preserve">= поселок.                                                                </w:t>
      </w:r>
      <w:r w:rsidRPr="00F42C77">
        <w:rPr>
          <w:rFonts w:asciiTheme="minorHAnsi" w:hAnsiTheme="minorHAnsi"/>
          <w:sz w:val="24"/>
        </w:rPr>
        <w:t xml:space="preserve">  </w:t>
      </w:r>
      <w:r w:rsidRPr="00E83CEF">
        <w:rPr>
          <w:rFonts w:ascii="Arial Cyr Chuv" w:hAnsi="Arial Cyr Chuv"/>
          <w:sz w:val="24"/>
        </w:rPr>
        <w:t xml:space="preserve">   поселок Кугеси    </w:t>
      </w:r>
    </w:p>
    <w:p w14:paraId="2D1F65ED" w14:textId="77777777" w:rsidR="007A226F" w:rsidRDefault="007A226F" w:rsidP="007A226F">
      <w:pPr>
        <w:ind w:firstLine="709"/>
        <w:jc w:val="right"/>
        <w:rPr>
          <w:rFonts w:ascii="Times New Roman" w:hAnsi="Times New Roman"/>
          <w:b/>
          <w:bCs/>
          <w:szCs w:val="26"/>
        </w:rPr>
      </w:pPr>
    </w:p>
    <w:p w14:paraId="289608B8" w14:textId="77777777" w:rsidR="007A226F" w:rsidRPr="00810E1C" w:rsidRDefault="007A226F" w:rsidP="007A226F">
      <w:pPr>
        <w:ind w:firstLine="709"/>
        <w:jc w:val="right"/>
        <w:rPr>
          <w:rFonts w:ascii="Times New Roman" w:hAnsi="Times New Roman"/>
          <w:b/>
          <w:bCs/>
          <w:szCs w:val="26"/>
        </w:rPr>
      </w:pPr>
      <w:r w:rsidRPr="00810E1C">
        <w:rPr>
          <w:rFonts w:ascii="Times New Roman" w:hAnsi="Times New Roman"/>
          <w:b/>
          <w:bCs/>
          <w:szCs w:val="26"/>
        </w:rPr>
        <w:t>ПРОЕКТ</w:t>
      </w:r>
    </w:p>
    <w:p w14:paraId="1ED94999" w14:textId="77777777" w:rsidR="007A226F" w:rsidRPr="003B22EF" w:rsidRDefault="007A226F" w:rsidP="007A226F">
      <w:pPr>
        <w:widowControl w:val="0"/>
        <w:autoSpaceDE w:val="0"/>
        <w:autoSpaceDN w:val="0"/>
        <w:adjustRightInd w:val="0"/>
        <w:ind w:firstLine="720"/>
        <w:jc w:val="both"/>
        <w:rPr>
          <w:rFonts w:ascii="Times New Roman" w:hAnsi="Times New Roman"/>
          <w:bCs/>
          <w:szCs w:val="26"/>
        </w:rPr>
      </w:pPr>
    </w:p>
    <w:p w14:paraId="10E92264" w14:textId="77777777" w:rsidR="007A226F" w:rsidRPr="003B22EF" w:rsidRDefault="007A226F" w:rsidP="007A226F">
      <w:pPr>
        <w:autoSpaceDE w:val="0"/>
        <w:autoSpaceDN w:val="0"/>
        <w:adjustRightInd w:val="0"/>
        <w:ind w:right="4394"/>
        <w:jc w:val="both"/>
        <w:rPr>
          <w:rFonts w:ascii="Times New Roman" w:hAnsi="Times New Roman"/>
          <w:b/>
          <w:szCs w:val="26"/>
        </w:rPr>
      </w:pPr>
      <w:r w:rsidRPr="003B22EF">
        <w:rPr>
          <w:rFonts w:ascii="Times New Roman" w:hAnsi="Times New Roman"/>
          <w:b/>
          <w:szCs w:val="26"/>
        </w:rPr>
        <w:t xml:space="preserve">О согласии на преобразование муниципальных образований путем объединения всех поселений, входящих в состав </w:t>
      </w:r>
      <w:r>
        <w:rPr>
          <w:rFonts w:ascii="Times New Roman" w:hAnsi="Times New Roman"/>
          <w:b/>
          <w:szCs w:val="26"/>
        </w:rPr>
        <w:t>Чебоксарского</w:t>
      </w:r>
      <w:r w:rsidRPr="003B22EF">
        <w:rPr>
          <w:rFonts w:ascii="Times New Roman" w:hAnsi="Times New Roman"/>
          <w:b/>
          <w:szCs w:val="26"/>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r>
        <w:rPr>
          <w:rFonts w:ascii="Times New Roman" w:hAnsi="Times New Roman"/>
          <w:b/>
          <w:szCs w:val="26"/>
        </w:rPr>
        <w:t>Чебоксарский</w:t>
      </w:r>
      <w:r w:rsidRPr="003B22EF">
        <w:rPr>
          <w:rFonts w:ascii="Times New Roman" w:hAnsi="Times New Roman"/>
          <w:b/>
          <w:szCs w:val="26"/>
        </w:rPr>
        <w:t xml:space="preserve"> муниципальный округ Чувашской Республики с административным центром: </w:t>
      </w:r>
      <w:r>
        <w:rPr>
          <w:rFonts w:ascii="Times New Roman" w:hAnsi="Times New Roman"/>
          <w:b/>
          <w:szCs w:val="26"/>
        </w:rPr>
        <w:t>поселок</w:t>
      </w:r>
      <w:r w:rsidRPr="003B22EF">
        <w:rPr>
          <w:rFonts w:ascii="Times New Roman" w:hAnsi="Times New Roman"/>
          <w:b/>
          <w:szCs w:val="26"/>
        </w:rPr>
        <w:t xml:space="preserve"> </w:t>
      </w:r>
      <w:r>
        <w:rPr>
          <w:rFonts w:ascii="Times New Roman" w:hAnsi="Times New Roman"/>
          <w:b/>
          <w:szCs w:val="26"/>
        </w:rPr>
        <w:t>Кугеси</w:t>
      </w:r>
    </w:p>
    <w:p w14:paraId="5AD90575" w14:textId="77777777" w:rsidR="007A226F" w:rsidRPr="003B22EF" w:rsidRDefault="007A226F" w:rsidP="007A226F">
      <w:pPr>
        <w:autoSpaceDE w:val="0"/>
        <w:autoSpaceDN w:val="0"/>
        <w:adjustRightInd w:val="0"/>
        <w:jc w:val="both"/>
        <w:rPr>
          <w:rFonts w:ascii="Times New Roman" w:hAnsi="Times New Roman"/>
          <w:bCs/>
          <w:szCs w:val="26"/>
        </w:rPr>
      </w:pPr>
    </w:p>
    <w:p w14:paraId="52B33D02" w14:textId="77777777" w:rsidR="007A226F" w:rsidRPr="003B22EF" w:rsidRDefault="007A226F" w:rsidP="007A226F">
      <w:pPr>
        <w:autoSpaceDE w:val="0"/>
        <w:autoSpaceDN w:val="0"/>
        <w:adjustRightInd w:val="0"/>
        <w:ind w:firstLine="709"/>
        <w:jc w:val="both"/>
        <w:rPr>
          <w:rFonts w:ascii="Times New Roman" w:hAnsi="Times New Roman"/>
          <w:bCs/>
          <w:szCs w:val="26"/>
        </w:rPr>
      </w:pPr>
      <w:r w:rsidRPr="003B22EF">
        <w:rPr>
          <w:rFonts w:ascii="Times New Roman" w:hAnsi="Times New Roman"/>
          <w:bCs/>
          <w:szCs w:val="26"/>
        </w:rPr>
        <w:t xml:space="preserve">В соответствии со статьей 13 Федерального закона от 06 октября 2003 года  </w:t>
      </w:r>
      <w:r>
        <w:rPr>
          <w:rFonts w:ascii="Times New Roman" w:hAnsi="Times New Roman"/>
          <w:bCs/>
          <w:szCs w:val="26"/>
        </w:rPr>
        <w:t xml:space="preserve">          </w:t>
      </w:r>
      <w:r w:rsidRPr="003B22EF">
        <w:rPr>
          <w:rFonts w:ascii="Times New Roman" w:hAnsi="Times New Roman"/>
          <w:bCs/>
          <w:szCs w:val="26"/>
        </w:rPr>
        <w:t xml:space="preserve">№ 131-ФЗ «Об общих принципах организации местного самоуправления в Российской Федерации», Уставом </w:t>
      </w:r>
      <w:r>
        <w:rPr>
          <w:rFonts w:ascii="Times New Roman" w:hAnsi="Times New Roman"/>
          <w:bCs/>
          <w:szCs w:val="26"/>
        </w:rPr>
        <w:t>Чебоксарского</w:t>
      </w:r>
      <w:r w:rsidRPr="003B22EF">
        <w:rPr>
          <w:rFonts w:ascii="Times New Roman" w:hAnsi="Times New Roman"/>
          <w:bCs/>
          <w:szCs w:val="26"/>
        </w:rPr>
        <w:t xml:space="preserve"> района Чувашской Республики, выражая мнение населения </w:t>
      </w:r>
      <w:r>
        <w:rPr>
          <w:rFonts w:ascii="Times New Roman" w:hAnsi="Times New Roman"/>
          <w:bCs/>
          <w:szCs w:val="26"/>
        </w:rPr>
        <w:t>Чебоксарского</w:t>
      </w:r>
      <w:r w:rsidRPr="003B22EF">
        <w:rPr>
          <w:rFonts w:ascii="Times New Roman" w:hAnsi="Times New Roman"/>
          <w:bCs/>
          <w:szCs w:val="26"/>
        </w:rPr>
        <w:t xml:space="preserve"> района Чувашской Республики,</w:t>
      </w:r>
      <w:r>
        <w:rPr>
          <w:rFonts w:ascii="Times New Roman" w:hAnsi="Times New Roman"/>
          <w:bCs/>
          <w:szCs w:val="26"/>
        </w:rPr>
        <w:t xml:space="preserve"> </w:t>
      </w:r>
      <w:r w:rsidRPr="003B22EF">
        <w:rPr>
          <w:rFonts w:ascii="Times New Roman" w:hAnsi="Times New Roman"/>
          <w:bCs/>
          <w:szCs w:val="26"/>
        </w:rPr>
        <w:t xml:space="preserve">Собрание депутатов </w:t>
      </w:r>
      <w:r>
        <w:rPr>
          <w:rFonts w:ascii="Times New Roman" w:hAnsi="Times New Roman"/>
          <w:bCs/>
          <w:szCs w:val="26"/>
        </w:rPr>
        <w:t>Чебоксарского</w:t>
      </w:r>
      <w:r w:rsidRPr="003B22EF">
        <w:rPr>
          <w:rFonts w:ascii="Times New Roman" w:hAnsi="Times New Roman"/>
          <w:bCs/>
          <w:szCs w:val="26"/>
        </w:rPr>
        <w:t xml:space="preserve"> района р е ш и л о:</w:t>
      </w:r>
    </w:p>
    <w:p w14:paraId="413857F5" w14:textId="77777777" w:rsidR="007A226F" w:rsidRPr="003B22EF" w:rsidRDefault="007A226F" w:rsidP="007A226F">
      <w:pPr>
        <w:autoSpaceDE w:val="0"/>
        <w:autoSpaceDN w:val="0"/>
        <w:adjustRightInd w:val="0"/>
        <w:ind w:firstLine="709"/>
        <w:jc w:val="both"/>
        <w:rPr>
          <w:rFonts w:ascii="Times New Roman" w:hAnsi="Times New Roman"/>
          <w:bCs/>
          <w:szCs w:val="26"/>
        </w:rPr>
      </w:pPr>
      <w:r w:rsidRPr="003B22EF">
        <w:rPr>
          <w:rFonts w:ascii="Times New Roman" w:hAnsi="Times New Roman"/>
          <w:bCs/>
          <w:szCs w:val="26"/>
        </w:rPr>
        <w:t xml:space="preserve">1. Согласиться на преобразование муниципальных образований путем объединения всех поселений, входящих в состав </w:t>
      </w:r>
      <w:r>
        <w:rPr>
          <w:rFonts w:ascii="Times New Roman" w:hAnsi="Times New Roman"/>
          <w:bCs/>
          <w:szCs w:val="26"/>
        </w:rPr>
        <w:t>Чебоксарского</w:t>
      </w:r>
      <w:r w:rsidRPr="003B22EF">
        <w:rPr>
          <w:rFonts w:ascii="Times New Roman" w:hAnsi="Times New Roman"/>
          <w:bCs/>
          <w:szCs w:val="26"/>
        </w:rPr>
        <w:t xml:space="preserve"> района Чувашской Республики: Абашевского сельского поселения Чебоксарского района Чувашской Республики, Акулевского сельского поселения Чебоксарского района Чувашской Республики, Атлашевского сельского поселения Чебоксарского района Чувашской Республики, Большекатрасьского сельского поселения Чебоксарского района Чувашской Республики, Вурман-Сюктерского сельского поселения Чебоксарского района Чувашской Республики, Ишакского сельского поселения Чебоксарского района Чувашской Республики, Ишлейского сельского поселения Чебоксарского района Чувашской Республики, Кугесьского сельского поселения Чебоксарского района Чувашской Республики, Кшаушского сельского поселения Чебоксарского района Чувашской Республики, Лапсарского сельского поселения Чебоксарского района Чувашской Республики, Сарабакасинского сельского поселения Чебоксарского района Чувашской Республики, Синьял-Покровского сельского поселения Чебоксарского района Чувашской Республики, Синьяльского сельского поселения Чебоксарского района Чувашской Республики, Сирмапосинского сельского поселения Чебоксарского района Чувашской Республики, Чиршкасинского сельского поселения Чебоксарского района Чувашской Республики, Шинерпосинского сельского поселения Чебоксарского района </w:t>
      </w:r>
      <w:r w:rsidRPr="003B22EF">
        <w:rPr>
          <w:rFonts w:ascii="Times New Roman" w:hAnsi="Times New Roman"/>
          <w:bCs/>
          <w:szCs w:val="26"/>
        </w:rPr>
        <w:lastRenderedPageBreak/>
        <w:t>Чувашской Республики, Янышского сельского поселения Чебоксарского района Чувашской Республик</w:t>
      </w:r>
      <w:r>
        <w:rPr>
          <w:rFonts w:ascii="Times New Roman" w:hAnsi="Times New Roman"/>
          <w:bCs/>
          <w:szCs w:val="26"/>
        </w:rPr>
        <w:t>и</w:t>
      </w:r>
      <w:r w:rsidRPr="003B22EF">
        <w:rPr>
          <w:rFonts w:ascii="Times New Roman" w:hAnsi="Times New Roman"/>
          <w:bCs/>
          <w:szCs w:val="26"/>
        </w:rPr>
        <w:t xml:space="preserve">, и наделения вновь образованного муниципального образования статусом муниципального округа с наименованием </w:t>
      </w:r>
      <w:r>
        <w:rPr>
          <w:rFonts w:ascii="Times New Roman" w:hAnsi="Times New Roman"/>
          <w:bCs/>
          <w:szCs w:val="26"/>
        </w:rPr>
        <w:t>Чебоксарский</w:t>
      </w:r>
      <w:r w:rsidRPr="003B22EF">
        <w:rPr>
          <w:rFonts w:ascii="Times New Roman" w:hAnsi="Times New Roman"/>
          <w:bCs/>
          <w:szCs w:val="26"/>
        </w:rPr>
        <w:t xml:space="preserve"> муниципальный округ Чувашской Республики с административным центром: </w:t>
      </w:r>
      <w:r>
        <w:rPr>
          <w:rFonts w:ascii="Times New Roman" w:hAnsi="Times New Roman"/>
          <w:bCs/>
          <w:szCs w:val="26"/>
        </w:rPr>
        <w:t>поселок</w:t>
      </w:r>
      <w:r w:rsidRPr="003B22EF">
        <w:rPr>
          <w:rFonts w:ascii="Times New Roman" w:hAnsi="Times New Roman"/>
          <w:bCs/>
          <w:szCs w:val="26"/>
        </w:rPr>
        <w:t xml:space="preserve"> </w:t>
      </w:r>
      <w:r>
        <w:rPr>
          <w:rFonts w:ascii="Times New Roman" w:hAnsi="Times New Roman"/>
          <w:bCs/>
          <w:szCs w:val="26"/>
        </w:rPr>
        <w:t>Кугеси</w:t>
      </w:r>
      <w:r w:rsidRPr="003B22EF">
        <w:rPr>
          <w:rFonts w:ascii="Times New Roman" w:hAnsi="Times New Roman"/>
          <w:bCs/>
          <w:szCs w:val="26"/>
        </w:rPr>
        <w:t xml:space="preserve">, и внести в Государственный Совет Чувашской Республики в порядке законодательной инициативы проект Закона Чувашской Республики «О преобразовании муниципальных образований </w:t>
      </w:r>
      <w:r>
        <w:rPr>
          <w:rFonts w:ascii="Times New Roman" w:hAnsi="Times New Roman"/>
          <w:bCs/>
          <w:szCs w:val="26"/>
        </w:rPr>
        <w:t>Чебоксарского</w:t>
      </w:r>
      <w:r w:rsidRPr="003B22EF">
        <w:rPr>
          <w:rFonts w:ascii="Times New Roman" w:hAnsi="Times New Roman"/>
          <w:bCs/>
          <w:szCs w:val="26"/>
        </w:rPr>
        <w:t xml:space="preserve"> муниципального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p>
    <w:p w14:paraId="299330DD" w14:textId="77777777" w:rsidR="007A226F" w:rsidRPr="003B22EF" w:rsidRDefault="007A226F" w:rsidP="007A226F">
      <w:pPr>
        <w:autoSpaceDE w:val="0"/>
        <w:autoSpaceDN w:val="0"/>
        <w:adjustRightInd w:val="0"/>
        <w:ind w:firstLine="709"/>
        <w:jc w:val="both"/>
        <w:rPr>
          <w:rFonts w:ascii="Times New Roman" w:hAnsi="Times New Roman"/>
          <w:bCs/>
          <w:szCs w:val="26"/>
        </w:rPr>
      </w:pPr>
      <w:r w:rsidRPr="003B22EF">
        <w:rPr>
          <w:rFonts w:ascii="Times New Roman" w:hAnsi="Times New Roman"/>
          <w:bCs/>
          <w:szCs w:val="26"/>
        </w:rPr>
        <w:t>2. Настоящее решение вступает в силу после его официального опубликования.</w:t>
      </w:r>
    </w:p>
    <w:p w14:paraId="0EC6667B" w14:textId="77777777" w:rsidR="007A226F" w:rsidRPr="003B22EF" w:rsidRDefault="007A226F" w:rsidP="007A226F">
      <w:pPr>
        <w:ind w:firstLine="709"/>
        <w:jc w:val="both"/>
        <w:rPr>
          <w:rFonts w:ascii="Times New Roman" w:hAnsi="Times New Roman"/>
          <w:szCs w:val="26"/>
        </w:rPr>
      </w:pPr>
    </w:p>
    <w:p w14:paraId="6C562824" w14:textId="77777777" w:rsidR="007A226F" w:rsidRPr="003B22EF" w:rsidRDefault="007A226F" w:rsidP="007A226F">
      <w:pPr>
        <w:ind w:firstLine="709"/>
        <w:jc w:val="both"/>
        <w:rPr>
          <w:rFonts w:ascii="Times New Roman" w:hAnsi="Times New Roman"/>
          <w:szCs w:val="26"/>
        </w:rPr>
      </w:pPr>
    </w:p>
    <w:tbl>
      <w:tblPr>
        <w:tblW w:w="9498" w:type="dxa"/>
        <w:tblLook w:val="01E0" w:firstRow="1" w:lastRow="1" w:firstColumn="1" w:lastColumn="1" w:noHBand="0" w:noVBand="0"/>
      </w:tblPr>
      <w:tblGrid>
        <w:gridCol w:w="5211"/>
        <w:gridCol w:w="4287"/>
      </w:tblGrid>
      <w:tr w:rsidR="007A226F" w:rsidRPr="003B22EF" w14:paraId="06648E94" w14:textId="77777777" w:rsidTr="0069058B">
        <w:tc>
          <w:tcPr>
            <w:tcW w:w="5211" w:type="dxa"/>
          </w:tcPr>
          <w:p w14:paraId="404ED468" w14:textId="77777777" w:rsidR="007A226F" w:rsidRPr="003B22EF" w:rsidRDefault="007A226F" w:rsidP="0069058B">
            <w:pPr>
              <w:rPr>
                <w:rFonts w:ascii="Times New Roman" w:hAnsi="Times New Roman"/>
                <w:szCs w:val="26"/>
              </w:rPr>
            </w:pPr>
            <w:r w:rsidRPr="003B22EF">
              <w:rPr>
                <w:rFonts w:ascii="Times New Roman" w:hAnsi="Times New Roman"/>
                <w:szCs w:val="26"/>
              </w:rPr>
              <w:t>Глава Чебоксарского района</w:t>
            </w:r>
          </w:p>
        </w:tc>
        <w:tc>
          <w:tcPr>
            <w:tcW w:w="4287" w:type="dxa"/>
          </w:tcPr>
          <w:p w14:paraId="2B375FD7" w14:textId="77777777" w:rsidR="007A226F" w:rsidRPr="003B22EF" w:rsidRDefault="007A226F" w:rsidP="0069058B">
            <w:pPr>
              <w:jc w:val="right"/>
              <w:rPr>
                <w:rFonts w:ascii="Times New Roman" w:hAnsi="Times New Roman"/>
                <w:szCs w:val="26"/>
              </w:rPr>
            </w:pPr>
            <w:r w:rsidRPr="003B22EF">
              <w:rPr>
                <w:rFonts w:ascii="Times New Roman" w:hAnsi="Times New Roman"/>
                <w:szCs w:val="26"/>
              </w:rPr>
              <w:t>В.И. Михайлов</w:t>
            </w:r>
          </w:p>
        </w:tc>
      </w:tr>
    </w:tbl>
    <w:p w14:paraId="3444EF7D" w14:textId="77777777" w:rsidR="007A226F" w:rsidRPr="00E7316C" w:rsidRDefault="007A226F" w:rsidP="00E769F7">
      <w:pPr>
        <w:rPr>
          <w:rFonts w:ascii="Times New Roman" w:hAnsi="Times New Roman"/>
          <w:szCs w:val="26"/>
        </w:rPr>
      </w:pPr>
    </w:p>
    <w:sectPr w:rsidR="007A226F" w:rsidRPr="00E7316C" w:rsidSect="00810E1C">
      <w:footerReference w:type="default" r:id="rId8"/>
      <w:type w:val="evenPage"/>
      <w:pgSz w:w="11907" w:h="16840"/>
      <w:pgMar w:top="1134" w:right="850" w:bottom="1135" w:left="1701" w:header="993" w:footer="9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31AE" w14:textId="77777777" w:rsidR="001D016D" w:rsidRDefault="001D016D">
      <w:r>
        <w:separator/>
      </w:r>
    </w:p>
  </w:endnote>
  <w:endnote w:type="continuationSeparator" w:id="0">
    <w:p w14:paraId="45439479" w14:textId="77777777" w:rsidR="001D016D" w:rsidRDefault="001D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 w:name="Helvetika Chuw 1">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30C9" w14:textId="77777777" w:rsidR="00234103" w:rsidRDefault="0023410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F346" w14:textId="77777777" w:rsidR="001D016D" w:rsidRDefault="001D016D">
      <w:r>
        <w:separator/>
      </w:r>
    </w:p>
  </w:footnote>
  <w:footnote w:type="continuationSeparator" w:id="0">
    <w:p w14:paraId="3337A8CD" w14:textId="77777777" w:rsidR="001D016D" w:rsidRDefault="001D0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84"/>
    <w:rsid w:val="000D5B9F"/>
    <w:rsid w:val="000F69FD"/>
    <w:rsid w:val="00102293"/>
    <w:rsid w:val="0010747C"/>
    <w:rsid w:val="001305B1"/>
    <w:rsid w:val="001654CB"/>
    <w:rsid w:val="00194B5D"/>
    <w:rsid w:val="001D016D"/>
    <w:rsid w:val="001E025C"/>
    <w:rsid w:val="001E249D"/>
    <w:rsid w:val="001F4B2C"/>
    <w:rsid w:val="00234103"/>
    <w:rsid w:val="002A710C"/>
    <w:rsid w:val="002E71AF"/>
    <w:rsid w:val="00323874"/>
    <w:rsid w:val="00342EEB"/>
    <w:rsid w:val="00362A86"/>
    <w:rsid w:val="00364B60"/>
    <w:rsid w:val="003E79DE"/>
    <w:rsid w:val="004511E7"/>
    <w:rsid w:val="00476EDB"/>
    <w:rsid w:val="004B0835"/>
    <w:rsid w:val="004E51C8"/>
    <w:rsid w:val="005658AF"/>
    <w:rsid w:val="005A5084"/>
    <w:rsid w:val="005B06CA"/>
    <w:rsid w:val="005F1639"/>
    <w:rsid w:val="006212B5"/>
    <w:rsid w:val="006322D2"/>
    <w:rsid w:val="00632FAC"/>
    <w:rsid w:val="00637878"/>
    <w:rsid w:val="00650B50"/>
    <w:rsid w:val="006777B1"/>
    <w:rsid w:val="006D306C"/>
    <w:rsid w:val="006D670B"/>
    <w:rsid w:val="00752AE5"/>
    <w:rsid w:val="007A226F"/>
    <w:rsid w:val="007F0F51"/>
    <w:rsid w:val="008076D1"/>
    <w:rsid w:val="00810E1C"/>
    <w:rsid w:val="00816D2E"/>
    <w:rsid w:val="008363CA"/>
    <w:rsid w:val="00853576"/>
    <w:rsid w:val="008A0E6C"/>
    <w:rsid w:val="008B2363"/>
    <w:rsid w:val="008F0057"/>
    <w:rsid w:val="00902296"/>
    <w:rsid w:val="00922471"/>
    <w:rsid w:val="00934AC4"/>
    <w:rsid w:val="00936363"/>
    <w:rsid w:val="009A3BF1"/>
    <w:rsid w:val="009B314C"/>
    <w:rsid w:val="009E5713"/>
    <w:rsid w:val="00A40D71"/>
    <w:rsid w:val="00A57A3A"/>
    <w:rsid w:val="00AE55D9"/>
    <w:rsid w:val="00B61E3B"/>
    <w:rsid w:val="00B770A7"/>
    <w:rsid w:val="00B87867"/>
    <w:rsid w:val="00B962D3"/>
    <w:rsid w:val="00BC4884"/>
    <w:rsid w:val="00BD58D6"/>
    <w:rsid w:val="00C40B68"/>
    <w:rsid w:val="00C50F4C"/>
    <w:rsid w:val="00C97A18"/>
    <w:rsid w:val="00CF318C"/>
    <w:rsid w:val="00D5020B"/>
    <w:rsid w:val="00D97C3C"/>
    <w:rsid w:val="00DB7F72"/>
    <w:rsid w:val="00DF5D8F"/>
    <w:rsid w:val="00E016A8"/>
    <w:rsid w:val="00E05ABD"/>
    <w:rsid w:val="00E31FC5"/>
    <w:rsid w:val="00E36B80"/>
    <w:rsid w:val="00E7316C"/>
    <w:rsid w:val="00E769F7"/>
    <w:rsid w:val="00E83CEF"/>
    <w:rsid w:val="00EB119A"/>
    <w:rsid w:val="00EC515E"/>
    <w:rsid w:val="00ED1C37"/>
    <w:rsid w:val="00F06A97"/>
    <w:rsid w:val="00F30303"/>
    <w:rsid w:val="00F42C77"/>
    <w:rsid w:val="00FB2BD6"/>
    <w:rsid w:val="00FE1207"/>
    <w:rsid w:val="00FF6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5171D"/>
  <w15:docId w15:val="{C9D19E42-2627-4DE5-9E2F-DD87F216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table" w:styleId="a7">
    <w:name w:val="Table Grid"/>
    <w:basedOn w:val="a1"/>
    <w:rsid w:val="00C5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E016A8"/>
    <w:rPr>
      <w:rFonts w:ascii="Tahoma" w:hAnsi="Tahoma" w:cs="Tahoma"/>
      <w:sz w:val="16"/>
      <w:szCs w:val="16"/>
    </w:rPr>
  </w:style>
  <w:style w:type="character" w:customStyle="1" w:styleId="a4">
    <w:name w:val="Верхний колонтитул Знак"/>
    <w:basedOn w:val="a0"/>
    <w:link w:val="a3"/>
    <w:rsid w:val="007A226F"/>
    <w:rPr>
      <w:rFonts w:ascii="Baltica" w:hAnsi="Baltic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3120">
      <w:bodyDiv w:val="1"/>
      <w:marLeft w:val="0"/>
      <w:marRight w:val="0"/>
      <w:marTop w:val="0"/>
      <w:marBottom w:val="0"/>
      <w:divBdr>
        <w:top w:val="none" w:sz="0" w:space="0" w:color="auto"/>
        <w:left w:val="none" w:sz="0" w:space="0" w:color="auto"/>
        <w:bottom w:val="none" w:sz="0" w:space="0" w:color="auto"/>
        <w:right w:val="none" w:sz="0" w:space="0" w:color="auto"/>
      </w:divBdr>
    </w:div>
    <w:div w:id="9088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Чеб. р-н - Яковлева Н.А.</dc:creator>
  <cp:lastModifiedBy>Чеб. р-н - Яковлева Н.А.</cp:lastModifiedBy>
  <cp:revision>18</cp:revision>
  <cp:lastPrinted>2021-12-14T06:54:00Z</cp:lastPrinted>
  <dcterms:created xsi:type="dcterms:W3CDTF">2021-10-27T11:42:00Z</dcterms:created>
  <dcterms:modified xsi:type="dcterms:W3CDTF">2021-12-16T10:19:00Z</dcterms:modified>
</cp:coreProperties>
</file>