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7BC" w:rsidRPr="00F007FA" w:rsidRDefault="00DA07BC" w:rsidP="00DA07BC">
      <w:pPr>
        <w:pStyle w:val="a8"/>
        <w:ind w:left="10773"/>
      </w:pPr>
      <w:bookmarkStart w:id="0" w:name="_GoBack"/>
      <w:bookmarkEnd w:id="0"/>
      <w:r w:rsidRPr="00F007FA">
        <w:t xml:space="preserve">Приложение </w:t>
      </w:r>
    </w:p>
    <w:p w:rsidR="00DA07BC" w:rsidRDefault="00DA07BC" w:rsidP="00DA07BC">
      <w:pPr>
        <w:pStyle w:val="a8"/>
        <w:ind w:left="10773"/>
      </w:pPr>
      <w:r w:rsidRPr="00F007FA">
        <w:t xml:space="preserve">к постановлению администрации </w:t>
      </w:r>
    </w:p>
    <w:p w:rsidR="00DA07BC" w:rsidRDefault="00E215A9" w:rsidP="00DA07BC">
      <w:pPr>
        <w:pStyle w:val="a8"/>
        <w:ind w:left="10773"/>
      </w:pPr>
      <w:r>
        <w:t xml:space="preserve">Чебоксарского </w:t>
      </w:r>
      <w:r w:rsidR="00DA07BC" w:rsidRPr="00F007FA">
        <w:t xml:space="preserve"> района № </w:t>
      </w:r>
      <w:r w:rsidR="003A14DE">
        <w:t>122</w:t>
      </w:r>
      <w:r w:rsidR="00DA07BC" w:rsidRPr="00F007FA">
        <w:t xml:space="preserve"> от </w:t>
      </w:r>
      <w:r w:rsidR="003A14DE">
        <w:t>12</w:t>
      </w:r>
      <w:r w:rsidR="00DA07BC" w:rsidRPr="00F007FA">
        <w:t>.0</w:t>
      </w:r>
      <w:r w:rsidR="003A14DE">
        <w:t>2</w:t>
      </w:r>
      <w:r w:rsidR="00DA07BC" w:rsidRPr="00F007FA">
        <w:t xml:space="preserve">.2019 г. </w:t>
      </w:r>
    </w:p>
    <w:p w:rsidR="00DA07BC" w:rsidRPr="00F007FA" w:rsidRDefault="00DA07BC" w:rsidP="00DA07BC">
      <w:pPr>
        <w:pStyle w:val="a8"/>
        <w:ind w:left="10773"/>
      </w:pPr>
    </w:p>
    <w:p w:rsidR="00DA07BC" w:rsidRPr="003A14DE" w:rsidRDefault="00DA07BC" w:rsidP="00DA07BC">
      <w:pPr>
        <w:jc w:val="center"/>
        <w:rPr>
          <w:b/>
          <w:sz w:val="28"/>
          <w:szCs w:val="28"/>
        </w:rPr>
      </w:pPr>
    </w:p>
    <w:p w:rsidR="00DA07BC" w:rsidRPr="003A14DE" w:rsidRDefault="00DA07BC" w:rsidP="00DA07BC">
      <w:pPr>
        <w:jc w:val="center"/>
        <w:rPr>
          <w:b/>
          <w:sz w:val="28"/>
          <w:szCs w:val="28"/>
        </w:rPr>
      </w:pPr>
      <w:r w:rsidRPr="003A14DE">
        <w:rPr>
          <w:b/>
          <w:sz w:val="28"/>
          <w:szCs w:val="28"/>
        </w:rPr>
        <w:t xml:space="preserve">План мероприятий («дорожная карта») </w:t>
      </w:r>
    </w:p>
    <w:p w:rsidR="00DA07BC" w:rsidRPr="003A14DE" w:rsidRDefault="00DA07BC" w:rsidP="00DA07BC">
      <w:pPr>
        <w:jc w:val="center"/>
        <w:rPr>
          <w:b/>
          <w:sz w:val="28"/>
          <w:szCs w:val="28"/>
        </w:rPr>
      </w:pPr>
      <w:r w:rsidRPr="003A14DE">
        <w:rPr>
          <w:b/>
          <w:sz w:val="28"/>
          <w:szCs w:val="28"/>
        </w:rPr>
        <w:t xml:space="preserve">по снижению комплаенс - рисков администрации </w:t>
      </w:r>
      <w:r w:rsidR="003A14DE" w:rsidRPr="003A14DE">
        <w:rPr>
          <w:b/>
          <w:sz w:val="28"/>
          <w:szCs w:val="28"/>
        </w:rPr>
        <w:t>Ч</w:t>
      </w:r>
      <w:r w:rsidR="002917CB">
        <w:rPr>
          <w:b/>
          <w:sz w:val="28"/>
          <w:szCs w:val="28"/>
        </w:rPr>
        <w:t>ебоксарского</w:t>
      </w:r>
      <w:r w:rsidRPr="003A14DE">
        <w:rPr>
          <w:b/>
          <w:sz w:val="28"/>
          <w:szCs w:val="28"/>
        </w:rPr>
        <w:t xml:space="preserve"> района Чувашской Республики </w:t>
      </w:r>
    </w:p>
    <w:p w:rsidR="00DA07BC" w:rsidRPr="003A14DE" w:rsidRDefault="00DA07BC" w:rsidP="00DA07BC">
      <w:pPr>
        <w:jc w:val="center"/>
        <w:rPr>
          <w:b/>
          <w:color w:val="FF0000"/>
          <w:sz w:val="28"/>
          <w:szCs w:val="28"/>
        </w:rPr>
      </w:pPr>
    </w:p>
    <w:tbl>
      <w:tblPr>
        <w:tblStyle w:val="a9"/>
        <w:tblW w:w="14992" w:type="dxa"/>
        <w:tblLayout w:type="fixed"/>
        <w:tblLook w:val="04A0" w:firstRow="1" w:lastRow="0" w:firstColumn="1" w:lastColumn="0" w:noHBand="0" w:noVBand="1"/>
      </w:tblPr>
      <w:tblGrid>
        <w:gridCol w:w="674"/>
        <w:gridCol w:w="2410"/>
        <w:gridCol w:w="2552"/>
        <w:gridCol w:w="4677"/>
        <w:gridCol w:w="3402"/>
        <w:gridCol w:w="1277"/>
      </w:tblGrid>
      <w:tr w:rsidR="006B5E46" w:rsidRPr="003A14DE" w:rsidTr="006B5E46">
        <w:trPr>
          <w:trHeight w:val="144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46" w:rsidRPr="003A14DE" w:rsidRDefault="006B5E46" w:rsidP="008E3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4D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46" w:rsidRPr="003A14DE" w:rsidRDefault="006B5E46" w:rsidP="008E3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4DE">
              <w:rPr>
                <w:rFonts w:ascii="Times New Roman" w:hAnsi="Times New Roman" w:cs="Times New Roman"/>
                <w:b/>
                <w:sz w:val="24"/>
                <w:szCs w:val="24"/>
              </w:rPr>
              <w:t>Комплаенс-риск (согласно карте комплаенс-рисков)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46" w:rsidRPr="003A14DE" w:rsidRDefault="006B5E46" w:rsidP="008E3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4DE"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меры по минимизации и устранению комплаенс-рисков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46" w:rsidRPr="003A14DE" w:rsidRDefault="006B5E46" w:rsidP="008E3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4DE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конкретных действий (мероприятий), направленных на минимизацию и устранение комплаенс-рисков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46" w:rsidRPr="003A14DE" w:rsidRDefault="006B5E46" w:rsidP="008E3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4DE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 ответственное за выполнение каждого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46" w:rsidRPr="003A14DE" w:rsidRDefault="006B5E46" w:rsidP="008E3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4D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6B5E46" w:rsidRPr="003A14DE" w:rsidRDefault="006B5E46" w:rsidP="008E3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4DE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 мероприятий</w:t>
            </w:r>
          </w:p>
        </w:tc>
      </w:tr>
      <w:tr w:rsidR="006B5E46" w:rsidRPr="003A14DE" w:rsidTr="006B5E46">
        <w:trPr>
          <w:trHeight w:val="7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46" w:rsidRPr="003A14DE" w:rsidRDefault="006B5E46" w:rsidP="008E3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46" w:rsidRPr="003A14DE" w:rsidRDefault="006B5E46" w:rsidP="008E3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D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закупок товаров, работ и услуг для обеспечения муниципальных нужд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46" w:rsidRPr="003A14DE" w:rsidRDefault="006B5E46" w:rsidP="008E3C7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DE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требований законодательства Российской Федерации о контрактной системе в сфере закупок товаров, работ, услуг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46" w:rsidRPr="003A14DE" w:rsidRDefault="006B5E46" w:rsidP="008E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DE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экспертиза документации в сфере закупок для муниципальных нужд </w:t>
            </w:r>
          </w:p>
          <w:p w:rsidR="006B5E46" w:rsidRPr="003A14DE" w:rsidRDefault="006B5E46" w:rsidP="008E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DE">
              <w:rPr>
                <w:rFonts w:ascii="Times New Roman" w:hAnsi="Times New Roman" w:cs="Times New Roman"/>
                <w:sz w:val="24"/>
                <w:szCs w:val="24"/>
              </w:rPr>
              <w:t>внедрение процедуры мониторинга цен закупаемой продукции;</w:t>
            </w:r>
          </w:p>
          <w:p w:rsidR="006B5E46" w:rsidRPr="003A14DE" w:rsidRDefault="006B5E46" w:rsidP="008E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D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противодействия коррупции при осуществлении закупок товаров, работ, услуг для обеспечения государственных нужд, в том числе осуществление работы по недопущению возникновения конфликта интересов в данной сфере деятельности;</w:t>
            </w:r>
          </w:p>
          <w:p w:rsidR="006B5E46" w:rsidRPr="003A14DE" w:rsidRDefault="006B5E46" w:rsidP="008E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DE">
              <w:rPr>
                <w:rFonts w:ascii="Times New Roman" w:hAnsi="Times New Roman" w:cs="Times New Roman"/>
                <w:sz w:val="24"/>
                <w:szCs w:val="24"/>
              </w:rPr>
              <w:t>отслеживание эффективности бюджетных расходов при проведении закупок для муниципальных нужд;</w:t>
            </w:r>
          </w:p>
          <w:p w:rsidR="006B5E46" w:rsidRPr="003A14DE" w:rsidRDefault="006B5E46" w:rsidP="008E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DE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состав конкурсных и аукционных комиссий лиц, ответственных за профилактику коррупционных и иных правонарушений в администрации </w:t>
            </w:r>
            <w:r w:rsidR="00346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Чебоксарского</w:t>
            </w:r>
            <w:r w:rsidRPr="003A14DE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6B5E46" w:rsidRPr="003A14DE" w:rsidRDefault="006B5E46" w:rsidP="008E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DE">
              <w:rPr>
                <w:rFonts w:ascii="Times New Roman" w:hAnsi="Times New Roman" w:cs="Times New Roman"/>
                <w:sz w:val="24"/>
                <w:szCs w:val="24"/>
              </w:rPr>
              <w:t>взаимодействие с контролирующими и правоохранительными органами по вопросам противодействия коррупции в сфере закупок;</w:t>
            </w:r>
          </w:p>
          <w:p w:rsidR="006B5E46" w:rsidRPr="003A14DE" w:rsidRDefault="006B5E46" w:rsidP="008E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DE">
              <w:rPr>
                <w:rFonts w:ascii="Times New Roman" w:hAnsi="Times New Roman" w:cs="Times New Roman"/>
                <w:sz w:val="24"/>
                <w:szCs w:val="24"/>
              </w:rPr>
              <w:t xml:space="preserve">анализ уровня профессиональной подготовки муниципальных служащих администрации </w:t>
            </w:r>
            <w:r w:rsidR="0034664D">
              <w:rPr>
                <w:rFonts w:ascii="Times New Roman" w:hAnsi="Times New Roman" w:cs="Times New Roman"/>
                <w:sz w:val="24"/>
                <w:szCs w:val="24"/>
              </w:rPr>
              <w:t>Чебоксарского</w:t>
            </w:r>
            <w:r w:rsidRPr="003A14DE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Республики, </w:t>
            </w:r>
          </w:p>
          <w:p w:rsidR="006B5E46" w:rsidRPr="003A14DE" w:rsidRDefault="006B5E46" w:rsidP="008E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DE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их квалификации, направление их на курсы повышения квалификации;</w:t>
            </w:r>
          </w:p>
          <w:p w:rsidR="006B5E46" w:rsidRPr="003A14DE" w:rsidRDefault="006B5E46" w:rsidP="008E3C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14DE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в соответствии с законодательством.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D" w:rsidRDefault="0034664D" w:rsidP="008E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экономики, </w:t>
            </w:r>
          </w:p>
          <w:p w:rsidR="006B5E46" w:rsidRPr="00851ED2" w:rsidRDefault="00851ED2" w:rsidP="008E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uprum" w:hAnsi="Cuprum" w:cs="Helvetica"/>
                <w:bCs/>
                <w:color w:val="262626"/>
                <w:sz w:val="24"/>
                <w:szCs w:val="24"/>
              </w:rPr>
              <w:t>о</w:t>
            </w:r>
            <w:r w:rsidRPr="00851ED2">
              <w:rPr>
                <w:rFonts w:ascii="Cuprum" w:hAnsi="Cuprum" w:cs="Helvetica"/>
                <w:bCs/>
                <w:color w:val="262626"/>
                <w:sz w:val="24"/>
                <w:szCs w:val="24"/>
              </w:rPr>
              <w:t>тдел по организации и проведению закупок</w:t>
            </w:r>
            <w:r w:rsidR="00F853D2">
              <w:rPr>
                <w:rFonts w:ascii="Cuprum" w:hAnsi="Cuprum" w:cs="Helvetica"/>
                <w:bCs/>
                <w:color w:val="262626"/>
                <w:sz w:val="24"/>
                <w:szCs w:val="24"/>
              </w:rPr>
              <w:t xml:space="preserve"> администрации Чебоксарского района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46" w:rsidRPr="003A14DE" w:rsidRDefault="006B5E46" w:rsidP="008E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D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B5E46" w:rsidRPr="003A14DE" w:rsidTr="006B5E46">
        <w:trPr>
          <w:trHeight w:val="7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46" w:rsidRPr="003A14DE" w:rsidRDefault="006B5E46" w:rsidP="008E3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46" w:rsidRPr="003A14DE" w:rsidRDefault="006B5E46" w:rsidP="008E3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D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 и имущества, находящихся в муниципальной собственности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46" w:rsidRPr="003A14DE" w:rsidRDefault="006B5E46" w:rsidP="008E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DE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требований земельного законодательства Российской</w:t>
            </w:r>
          </w:p>
          <w:p w:rsidR="006B5E46" w:rsidRPr="003A14DE" w:rsidRDefault="006B5E46" w:rsidP="008E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DE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  <w:p w:rsidR="006B5E46" w:rsidRPr="003A14DE" w:rsidRDefault="006B5E46" w:rsidP="008E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46" w:rsidRPr="003A14DE" w:rsidRDefault="006B5E46" w:rsidP="008E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DE">
              <w:rPr>
                <w:rFonts w:ascii="Times New Roman" w:hAnsi="Times New Roman" w:cs="Times New Roman"/>
                <w:sz w:val="24"/>
                <w:szCs w:val="24"/>
              </w:rPr>
              <w:t>правовая экспертиза правовых актов и  их проектов;</w:t>
            </w:r>
          </w:p>
          <w:p w:rsidR="006B5E46" w:rsidRPr="003A14DE" w:rsidRDefault="006B5E46" w:rsidP="008E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D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противодействия коррупции при предоставлении земельных участков и имущества, находящихся в муниципальной собственности, в том числе осуществление работы по недопущению возникновения конфликта интересов в данной сфере деятельности;</w:t>
            </w:r>
          </w:p>
          <w:p w:rsidR="006B5E46" w:rsidRPr="003A14DE" w:rsidRDefault="006B5E46" w:rsidP="008E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DE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состав конкурсных и аукционных комиссий лиц, ответственных за профилактику коррупционных и иных правонарушений в администрации </w:t>
            </w:r>
            <w:r w:rsidR="0034664D">
              <w:rPr>
                <w:rFonts w:ascii="Times New Roman" w:hAnsi="Times New Roman" w:cs="Times New Roman"/>
                <w:sz w:val="24"/>
                <w:szCs w:val="24"/>
              </w:rPr>
              <w:t xml:space="preserve">Чебоксарского </w:t>
            </w:r>
            <w:r w:rsidRPr="003A14DE">
              <w:rPr>
                <w:rFonts w:ascii="Times New Roman" w:hAnsi="Times New Roman" w:cs="Times New Roman"/>
                <w:sz w:val="24"/>
                <w:szCs w:val="24"/>
              </w:rPr>
              <w:t>района;</w:t>
            </w:r>
          </w:p>
          <w:p w:rsidR="006B5E46" w:rsidRPr="003A14DE" w:rsidRDefault="006B5E46" w:rsidP="008E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DE">
              <w:rPr>
                <w:rFonts w:ascii="Times New Roman" w:hAnsi="Times New Roman" w:cs="Times New Roman"/>
                <w:sz w:val="24"/>
                <w:szCs w:val="24"/>
              </w:rPr>
              <w:t xml:space="preserve">анализ уровня профессиональной подготовки муниципальных служащих администрации </w:t>
            </w:r>
            <w:r w:rsidR="0034664D">
              <w:rPr>
                <w:rFonts w:ascii="Times New Roman" w:hAnsi="Times New Roman" w:cs="Times New Roman"/>
                <w:sz w:val="24"/>
                <w:szCs w:val="24"/>
              </w:rPr>
              <w:t>Чебоксарского</w:t>
            </w:r>
            <w:r w:rsidRPr="003A14DE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Республики, </w:t>
            </w:r>
          </w:p>
          <w:p w:rsidR="006B5E46" w:rsidRPr="003A14DE" w:rsidRDefault="006B5E46" w:rsidP="008E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D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повышения их квалификации, направление их на курсы повышения </w:t>
            </w:r>
            <w:r w:rsidRPr="003A1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квалификации;</w:t>
            </w:r>
          </w:p>
          <w:p w:rsidR="006B5E46" w:rsidRPr="003A14DE" w:rsidRDefault="006B5E46" w:rsidP="008E3C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14DE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в соответствии с законодательством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46" w:rsidRPr="003A14DE" w:rsidRDefault="0034664D" w:rsidP="008E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отдел имущественных и земельных отношений </w:t>
            </w:r>
            <w:r w:rsidR="00F853D2">
              <w:rPr>
                <w:rFonts w:ascii="Cuprum" w:hAnsi="Cuprum" w:cs="Helvetica"/>
                <w:bCs/>
                <w:color w:val="262626"/>
                <w:sz w:val="24"/>
                <w:szCs w:val="24"/>
              </w:rPr>
              <w:t>администрации Чебоксарского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46" w:rsidRPr="003A14DE" w:rsidRDefault="006B5E46" w:rsidP="008E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D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B5E46" w:rsidRPr="003A14DE" w:rsidTr="006B5E46">
        <w:trPr>
          <w:trHeight w:val="7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46" w:rsidRPr="003A14DE" w:rsidRDefault="006B5E46" w:rsidP="008E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46" w:rsidRPr="003A14DE" w:rsidRDefault="006B5E46" w:rsidP="008E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D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конкурсов на право осуществления регулярных пассажирских перевозок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46" w:rsidRPr="003A14DE" w:rsidRDefault="006B5E46" w:rsidP="003466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14DE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требований законодательства Российской Федерации при проведении конкурсов на право получения свидетельства об осуществлении перевозок по муниципальным маршрутам регулярных перевозок в границах </w:t>
            </w:r>
            <w:r w:rsidR="0034664D">
              <w:rPr>
                <w:rFonts w:ascii="Times New Roman" w:hAnsi="Times New Roman" w:cs="Times New Roman"/>
                <w:sz w:val="24"/>
                <w:szCs w:val="24"/>
              </w:rPr>
              <w:t>Чебоксарского</w:t>
            </w:r>
            <w:r w:rsidRPr="003A14DE">
              <w:rPr>
                <w:rFonts w:ascii="Times New Roman" w:hAnsi="Times New Roman" w:cs="Times New Roman"/>
                <w:sz w:val="24"/>
                <w:szCs w:val="24"/>
              </w:rPr>
              <w:t> района</w:t>
            </w:r>
            <w:r w:rsidRPr="003A14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46" w:rsidRPr="003A14DE" w:rsidRDefault="006B5E46" w:rsidP="008E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DE">
              <w:rPr>
                <w:rFonts w:ascii="Times New Roman" w:hAnsi="Times New Roman" w:cs="Times New Roman"/>
                <w:sz w:val="24"/>
                <w:szCs w:val="24"/>
              </w:rPr>
              <w:t>правовая экспертиза нормативных правовых актов и проектов нормативных правовых актов, в том числе  в части соблюдения антимонопольного законодательства;</w:t>
            </w:r>
          </w:p>
          <w:p w:rsidR="006B5E46" w:rsidRPr="003A14DE" w:rsidRDefault="006B5E46" w:rsidP="008E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DE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состав конкурсных комиссий лиц, ответственных за профилактику коррупционных и иных правонарушений в администрации </w:t>
            </w:r>
            <w:r w:rsidR="0034664D">
              <w:rPr>
                <w:rFonts w:ascii="Times New Roman" w:hAnsi="Times New Roman" w:cs="Times New Roman"/>
                <w:sz w:val="24"/>
                <w:szCs w:val="24"/>
              </w:rPr>
              <w:t>Чебоксарского</w:t>
            </w:r>
            <w:r w:rsidRPr="003A14DE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6B5E46" w:rsidRPr="003A14DE" w:rsidRDefault="006B5E46" w:rsidP="008E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DE">
              <w:rPr>
                <w:rFonts w:ascii="Times New Roman" w:hAnsi="Times New Roman" w:cs="Times New Roman"/>
                <w:sz w:val="24"/>
                <w:szCs w:val="24"/>
              </w:rPr>
              <w:t xml:space="preserve">анализ уровня профессиональной подготовки муниципальных служащих администрации </w:t>
            </w:r>
            <w:r w:rsidR="0034664D">
              <w:rPr>
                <w:rFonts w:ascii="Times New Roman" w:hAnsi="Times New Roman" w:cs="Times New Roman"/>
                <w:sz w:val="24"/>
                <w:szCs w:val="24"/>
              </w:rPr>
              <w:t>Чебоксарского</w:t>
            </w:r>
            <w:r w:rsidRPr="003A14DE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Республики, </w:t>
            </w:r>
          </w:p>
          <w:p w:rsidR="006B5E46" w:rsidRPr="003A14DE" w:rsidRDefault="006B5E46" w:rsidP="008E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DE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их квалификации, направление их на курсы повышения квалификации;</w:t>
            </w:r>
          </w:p>
          <w:p w:rsidR="006B5E46" w:rsidRPr="003A14DE" w:rsidRDefault="006B5E46" w:rsidP="008E3C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14DE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в соответствии с законодательством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46" w:rsidRPr="002917CB" w:rsidRDefault="00076F5A" w:rsidP="0007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7CB">
              <w:rPr>
                <w:rFonts w:ascii="Times New Roman" w:hAnsi="Times New Roman" w:cs="Times New Roman"/>
                <w:sz w:val="24"/>
                <w:szCs w:val="24"/>
              </w:rPr>
              <w:t>отдел градостроительной деятельности и архитектуры управления общественной инфраструктуры</w:t>
            </w:r>
            <w:r w:rsidR="00F853D2">
              <w:rPr>
                <w:rFonts w:ascii="Cuprum" w:hAnsi="Cuprum" w:cs="Helvetica"/>
                <w:bCs/>
                <w:color w:val="262626"/>
                <w:sz w:val="24"/>
                <w:szCs w:val="24"/>
              </w:rPr>
              <w:t xml:space="preserve"> администрации Чебоксарского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46" w:rsidRPr="003A14DE" w:rsidRDefault="006B5E46" w:rsidP="008E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D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B5E46" w:rsidRPr="003A14DE" w:rsidTr="006B5E4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46" w:rsidRPr="003A14DE" w:rsidRDefault="006B5E46" w:rsidP="008E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46" w:rsidRPr="003A14DE" w:rsidRDefault="006B5E46" w:rsidP="008E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D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муниципальных услуг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46" w:rsidRPr="003A14DE" w:rsidRDefault="006B5E46" w:rsidP="0029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D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нормативно-правовой базы администрации </w:t>
            </w:r>
            <w:r w:rsidR="002917CB">
              <w:rPr>
                <w:rFonts w:ascii="Times New Roman" w:hAnsi="Times New Roman" w:cs="Times New Roman"/>
                <w:sz w:val="24"/>
                <w:szCs w:val="24"/>
              </w:rPr>
              <w:t xml:space="preserve">Чебоксарского </w:t>
            </w:r>
            <w:r w:rsidRPr="003A14DE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46" w:rsidRPr="003A14DE" w:rsidRDefault="006B5E46" w:rsidP="008E3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4DE">
              <w:rPr>
                <w:rFonts w:ascii="Times New Roman" w:hAnsi="Times New Roman" w:cs="Times New Roman"/>
                <w:sz w:val="24"/>
                <w:szCs w:val="24"/>
              </w:rPr>
              <w:t>мониторинг нормативно-правовой базы;</w:t>
            </w:r>
          </w:p>
          <w:p w:rsidR="006B5E46" w:rsidRPr="003A14DE" w:rsidRDefault="006B5E46" w:rsidP="008E3C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14DE">
              <w:rPr>
                <w:rFonts w:ascii="Times New Roman" w:hAnsi="Times New Roman" w:cs="Times New Roman"/>
                <w:sz w:val="24"/>
                <w:szCs w:val="24"/>
              </w:rPr>
              <w:t>правовая экспертиза нормативных правовых актов и проектов нормативных правовых актов, в том числе  в части соблюдения антимонопольного законодательства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46" w:rsidRPr="003A14DE" w:rsidRDefault="002917CB" w:rsidP="008E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экономики, сектор информатизации</w:t>
            </w:r>
            <w:r w:rsidR="00F853D2">
              <w:rPr>
                <w:rFonts w:ascii="Cuprum" w:hAnsi="Cuprum" w:cs="Helvetica"/>
                <w:bCs/>
                <w:color w:val="262626"/>
                <w:sz w:val="24"/>
                <w:szCs w:val="24"/>
              </w:rPr>
              <w:t xml:space="preserve"> администрации Чебоксарского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46" w:rsidRPr="003A14DE" w:rsidRDefault="006B5E46" w:rsidP="008E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4D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6B5E46" w:rsidRPr="003A14DE" w:rsidRDefault="006B5E46" w:rsidP="006B5E46">
      <w:pPr>
        <w:rPr>
          <w:color w:val="FF0000"/>
          <w:sz w:val="28"/>
          <w:szCs w:val="28"/>
        </w:rPr>
      </w:pPr>
    </w:p>
    <w:p w:rsidR="006B5E46" w:rsidRPr="003A14DE" w:rsidRDefault="006B5E46" w:rsidP="006B5E46">
      <w:pPr>
        <w:jc w:val="center"/>
        <w:rPr>
          <w:b/>
          <w:color w:val="FF0000"/>
          <w:sz w:val="28"/>
          <w:szCs w:val="28"/>
        </w:rPr>
      </w:pPr>
    </w:p>
    <w:p w:rsidR="006B5E46" w:rsidRPr="003A14DE" w:rsidRDefault="006B5E46" w:rsidP="006B5E46">
      <w:pPr>
        <w:rPr>
          <w:color w:val="FF0000"/>
        </w:rPr>
      </w:pPr>
    </w:p>
    <w:p w:rsidR="00EA0494" w:rsidRPr="00EA0494" w:rsidRDefault="00EA0494" w:rsidP="00E215A9">
      <w:pPr>
        <w:pStyle w:val="a8"/>
        <w:ind w:left="10773"/>
      </w:pPr>
    </w:p>
    <w:sectPr w:rsidR="00EA0494" w:rsidRPr="00EA0494" w:rsidSect="00590A63">
      <w:footerReference w:type="default" r:id="rId6"/>
      <w:pgSz w:w="16838" w:h="11906" w:orient="landscape"/>
      <w:pgMar w:top="709" w:right="1387" w:bottom="566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BB8" w:rsidRDefault="00643BB8">
      <w:r>
        <w:separator/>
      </w:r>
    </w:p>
  </w:endnote>
  <w:endnote w:type="continuationSeparator" w:id="0">
    <w:p w:rsidR="00643BB8" w:rsidRDefault="0064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uprum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4"/>
          </w:pP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590A63">
            <w:rPr>
              <w:noProof/>
              <w:sz w:val="8"/>
            </w:rPr>
            <w:t>03.11.2020</w:t>
          </w:r>
          <w:r>
            <w:rPr>
              <w:sz w:val="8"/>
            </w:rPr>
            <w:fldChar w:fldCharType="end"/>
          </w:r>
          <w:r w:rsidRPr="001359BA">
            <w:rPr>
              <w:sz w:val="8"/>
            </w:rPr>
            <w:t xml:space="preserve"> - </w:t>
          </w: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r w:rsidR="00590A63">
            <w:rPr>
              <w:noProof/>
              <w:sz w:val="8"/>
            </w:rPr>
            <w:t xml:space="preserve">3:23 </w:t>
          </w:r>
          <w:r>
            <w:rPr>
              <w:sz w:val="8"/>
            </w:rPr>
            <w:fldChar w:fldCharType="end"/>
          </w:r>
          <w:r w:rsidRPr="001359BA">
            <w:rPr>
              <w:sz w:val="8"/>
            </w:rPr>
            <w:t xml:space="preserve"> - </w:t>
          </w:r>
          <w:r>
            <w:rPr>
              <w:sz w:val="8"/>
            </w:rPr>
            <w:fldChar w:fldCharType="begin"/>
          </w:r>
          <w:r w:rsidRPr="001359BA">
            <w:rPr>
              <w:sz w:val="8"/>
            </w:rPr>
            <w:instrText xml:space="preserve"> </w:instrText>
          </w:r>
          <w:r w:rsidRPr="00C7595D">
            <w:rPr>
              <w:sz w:val="8"/>
              <w:lang w:val="en-US"/>
            </w:rPr>
            <w:instrText>FILENAME</w:instrText>
          </w:r>
          <w:r w:rsidRPr="001359BA">
            <w:rPr>
              <w:sz w:val="8"/>
            </w:rPr>
            <w:instrText xml:space="preserve"> \</w:instrText>
          </w:r>
          <w:r w:rsidRPr="00C7595D">
            <w:rPr>
              <w:sz w:val="8"/>
              <w:lang w:val="en-US"/>
            </w:rPr>
            <w:instrText>p</w:instrText>
          </w:r>
          <w:r w:rsidRPr="001359BA">
            <w:rPr>
              <w:sz w:val="8"/>
            </w:rPr>
            <w:instrText xml:space="preserve"> \* </w:instrText>
          </w:r>
          <w:r w:rsidRPr="00C7595D">
            <w:rPr>
              <w:sz w:val="8"/>
              <w:lang w:val="en-US"/>
            </w:rPr>
            <w:instrText>LOWER</w:instrText>
          </w:r>
          <w:r w:rsidRPr="001359BA">
            <w:rPr>
              <w:sz w:val="8"/>
            </w:rPr>
            <w:instrText xml:space="preserve"> </w:instrText>
          </w:r>
          <w:r>
            <w:rPr>
              <w:sz w:val="8"/>
            </w:rPr>
            <w:fldChar w:fldCharType="separate"/>
          </w:r>
          <w:r w:rsidR="00BE58C4">
            <w:rPr>
              <w:noProof/>
              <w:sz w:val="8"/>
              <w:lang w:val="en-US"/>
            </w:rPr>
            <w:t>h</w:t>
          </w:r>
          <w:r w:rsidR="00BE58C4" w:rsidRPr="00BE58C4">
            <w:rPr>
              <w:noProof/>
              <w:sz w:val="8"/>
            </w:rPr>
            <w:t>:\</w:t>
          </w:r>
          <w:r w:rsidR="00BE58C4">
            <w:rPr>
              <w:noProof/>
              <w:sz w:val="8"/>
              <w:lang w:val="en-US"/>
            </w:rPr>
            <w:t>ekonom</w:t>
          </w:r>
          <w:r w:rsidR="00BE58C4" w:rsidRPr="00BE58C4">
            <w:rPr>
              <w:noProof/>
              <w:sz w:val="8"/>
            </w:rPr>
            <w:t>\нина\экономика\дорожная карта комплаенс\план мероприятий комплаенс .</w:t>
          </w:r>
          <w:r w:rsidR="00BE58C4">
            <w:rPr>
              <w:noProof/>
              <w:sz w:val="8"/>
              <w:lang w:val="en-US"/>
            </w:rPr>
            <w:t>docx</w:t>
          </w:r>
          <w:r>
            <w:rPr>
              <w:sz w:val="8"/>
            </w:rPr>
            <w:fldChar w:fldCharType="end"/>
          </w:r>
          <w:r w:rsidRPr="001359BA">
            <w:rPr>
              <w:sz w:val="8"/>
            </w:rPr>
            <w:t xml:space="preserve"> </w:t>
          </w:r>
          <w:r>
            <w:rPr>
              <w:sz w:val="8"/>
            </w:rPr>
            <w:t>СТР</w:t>
          </w:r>
          <w:r w:rsidRPr="001359BA">
            <w:rPr>
              <w:sz w:val="8"/>
            </w:rPr>
            <w:t>.</w:t>
          </w:r>
          <w:r>
            <w:rPr>
              <w:rStyle w:val="a5"/>
              <w:sz w:val="8"/>
            </w:rPr>
            <w:fldChar w:fldCharType="begin"/>
          </w:r>
          <w:r w:rsidRPr="001359BA">
            <w:rPr>
              <w:rStyle w:val="a5"/>
              <w:sz w:val="8"/>
            </w:rPr>
            <w:instrText xml:space="preserve"> </w:instrText>
          </w:r>
          <w:r w:rsidRPr="00C7595D">
            <w:rPr>
              <w:rStyle w:val="a5"/>
              <w:sz w:val="8"/>
              <w:lang w:val="en-US"/>
            </w:rPr>
            <w:instrText>PAGE</w:instrText>
          </w:r>
          <w:r w:rsidRPr="001359BA">
            <w:rPr>
              <w:rStyle w:val="a5"/>
              <w:sz w:val="8"/>
            </w:rPr>
            <w:instrText xml:space="preserve"> </w:instrText>
          </w:r>
          <w:r>
            <w:rPr>
              <w:rStyle w:val="a5"/>
              <w:sz w:val="8"/>
            </w:rPr>
            <w:fldChar w:fldCharType="separate"/>
          </w:r>
          <w:r w:rsidR="00590A63">
            <w:rPr>
              <w:rStyle w:val="a5"/>
              <w:noProof/>
              <w:sz w:val="8"/>
              <w:lang w:val="en-US"/>
            </w:rPr>
            <w:t>1</w:t>
          </w:r>
          <w:r>
            <w:rPr>
              <w:rStyle w:val="a5"/>
              <w:sz w:val="8"/>
            </w:rPr>
            <w:fldChar w:fldCharType="end"/>
          </w:r>
          <w:r>
            <w:rPr>
              <w:rStyle w:val="a5"/>
              <w:sz w:val="8"/>
            </w:rPr>
            <w:t>/</w:t>
          </w:r>
          <w:r>
            <w:rPr>
              <w:rStyle w:val="a5"/>
              <w:sz w:val="8"/>
            </w:rPr>
            <w:fldChar w:fldCharType="begin"/>
          </w:r>
          <w:r>
            <w:rPr>
              <w:rStyle w:val="a5"/>
              <w:sz w:val="8"/>
            </w:rPr>
            <w:instrText xml:space="preserve"> NUMPAGES  \* LOWER </w:instrText>
          </w:r>
          <w:r>
            <w:rPr>
              <w:rStyle w:val="a5"/>
              <w:sz w:val="8"/>
            </w:rPr>
            <w:fldChar w:fldCharType="separate"/>
          </w:r>
          <w:r w:rsidR="00590A63">
            <w:rPr>
              <w:rStyle w:val="a5"/>
              <w:noProof/>
              <w:sz w:val="8"/>
            </w:rPr>
            <w:t>3</w:t>
          </w:r>
          <w:r>
            <w:rPr>
              <w:rStyle w:val="a5"/>
              <w:sz w:val="8"/>
            </w:rPr>
            <w:fldChar w:fldCharType="end"/>
          </w:r>
        </w:p>
      </w:tc>
      <w:tc>
        <w:tcPr>
          <w:tcW w:w="4606" w:type="dxa"/>
        </w:tcPr>
        <w:p w:rsidR="00B96DCA" w:rsidRDefault="00B96DCA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BB8" w:rsidRDefault="00643BB8">
      <w:r>
        <w:separator/>
      </w:r>
    </w:p>
  </w:footnote>
  <w:footnote w:type="continuationSeparator" w:id="0">
    <w:p w:rsidR="00643BB8" w:rsidRDefault="00643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BB8"/>
    <w:rsid w:val="00076F5A"/>
    <w:rsid w:val="00085DCA"/>
    <w:rsid w:val="000F63BB"/>
    <w:rsid w:val="001359BA"/>
    <w:rsid w:val="002917CB"/>
    <w:rsid w:val="0033377E"/>
    <w:rsid w:val="0034664D"/>
    <w:rsid w:val="003A14DE"/>
    <w:rsid w:val="00433F37"/>
    <w:rsid w:val="00590A63"/>
    <w:rsid w:val="0059773F"/>
    <w:rsid w:val="00643BB8"/>
    <w:rsid w:val="006B5E46"/>
    <w:rsid w:val="007E4F46"/>
    <w:rsid w:val="00851ED2"/>
    <w:rsid w:val="009325E2"/>
    <w:rsid w:val="00AC1DEE"/>
    <w:rsid w:val="00B80CF7"/>
    <w:rsid w:val="00B96DCA"/>
    <w:rsid w:val="00BE58C4"/>
    <w:rsid w:val="00C7595D"/>
    <w:rsid w:val="00DA07BC"/>
    <w:rsid w:val="00DB4CFF"/>
    <w:rsid w:val="00E215A9"/>
    <w:rsid w:val="00EA0494"/>
    <w:rsid w:val="00F853D2"/>
    <w:rsid w:val="00FA4258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F93242-D603-4568-B639-519ECF84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7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1359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359B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A0494"/>
    <w:rPr>
      <w:sz w:val="24"/>
      <w:szCs w:val="24"/>
    </w:rPr>
  </w:style>
  <w:style w:type="table" w:styleId="a9">
    <w:name w:val="Table Grid"/>
    <w:basedOn w:val="a1"/>
    <w:uiPriority w:val="39"/>
    <w:rsid w:val="00EA049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5E4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Т.Е.</dc:creator>
  <cp:keywords/>
  <dc:description/>
  <cp:lastModifiedBy>Переверзева Т.В..</cp:lastModifiedBy>
  <cp:revision>17</cp:revision>
  <cp:lastPrinted>2019-11-22T05:48:00Z</cp:lastPrinted>
  <dcterms:created xsi:type="dcterms:W3CDTF">2019-11-21T12:39:00Z</dcterms:created>
  <dcterms:modified xsi:type="dcterms:W3CDTF">2020-11-03T12:24:00Z</dcterms:modified>
</cp:coreProperties>
</file>