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4" w:rsidRPr="009E3944" w:rsidRDefault="009E3944" w:rsidP="009E3944">
      <w:pPr>
        <w:jc w:val="center"/>
        <w:rPr>
          <w:bCs/>
          <w:iCs/>
        </w:rPr>
      </w:pPr>
      <w:r w:rsidRPr="009E3944">
        <w:rPr>
          <w:bCs/>
          <w:iCs/>
        </w:rPr>
        <w:t xml:space="preserve">Итоги деятельности многофункциональных центров </w:t>
      </w:r>
    </w:p>
    <w:p w:rsidR="009E3944" w:rsidRPr="009E3944" w:rsidRDefault="009E3944" w:rsidP="009E3944">
      <w:pPr>
        <w:jc w:val="center"/>
        <w:rPr>
          <w:bCs/>
          <w:iCs/>
        </w:rPr>
      </w:pPr>
      <w:r w:rsidRPr="009E3944">
        <w:rPr>
          <w:bCs/>
          <w:iCs/>
        </w:rPr>
        <w:t>предоставления государственных и муниципальных услуг</w:t>
      </w:r>
    </w:p>
    <w:p w:rsidR="009E3944" w:rsidRPr="009E3944" w:rsidRDefault="009E3944" w:rsidP="009E3944">
      <w:pPr>
        <w:jc w:val="center"/>
        <w:rPr>
          <w:bCs/>
          <w:iCs/>
          <w:highlight w:val="yellow"/>
        </w:rPr>
      </w:pPr>
    </w:p>
    <w:p w:rsidR="000D267C" w:rsidRPr="009E3944" w:rsidRDefault="00C1650D" w:rsidP="000D267C">
      <w:pPr>
        <w:ind w:firstLine="709"/>
        <w:jc w:val="both"/>
        <w:rPr>
          <w:color w:val="000000"/>
        </w:rPr>
      </w:pPr>
      <w:proofErr w:type="gramStart"/>
      <w:r w:rsidRPr="009E3944">
        <w:rPr>
          <w:bCs/>
          <w:iCs/>
        </w:rPr>
        <w:t>На территории Чувашской Республики заре</w:t>
      </w:r>
      <w:r w:rsidR="009E3944" w:rsidRPr="009E3944">
        <w:rPr>
          <w:bCs/>
          <w:iCs/>
        </w:rPr>
        <w:t>гистрировано и функционируют 32 </w:t>
      </w:r>
      <w:r w:rsidRPr="009E3944">
        <w:rPr>
          <w:bCs/>
          <w:iCs/>
        </w:rPr>
        <w:t>МФЦ Чувашской Республики, в которых функцион</w:t>
      </w:r>
      <w:r w:rsidR="009E3944">
        <w:rPr>
          <w:bCs/>
          <w:iCs/>
        </w:rPr>
        <w:t>ируют 290 окон, в том числе 262 </w:t>
      </w:r>
      <w:r w:rsidRPr="009E3944">
        <w:rPr>
          <w:bCs/>
          <w:iCs/>
        </w:rPr>
        <w:t xml:space="preserve">универсальных окон и 28 окон для обслуживания </w:t>
      </w:r>
      <w:r w:rsidR="009E3944">
        <w:rPr>
          <w:bCs/>
          <w:iCs/>
        </w:rPr>
        <w:t>субъектов МСП (МФЦ г. Чебокс</w:t>
      </w:r>
      <w:r w:rsidR="009E3944">
        <w:rPr>
          <w:bCs/>
          <w:iCs/>
        </w:rPr>
        <w:t>а</w:t>
      </w:r>
      <w:r w:rsidR="009E3944">
        <w:rPr>
          <w:bCs/>
          <w:iCs/>
        </w:rPr>
        <w:t>ры </w:t>
      </w:r>
      <w:r w:rsidRPr="009E3944">
        <w:rPr>
          <w:bCs/>
          <w:iCs/>
        </w:rPr>
        <w:t>– 4 окна, МФЦ Минэкономразвития Чувашии – 5 о</w:t>
      </w:r>
      <w:r w:rsidR="009E3944">
        <w:rPr>
          <w:bCs/>
          <w:iCs/>
        </w:rPr>
        <w:t>кон, МФЦ г. Новочебоксарска – 5 </w:t>
      </w:r>
      <w:r w:rsidRPr="009E3944">
        <w:rPr>
          <w:bCs/>
          <w:iCs/>
        </w:rPr>
        <w:t>окон, МФЦ г. Канаш – 3 окна, МФЦ г. Алатырь – 3 окна, центр «Мой бизнес» – 3 окна, МФЦ</w:t>
      </w:r>
      <w:proofErr w:type="gramEnd"/>
      <w:r w:rsidRPr="009E3944">
        <w:rPr>
          <w:bCs/>
          <w:iCs/>
        </w:rPr>
        <w:t xml:space="preserve"> </w:t>
      </w:r>
      <w:proofErr w:type="spellStart"/>
      <w:proofErr w:type="gramStart"/>
      <w:r w:rsidRPr="009E3944">
        <w:rPr>
          <w:bCs/>
          <w:iCs/>
        </w:rPr>
        <w:t>Батыревского</w:t>
      </w:r>
      <w:proofErr w:type="spellEnd"/>
      <w:r w:rsidRPr="009E3944">
        <w:rPr>
          <w:bCs/>
          <w:iCs/>
        </w:rPr>
        <w:t xml:space="preserve"> района – 2 окна, по 1 окну – в МФ</w:t>
      </w:r>
      <w:r w:rsidR="009E3944">
        <w:rPr>
          <w:bCs/>
          <w:iCs/>
        </w:rPr>
        <w:t>Ц Чебоксарского района и МФЦ г. </w:t>
      </w:r>
      <w:r w:rsidRPr="009E3944">
        <w:rPr>
          <w:bCs/>
          <w:iCs/>
        </w:rPr>
        <w:t>Шумерля, а также на базе ПАО «Сбер</w:t>
      </w:r>
      <w:r w:rsidR="000D267C" w:rsidRPr="009E3944">
        <w:rPr>
          <w:bCs/>
          <w:iCs/>
        </w:rPr>
        <w:t>банк России» г. Чебоксары), что обеспечивает</w:t>
      </w:r>
      <w:r w:rsidR="000D267C" w:rsidRPr="009E3944">
        <w:rPr>
          <w:color w:val="000000"/>
        </w:rPr>
        <w:t xml:space="preserve"> д</w:t>
      </w:r>
      <w:r w:rsidR="000D267C" w:rsidRPr="009E3944">
        <w:rPr>
          <w:color w:val="000000"/>
        </w:rPr>
        <w:t>о</w:t>
      </w:r>
      <w:r w:rsidR="000D267C" w:rsidRPr="009E3944">
        <w:rPr>
          <w:color w:val="000000"/>
        </w:rPr>
        <w:t>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</w:t>
      </w:r>
      <w:r w:rsidR="000D267C" w:rsidRPr="009E3944">
        <w:rPr>
          <w:color w:val="000000"/>
        </w:rPr>
        <w:t>у</w:t>
      </w:r>
      <w:r w:rsidR="000D267C" w:rsidRPr="009E3944">
        <w:rPr>
          <w:color w:val="000000"/>
        </w:rPr>
        <w:t>да</w:t>
      </w:r>
      <w:r w:rsidR="000D267C" w:rsidRPr="009E3944">
        <w:rPr>
          <w:color w:val="000000"/>
        </w:rPr>
        <w:t>р</w:t>
      </w:r>
      <w:r w:rsidR="000D267C" w:rsidRPr="009E3944">
        <w:rPr>
          <w:color w:val="000000"/>
        </w:rPr>
        <w:t>ственных и муниципальных услуг составляет 96,39%.</w:t>
      </w:r>
      <w:proofErr w:type="gramEnd"/>
    </w:p>
    <w:p w:rsidR="000D267C" w:rsidRPr="009E3944" w:rsidRDefault="000D267C" w:rsidP="000D267C">
      <w:pPr>
        <w:ind w:firstLine="709"/>
        <w:jc w:val="both"/>
        <w:rPr>
          <w:bCs/>
          <w:iCs/>
        </w:rPr>
      </w:pPr>
      <w:bookmarkStart w:id="0" w:name="_GoBack"/>
      <w:bookmarkEnd w:id="0"/>
      <w:proofErr w:type="gramStart"/>
      <w:r w:rsidRPr="009E3944">
        <w:rPr>
          <w:bCs/>
          <w:iCs/>
        </w:rPr>
        <w:t>В 2020 г. в центры «Мои документы» Чувашской Республики за предоставлением государственных и муниципальных услуг обратилось 1712188 граждан и субъектов МСП, что на 14,9% меньше по сравнению с 2019 годом (из них сформировано 609476 дел, выд</w:t>
      </w:r>
      <w:r w:rsidRPr="009E3944">
        <w:rPr>
          <w:bCs/>
          <w:iCs/>
        </w:rPr>
        <w:t>а</w:t>
      </w:r>
      <w:r w:rsidRPr="009E3944">
        <w:rPr>
          <w:bCs/>
          <w:iCs/>
        </w:rPr>
        <w:t xml:space="preserve">но 460191 результат, оказано 642521 консультация), в </w:t>
      </w:r>
      <w:proofErr w:type="spellStart"/>
      <w:r w:rsidRPr="009E3944">
        <w:rPr>
          <w:bCs/>
          <w:iCs/>
        </w:rPr>
        <w:t>т.ч</w:t>
      </w:r>
      <w:proofErr w:type="spellEnd"/>
      <w:r w:rsidRPr="009E3944">
        <w:rPr>
          <w:bCs/>
          <w:iCs/>
        </w:rPr>
        <w:t>. в бизнес-окнах оказано 102062 услуг (их них сформировано 50041 дело, выдано 47864 результатов, оказано 4157 ко</w:t>
      </w:r>
      <w:r w:rsidRPr="009E3944">
        <w:rPr>
          <w:bCs/>
          <w:iCs/>
        </w:rPr>
        <w:t>н</w:t>
      </w:r>
      <w:r w:rsidRPr="009E3944">
        <w:rPr>
          <w:bCs/>
          <w:iCs/>
        </w:rPr>
        <w:t>сультаций</w:t>
      </w:r>
      <w:proofErr w:type="gramEnd"/>
      <w:r w:rsidRPr="009E3944">
        <w:rPr>
          <w:bCs/>
          <w:iCs/>
        </w:rPr>
        <w:t>). Основной причиной снижения количества предоставления государственных и муниципальных услуг послужило ограничительные и карантинные меры, в целях предо</w:t>
      </w:r>
      <w:r w:rsidRPr="009E3944">
        <w:rPr>
          <w:bCs/>
          <w:iCs/>
        </w:rPr>
        <w:t>т</w:t>
      </w:r>
      <w:r w:rsidRPr="009E3944">
        <w:rPr>
          <w:bCs/>
          <w:iCs/>
        </w:rPr>
        <w:t xml:space="preserve">вращения распространения новой </w:t>
      </w:r>
      <w:proofErr w:type="spellStart"/>
      <w:r w:rsidRPr="009E3944">
        <w:rPr>
          <w:bCs/>
          <w:iCs/>
        </w:rPr>
        <w:t>коронавирусной</w:t>
      </w:r>
      <w:proofErr w:type="spellEnd"/>
      <w:r w:rsidRPr="009E3944">
        <w:rPr>
          <w:bCs/>
          <w:iCs/>
        </w:rPr>
        <w:t xml:space="preserve"> инфекции (COVID-19) на территории Чувашской Республики, в </w:t>
      </w:r>
      <w:proofErr w:type="gramStart"/>
      <w:r w:rsidRPr="009E3944">
        <w:rPr>
          <w:bCs/>
          <w:iCs/>
        </w:rPr>
        <w:t>связи</w:t>
      </w:r>
      <w:proofErr w:type="gramEnd"/>
      <w:r w:rsidRPr="009E3944">
        <w:rPr>
          <w:bCs/>
          <w:iCs/>
        </w:rPr>
        <w:t xml:space="preserve"> с чем был приостановлен массовый очный прием заявит</w:t>
      </w:r>
      <w:r w:rsidRPr="009E3944">
        <w:rPr>
          <w:bCs/>
          <w:iCs/>
        </w:rPr>
        <w:t>е</w:t>
      </w:r>
      <w:r w:rsidRPr="009E3944">
        <w:rPr>
          <w:bCs/>
          <w:iCs/>
        </w:rPr>
        <w:t>лей в МФЦ. Прием заявителей осуществлялся только по предварительной записи и по ограниченному перечню услуг.</w:t>
      </w:r>
    </w:p>
    <w:p w:rsidR="000D267C" w:rsidRPr="009E3944" w:rsidRDefault="000D267C" w:rsidP="000D267C">
      <w:pPr>
        <w:ind w:firstLine="709"/>
        <w:jc w:val="both"/>
        <w:rPr>
          <w:bCs/>
          <w:iCs/>
        </w:rPr>
      </w:pPr>
      <w:proofErr w:type="gramStart"/>
      <w:r w:rsidRPr="009E3944">
        <w:rPr>
          <w:bCs/>
          <w:iCs/>
        </w:rPr>
        <w:t>В целях реализации постановления Правительства Российской Федерации от 12 д</w:t>
      </w:r>
      <w:r w:rsidRPr="009E3944">
        <w:rPr>
          <w:bCs/>
          <w:iCs/>
        </w:rPr>
        <w:t>е</w:t>
      </w:r>
      <w:r w:rsidRPr="009E3944">
        <w:rPr>
          <w:bCs/>
          <w:iCs/>
        </w:rPr>
        <w:t>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</w:t>
      </w:r>
      <w:r w:rsidRPr="009E3944">
        <w:rPr>
          <w:bCs/>
          <w:iCs/>
        </w:rPr>
        <w:t>о</w:t>
      </w:r>
      <w:r w:rsidRPr="009E3944">
        <w:rPr>
          <w:bCs/>
          <w:iCs/>
        </w:rPr>
        <w:t>срочном прекращении исполнения соответствующими руководителями своих должнос</w:t>
      </w:r>
      <w:r w:rsidRPr="009E3944">
        <w:rPr>
          <w:bCs/>
          <w:iCs/>
        </w:rPr>
        <w:t>т</w:t>
      </w:r>
      <w:r w:rsidRPr="009E3944">
        <w:rPr>
          <w:bCs/>
          <w:iCs/>
        </w:rPr>
        <w:t>ных обязанностей», а также в рамках</w:t>
      </w:r>
      <w:proofErr w:type="gramEnd"/>
      <w:r w:rsidRPr="009E3944">
        <w:rPr>
          <w:bCs/>
          <w:iCs/>
        </w:rPr>
        <w:t xml:space="preserve"> выполнения комплекса работ по организации единой электронной системы управления очередью (далее – ЕЭСУО), все МФЦ подключены к информационно-аналитической системе мониторинга качества государственных услуг (далее – ИАС МКГУ), </w:t>
      </w:r>
      <w:proofErr w:type="gramStart"/>
      <w:r w:rsidRPr="009E3944">
        <w:rPr>
          <w:bCs/>
          <w:iCs/>
        </w:rPr>
        <w:t>которая</w:t>
      </w:r>
      <w:proofErr w:type="gramEnd"/>
      <w:r w:rsidRPr="009E3944">
        <w:rPr>
          <w:bCs/>
          <w:iCs/>
        </w:rPr>
        <w:t xml:space="preserve"> позволяет проводить оценку качества предоставления го</w:t>
      </w:r>
      <w:r w:rsidRPr="009E3944">
        <w:rPr>
          <w:bCs/>
          <w:iCs/>
        </w:rPr>
        <w:t>с</w:t>
      </w:r>
      <w:r w:rsidRPr="009E3944">
        <w:rPr>
          <w:bCs/>
          <w:iCs/>
        </w:rPr>
        <w:t>ударственных услуг в формате ИАС МКГУ и отправлять результаты оценки качества услуг в ИАС МКГУ.</w:t>
      </w:r>
    </w:p>
    <w:p w:rsidR="000D267C" w:rsidRPr="009E3944" w:rsidRDefault="000D267C" w:rsidP="000D267C">
      <w:pPr>
        <w:ind w:firstLine="709"/>
        <w:jc w:val="both"/>
        <w:rPr>
          <w:bCs/>
          <w:iCs/>
        </w:rPr>
      </w:pPr>
      <w:r w:rsidRPr="009E3944">
        <w:rPr>
          <w:bCs/>
          <w:iCs/>
        </w:rPr>
        <w:t>В каждом МФЦ Чувашии у заявителя имеется возможность произвести оценку к</w:t>
      </w:r>
      <w:r w:rsidRPr="009E3944">
        <w:rPr>
          <w:bCs/>
          <w:iCs/>
        </w:rPr>
        <w:t>а</w:t>
      </w:r>
      <w:r w:rsidRPr="009E3944">
        <w:rPr>
          <w:bCs/>
          <w:iCs/>
        </w:rPr>
        <w:t>чества государственных услуг при помощи приложения «Пульт оценки качества», уст</w:t>
      </w:r>
      <w:r w:rsidRPr="009E3944">
        <w:rPr>
          <w:bCs/>
          <w:iCs/>
        </w:rPr>
        <w:t>а</w:t>
      </w:r>
      <w:r w:rsidRPr="009E3944">
        <w:rPr>
          <w:bCs/>
          <w:iCs/>
        </w:rPr>
        <w:t>новленного на планшетных компьютерах, размещённых во всех окнах операторов. Пр</w:t>
      </w:r>
      <w:r w:rsidRPr="009E3944">
        <w:rPr>
          <w:bCs/>
          <w:iCs/>
        </w:rPr>
        <w:t>и</w:t>
      </w:r>
      <w:r w:rsidRPr="009E3944">
        <w:rPr>
          <w:bCs/>
          <w:iCs/>
        </w:rPr>
        <w:t>ложение «Пульт оценки качества», как и ЕЭСУО, выполнено в соответствии с рекоменд</w:t>
      </w:r>
      <w:r w:rsidRPr="009E3944">
        <w:rPr>
          <w:bCs/>
          <w:iCs/>
        </w:rPr>
        <w:t>а</w:t>
      </w:r>
      <w:r w:rsidRPr="009E3944">
        <w:rPr>
          <w:bCs/>
          <w:iCs/>
        </w:rPr>
        <w:t>циями Минэкономразвития России по внедрению фирменного стиля «Мои документы».</w:t>
      </w:r>
    </w:p>
    <w:p w:rsidR="000D267C" w:rsidRPr="009E3944" w:rsidRDefault="000D267C" w:rsidP="000D267C">
      <w:pPr>
        <w:ind w:firstLine="709"/>
        <w:jc w:val="both"/>
        <w:rPr>
          <w:bCs/>
          <w:iCs/>
        </w:rPr>
      </w:pPr>
      <w:r w:rsidRPr="009E3944">
        <w:rPr>
          <w:bCs/>
          <w:iCs/>
        </w:rPr>
        <w:t>Также есть возможность отправки номера телефонов заявителей в федеральный центр телефонного обслуживания в целях оценки качества полученных в МФЦ госуда</w:t>
      </w:r>
      <w:r w:rsidRPr="009E3944">
        <w:rPr>
          <w:bCs/>
          <w:iCs/>
        </w:rPr>
        <w:t>р</w:t>
      </w:r>
      <w:r w:rsidRPr="009E3944">
        <w:rPr>
          <w:bCs/>
          <w:iCs/>
        </w:rPr>
        <w:t xml:space="preserve">ственных услуг через смс-опросы. </w:t>
      </w:r>
    </w:p>
    <w:p w:rsidR="000D267C" w:rsidRPr="000D267C" w:rsidRDefault="000D267C" w:rsidP="000D267C">
      <w:pPr>
        <w:ind w:firstLine="709"/>
        <w:jc w:val="both"/>
        <w:rPr>
          <w:bCs/>
          <w:iCs/>
        </w:rPr>
      </w:pPr>
      <w:r w:rsidRPr="009E3944">
        <w:rPr>
          <w:bCs/>
          <w:iCs/>
        </w:rPr>
        <w:t>Общее количество отправленных в ИАС МКГУ оценок за 2020 г. составило 1942944, среднее значение отправленных оценок – 4,995, удовлетворенность заявителей качеством оказываемых государственных и муниципальных услуг в Чувашской Республ</w:t>
      </w:r>
      <w:r w:rsidRPr="009E3944">
        <w:rPr>
          <w:bCs/>
          <w:iCs/>
        </w:rPr>
        <w:t>и</w:t>
      </w:r>
      <w:r w:rsidRPr="009E3944">
        <w:rPr>
          <w:bCs/>
          <w:iCs/>
        </w:rPr>
        <w:t>ке – 99,98%.</w:t>
      </w:r>
    </w:p>
    <w:sectPr w:rsidR="000D267C" w:rsidRPr="000D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F6"/>
    <w:rsid w:val="000D267C"/>
    <w:rsid w:val="006B5CB3"/>
    <w:rsid w:val="009E3944"/>
    <w:rsid w:val="00BE152D"/>
    <w:rsid w:val="00C1650D"/>
    <w:rsid w:val="00D826F6"/>
    <w:rsid w:val="00D95B12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65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50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D267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uiPriority w:val="99"/>
    <w:unhideWhenUsed/>
    <w:rsid w:val="000D2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65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50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D267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uiPriority w:val="99"/>
    <w:unhideWhenUsed/>
    <w:rsid w:val="000D2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МЭ Михайлова Елена Геннадьевна</cp:lastModifiedBy>
  <cp:revision>3</cp:revision>
  <dcterms:created xsi:type="dcterms:W3CDTF">2022-03-21T09:16:00Z</dcterms:created>
  <dcterms:modified xsi:type="dcterms:W3CDTF">2022-03-21T09:18:00Z</dcterms:modified>
</cp:coreProperties>
</file>