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44" w:rsidRDefault="00C93D44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C93D44" w:rsidRDefault="00C93D44">
      <w:pPr>
        <w:pStyle w:val="ConsPlusNormal"/>
        <w:jc w:val="right"/>
      </w:pPr>
      <w:r>
        <w:t>к решению</w:t>
      </w:r>
    </w:p>
    <w:p w:rsidR="00C93D44" w:rsidRDefault="00C93D44">
      <w:pPr>
        <w:pStyle w:val="ConsPlusNormal"/>
        <w:jc w:val="right"/>
      </w:pPr>
      <w:r>
        <w:t>Чебоксарского городского</w:t>
      </w:r>
    </w:p>
    <w:p w:rsidR="00C93D44" w:rsidRDefault="00C93D44">
      <w:pPr>
        <w:pStyle w:val="ConsPlusNormal"/>
        <w:jc w:val="right"/>
      </w:pPr>
      <w:r>
        <w:t>Собрания депутатов</w:t>
      </w:r>
    </w:p>
    <w:p w:rsidR="00C93D44" w:rsidRDefault="00C93D44">
      <w:pPr>
        <w:pStyle w:val="ConsPlusNormal"/>
        <w:jc w:val="right"/>
      </w:pPr>
      <w:r>
        <w:t>от 22.12.2011 N 428</w:t>
      </w:r>
    </w:p>
    <w:p w:rsidR="00C93D44" w:rsidRDefault="00C93D44">
      <w:pPr>
        <w:pStyle w:val="ConsPlusNormal"/>
        <w:jc w:val="both"/>
      </w:pPr>
    </w:p>
    <w:p w:rsidR="00C93D44" w:rsidRDefault="00C93D44">
      <w:pPr>
        <w:pStyle w:val="ConsPlusTitle"/>
        <w:jc w:val="center"/>
      </w:pPr>
      <w:bookmarkStart w:id="1" w:name="P38"/>
      <w:bookmarkEnd w:id="1"/>
      <w:r>
        <w:t>ПЕРЕЧЕНЬ</w:t>
      </w:r>
    </w:p>
    <w:p w:rsidR="00C93D44" w:rsidRDefault="00C93D44">
      <w:pPr>
        <w:pStyle w:val="ConsPlusTitle"/>
        <w:jc w:val="center"/>
      </w:pPr>
      <w:r>
        <w:t>УСЛУГ, КОТОРЫЕ ЯВЛЯЮТСЯ НЕОБХОДИМЫМИ И ОБЯЗАТЕЛЬНЫМИ</w:t>
      </w:r>
    </w:p>
    <w:p w:rsidR="00C93D44" w:rsidRDefault="00C93D44">
      <w:pPr>
        <w:pStyle w:val="ConsPlusTitle"/>
        <w:jc w:val="center"/>
      </w:pPr>
      <w:r>
        <w:t>ДЛЯ ПРЕДОСТАВЛЕНИЯ МУНИЦИПАЛЬНЫХ УСЛУГ ОРГАНАМИ</w:t>
      </w:r>
    </w:p>
    <w:p w:rsidR="00C93D44" w:rsidRDefault="00C93D44">
      <w:pPr>
        <w:pStyle w:val="ConsPlusTitle"/>
        <w:jc w:val="center"/>
      </w:pPr>
      <w:r>
        <w:t>МЕСТНОГО САМОУПРАВЛЕНИЯ ГОРОДА ЧЕБОКСАРЫ</w:t>
      </w:r>
    </w:p>
    <w:p w:rsidR="00C93D44" w:rsidRDefault="00C93D44">
      <w:pPr>
        <w:pStyle w:val="ConsPlusTitle"/>
        <w:jc w:val="center"/>
      </w:pPr>
      <w:r>
        <w:t>И ПРЕДОСТАВЛЯЮТСЯ ОРГАНИЗАЦИЯМИ, УЧАСТВУЮЩИМИ</w:t>
      </w:r>
    </w:p>
    <w:p w:rsidR="00C93D44" w:rsidRDefault="00C93D44">
      <w:pPr>
        <w:pStyle w:val="ConsPlusTitle"/>
        <w:jc w:val="center"/>
      </w:pPr>
      <w:r>
        <w:t>В ПРЕДОСТАВЛЕНИИ МУНИЦИПАЛЬНЫХ УСЛУГ</w:t>
      </w:r>
    </w:p>
    <w:p w:rsidR="00C93D44" w:rsidRDefault="00C93D44">
      <w:pPr>
        <w:spacing w:after="1"/>
      </w:pPr>
    </w:p>
    <w:p w:rsidR="00C93D44" w:rsidRDefault="00C93D44">
      <w:pPr>
        <w:pStyle w:val="ConsPlusNormal"/>
        <w:jc w:val="both"/>
      </w:pPr>
    </w:p>
    <w:p w:rsidR="00C93D44" w:rsidRDefault="00C93D44">
      <w:pPr>
        <w:pStyle w:val="ConsPlusNormal"/>
        <w:ind w:firstLine="540"/>
        <w:jc w:val="both"/>
      </w:pPr>
      <w:r>
        <w:t>1. Получение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- бесплатно.</w:t>
      </w:r>
    </w:p>
    <w:p w:rsidR="00C93D44" w:rsidRDefault="00C93D44">
      <w:pPr>
        <w:pStyle w:val="ConsPlusNormal"/>
        <w:jc w:val="both"/>
      </w:pPr>
      <w:r>
        <w:t xml:space="preserve">(п. 1 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597)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 xml:space="preserve">2. Получение акта, подтверждающего соответствие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5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- бесплатно.</w:t>
      </w:r>
    </w:p>
    <w:p w:rsidR="00C93D44" w:rsidRDefault="00C93D44">
      <w:pPr>
        <w:pStyle w:val="ConsPlusNormal"/>
        <w:jc w:val="both"/>
      </w:pPr>
      <w:r>
        <w:t xml:space="preserve">(в ред. Решений Чебоксарского городского Собрания депутатов ЧР от 26.09.2017 </w:t>
      </w:r>
      <w:hyperlink r:id="rId6" w:history="1">
        <w:r>
          <w:rPr>
            <w:color w:val="0000FF"/>
          </w:rPr>
          <w:t>N 898</w:t>
        </w:r>
      </w:hyperlink>
      <w:r>
        <w:t xml:space="preserve">, от 25.12.2018 </w:t>
      </w:r>
      <w:hyperlink r:id="rId7" w:history="1">
        <w:r>
          <w:rPr>
            <w:color w:val="0000FF"/>
          </w:rPr>
          <w:t>N 1512</w:t>
        </w:r>
      </w:hyperlink>
      <w:r>
        <w:t xml:space="preserve">, от 25.03.2021 </w:t>
      </w:r>
      <w:hyperlink r:id="rId8" w:history="1">
        <w:r>
          <w:rPr>
            <w:color w:val="0000FF"/>
          </w:rPr>
          <w:t>N 174</w:t>
        </w:r>
      </w:hyperlink>
      <w:r>
        <w:t>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 xml:space="preserve">3. Составление акта приемки объекта капитального строительства (в случае осуществления строительства, реконструкции строительного подряда в соответствии с </w:t>
      </w:r>
      <w:hyperlink r:id="rId9" w:history="1">
        <w:r>
          <w:rPr>
            <w:color w:val="0000FF"/>
          </w:rPr>
          <w:t>ч. 2 ст. 52</w:t>
        </w:r>
      </w:hyperlink>
      <w:r>
        <w:t xml:space="preserve"> Градостроительного кодекса Российской Федерации) - бесплатно.</w:t>
      </w:r>
    </w:p>
    <w:p w:rsidR="00C93D44" w:rsidRDefault="00C93D44">
      <w:pPr>
        <w:pStyle w:val="ConsPlusNormal"/>
        <w:jc w:val="both"/>
      </w:pPr>
      <w:r>
        <w:t xml:space="preserve">(в ред. Решений Чебоксарского городского Собрания депутатов ЧР от 26.09.2017 </w:t>
      </w:r>
      <w:hyperlink r:id="rId10" w:history="1">
        <w:r>
          <w:rPr>
            <w:color w:val="0000FF"/>
          </w:rPr>
          <w:t>N 898</w:t>
        </w:r>
      </w:hyperlink>
      <w:r>
        <w:t xml:space="preserve">, от 03.03.2020 </w:t>
      </w:r>
      <w:hyperlink r:id="rId11" w:history="1">
        <w:r>
          <w:rPr>
            <w:color w:val="0000FF"/>
          </w:rPr>
          <w:t>N 2037</w:t>
        </w:r>
      </w:hyperlink>
      <w:r>
        <w:t>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>4.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платно.</w:t>
      </w:r>
    </w:p>
    <w:p w:rsidR="00C93D44" w:rsidRDefault="00C93D4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 898)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25.12.2018 N 1512.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 xml:space="preserve">6. Изготовление технического плана объекта капитального строительства, подготовленного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- платно.</w:t>
      </w:r>
    </w:p>
    <w:p w:rsidR="00C93D44" w:rsidRDefault="00C93D44">
      <w:pPr>
        <w:pStyle w:val="ConsPlusNormal"/>
        <w:jc w:val="both"/>
      </w:pPr>
      <w:r>
        <w:lastRenderedPageBreak/>
        <w:t xml:space="preserve">(п. 6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25.12.2018 N 1512)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>7. Разработка проектной документации - платно.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 xml:space="preserve">8. Получение положительного заключения экспертизы проектной документации (в части соответствия проектной документации требованиям, указанным в </w:t>
      </w:r>
      <w:hyperlink r:id="rId16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7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0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 - платно.</w:t>
      </w:r>
    </w:p>
    <w:p w:rsidR="00C93D44" w:rsidRDefault="00C93D44">
      <w:pPr>
        <w:pStyle w:val="ConsPlusNormal"/>
        <w:jc w:val="both"/>
      </w:pPr>
      <w:r>
        <w:t xml:space="preserve">(в ред. Решений Чебоксарского городского Собрания депутатов ЧР от 03.03.2020 </w:t>
      </w:r>
      <w:hyperlink r:id="rId21" w:history="1">
        <w:r>
          <w:rPr>
            <w:color w:val="0000FF"/>
          </w:rPr>
          <w:t>N 2037</w:t>
        </w:r>
      </w:hyperlink>
      <w:r>
        <w:t xml:space="preserve">, от 25.03.2021 </w:t>
      </w:r>
      <w:hyperlink r:id="rId22" w:history="1">
        <w:r>
          <w:rPr>
            <w:color w:val="0000FF"/>
          </w:rPr>
          <w:t>N 174</w:t>
        </w:r>
      </w:hyperlink>
      <w:r>
        <w:t>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>9.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- платно.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>10. Получение выписки из лицевого счета, из финансового лицевого счета по месту регистрации - бесплатно.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 xml:space="preserve">11. 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4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5" w:history="1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6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Федерации, - бесплатно.</w:t>
      </w:r>
    </w:p>
    <w:p w:rsidR="00C93D44" w:rsidRDefault="00C93D44">
      <w:pPr>
        <w:pStyle w:val="ConsPlusNormal"/>
        <w:jc w:val="both"/>
      </w:pPr>
      <w:r>
        <w:t xml:space="preserve">(п. 11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25.12.2018 N 1512; в ред. Решений Чебоксарского городского Собрания депутатов ЧР от 03.03.2020 </w:t>
      </w:r>
      <w:hyperlink r:id="rId28" w:history="1">
        <w:r>
          <w:rPr>
            <w:color w:val="0000FF"/>
          </w:rPr>
          <w:t>N 2037</w:t>
        </w:r>
      </w:hyperlink>
      <w:r>
        <w:t xml:space="preserve">, от 25.03.2021 </w:t>
      </w:r>
      <w:hyperlink r:id="rId29" w:history="1">
        <w:r>
          <w:rPr>
            <w:color w:val="0000FF"/>
          </w:rPr>
          <w:t>N 174</w:t>
        </w:r>
      </w:hyperlink>
      <w:r>
        <w:t xml:space="preserve">, от 23.12.2021 </w:t>
      </w:r>
      <w:hyperlink r:id="rId30" w:history="1">
        <w:r>
          <w:rPr>
            <w:color w:val="0000FF"/>
          </w:rPr>
          <w:t>N 597</w:t>
        </w:r>
      </w:hyperlink>
      <w:r>
        <w:t>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 xml:space="preserve">12. 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31" w:history="1">
        <w:r>
          <w:rPr>
            <w:color w:val="0000FF"/>
          </w:rPr>
          <w:t>частью 2 статьи 5</w:t>
        </w:r>
      </w:hyperlink>
      <w:r>
        <w:t xml:space="preserve">, </w:t>
      </w:r>
      <w:hyperlink r:id="rId32" w:history="1">
        <w:r>
          <w:rPr>
            <w:color w:val="0000FF"/>
          </w:rPr>
          <w:t>статьями 7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10</w:t>
        </w:r>
      </w:hyperlink>
      <w: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 - платно.</w:t>
      </w:r>
    </w:p>
    <w:p w:rsidR="00C93D44" w:rsidRDefault="00C93D44">
      <w:pPr>
        <w:pStyle w:val="ConsPlusNormal"/>
        <w:jc w:val="both"/>
      </w:pPr>
      <w:r>
        <w:t xml:space="preserve">(п. 12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03.03.2020 N 2037)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>13. Разработка проекта организации дорожного движения с учетом оценки влияния на эффективность организации дорожного движения - платно.</w:t>
      </w:r>
    </w:p>
    <w:p w:rsidR="00C93D44" w:rsidRDefault="00C93D44">
      <w:pPr>
        <w:pStyle w:val="ConsPlusNormal"/>
        <w:jc w:val="both"/>
      </w:pPr>
      <w:r>
        <w:lastRenderedPageBreak/>
        <w:t xml:space="preserve">(п. 13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25.03.2021 N 174)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>14. Получение документации об оценке влияния на эффективность организации дорожного движения на существующую улично-дорожную сеть города Чебоксары при размещении объектов капитального строительства - платно.</w:t>
      </w:r>
    </w:p>
    <w:p w:rsidR="00C93D44" w:rsidRDefault="00C93D44">
      <w:pPr>
        <w:pStyle w:val="ConsPlusNormal"/>
        <w:jc w:val="both"/>
      </w:pPr>
      <w:r>
        <w:t xml:space="preserve">(п. 14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25.03.2021 N 174)</w:t>
      </w:r>
    </w:p>
    <w:p w:rsidR="00C93D44" w:rsidRDefault="00C93D44">
      <w:pPr>
        <w:pStyle w:val="ConsPlusNormal"/>
        <w:spacing w:before="220"/>
        <w:ind w:firstLine="540"/>
        <w:jc w:val="both"/>
      </w:pPr>
      <w:r>
        <w:t xml:space="preserve">15. Получение протокола измерения проб сбрасываемых сточных и поверхностных вод, оформленного аккредитованной лабораторией (в случае, если техническими условиями предусмотрена очистка отводимых стоков до норм, предусмотренных </w:t>
      </w:r>
      <w:hyperlink r:id="rId38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обитания") - платно.</w:t>
      </w:r>
    </w:p>
    <w:p w:rsidR="00C93D44" w:rsidRDefault="00C93D44">
      <w:pPr>
        <w:pStyle w:val="ConsPlusNormal"/>
        <w:jc w:val="both"/>
      </w:pPr>
      <w:r>
        <w:t xml:space="preserve">(п. 15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10.08.2021 N 408)</w:t>
      </w:r>
    </w:p>
    <w:p w:rsidR="00C93D44" w:rsidRDefault="00C93D44">
      <w:pPr>
        <w:pStyle w:val="ConsPlusNormal"/>
        <w:jc w:val="both"/>
      </w:pPr>
    </w:p>
    <w:p w:rsidR="00C93D44" w:rsidRDefault="00C93D44">
      <w:pPr>
        <w:pStyle w:val="ConsPlusNormal"/>
        <w:jc w:val="both"/>
      </w:pPr>
    </w:p>
    <w:p w:rsidR="00C93D44" w:rsidRDefault="00C93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/>
    <w:sectPr w:rsidR="008B084D" w:rsidSect="00D3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4"/>
    <w:rsid w:val="00004AD2"/>
    <w:rsid w:val="00204045"/>
    <w:rsid w:val="00247946"/>
    <w:rsid w:val="00336A61"/>
    <w:rsid w:val="004D0E12"/>
    <w:rsid w:val="00623ACD"/>
    <w:rsid w:val="008B084D"/>
    <w:rsid w:val="00C93D44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EDDBA-9864-4FAA-8FDA-95FBA4A7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C93D4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93D4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C93D4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64304602F6F5C08FE36153BEF0387D2A20CDAB730820D426B6A96CC26CCA73EF5A167236AF88705623B2F6CD6F73FBDFA4DAAD6B8E8FE088146A46B4dCI" TargetMode="External"/><Relationship Id="rId18" Type="http://schemas.openxmlformats.org/officeDocument/2006/relationships/hyperlink" Target="consultantplus://offline/ref=F464304602F6F5C08FE37F5EA89C6679212297A2700F2B837BEAAF3B9D3CCC26AF1A10217DE28E250767E7FBC46139AA9FEFD5AD6CB9d2I" TargetMode="External"/><Relationship Id="rId26" Type="http://schemas.openxmlformats.org/officeDocument/2006/relationships/hyperlink" Target="consultantplus://offline/ref=F464304602F6F5C08FE37F5EA89C6679212297A2700F2B837BEAAF3B9D3CCC26AF1A102471E9837A0272F6A3C96422B49BF5C9AF6E92B8dDI" TargetMode="External"/><Relationship Id="rId39" Type="http://schemas.openxmlformats.org/officeDocument/2006/relationships/hyperlink" Target="consultantplus://offline/ref=F464304602F6F5C08FE36153BEF0387D2A20CDAB730D21D126BEA96CC26CCA73EF5A167236AF88705623B2F6C16F73FBDFA4DAAD6B8E8FE088146A46B4dCI" TargetMode="External"/><Relationship Id="rId21" Type="http://schemas.openxmlformats.org/officeDocument/2006/relationships/hyperlink" Target="consultantplus://offline/ref=F464304602F6F5C08FE36153BEF0387D2A20CDAB730B23D12EB8A96CC26CCA73EF5A167236AF88705623B2F6C36F73FBDFA4DAAD6B8E8FE088146A46B4dCI" TargetMode="External"/><Relationship Id="rId34" Type="http://schemas.openxmlformats.org/officeDocument/2006/relationships/hyperlink" Target="consultantplus://offline/ref=F464304602F6F5C08FE37F5EA89C6679232F9BA173002B837BEAAF3B9D3CCC26AF1A102775EB84705028E6A780312AAA9EEFD7A970928FE6B9d4I" TargetMode="External"/><Relationship Id="rId7" Type="http://schemas.openxmlformats.org/officeDocument/2006/relationships/hyperlink" Target="consultantplus://offline/ref=F464304602F6F5C08FE36153BEF0387D2A20CDAB730820D426B6A96CC26CCA73EF5A167236AF88705623B2F6C26F73FBDFA4DAAD6B8E8FE088146A46B4d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64304602F6F5C08FE37F5EA89C6679212297A2700F2B837BEAAF3B9D3CCC26AF1A10247CEA857A0272F6A3C96422B49BF5C9AF6E92B8dDI" TargetMode="External"/><Relationship Id="rId20" Type="http://schemas.openxmlformats.org/officeDocument/2006/relationships/hyperlink" Target="consultantplus://offline/ref=F464304602F6F5C08FE37F5EA89C6679212297A2700F2B837BEAAF3B9D3CCC26AF1A102777EC807A0272F6A3C96422B49BF5C9AF6E92B8dDI" TargetMode="External"/><Relationship Id="rId29" Type="http://schemas.openxmlformats.org/officeDocument/2006/relationships/hyperlink" Target="consultantplus://offline/ref=F464304602F6F5C08FE36153BEF0387D2A20CDAB730A27D723BCA96CC26CCA73EF5A167236AF88705623B2F7C56F73FBDFA4DAAD6B8E8FE088146A46B4dC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4304602F6F5C08FE36153BEF0387D2A20CDAB7B0E27D625B5F466CA35C671E855496531E684715623B2F0CF3076EECEFCD7A870908BFA941668B4d6I" TargetMode="External"/><Relationship Id="rId11" Type="http://schemas.openxmlformats.org/officeDocument/2006/relationships/hyperlink" Target="consultantplus://offline/ref=F464304602F6F5C08FE36153BEF0387D2A20CDAB730B23D12EB8A96CC26CCA73EF5A167236AF88705623B2F6C26F73FBDFA4DAAD6B8E8FE088146A46B4dCI" TargetMode="External"/><Relationship Id="rId24" Type="http://schemas.openxmlformats.org/officeDocument/2006/relationships/hyperlink" Target="consultantplus://offline/ref=F464304602F6F5C08FE37F5EA89C6679212297A2700F2B837BEAAF3B9D3CCC26AF1A10247CEA857A0272F6A3C96422B49BF5C9AF6E92B8dDI" TargetMode="External"/><Relationship Id="rId32" Type="http://schemas.openxmlformats.org/officeDocument/2006/relationships/hyperlink" Target="consultantplus://offline/ref=F464304602F6F5C08FE37F5EA89C6679232F9BA173002B837BEAAF3B9D3CCC26AF1A102775EB85785F28E6A780312AAA9EEFD7A970928FE6B9d4I" TargetMode="External"/><Relationship Id="rId37" Type="http://schemas.openxmlformats.org/officeDocument/2006/relationships/hyperlink" Target="consultantplus://offline/ref=F464304602F6F5C08FE36153BEF0387D2A20CDAB730A27D723BCA96CC26CCA73EF5A167236AF88705623B2F7C06F73FBDFA4DAAD6B8E8FE088146A46B4dC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464304602F6F5C08FE37F5EA89C6679212297A2700F2B837BEAAF3B9D3CCC26AF1A10247CEA857A0272F6A3C96422B49BF5C9AF6E92B8dDI" TargetMode="External"/><Relationship Id="rId15" Type="http://schemas.openxmlformats.org/officeDocument/2006/relationships/hyperlink" Target="consultantplus://offline/ref=F464304602F6F5C08FE36153BEF0387D2A20CDAB730820D426B6A96CC26CCA73EF5A167236AF88705623B2F7C46F73FBDFA4DAAD6B8E8FE088146A46B4dCI" TargetMode="External"/><Relationship Id="rId23" Type="http://schemas.openxmlformats.org/officeDocument/2006/relationships/hyperlink" Target="consultantplus://offline/ref=F464304602F6F5C08FE37F5EA89C6679212297A2700F2B837BEAAF3B9D3CCC26AF1A102772EA8E250767E7FBC46139AA9FEFD5AD6CB9d2I" TargetMode="External"/><Relationship Id="rId28" Type="http://schemas.openxmlformats.org/officeDocument/2006/relationships/hyperlink" Target="consultantplus://offline/ref=F464304602F6F5C08FE36153BEF0387D2A20CDAB730B23D12EB8A96CC26CCA73EF5A167236AF88705623B2F6CC6F73FBDFA4DAAD6B8E8FE088146A46B4dCI" TargetMode="External"/><Relationship Id="rId36" Type="http://schemas.openxmlformats.org/officeDocument/2006/relationships/hyperlink" Target="consultantplus://offline/ref=F464304602F6F5C08FE36153BEF0387D2A20CDAB730A27D723BCA96CC26CCA73EF5A167236AF88705623B2F7C66F73FBDFA4DAAD6B8E8FE088146A46B4dCI" TargetMode="External"/><Relationship Id="rId10" Type="http://schemas.openxmlformats.org/officeDocument/2006/relationships/hyperlink" Target="consultantplus://offline/ref=F464304602F6F5C08FE36153BEF0387D2A20CDAB7B0E27D625B5F466CA35C671E855496531E684715623B2F1CF3076EECEFCD7A870908BFA941668B4d6I" TargetMode="External"/><Relationship Id="rId19" Type="http://schemas.openxmlformats.org/officeDocument/2006/relationships/hyperlink" Target="consultantplus://offline/ref=F464304602F6F5C08FE37F5EA89C6679212297A2700F2B837BEAAF3B9D3CCC26AF1A102777EC867A0272F6A3C96422B49BF5C9AF6E92B8dDI" TargetMode="External"/><Relationship Id="rId31" Type="http://schemas.openxmlformats.org/officeDocument/2006/relationships/hyperlink" Target="consultantplus://offline/ref=F464304602F6F5C08FE37F5EA89C6679232F9BA173002B837BEAAF3B9D3CCC26AF1A102775EB85795128E6A780312AAA9EEFD7A970928FE6B9d4I" TargetMode="External"/><Relationship Id="rId4" Type="http://schemas.openxmlformats.org/officeDocument/2006/relationships/hyperlink" Target="consultantplus://offline/ref=F464304602F6F5C08FE36153BEF0387D2A20CDAB730D25DC21B9A96CC26CCA73EF5A167236AF88705623B2F6C26F73FBDFA4DAAD6B8E8FE088146A46B4dCI" TargetMode="External"/><Relationship Id="rId9" Type="http://schemas.openxmlformats.org/officeDocument/2006/relationships/hyperlink" Target="consultantplus://offline/ref=F464304602F6F5C08FE37F5EA89C6679212297A2700F2B837BEAAF3B9D3CCC26AF1A102773E2807A0272F6A3C96422B49BF5C9AF6E92B8dDI" TargetMode="External"/><Relationship Id="rId14" Type="http://schemas.openxmlformats.org/officeDocument/2006/relationships/hyperlink" Target="consultantplus://offline/ref=F464304602F6F5C08FE37F5EA89C6679262A92A3750C2B837BEAAF3B9D3CCC26BD1A482B75EE9B71523DB0F6C6B6d6I" TargetMode="External"/><Relationship Id="rId22" Type="http://schemas.openxmlformats.org/officeDocument/2006/relationships/hyperlink" Target="consultantplus://offline/ref=F464304602F6F5C08FE36153BEF0387D2A20CDAB730A27D723BCA96CC26CCA73EF5A167236AF88705623B2F7C46F73FBDFA4DAAD6B8E8FE088146A46B4dCI" TargetMode="External"/><Relationship Id="rId27" Type="http://schemas.openxmlformats.org/officeDocument/2006/relationships/hyperlink" Target="consultantplus://offline/ref=F464304602F6F5C08FE36153BEF0387D2A20CDAB730820D426B6A96CC26CCA73EF5A167236AF88705623B2F7C66F73FBDFA4DAAD6B8E8FE088146A46B4dCI" TargetMode="External"/><Relationship Id="rId30" Type="http://schemas.openxmlformats.org/officeDocument/2006/relationships/hyperlink" Target="consultantplus://offline/ref=F464304602F6F5C08FE36153BEF0387D2A20CDAB730D25DC21B9A96CC26CCA73EF5A167236AF88705623B2F6CC6F73FBDFA4DAAD6B8E8FE088146A46B4dCI" TargetMode="External"/><Relationship Id="rId35" Type="http://schemas.openxmlformats.org/officeDocument/2006/relationships/hyperlink" Target="consultantplus://offline/ref=F464304602F6F5C08FE36153BEF0387D2A20CDAB730B23D12EB8A96CC26CCA73EF5A167236AF88705623B2F6CD6F73FBDFA4DAAD6B8E8FE088146A46B4dCI" TargetMode="External"/><Relationship Id="rId8" Type="http://schemas.openxmlformats.org/officeDocument/2006/relationships/hyperlink" Target="consultantplus://offline/ref=F464304602F6F5C08FE36153BEF0387D2A20CDAB730A27D723BCA96CC26CCA73EF5A167236AF88705623B2F6C36F73FBDFA4DAAD6B8E8FE088146A46B4d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64304602F6F5C08FE36153BEF0387D2A20CDAB7B0E27D625B5F466CA35C671E855496531E684715623B2F1CF3076EECEFCD7A870908BFA941668B4d6I" TargetMode="External"/><Relationship Id="rId17" Type="http://schemas.openxmlformats.org/officeDocument/2006/relationships/hyperlink" Target="consultantplus://offline/ref=F464304602F6F5C08FE37F5EA89C6679212297A2700F2B837BEAAF3B9D3CCC26AF1A102271E38E250767E7FBC46139AA9FEFD5AD6CB9d2I" TargetMode="External"/><Relationship Id="rId25" Type="http://schemas.openxmlformats.org/officeDocument/2006/relationships/hyperlink" Target="consultantplus://offline/ref=F464304602F6F5C08FE37F5EA89C6679212297A2700F2B837BEAAF3B9D3CCC26AF1A102573EA867A0272F6A3C96422B49BF5C9AF6E92B8dDI" TargetMode="External"/><Relationship Id="rId33" Type="http://schemas.openxmlformats.org/officeDocument/2006/relationships/hyperlink" Target="consultantplus://offline/ref=F464304602F6F5C08FE37F5EA89C6679232F9BA173002B837BEAAF3B9D3CCC26AF1A102775EB84715328E6A780312AAA9EEFD7A970928FE6B9d4I" TargetMode="External"/><Relationship Id="rId38" Type="http://schemas.openxmlformats.org/officeDocument/2006/relationships/hyperlink" Target="consultantplus://offline/ref=F464304602F6F5C08FE37F5EA89C6679212C96AE71002B837BEAAF3B9D3CCC26AF1A102775EB84725128E6A780312AAA9EEFD7A970928FE6B9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2022-04-05T08:29:00Z</dcterms:created>
  <dcterms:modified xsi:type="dcterms:W3CDTF">2022-04-05T08:29:00Z</dcterms:modified>
</cp:coreProperties>
</file>