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611" w:rsidRPr="00FE366B" w:rsidRDefault="00F03611" w:rsidP="00FE366B">
      <w:pPr>
        <w:widowControl w:val="0"/>
        <w:tabs>
          <w:tab w:val="left" w:pos="0"/>
          <w:tab w:val="left" w:pos="7371"/>
        </w:tabs>
        <w:autoSpaceDE w:val="0"/>
        <w:autoSpaceDN w:val="0"/>
        <w:adjustRightInd w:val="0"/>
        <w:spacing w:after="0" w:line="360" w:lineRule="auto"/>
        <w:ind w:right="4959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B3E66" w:rsidRPr="00AB0824" w:rsidRDefault="001B3E66" w:rsidP="007F29FE">
      <w:pPr>
        <w:widowControl w:val="0"/>
        <w:tabs>
          <w:tab w:val="left" w:pos="0"/>
          <w:tab w:val="left" w:pos="7371"/>
        </w:tabs>
        <w:autoSpaceDE w:val="0"/>
        <w:autoSpaceDN w:val="0"/>
        <w:adjustRightInd w:val="0"/>
        <w:spacing w:after="0" w:line="240" w:lineRule="auto"/>
        <w:ind w:right="4534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AB0824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BF463C">
        <w:rPr>
          <w:rFonts w:ascii="Times New Roman" w:hAnsi="Times New Roman" w:cs="Times New Roman"/>
          <w:bCs/>
          <w:sz w:val="28"/>
          <w:szCs w:val="28"/>
        </w:rPr>
        <w:t>й</w:t>
      </w:r>
      <w:r w:rsidR="00A246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29FE">
        <w:rPr>
          <w:rFonts w:ascii="Times New Roman" w:hAnsi="Times New Roman" w:cs="Times New Roman"/>
          <w:bCs/>
          <w:sz w:val="28"/>
          <w:szCs w:val="28"/>
        </w:rPr>
        <w:br/>
      </w:r>
      <w:r w:rsidR="00A246C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325B6">
        <w:rPr>
          <w:rFonts w:ascii="Times New Roman" w:hAnsi="Times New Roman" w:cs="Times New Roman"/>
          <w:bCs/>
          <w:sz w:val="28"/>
          <w:szCs w:val="28"/>
        </w:rPr>
        <w:t xml:space="preserve">административный </w:t>
      </w:r>
      <w:r w:rsidR="007325B6" w:rsidRPr="00631CCA">
        <w:rPr>
          <w:rFonts w:ascii="Times New Roman" w:hAnsi="Times New Roman" w:cs="Times New Roman"/>
          <w:bCs/>
          <w:sz w:val="28"/>
          <w:szCs w:val="28"/>
        </w:rPr>
        <w:t>регламент</w:t>
      </w:r>
      <w:r w:rsidR="007325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64EC">
        <w:rPr>
          <w:rFonts w:ascii="Times New Roman" w:hAnsi="Times New Roman" w:cs="Times New Roman"/>
          <w:bCs/>
          <w:sz w:val="28"/>
          <w:szCs w:val="28"/>
        </w:rPr>
        <w:br/>
      </w:r>
      <w:r w:rsidR="007325B6" w:rsidRPr="00631CCA">
        <w:rPr>
          <w:rFonts w:ascii="Times New Roman" w:hAnsi="Times New Roman" w:cs="Times New Roman"/>
          <w:bCs/>
          <w:sz w:val="28"/>
          <w:szCs w:val="28"/>
        </w:rPr>
        <w:t>по пред</w:t>
      </w:r>
      <w:r w:rsidR="007325B6">
        <w:rPr>
          <w:rFonts w:ascii="Times New Roman" w:hAnsi="Times New Roman" w:cs="Times New Roman"/>
          <w:bCs/>
          <w:sz w:val="28"/>
          <w:szCs w:val="28"/>
        </w:rPr>
        <w:t>оставлению муниципальной услуги «</w:t>
      </w:r>
      <w:r w:rsidR="007325B6" w:rsidRPr="00631CCA">
        <w:rPr>
          <w:rFonts w:ascii="Times New Roman" w:hAnsi="Times New Roman" w:cs="Times New Roman"/>
          <w:bCs/>
          <w:sz w:val="28"/>
          <w:szCs w:val="28"/>
        </w:rPr>
        <w:t>Выдача</w:t>
      </w:r>
      <w:r w:rsidR="007325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25B6" w:rsidRPr="00631CCA">
        <w:rPr>
          <w:rFonts w:ascii="Times New Roman" w:hAnsi="Times New Roman" w:cs="Times New Roman"/>
          <w:bCs/>
          <w:sz w:val="28"/>
          <w:szCs w:val="28"/>
        </w:rPr>
        <w:t>разрешений</w:t>
      </w:r>
      <w:r w:rsidR="007325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25B6" w:rsidRPr="00631CCA">
        <w:rPr>
          <w:rFonts w:ascii="Times New Roman" w:hAnsi="Times New Roman" w:cs="Times New Roman"/>
          <w:bCs/>
          <w:sz w:val="28"/>
          <w:szCs w:val="28"/>
        </w:rPr>
        <w:t>на</w:t>
      </w:r>
      <w:r w:rsidR="007325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25B6" w:rsidRPr="00631CCA">
        <w:rPr>
          <w:rFonts w:ascii="Times New Roman" w:hAnsi="Times New Roman" w:cs="Times New Roman"/>
          <w:bCs/>
          <w:sz w:val="28"/>
          <w:szCs w:val="28"/>
        </w:rPr>
        <w:t>использование</w:t>
      </w:r>
      <w:r w:rsidR="007325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25B6" w:rsidRPr="00631CCA">
        <w:rPr>
          <w:rFonts w:ascii="Times New Roman" w:hAnsi="Times New Roman" w:cs="Times New Roman"/>
          <w:bCs/>
          <w:sz w:val="28"/>
          <w:szCs w:val="28"/>
        </w:rPr>
        <w:t>земель</w:t>
      </w:r>
      <w:r w:rsidR="007325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25B6" w:rsidRPr="00631CCA">
        <w:rPr>
          <w:rFonts w:ascii="Times New Roman" w:hAnsi="Times New Roman" w:cs="Times New Roman"/>
          <w:bCs/>
          <w:sz w:val="28"/>
          <w:szCs w:val="28"/>
        </w:rPr>
        <w:t>или земельных</w:t>
      </w:r>
      <w:r w:rsidR="007325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25B6" w:rsidRPr="00631CCA">
        <w:rPr>
          <w:rFonts w:ascii="Times New Roman" w:hAnsi="Times New Roman" w:cs="Times New Roman"/>
          <w:bCs/>
          <w:sz w:val="28"/>
          <w:szCs w:val="28"/>
        </w:rPr>
        <w:t xml:space="preserve">участков, находящихся </w:t>
      </w:r>
      <w:r w:rsidR="001A64EC">
        <w:rPr>
          <w:rFonts w:ascii="Times New Roman" w:hAnsi="Times New Roman" w:cs="Times New Roman"/>
          <w:bCs/>
          <w:sz w:val="28"/>
          <w:szCs w:val="28"/>
        </w:rPr>
        <w:br/>
      </w:r>
      <w:r w:rsidR="007325B6" w:rsidRPr="00631CCA">
        <w:rPr>
          <w:rFonts w:ascii="Times New Roman" w:hAnsi="Times New Roman" w:cs="Times New Roman"/>
          <w:bCs/>
          <w:sz w:val="28"/>
          <w:szCs w:val="28"/>
        </w:rPr>
        <w:t xml:space="preserve">в муниципальной собственности, либо государственная собственность </w:t>
      </w:r>
      <w:r w:rsidR="001A64EC">
        <w:rPr>
          <w:rFonts w:ascii="Times New Roman" w:hAnsi="Times New Roman" w:cs="Times New Roman"/>
          <w:bCs/>
          <w:sz w:val="28"/>
          <w:szCs w:val="28"/>
        </w:rPr>
        <w:br/>
      </w:r>
      <w:r w:rsidR="007325B6" w:rsidRPr="00631CCA">
        <w:rPr>
          <w:rFonts w:ascii="Times New Roman" w:hAnsi="Times New Roman" w:cs="Times New Roman"/>
          <w:bCs/>
          <w:sz w:val="28"/>
          <w:szCs w:val="28"/>
        </w:rPr>
        <w:t xml:space="preserve">на которые не разграничена, </w:t>
      </w:r>
      <w:r w:rsidR="001A64EC">
        <w:rPr>
          <w:rFonts w:ascii="Times New Roman" w:hAnsi="Times New Roman" w:cs="Times New Roman"/>
          <w:bCs/>
          <w:sz w:val="28"/>
          <w:szCs w:val="28"/>
        </w:rPr>
        <w:br/>
      </w:r>
      <w:r w:rsidR="007325B6" w:rsidRPr="00631CCA">
        <w:rPr>
          <w:rFonts w:ascii="Times New Roman" w:hAnsi="Times New Roman" w:cs="Times New Roman"/>
          <w:bCs/>
          <w:sz w:val="28"/>
          <w:szCs w:val="28"/>
        </w:rPr>
        <w:t>без предоставления земельных участков и установления сервитутов</w:t>
      </w:r>
      <w:r w:rsidR="007325B6">
        <w:rPr>
          <w:rFonts w:ascii="Times New Roman" w:hAnsi="Times New Roman" w:cs="Times New Roman"/>
          <w:bCs/>
          <w:sz w:val="28"/>
          <w:szCs w:val="28"/>
        </w:rPr>
        <w:t>», утвержденного</w:t>
      </w:r>
      <w:r w:rsidR="007325B6" w:rsidRPr="00631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25B6">
        <w:rPr>
          <w:rFonts w:ascii="Times New Roman" w:hAnsi="Times New Roman" w:cs="Times New Roman"/>
          <w:bCs/>
          <w:sz w:val="28"/>
          <w:szCs w:val="28"/>
        </w:rPr>
        <w:t>п</w:t>
      </w:r>
      <w:r w:rsidR="007325B6" w:rsidRPr="00631CCA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7325B6">
        <w:rPr>
          <w:rFonts w:ascii="Times New Roman" w:hAnsi="Times New Roman" w:cs="Times New Roman"/>
          <w:bCs/>
          <w:sz w:val="28"/>
          <w:szCs w:val="28"/>
        </w:rPr>
        <w:t xml:space="preserve">м администрации города </w:t>
      </w:r>
      <w:r w:rsidR="007325B6" w:rsidRPr="00631CCA">
        <w:rPr>
          <w:rFonts w:ascii="Times New Roman" w:hAnsi="Times New Roman" w:cs="Times New Roman"/>
          <w:bCs/>
          <w:sz w:val="28"/>
          <w:szCs w:val="28"/>
        </w:rPr>
        <w:t>Чебоксары</w:t>
      </w:r>
      <w:r w:rsidR="007325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64EC">
        <w:rPr>
          <w:rFonts w:ascii="Times New Roman" w:hAnsi="Times New Roman" w:cs="Times New Roman"/>
          <w:bCs/>
          <w:sz w:val="28"/>
          <w:szCs w:val="28"/>
        </w:rPr>
        <w:br/>
      </w:r>
      <w:r w:rsidR="007325B6">
        <w:rPr>
          <w:rFonts w:ascii="Times New Roman" w:hAnsi="Times New Roman" w:cs="Times New Roman"/>
          <w:bCs/>
          <w:sz w:val="28"/>
          <w:szCs w:val="28"/>
        </w:rPr>
        <w:t xml:space="preserve">от 18.12.2017 № </w:t>
      </w:r>
      <w:r w:rsidR="007325B6" w:rsidRPr="00631CCA">
        <w:rPr>
          <w:rFonts w:ascii="Times New Roman" w:hAnsi="Times New Roman" w:cs="Times New Roman"/>
          <w:bCs/>
          <w:sz w:val="28"/>
          <w:szCs w:val="28"/>
        </w:rPr>
        <w:t>2927</w:t>
      </w:r>
    </w:p>
    <w:p w:rsidR="004B0274" w:rsidRPr="00FE366B" w:rsidRDefault="004B0274" w:rsidP="00FE36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4FE" w:rsidRPr="000A62E2" w:rsidRDefault="001B3E66" w:rsidP="001A64E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0A62E2">
        <w:rPr>
          <w:rFonts w:ascii="Times New Roman" w:eastAsiaTheme="minorEastAsia" w:hAnsi="Times New Roman"/>
          <w:bCs/>
          <w:sz w:val="28"/>
          <w:szCs w:val="28"/>
        </w:rPr>
        <w:t xml:space="preserve">В соответствии с Земельным кодексом Российской Федерации, Федеральным законом от 25.10.2001 № 137-ФЗ «О введении в действие Земельного кодекса Российской Федерации»,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0A62E2">
          <w:rPr>
            <w:rFonts w:ascii="Times New Roman" w:eastAsiaTheme="minorEastAsia" w:hAnsi="Times New Roman"/>
            <w:bCs/>
            <w:sz w:val="28"/>
            <w:szCs w:val="28"/>
          </w:rPr>
          <w:t>06.10.2003</w:t>
        </w:r>
      </w:smartTag>
      <w:r w:rsidR="00AB0824" w:rsidRPr="000A62E2">
        <w:rPr>
          <w:rFonts w:ascii="Times New Roman" w:eastAsiaTheme="minorEastAsia" w:hAnsi="Times New Roman"/>
          <w:bCs/>
          <w:sz w:val="28"/>
          <w:szCs w:val="28"/>
        </w:rPr>
        <w:t xml:space="preserve"> № 131-ФЗ «Об </w:t>
      </w:r>
      <w:r w:rsidRPr="000A62E2">
        <w:rPr>
          <w:rFonts w:ascii="Times New Roman" w:eastAsiaTheme="minorEastAsia" w:hAnsi="Times New Roman"/>
          <w:bCs/>
          <w:sz w:val="28"/>
          <w:szCs w:val="28"/>
        </w:rPr>
        <w:t>общих принципах организации местного самоуправления в Российской Федерации»</w:t>
      </w:r>
      <w:r w:rsidR="00631CCA" w:rsidRPr="000A62E2">
        <w:rPr>
          <w:rFonts w:ascii="Times New Roman" w:eastAsiaTheme="minorEastAsia" w:hAnsi="Times New Roman"/>
          <w:bCs/>
          <w:sz w:val="28"/>
          <w:szCs w:val="28"/>
        </w:rPr>
        <w:t>,</w:t>
      </w:r>
      <w:r w:rsidR="00A246C7" w:rsidRPr="000A62E2">
        <w:rPr>
          <w:rFonts w:ascii="Times New Roman" w:eastAsiaTheme="minorEastAsia" w:hAnsi="Times New Roman"/>
          <w:bCs/>
          <w:sz w:val="28"/>
          <w:szCs w:val="28"/>
        </w:rPr>
        <w:t xml:space="preserve"> Порядком и условиями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Чувашской Республики, утвержденными </w:t>
      </w:r>
      <w:hyperlink r:id="rId7" w:anchor="/document/22725637/entry/0" w:history="1">
        <w:r w:rsidR="00A246C7" w:rsidRPr="000A62E2">
          <w:rPr>
            <w:rFonts w:ascii="Times New Roman" w:eastAsiaTheme="minorEastAsia" w:hAnsi="Times New Roman"/>
            <w:bCs/>
            <w:sz w:val="28"/>
            <w:szCs w:val="28"/>
          </w:rPr>
          <w:t>постановлением</w:t>
        </w:r>
      </w:hyperlink>
      <w:r w:rsidR="00A246C7" w:rsidRPr="000A62E2">
        <w:rPr>
          <w:rFonts w:ascii="Times New Roman" w:eastAsiaTheme="minorEastAsia" w:hAnsi="Times New Roman"/>
          <w:bCs/>
          <w:sz w:val="28"/>
          <w:szCs w:val="28"/>
        </w:rPr>
        <w:t xml:space="preserve"> Кабинета Министров Чувашской Республики от 16.07.2015 № 261</w:t>
      </w:r>
      <w:r w:rsidR="00631CCA" w:rsidRPr="000A62E2">
        <w:rPr>
          <w:rFonts w:ascii="Times New Roman" w:eastAsiaTheme="minorEastAsia" w:hAnsi="Times New Roman"/>
          <w:bCs/>
          <w:sz w:val="28"/>
          <w:szCs w:val="28"/>
        </w:rPr>
        <w:t>,</w:t>
      </w:r>
      <w:r w:rsidR="00A246C7" w:rsidRPr="000A62E2">
        <w:rPr>
          <w:rFonts w:ascii="Times New Roman" w:eastAsiaTheme="minorEastAsia" w:hAnsi="Times New Roman"/>
          <w:bCs/>
          <w:sz w:val="28"/>
          <w:szCs w:val="28"/>
        </w:rPr>
        <w:t xml:space="preserve"> администрация города Чебоксары п о с т а н о в л я е т</w:t>
      </w:r>
      <w:bookmarkStart w:id="1" w:name="sub_26100"/>
      <w:r w:rsidR="00A246C7" w:rsidRPr="000A62E2">
        <w:rPr>
          <w:rFonts w:ascii="Times New Roman" w:eastAsiaTheme="minorEastAsia" w:hAnsi="Times New Roman"/>
          <w:bCs/>
          <w:sz w:val="28"/>
          <w:szCs w:val="28"/>
        </w:rPr>
        <w:t>:</w:t>
      </w:r>
    </w:p>
    <w:p w:rsidR="007325B6" w:rsidRPr="000A62E2" w:rsidRDefault="00A246C7" w:rsidP="001A64EC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E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325B6" w:rsidRPr="000A62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</w:t>
      </w:r>
      <w:r w:rsidR="007325B6" w:rsidRPr="000A62E2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административный регламент</w:t>
      </w:r>
      <w:r w:rsidR="007325B6" w:rsidRPr="000A62E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по предоставлению муниципальной </w:t>
      </w:r>
      <w:r w:rsidR="007325B6" w:rsidRPr="000A62E2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услуги </w:t>
      </w:r>
      <w:r w:rsidR="00554362" w:rsidRPr="000A62E2">
        <w:rPr>
          <w:rFonts w:ascii="Times New Roman" w:hAnsi="Times New Roman" w:cs="Times New Roman"/>
          <w:bCs/>
          <w:sz w:val="28"/>
          <w:szCs w:val="28"/>
        </w:rPr>
        <w:t>«</w:t>
      </w:r>
      <w:r w:rsidR="00631CCA" w:rsidRPr="000A62E2">
        <w:rPr>
          <w:rFonts w:ascii="Times New Roman" w:hAnsi="Times New Roman" w:cs="Times New Roman"/>
          <w:bCs/>
          <w:sz w:val="28"/>
          <w:szCs w:val="28"/>
        </w:rPr>
        <w:t>Выдача разрешений на использование земель или земельных участков, находящихся в муниципальной собственности, либо государственная собственность на которые не разграничена, без предоставления земельных участков и установления сервитутов</w:t>
      </w:r>
      <w:r w:rsidR="00554362" w:rsidRPr="000A62E2">
        <w:rPr>
          <w:rFonts w:ascii="Times New Roman" w:hAnsi="Times New Roman" w:cs="Times New Roman"/>
          <w:bCs/>
          <w:sz w:val="28"/>
          <w:szCs w:val="28"/>
        </w:rPr>
        <w:t>»</w:t>
      </w:r>
      <w:r w:rsidR="007325B6" w:rsidRPr="000A62E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325B6" w:rsidRPr="000A62E2">
        <w:rPr>
          <w:rFonts w:ascii="Times New Roman" w:hAnsi="Times New Roman" w:cs="Times New Roman"/>
          <w:bCs/>
          <w:sz w:val="28"/>
          <w:szCs w:val="28"/>
        </w:rPr>
        <w:lastRenderedPageBreak/>
        <w:t>утвержденный</w:t>
      </w:r>
      <w:r w:rsidR="00631CCA" w:rsidRPr="000A62E2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города Чебоксары от 18.12.2017 № 2927,</w:t>
      </w:r>
      <w:r w:rsidR="007325B6" w:rsidRPr="000A62E2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</w:t>
      </w:r>
      <w:r w:rsidR="001A64EC">
        <w:rPr>
          <w:rFonts w:ascii="Times New Roman" w:hAnsi="Times New Roman" w:cs="Times New Roman"/>
          <w:bCs/>
          <w:sz w:val="28"/>
          <w:szCs w:val="28"/>
        </w:rPr>
        <w:t>:</w:t>
      </w:r>
      <w:r w:rsidR="00631CCA" w:rsidRPr="000A62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14DAA" w:rsidRPr="000A62E2" w:rsidRDefault="007325B6" w:rsidP="001A64EC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E2">
        <w:rPr>
          <w:rFonts w:ascii="Times New Roman" w:hAnsi="Times New Roman" w:cs="Times New Roman"/>
          <w:bCs/>
          <w:sz w:val="28"/>
          <w:szCs w:val="28"/>
        </w:rPr>
        <w:t xml:space="preserve">1.1. Абзац первый подраздела 1.1 раздела I </w:t>
      </w:r>
      <w:r w:rsidR="00214DAA" w:rsidRPr="000A62E2">
        <w:rPr>
          <w:rFonts w:ascii="Times New Roman" w:hAnsi="Times New Roman" w:cs="Times New Roman"/>
          <w:bCs/>
          <w:sz w:val="28"/>
          <w:szCs w:val="28"/>
        </w:rPr>
        <w:t xml:space="preserve">дополнить словами </w:t>
      </w:r>
      <w:r w:rsidR="00631CCA" w:rsidRPr="000A62E2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132740" w:rsidRPr="000A62E2" w:rsidRDefault="00214DAA" w:rsidP="001A64EC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2E2">
        <w:rPr>
          <w:rFonts w:ascii="Times New Roman" w:hAnsi="Times New Roman" w:cs="Times New Roman"/>
          <w:bCs/>
          <w:sz w:val="28"/>
          <w:szCs w:val="28"/>
        </w:rPr>
        <w:t>«для размещения объектов</w:t>
      </w:r>
      <w:r w:rsidR="00742256" w:rsidRPr="000A62E2">
        <w:rPr>
          <w:rFonts w:ascii="Times New Roman" w:hAnsi="Times New Roman" w:cs="Times New Roman"/>
          <w:bCs/>
          <w:sz w:val="28"/>
          <w:szCs w:val="28"/>
        </w:rPr>
        <w:t>,</w:t>
      </w:r>
      <w:r w:rsidRPr="000A62E2">
        <w:rPr>
          <w:rFonts w:ascii="Times New Roman" w:hAnsi="Times New Roman" w:cs="Times New Roman"/>
          <w:bCs/>
          <w:sz w:val="28"/>
          <w:szCs w:val="28"/>
        </w:rPr>
        <w:t xml:space="preserve"> перечень</w:t>
      </w:r>
      <w:r w:rsidR="00742256" w:rsidRPr="000A62E2">
        <w:rPr>
          <w:rFonts w:ascii="Times New Roman" w:hAnsi="Times New Roman" w:cs="Times New Roman"/>
          <w:bCs/>
          <w:sz w:val="28"/>
          <w:szCs w:val="28"/>
        </w:rPr>
        <w:t xml:space="preserve"> видов</w:t>
      </w:r>
      <w:r w:rsidRPr="000A62E2">
        <w:rPr>
          <w:rFonts w:ascii="Times New Roman" w:hAnsi="Times New Roman" w:cs="Times New Roman"/>
          <w:bCs/>
          <w:sz w:val="28"/>
          <w:szCs w:val="28"/>
        </w:rPr>
        <w:t xml:space="preserve"> которых </w:t>
      </w:r>
      <w:r w:rsidR="00631CCA" w:rsidRPr="000A62E2"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Pr="000A62E2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anchor="/document/70815020/entry/0" w:history="1">
        <w:r w:rsidR="00631CCA" w:rsidRPr="000A62E2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0A62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1CCA" w:rsidRPr="000A62E2">
        <w:rPr>
          <w:rFonts w:ascii="Times New Roman" w:hAnsi="Times New Roman" w:cs="Times New Roman"/>
          <w:bCs/>
          <w:sz w:val="28"/>
          <w:szCs w:val="28"/>
        </w:rPr>
        <w:t>Правител</w:t>
      </w:r>
      <w:r w:rsidRPr="000A62E2">
        <w:rPr>
          <w:rFonts w:ascii="Times New Roman" w:hAnsi="Times New Roman" w:cs="Times New Roman"/>
          <w:bCs/>
          <w:sz w:val="28"/>
          <w:szCs w:val="28"/>
        </w:rPr>
        <w:t xml:space="preserve">ьства Российской Федерации от 03.12.2014                  № </w:t>
      </w:r>
      <w:r w:rsidR="00631CCA" w:rsidRPr="000A62E2">
        <w:rPr>
          <w:rFonts w:ascii="Times New Roman" w:hAnsi="Times New Roman" w:cs="Times New Roman"/>
          <w:bCs/>
          <w:sz w:val="28"/>
          <w:szCs w:val="28"/>
        </w:rPr>
        <w:t>1300</w:t>
      </w:r>
      <w:r w:rsidR="00742256" w:rsidRPr="000A62E2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BD4FF7" w:rsidRPr="000A62E2">
        <w:rPr>
          <w:rFonts w:ascii="Times New Roman" w:hAnsi="Times New Roman" w:cs="Times New Roman"/>
          <w:bCs/>
          <w:sz w:val="28"/>
          <w:szCs w:val="28"/>
        </w:rPr>
        <w:t>.</w:t>
      </w:r>
      <w:r w:rsidRPr="000A62E2">
        <w:rPr>
          <w:rFonts w:ascii="Times New Roman" w:hAnsi="Times New Roman" w:cs="Times New Roman"/>
          <w:bCs/>
          <w:sz w:val="28"/>
          <w:szCs w:val="28"/>
        </w:rPr>
        <w:t>».</w:t>
      </w:r>
      <w:r w:rsidR="00631CCA" w:rsidRPr="000A62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B7B4D" w:rsidRPr="000A62E2" w:rsidRDefault="007325B6" w:rsidP="001A64EC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2E2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CB7B4D" w:rsidRPr="000A62E2">
        <w:rPr>
          <w:rFonts w:ascii="Times New Roman" w:hAnsi="Times New Roman" w:cs="Times New Roman"/>
          <w:bCs/>
          <w:sz w:val="28"/>
          <w:szCs w:val="28"/>
        </w:rPr>
        <w:t>В пункте</w:t>
      </w:r>
      <w:r w:rsidRPr="000A62E2">
        <w:rPr>
          <w:rFonts w:ascii="Times New Roman" w:hAnsi="Times New Roman" w:cs="Times New Roman"/>
          <w:bCs/>
          <w:sz w:val="28"/>
          <w:szCs w:val="28"/>
        </w:rPr>
        <w:t xml:space="preserve"> 3.1.4 раздела III</w:t>
      </w:r>
      <w:r w:rsidR="00CB7B4D" w:rsidRPr="000A62E2">
        <w:rPr>
          <w:rFonts w:ascii="Times New Roman" w:hAnsi="Times New Roman" w:cs="Times New Roman"/>
          <w:bCs/>
          <w:sz w:val="28"/>
          <w:szCs w:val="28"/>
        </w:rPr>
        <w:t>:</w:t>
      </w:r>
    </w:p>
    <w:p w:rsidR="007325B6" w:rsidRPr="000A62E2" w:rsidRDefault="000A62E2" w:rsidP="001A64EC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2E2">
        <w:rPr>
          <w:rFonts w:ascii="Times New Roman" w:hAnsi="Times New Roman" w:cs="Times New Roman"/>
          <w:bCs/>
          <w:sz w:val="28"/>
          <w:szCs w:val="28"/>
        </w:rPr>
        <w:t>-</w:t>
      </w:r>
      <w:r w:rsidR="007325B6" w:rsidRPr="000A62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62E2">
        <w:rPr>
          <w:rFonts w:ascii="Times New Roman" w:hAnsi="Times New Roman" w:cs="Times New Roman"/>
          <w:bCs/>
          <w:sz w:val="28"/>
          <w:szCs w:val="28"/>
        </w:rPr>
        <w:t xml:space="preserve">абзац шестой </w:t>
      </w:r>
      <w:r w:rsidR="007325B6" w:rsidRPr="000A62E2">
        <w:rPr>
          <w:rFonts w:ascii="Times New Roman" w:hAnsi="Times New Roman" w:cs="Times New Roman"/>
          <w:bCs/>
          <w:sz w:val="28"/>
          <w:szCs w:val="28"/>
        </w:rPr>
        <w:t>дополнить предложением следующего содержания:</w:t>
      </w:r>
    </w:p>
    <w:p w:rsidR="007325B6" w:rsidRPr="000A62E2" w:rsidRDefault="000A62E2" w:rsidP="00B3323F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2E2">
        <w:rPr>
          <w:rFonts w:ascii="Times New Roman" w:hAnsi="Times New Roman" w:cs="Times New Roman"/>
          <w:bCs/>
          <w:sz w:val="28"/>
          <w:szCs w:val="28"/>
        </w:rPr>
        <w:t>«</w:t>
      </w:r>
      <w:r w:rsidR="007325B6" w:rsidRPr="000A62E2">
        <w:rPr>
          <w:rFonts w:ascii="Times New Roman" w:hAnsi="Times New Roman" w:cs="Times New Roman"/>
          <w:bCs/>
          <w:sz w:val="28"/>
          <w:szCs w:val="28"/>
        </w:rPr>
        <w:t>По Заявлениям, поданным в рамках реализации мероприятий программы развития газоснабжения и газификации Чувашской Республики на период 2021-2025 годы и программы догазификации населенных пунктов Чувашской Республики</w:t>
      </w:r>
      <w:r w:rsidR="00CB7B4D" w:rsidRPr="000A62E2">
        <w:rPr>
          <w:rFonts w:ascii="Times New Roman" w:hAnsi="Times New Roman" w:cs="Times New Roman"/>
          <w:bCs/>
          <w:sz w:val="28"/>
          <w:szCs w:val="28"/>
        </w:rPr>
        <w:t xml:space="preserve">, проект Разрешения готовится в течение 4 рабочих дней со дня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регистрации </w:t>
      </w:r>
      <w:r w:rsidR="00CB7B4D" w:rsidRPr="000A62E2">
        <w:rPr>
          <w:rFonts w:ascii="Times New Roman" w:hAnsi="Times New Roman" w:cs="Times New Roman"/>
          <w:bCs/>
          <w:sz w:val="28"/>
          <w:szCs w:val="28"/>
        </w:rPr>
        <w:t>в МБУ «Управление территориального планирования» города Чебоксары</w:t>
      </w:r>
      <w:r w:rsidRPr="000A62E2">
        <w:rPr>
          <w:rFonts w:ascii="Times New Roman" w:hAnsi="Times New Roman" w:cs="Times New Roman"/>
          <w:bCs/>
          <w:sz w:val="28"/>
          <w:szCs w:val="28"/>
        </w:rPr>
        <w:t>.»;</w:t>
      </w:r>
    </w:p>
    <w:p w:rsidR="000A62E2" w:rsidRPr="000A62E2" w:rsidRDefault="000A62E2" w:rsidP="001A64EC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2E2">
        <w:rPr>
          <w:rFonts w:ascii="Times New Roman" w:hAnsi="Times New Roman" w:cs="Times New Roman"/>
          <w:bCs/>
          <w:sz w:val="28"/>
          <w:szCs w:val="28"/>
        </w:rPr>
        <w:t xml:space="preserve">- абзац </w:t>
      </w:r>
      <w:r w:rsidR="00B3323F">
        <w:rPr>
          <w:rFonts w:ascii="Times New Roman" w:hAnsi="Times New Roman" w:cs="Times New Roman"/>
          <w:bCs/>
          <w:sz w:val="28"/>
          <w:szCs w:val="28"/>
        </w:rPr>
        <w:t>седьм</w:t>
      </w:r>
      <w:r w:rsidRPr="000A62E2">
        <w:rPr>
          <w:rFonts w:ascii="Times New Roman" w:hAnsi="Times New Roman" w:cs="Times New Roman"/>
          <w:bCs/>
          <w:sz w:val="28"/>
          <w:szCs w:val="28"/>
        </w:rPr>
        <w:t>ой дополнить предложением следующего содержания:</w:t>
      </w:r>
    </w:p>
    <w:p w:rsidR="000A62E2" w:rsidRPr="000A62E2" w:rsidRDefault="000A62E2" w:rsidP="00B3323F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2E2">
        <w:rPr>
          <w:rFonts w:ascii="Times New Roman" w:hAnsi="Times New Roman" w:cs="Times New Roman"/>
          <w:bCs/>
          <w:sz w:val="28"/>
          <w:szCs w:val="28"/>
        </w:rPr>
        <w:t>«По Заявлениям, поданным в рамках реализации мероприятий программы развития газоснабжения и газификации Чувашской Республики на период 2021-2025 годы и программы догазификации населенных пунктов Чувашской Республики, проект Разрешения согласовывается и подписывается в течение 3 рабочих дней.»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42256" w:rsidRPr="000A62E2" w:rsidRDefault="00742256" w:rsidP="001A64EC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0A62E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Pr="000A62E2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742256" w:rsidRPr="000A62E2" w:rsidRDefault="00742256" w:rsidP="001A64E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0A62E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3. Контроль за выполнением настоящего постановления возложить на заместителя главы администрации города по вопросам архитектуры и градостроительства – начальника управления архитектуры и градостроительства Кучерявого И.Л.</w:t>
      </w:r>
    </w:p>
    <w:p w:rsidR="00742256" w:rsidRPr="000A62E2" w:rsidRDefault="00742256" w:rsidP="000A62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742256" w:rsidRPr="000A62E2" w:rsidRDefault="00742256" w:rsidP="000A62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742256" w:rsidRPr="000A62E2" w:rsidRDefault="00742256" w:rsidP="000A62E2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A62E2">
        <w:rPr>
          <w:rFonts w:ascii="Times New Roman" w:eastAsia="Times New Roman" w:hAnsi="Times New Roman" w:cs="Times New Roman"/>
          <w:spacing w:val="-2"/>
          <w:sz w:val="28"/>
          <w:szCs w:val="28"/>
        </w:rPr>
        <w:t>И.о. главы администрации</w:t>
      </w:r>
    </w:p>
    <w:p w:rsidR="00795940" w:rsidRPr="000A62E2" w:rsidRDefault="00742256" w:rsidP="000A62E2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A62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города Чебоксары                </w:t>
      </w:r>
      <w:r w:rsidRPr="000A62E2">
        <w:rPr>
          <w:rFonts w:ascii="Times New Roman" w:eastAsia="Times New Roman" w:hAnsi="Times New Roman" w:cs="Times New Roman"/>
          <w:spacing w:val="-2"/>
          <w:sz w:val="28"/>
          <w:szCs w:val="28"/>
        </w:rPr>
        <w:tab/>
        <w:t xml:space="preserve">                                                                А.Н. Петров</w:t>
      </w:r>
      <w:bookmarkEnd w:id="1"/>
    </w:p>
    <w:sectPr w:rsidR="00795940" w:rsidRPr="000A62E2" w:rsidSect="001D7EB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6B8" w:rsidRDefault="009856B8" w:rsidP="00F03611">
      <w:pPr>
        <w:spacing w:after="0" w:line="240" w:lineRule="auto"/>
      </w:pPr>
      <w:r>
        <w:separator/>
      </w:r>
    </w:p>
  </w:endnote>
  <w:endnote w:type="continuationSeparator" w:id="0">
    <w:p w:rsidR="009856B8" w:rsidRDefault="009856B8" w:rsidP="00F0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6B8" w:rsidRDefault="009856B8" w:rsidP="00F03611">
      <w:pPr>
        <w:spacing w:after="0" w:line="240" w:lineRule="auto"/>
      </w:pPr>
      <w:r>
        <w:separator/>
      </w:r>
    </w:p>
  </w:footnote>
  <w:footnote w:type="continuationSeparator" w:id="0">
    <w:p w:rsidR="009856B8" w:rsidRDefault="009856B8" w:rsidP="00F03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2775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6018A" w:rsidRPr="00F03611" w:rsidRDefault="00F6018A">
        <w:pPr>
          <w:pStyle w:val="a4"/>
          <w:jc w:val="center"/>
          <w:rPr>
            <w:rFonts w:ascii="Times New Roman" w:hAnsi="Times New Roman" w:cs="Times New Roman"/>
          </w:rPr>
        </w:pPr>
        <w:r w:rsidRPr="00F03611">
          <w:rPr>
            <w:rFonts w:ascii="Times New Roman" w:hAnsi="Times New Roman" w:cs="Times New Roman"/>
          </w:rPr>
          <w:fldChar w:fldCharType="begin"/>
        </w:r>
        <w:r w:rsidRPr="00F03611">
          <w:rPr>
            <w:rFonts w:ascii="Times New Roman" w:hAnsi="Times New Roman" w:cs="Times New Roman"/>
          </w:rPr>
          <w:instrText>PAGE   \* MERGEFORMAT</w:instrText>
        </w:r>
        <w:r w:rsidRPr="00F03611">
          <w:rPr>
            <w:rFonts w:ascii="Times New Roman" w:hAnsi="Times New Roman" w:cs="Times New Roman"/>
          </w:rPr>
          <w:fldChar w:fldCharType="separate"/>
        </w:r>
        <w:r w:rsidR="00B3323F">
          <w:rPr>
            <w:rFonts w:ascii="Times New Roman" w:hAnsi="Times New Roman" w:cs="Times New Roman"/>
            <w:noProof/>
          </w:rPr>
          <w:t>2</w:t>
        </w:r>
        <w:r w:rsidRPr="00F03611">
          <w:rPr>
            <w:rFonts w:ascii="Times New Roman" w:hAnsi="Times New Roman" w:cs="Times New Roman"/>
          </w:rPr>
          <w:fldChar w:fldCharType="end"/>
        </w:r>
      </w:p>
    </w:sdtContent>
  </w:sdt>
  <w:p w:rsidR="00F6018A" w:rsidRPr="00F03611" w:rsidRDefault="00F6018A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7419D3"/>
    <w:multiLevelType w:val="hybridMultilevel"/>
    <w:tmpl w:val="935CD9A6"/>
    <w:lvl w:ilvl="0" w:tplc="4226301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F74A5"/>
    <w:multiLevelType w:val="hybridMultilevel"/>
    <w:tmpl w:val="68BA461C"/>
    <w:lvl w:ilvl="0" w:tplc="809C6EBE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676F78"/>
    <w:multiLevelType w:val="multilevel"/>
    <w:tmpl w:val="3BA495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11"/>
    <w:rsid w:val="000034EF"/>
    <w:rsid w:val="00024F61"/>
    <w:rsid w:val="000334FE"/>
    <w:rsid w:val="000A62E2"/>
    <w:rsid w:val="000C00FA"/>
    <w:rsid w:val="000F51FC"/>
    <w:rsid w:val="00132740"/>
    <w:rsid w:val="00170BB8"/>
    <w:rsid w:val="00183450"/>
    <w:rsid w:val="001A64EC"/>
    <w:rsid w:val="001B3E66"/>
    <w:rsid w:val="001D7EBE"/>
    <w:rsid w:val="00214DAA"/>
    <w:rsid w:val="00297D78"/>
    <w:rsid w:val="002A16BD"/>
    <w:rsid w:val="002D7E0F"/>
    <w:rsid w:val="0030470D"/>
    <w:rsid w:val="003B321F"/>
    <w:rsid w:val="00457572"/>
    <w:rsid w:val="00486FF8"/>
    <w:rsid w:val="00487CCD"/>
    <w:rsid w:val="0049424C"/>
    <w:rsid w:val="004B0274"/>
    <w:rsid w:val="00537741"/>
    <w:rsid w:val="0054541D"/>
    <w:rsid w:val="00554362"/>
    <w:rsid w:val="005B455A"/>
    <w:rsid w:val="005E1976"/>
    <w:rsid w:val="00631CCA"/>
    <w:rsid w:val="0066648C"/>
    <w:rsid w:val="006D7DC3"/>
    <w:rsid w:val="007018CC"/>
    <w:rsid w:val="007325B6"/>
    <w:rsid w:val="00742256"/>
    <w:rsid w:val="00744595"/>
    <w:rsid w:val="00795940"/>
    <w:rsid w:val="007A6941"/>
    <w:rsid w:val="007F29FE"/>
    <w:rsid w:val="00817554"/>
    <w:rsid w:val="00850212"/>
    <w:rsid w:val="008C2C35"/>
    <w:rsid w:val="008D2265"/>
    <w:rsid w:val="008E0C75"/>
    <w:rsid w:val="008E646F"/>
    <w:rsid w:val="00981DBA"/>
    <w:rsid w:val="009856B8"/>
    <w:rsid w:val="00A1670B"/>
    <w:rsid w:val="00A246C7"/>
    <w:rsid w:val="00A51D64"/>
    <w:rsid w:val="00A634ED"/>
    <w:rsid w:val="00A855E2"/>
    <w:rsid w:val="00A948F8"/>
    <w:rsid w:val="00AB0824"/>
    <w:rsid w:val="00B3323F"/>
    <w:rsid w:val="00B70B93"/>
    <w:rsid w:val="00BD1623"/>
    <w:rsid w:val="00BD4FF7"/>
    <w:rsid w:val="00BF463C"/>
    <w:rsid w:val="00C20B00"/>
    <w:rsid w:val="00C33988"/>
    <w:rsid w:val="00C65179"/>
    <w:rsid w:val="00CB7B4D"/>
    <w:rsid w:val="00CD0E3D"/>
    <w:rsid w:val="00CD2910"/>
    <w:rsid w:val="00CD66BE"/>
    <w:rsid w:val="00D070F2"/>
    <w:rsid w:val="00D37B70"/>
    <w:rsid w:val="00E23FA9"/>
    <w:rsid w:val="00EE3D40"/>
    <w:rsid w:val="00F03611"/>
    <w:rsid w:val="00F6018A"/>
    <w:rsid w:val="00F81F3B"/>
    <w:rsid w:val="00FE366B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2B42BFD0-F27E-4226-AF4E-606BDE4D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11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34F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61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03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3611"/>
    <w:rPr>
      <w:rFonts w:asciiTheme="minorHAnsi" w:eastAsiaTheme="minorEastAsia" w:hAnsiTheme="minorHAns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03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3611"/>
    <w:rPr>
      <w:rFonts w:asciiTheme="minorHAnsi" w:eastAsiaTheme="minorEastAsia" w:hAnsiTheme="minorHAnsi"/>
      <w:sz w:val="22"/>
      <w:lang w:eastAsia="ru-RU"/>
    </w:rPr>
  </w:style>
  <w:style w:type="character" w:customStyle="1" w:styleId="a8">
    <w:name w:val="Гипертекстовая ссылка"/>
    <w:basedOn w:val="a0"/>
    <w:uiPriority w:val="99"/>
    <w:rsid w:val="00FF6137"/>
    <w:rPr>
      <w:color w:val="106BBE"/>
    </w:rPr>
  </w:style>
  <w:style w:type="character" w:styleId="a9">
    <w:name w:val="Emphasis"/>
    <w:basedOn w:val="a0"/>
    <w:uiPriority w:val="20"/>
    <w:qFormat/>
    <w:rsid w:val="000334F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334FE"/>
    <w:rPr>
      <w:rFonts w:ascii="Times New Roman CYR" w:eastAsiaTheme="minorEastAsia" w:hAnsi="Times New Roman CYR" w:cs="Times New Roman CYR"/>
      <w:b/>
      <w:bCs/>
      <w:color w:val="26282F"/>
      <w:szCs w:val="24"/>
      <w:lang w:eastAsia="ru-RU"/>
    </w:rPr>
  </w:style>
  <w:style w:type="character" w:customStyle="1" w:styleId="aa">
    <w:name w:val="Цветовое выделение"/>
    <w:uiPriority w:val="99"/>
    <w:rsid w:val="000334FE"/>
    <w:rPr>
      <w:b/>
      <w:bCs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0334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highlightsearch">
    <w:name w:val="highlightsearch"/>
    <w:basedOn w:val="a0"/>
    <w:rsid w:val="00A246C7"/>
  </w:style>
  <w:style w:type="character" w:styleId="ac">
    <w:name w:val="Hyperlink"/>
    <w:basedOn w:val="a0"/>
    <w:uiPriority w:val="99"/>
    <w:semiHidden/>
    <w:unhideWhenUsed/>
    <w:rsid w:val="00A24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МИ</dc:creator>
  <cp:keywords/>
  <dc:description/>
  <cp:lastModifiedBy>Адм. г.Чебоксары, Романова Н.А., отдел мун. услуг</cp:lastModifiedBy>
  <cp:revision>2</cp:revision>
  <dcterms:created xsi:type="dcterms:W3CDTF">2021-11-25T11:00:00Z</dcterms:created>
  <dcterms:modified xsi:type="dcterms:W3CDTF">2021-11-25T11:00:00Z</dcterms:modified>
</cp:coreProperties>
</file>