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1591" w:rsidRPr="00A21591" w:rsidTr="00BB7643">
        <w:trPr>
          <w:trHeight w:val="1130"/>
        </w:trPr>
        <w:tc>
          <w:tcPr>
            <w:tcW w:w="3540" w:type="dxa"/>
          </w:tcPr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591" w:rsidRPr="00A21591" w:rsidRDefault="00A21591" w:rsidP="00A215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21591" w:rsidRPr="00A21591" w:rsidRDefault="00A21591" w:rsidP="00A215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1591" w:rsidRPr="00A21591" w:rsidRDefault="00A21591" w:rsidP="00A215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07</w:t>
      </w:r>
      <w:r w:rsidRPr="00A21591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7</w:t>
      </w:r>
      <w:r w:rsidRPr="00A21591">
        <w:rPr>
          <w:rFonts w:ascii="Times New Roman" w:eastAsia="Times New Roman" w:hAnsi="Times New Roman" w:cs="Times New Roman"/>
          <w:bCs/>
          <w:sz w:val="28"/>
          <w:szCs w:val="24"/>
        </w:rPr>
        <w:t xml:space="preserve">.2021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1233</w:t>
      </w:r>
    </w:p>
    <w:p w:rsidR="003A3212" w:rsidRPr="00A21591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3A3212" w:rsidRDefault="003A3212" w:rsidP="00435563">
      <w:pPr>
        <w:widowControl w:val="0"/>
        <w:tabs>
          <w:tab w:val="left" w:pos="4678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39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</w:t>
      </w:r>
      <w:r w:rsidR="00435563">
        <w:rPr>
          <w:rFonts w:ascii="Times New Roman" w:eastAsia="Times New Roman" w:hAnsi="Times New Roman" w:cs="Times New Roman"/>
          <w:bCs/>
          <w:sz w:val="28"/>
          <w:szCs w:val="28"/>
        </w:rPr>
        <w:t>Чебоксары от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28.12.2018 № 2584</w:t>
      </w:r>
    </w:p>
    <w:p w:rsidR="003A3212" w:rsidRPr="00F6675B" w:rsidRDefault="003A3212" w:rsidP="003A321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3212" w:rsidRPr="0085399E" w:rsidRDefault="003A3212" w:rsidP="00435563">
      <w:pPr>
        <w:pStyle w:val="a3"/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5399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Земельным кодексом Российской Федерации, </w:t>
      </w:r>
      <w:r w:rsidRPr="0085399E">
        <w:rPr>
          <w:rFonts w:ascii="Times New Roman" w:hAnsi="Times New Roman"/>
          <w:bCs/>
          <w:sz w:val="28"/>
          <w:szCs w:val="28"/>
        </w:rPr>
        <w:t>Федеральным законом от 06.10.2003 № 131-ФЗ «Об 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</w:t>
      </w:r>
      <w:r w:rsidRPr="0085399E">
        <w:rPr>
          <w:rFonts w:ascii="Times New Roman" w:hAnsi="Times New Roman"/>
          <w:sz w:val="28"/>
          <w:szCs w:val="28"/>
        </w:rPr>
        <w:t xml:space="preserve"> </w:t>
      </w:r>
      <w:r w:rsidRPr="0085399E">
        <w:rPr>
          <w:rFonts w:ascii="Times New Roman" w:hAnsi="Times New Roman"/>
          <w:bCs/>
          <w:sz w:val="28"/>
          <w:szCs w:val="28"/>
        </w:rPr>
        <w:t>Уставом муниципального образования города Чебоксары – столицы Чувашской Республики,</w:t>
      </w:r>
      <w:r w:rsidRPr="0085399E">
        <w:rPr>
          <w:rFonts w:ascii="Times New Roman" w:hAnsi="Times New Roman"/>
          <w:b/>
          <w:sz w:val="28"/>
          <w:szCs w:val="28"/>
        </w:rPr>
        <w:t xml:space="preserve"> </w:t>
      </w:r>
      <w:r w:rsidRPr="0085399E">
        <w:rPr>
          <w:rFonts w:ascii="Times New Roman" w:hAnsi="Times New Roman"/>
          <w:sz w:val="28"/>
          <w:szCs w:val="28"/>
        </w:rPr>
        <w:t xml:space="preserve">принятым решением Чебоксарского городского Собрания депутатов от 30.11.2005 № 40, администрация города Чебоксары </w:t>
      </w:r>
      <w:proofErr w:type="gramStart"/>
      <w:r w:rsidRPr="0085399E">
        <w:rPr>
          <w:rFonts w:ascii="Times New Roman" w:hAnsi="Times New Roman"/>
          <w:sz w:val="28"/>
          <w:szCs w:val="28"/>
        </w:rPr>
        <w:t>п</w:t>
      </w:r>
      <w:proofErr w:type="gramEnd"/>
      <w:r w:rsidRPr="0085399E">
        <w:rPr>
          <w:rFonts w:ascii="Times New Roman" w:hAnsi="Times New Roman"/>
          <w:sz w:val="28"/>
          <w:szCs w:val="28"/>
        </w:rPr>
        <w:t xml:space="preserve"> о с т а н о в л я е т: </w:t>
      </w:r>
    </w:p>
    <w:p w:rsidR="003A3212" w:rsidRPr="0085399E" w:rsidRDefault="003A3212" w:rsidP="0043556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Внести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предоставления</w:t>
      </w:r>
      <w:r w:rsidRPr="008539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муниципальной </w:t>
      </w:r>
      <w:r w:rsidRPr="00996333">
        <w:rPr>
          <w:rFonts w:ascii="Times New Roman" w:eastAsia="Times New Roman" w:hAnsi="Times New Roman" w:cs="Times New Roman"/>
          <w:bCs/>
          <w:sz w:val="28"/>
          <w:szCs w:val="28"/>
        </w:rPr>
        <w:t>услуги «Предоставление зе</w:t>
      </w:r>
      <w:r w:rsidR="00435563">
        <w:rPr>
          <w:rFonts w:ascii="Times New Roman" w:eastAsia="Times New Roman" w:hAnsi="Times New Roman" w:cs="Times New Roman"/>
          <w:bCs/>
          <w:sz w:val="28"/>
          <w:szCs w:val="28"/>
        </w:rPr>
        <w:t>мельных участков, находящихся в </w:t>
      </w:r>
      <w:r w:rsidRPr="0099633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собственности, либо государственная собственность на</w:t>
      </w:r>
      <w:r w:rsidR="0043556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96333">
        <w:rPr>
          <w:rFonts w:ascii="Times New Roman" w:eastAsia="Times New Roman" w:hAnsi="Times New Roman" w:cs="Times New Roman"/>
          <w:bCs/>
          <w:sz w:val="28"/>
          <w:szCs w:val="28"/>
        </w:rPr>
        <w:t>которые не разграничена, на торгах»,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города Чебоксары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от 28.12.2018 № 2584</w:t>
      </w:r>
      <w:r w:rsidRPr="0085399E">
        <w:rPr>
          <w:rFonts w:ascii="Times New Roman" w:eastAsia="Courier New" w:hAnsi="Times New Roman" w:cs="Times New Roman"/>
          <w:sz w:val="28"/>
          <w:szCs w:val="28"/>
          <w:lang w:eastAsia="ar-SA"/>
        </w:rPr>
        <w:t>, следующие и</w:t>
      </w:r>
      <w:r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зменения: </w:t>
      </w:r>
    </w:p>
    <w:p w:rsidR="003A3212" w:rsidRPr="001A09D5" w:rsidRDefault="003A3212" w:rsidP="00435563">
      <w:pPr>
        <w:pStyle w:val="a3"/>
        <w:widowControl w:val="0"/>
        <w:numPr>
          <w:ilvl w:val="1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ar-SA"/>
        </w:rPr>
      </w:pPr>
      <w:r w:rsidRPr="001A09D5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В разделе </w:t>
      </w:r>
      <w:r w:rsidRPr="001A09D5">
        <w:rPr>
          <w:rFonts w:ascii="Times New Roman" w:eastAsia="Times New Roman" w:hAnsi="Times New Roman"/>
          <w:spacing w:val="-2"/>
          <w:sz w:val="28"/>
          <w:szCs w:val="28"/>
          <w:lang w:val="en-US" w:eastAsia="ar-SA"/>
        </w:rPr>
        <w:t>II</w:t>
      </w:r>
      <w:r w:rsidRPr="001A09D5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:</w:t>
      </w:r>
    </w:p>
    <w:p w:rsidR="003A3212" w:rsidRPr="00B57D86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в </w:t>
      </w:r>
      <w:hyperlink r:id="rId9" w:anchor="/document/48768316/entry/2104" w:history="1">
        <w:r w:rsidR="000D6DB0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пункте 4 </w:t>
        </w:r>
        <w:r w:rsidRPr="00B57D86">
          <w:rPr>
            <w:rFonts w:ascii="Times New Roman" w:eastAsia="Times New Roman" w:hAnsi="Times New Roman"/>
            <w:sz w:val="28"/>
            <w:szCs w:val="28"/>
            <w:lang w:eastAsia="ar-SA"/>
          </w:rPr>
          <w:t>подраздела 2.10</w:t>
        </w:r>
      </w:hyperlink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 слова «,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3A3212" w:rsidRPr="00B57D86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в пункте 14 подраздела 2.10 с</w:t>
      </w:r>
      <w:r w:rsidR="00435563">
        <w:rPr>
          <w:rFonts w:ascii="Times New Roman" w:eastAsia="Times New Roman" w:hAnsi="Times New Roman"/>
          <w:sz w:val="28"/>
          <w:szCs w:val="28"/>
          <w:lang w:eastAsia="ar-SA"/>
        </w:rPr>
        <w:t>лова «застроенной территории, в </w:t>
      </w: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отношении которой заключен договор о</w:t>
      </w:r>
      <w:r w:rsidR="00435563">
        <w:rPr>
          <w:rFonts w:ascii="Times New Roman" w:eastAsia="Times New Roman" w:hAnsi="Times New Roman"/>
          <w:sz w:val="28"/>
          <w:szCs w:val="28"/>
          <w:lang w:eastAsia="ar-SA"/>
        </w:rPr>
        <w:t xml:space="preserve"> ее развитии, или территории, в </w:t>
      </w: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>отношении которой заключен договор о ее комплексном освоении» заменить словами «территории, в отношении которой заключен договор о ее комплексном развитии».</w:t>
      </w:r>
    </w:p>
    <w:p w:rsidR="003A3212" w:rsidRPr="00B57D86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1.2. В разделе III:</w:t>
      </w:r>
    </w:p>
    <w:p w:rsidR="003A3212" w:rsidRPr="00B57D86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0D6DB0">
        <w:rPr>
          <w:rFonts w:ascii="Times New Roman" w:eastAsia="Times New Roman" w:hAnsi="Times New Roman"/>
          <w:sz w:val="28"/>
          <w:szCs w:val="28"/>
          <w:lang w:eastAsia="ar-SA"/>
        </w:rPr>
        <w:t>абзаце десятом</w:t>
      </w:r>
      <w:r w:rsidRPr="00B57D86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3.1.6 слова «,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3A3212" w:rsidRDefault="000D6DB0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шестнадцатый</w:t>
      </w:r>
      <w:r w:rsidR="003A3212" w:rsidRPr="00B57D86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пункта 3.1.6 признать утратившим силу;</w:t>
      </w:r>
    </w:p>
    <w:p w:rsidR="003A3212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тридцать пятый пункта 3.1.7 признать утратившим силу;</w:t>
      </w:r>
    </w:p>
    <w:p w:rsidR="003A3212" w:rsidRPr="00186D26" w:rsidRDefault="003A3212" w:rsidP="0043556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абзац седьмой пункта 3.1.8 признать утратившим силу.</w:t>
      </w:r>
    </w:p>
    <w:p w:rsidR="003A3212" w:rsidRPr="0085399E" w:rsidRDefault="00435563" w:rsidP="00435563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A3212" w:rsidRPr="0085399E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3A3212" w:rsidRPr="0085399E" w:rsidRDefault="00435563" w:rsidP="0043556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 Контроль за выполнением настоящего постановления возложить на заместителя главы администрации 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вопросам а</w:t>
      </w:r>
      <w:r w:rsidR="002046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рхитектуры и градостроительства – 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нача</w:t>
      </w:r>
      <w:r w:rsidR="0020466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льника управления архитектуры и 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градостроительства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Кучерявого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И.Л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3A3212" w:rsidRDefault="003A3212" w:rsidP="003A3212">
      <w:pPr>
        <w:widowControl w:val="0"/>
        <w:tabs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D6DB0" w:rsidRPr="0085399E" w:rsidRDefault="000D6DB0" w:rsidP="003A3212">
      <w:pPr>
        <w:widowControl w:val="0"/>
        <w:tabs>
          <w:tab w:val="num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3A3212" w:rsidRDefault="00E47081" w:rsidP="003A3212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г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3A3212" w:rsidRPr="0085399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города Чебоксары               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         </w:t>
      </w:r>
      <w:r w:rsidR="003A321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   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.Н. Петров</w:t>
      </w:r>
    </w:p>
    <w:p w:rsidR="00CB1E35" w:rsidRDefault="00CE5C53"/>
    <w:sectPr w:rsidR="00CB1E3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94" w:rsidRDefault="00D66C94" w:rsidP="000D6DB0">
      <w:pPr>
        <w:spacing w:after="0" w:line="240" w:lineRule="auto"/>
      </w:pPr>
      <w:r>
        <w:separator/>
      </w:r>
    </w:p>
  </w:endnote>
  <w:endnote w:type="continuationSeparator" w:id="0">
    <w:p w:rsidR="00D66C94" w:rsidRDefault="00D66C94" w:rsidP="000D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63" w:rsidRPr="00435563" w:rsidRDefault="00435563" w:rsidP="00435563">
    <w:pPr>
      <w:pStyle w:val="a6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94" w:rsidRDefault="00D66C94" w:rsidP="000D6DB0">
      <w:pPr>
        <w:spacing w:after="0" w:line="240" w:lineRule="auto"/>
      </w:pPr>
      <w:r>
        <w:separator/>
      </w:r>
    </w:p>
  </w:footnote>
  <w:footnote w:type="continuationSeparator" w:id="0">
    <w:p w:rsidR="00D66C94" w:rsidRDefault="00D66C94" w:rsidP="000D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B0" w:rsidRDefault="000D6DB0">
    <w:pPr>
      <w:pStyle w:val="a4"/>
      <w:jc w:val="center"/>
    </w:pPr>
  </w:p>
  <w:p w:rsidR="000D6DB0" w:rsidRDefault="000D6D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E6E64"/>
    <w:multiLevelType w:val="multilevel"/>
    <w:tmpl w:val="A6C41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12"/>
    <w:rsid w:val="000B01BF"/>
    <w:rsid w:val="000D6DB0"/>
    <w:rsid w:val="00204664"/>
    <w:rsid w:val="003A3212"/>
    <w:rsid w:val="00435563"/>
    <w:rsid w:val="004A4A52"/>
    <w:rsid w:val="00A21591"/>
    <w:rsid w:val="00B15CC2"/>
    <w:rsid w:val="00BF78C2"/>
    <w:rsid w:val="00C967F7"/>
    <w:rsid w:val="00CE5C53"/>
    <w:rsid w:val="00D66C94"/>
    <w:rsid w:val="00E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DB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B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D6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B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D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Шернюков</dc:creator>
  <cp:lastModifiedBy>gcheb_just17</cp:lastModifiedBy>
  <cp:revision>2</cp:revision>
  <cp:lastPrinted>2021-07-06T12:09:00Z</cp:lastPrinted>
  <dcterms:created xsi:type="dcterms:W3CDTF">2021-10-26T08:31:00Z</dcterms:created>
  <dcterms:modified xsi:type="dcterms:W3CDTF">2021-10-26T08:31:00Z</dcterms:modified>
</cp:coreProperties>
</file>