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9D9" w:rsidRPr="00AF6E47" w:rsidRDefault="00CE19D9" w:rsidP="00CE19D9">
      <w:pPr>
        <w:widowControl w:val="0"/>
        <w:autoSpaceDE w:val="0"/>
        <w:autoSpaceDN w:val="0"/>
        <w:spacing w:before="65" w:line="317" w:lineRule="exact"/>
        <w:ind w:right="1531"/>
        <w:rPr>
          <w:sz w:val="26"/>
          <w:szCs w:val="26"/>
          <w:lang w:eastAsia="en-US"/>
        </w:rPr>
      </w:pPr>
      <w:r w:rsidRPr="00AF6E47">
        <w:rPr>
          <w:sz w:val="26"/>
          <w:szCs w:val="26"/>
          <w:lang w:eastAsia="en-US"/>
        </w:rPr>
        <w:t xml:space="preserve">                </w:t>
      </w:r>
      <w:r w:rsidR="0087786D">
        <w:rPr>
          <w:sz w:val="26"/>
          <w:szCs w:val="26"/>
          <w:lang w:eastAsia="en-US"/>
        </w:rPr>
        <w:t xml:space="preserve">        </w:t>
      </w:r>
      <w:r w:rsidRPr="00AF6E47">
        <w:rPr>
          <w:sz w:val="26"/>
          <w:szCs w:val="26"/>
          <w:lang w:eastAsia="en-US"/>
        </w:rPr>
        <w:t>ФИНАНСОВО-ЭКОНОМИЧЕСКОЕ</w:t>
      </w:r>
      <w:r w:rsidRPr="00AF6E47">
        <w:rPr>
          <w:spacing w:val="64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ОБОСНОВАНИЕ</w:t>
      </w:r>
    </w:p>
    <w:p w:rsidR="00CE19D9" w:rsidRPr="00AF6E47" w:rsidRDefault="00CE19D9" w:rsidP="00CE19D9">
      <w:pPr>
        <w:widowControl w:val="0"/>
        <w:autoSpaceDE w:val="0"/>
        <w:autoSpaceDN w:val="0"/>
        <w:spacing w:before="65" w:line="317" w:lineRule="exact"/>
        <w:ind w:right="1531"/>
        <w:rPr>
          <w:sz w:val="26"/>
          <w:szCs w:val="26"/>
          <w:lang w:eastAsia="en-US"/>
        </w:rPr>
      </w:pPr>
    </w:p>
    <w:p w:rsidR="00CE19D9" w:rsidRPr="00AF6E47" w:rsidRDefault="00CE19D9" w:rsidP="00CE19D9">
      <w:pPr>
        <w:widowControl w:val="0"/>
        <w:autoSpaceDE w:val="0"/>
        <w:autoSpaceDN w:val="0"/>
        <w:spacing w:before="3" w:line="232" w:lineRule="auto"/>
        <w:ind w:left="258" w:right="311" w:hanging="9"/>
        <w:jc w:val="center"/>
        <w:rPr>
          <w:sz w:val="26"/>
          <w:szCs w:val="26"/>
          <w:lang w:eastAsia="en-US"/>
        </w:rPr>
      </w:pPr>
      <w:r w:rsidRPr="00AF6E47">
        <w:rPr>
          <w:w w:val="105"/>
          <w:sz w:val="26"/>
          <w:szCs w:val="26"/>
          <w:lang w:eastAsia="en-US"/>
        </w:rPr>
        <w:t>к</w:t>
      </w:r>
      <w:r w:rsidRPr="00AF6E47">
        <w:rPr>
          <w:spacing w:val="3"/>
          <w:w w:val="105"/>
          <w:sz w:val="26"/>
          <w:szCs w:val="26"/>
          <w:lang w:eastAsia="en-US"/>
        </w:rPr>
        <w:t xml:space="preserve"> </w:t>
      </w:r>
      <w:r w:rsidRPr="00AF6E47">
        <w:rPr>
          <w:w w:val="105"/>
          <w:sz w:val="26"/>
          <w:szCs w:val="26"/>
          <w:lang w:eastAsia="en-US"/>
        </w:rPr>
        <w:t>проекту</w:t>
      </w:r>
      <w:r w:rsidRPr="00AF6E47">
        <w:rPr>
          <w:spacing w:val="12"/>
          <w:w w:val="105"/>
          <w:sz w:val="26"/>
          <w:szCs w:val="26"/>
          <w:lang w:eastAsia="en-US"/>
        </w:rPr>
        <w:t xml:space="preserve"> </w:t>
      </w:r>
      <w:r w:rsidRPr="00AF6E47">
        <w:rPr>
          <w:w w:val="105"/>
          <w:sz w:val="26"/>
          <w:szCs w:val="26"/>
          <w:lang w:eastAsia="en-US"/>
        </w:rPr>
        <w:t>закона Чувашской</w:t>
      </w:r>
      <w:r w:rsidRPr="00AF6E47">
        <w:rPr>
          <w:spacing w:val="18"/>
          <w:w w:val="105"/>
          <w:sz w:val="26"/>
          <w:szCs w:val="26"/>
          <w:lang w:eastAsia="en-US"/>
        </w:rPr>
        <w:t xml:space="preserve"> </w:t>
      </w:r>
      <w:r w:rsidRPr="00AF6E47">
        <w:rPr>
          <w:w w:val="105"/>
          <w:sz w:val="26"/>
          <w:szCs w:val="26"/>
          <w:lang w:eastAsia="en-US"/>
        </w:rPr>
        <w:t>Республики</w:t>
      </w:r>
      <w:r w:rsidRPr="00AF6E47">
        <w:rPr>
          <w:spacing w:val="14"/>
          <w:w w:val="105"/>
          <w:sz w:val="26"/>
          <w:szCs w:val="26"/>
          <w:lang w:eastAsia="en-US"/>
        </w:rPr>
        <w:t xml:space="preserve"> </w:t>
      </w:r>
      <w:r w:rsidRPr="00AF6E47">
        <w:rPr>
          <w:w w:val="105"/>
          <w:sz w:val="26"/>
          <w:szCs w:val="26"/>
          <w:lang w:eastAsia="en-US"/>
        </w:rPr>
        <w:t>«О</w:t>
      </w:r>
      <w:r w:rsidRPr="00AF6E47">
        <w:rPr>
          <w:spacing w:val="-15"/>
          <w:w w:val="105"/>
          <w:sz w:val="26"/>
          <w:szCs w:val="26"/>
          <w:lang w:eastAsia="en-US"/>
        </w:rPr>
        <w:t xml:space="preserve"> </w:t>
      </w:r>
      <w:r w:rsidRPr="00AF6E47">
        <w:rPr>
          <w:w w:val="105"/>
          <w:sz w:val="26"/>
          <w:szCs w:val="26"/>
          <w:lang w:eastAsia="en-US"/>
        </w:rPr>
        <w:t>преобразовании</w:t>
      </w:r>
      <w:r w:rsidRPr="00AF6E47">
        <w:rPr>
          <w:spacing w:val="1"/>
          <w:w w:val="105"/>
          <w:sz w:val="26"/>
          <w:szCs w:val="26"/>
          <w:lang w:eastAsia="en-US"/>
        </w:rPr>
        <w:t xml:space="preserve"> </w:t>
      </w:r>
      <w:r w:rsidRPr="00AF6E47">
        <w:rPr>
          <w:w w:val="105"/>
          <w:sz w:val="26"/>
          <w:szCs w:val="26"/>
          <w:lang w:eastAsia="en-US"/>
        </w:rPr>
        <w:t>муниципальных</w:t>
      </w:r>
      <w:r w:rsidRPr="00AF6E47">
        <w:rPr>
          <w:spacing w:val="10"/>
          <w:w w:val="105"/>
          <w:sz w:val="26"/>
          <w:szCs w:val="26"/>
          <w:lang w:eastAsia="en-US"/>
        </w:rPr>
        <w:t xml:space="preserve"> </w:t>
      </w:r>
      <w:r w:rsidRPr="00AF6E47">
        <w:rPr>
          <w:w w:val="105"/>
          <w:sz w:val="26"/>
          <w:szCs w:val="26"/>
          <w:lang w:eastAsia="en-US"/>
        </w:rPr>
        <w:t>образований</w:t>
      </w:r>
      <w:r w:rsidRPr="00AF6E47">
        <w:rPr>
          <w:spacing w:val="-2"/>
          <w:w w:val="105"/>
          <w:sz w:val="26"/>
          <w:szCs w:val="26"/>
          <w:lang w:eastAsia="en-US"/>
        </w:rPr>
        <w:t xml:space="preserve"> </w:t>
      </w:r>
      <w:proofErr w:type="spellStart"/>
      <w:r w:rsidRPr="00AF6E47">
        <w:rPr>
          <w:w w:val="105"/>
          <w:sz w:val="26"/>
          <w:szCs w:val="26"/>
          <w:lang w:eastAsia="en-US"/>
        </w:rPr>
        <w:t>Яльчикского</w:t>
      </w:r>
      <w:proofErr w:type="spellEnd"/>
      <w:r w:rsidRPr="00AF6E47">
        <w:rPr>
          <w:spacing w:val="-13"/>
          <w:w w:val="105"/>
          <w:sz w:val="26"/>
          <w:szCs w:val="26"/>
          <w:lang w:eastAsia="en-US"/>
        </w:rPr>
        <w:t xml:space="preserve"> </w:t>
      </w:r>
      <w:r w:rsidRPr="00AF6E47">
        <w:rPr>
          <w:w w:val="105"/>
          <w:sz w:val="26"/>
          <w:szCs w:val="26"/>
          <w:lang w:eastAsia="en-US"/>
        </w:rPr>
        <w:t>района</w:t>
      </w:r>
      <w:r w:rsidRPr="00AF6E47">
        <w:rPr>
          <w:spacing w:val="1"/>
          <w:w w:val="105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Чувашской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Республики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и о внесении изменений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в Закон Чувашской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w w:val="105"/>
          <w:sz w:val="26"/>
          <w:szCs w:val="26"/>
          <w:lang w:eastAsia="en-US"/>
        </w:rPr>
        <w:t>Республики «Об установлении границ муниципальных образований</w:t>
      </w:r>
      <w:r w:rsidRPr="00AF6E47">
        <w:rPr>
          <w:spacing w:val="1"/>
          <w:w w:val="105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Чувашкой Республики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и наделении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их статусом городского, сельского поселения,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муниципального района,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муниципального округа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и городского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w w:val="105"/>
          <w:sz w:val="26"/>
          <w:szCs w:val="26"/>
          <w:lang w:eastAsia="en-US"/>
        </w:rPr>
        <w:t>округа»</w:t>
      </w:r>
    </w:p>
    <w:p w:rsidR="00CE19D9" w:rsidRPr="00AF6E47" w:rsidRDefault="00CE19D9" w:rsidP="00CE19D9">
      <w:pPr>
        <w:widowControl w:val="0"/>
        <w:autoSpaceDE w:val="0"/>
        <w:autoSpaceDN w:val="0"/>
        <w:spacing w:before="5"/>
        <w:rPr>
          <w:sz w:val="26"/>
          <w:szCs w:val="26"/>
          <w:lang w:eastAsia="en-US"/>
        </w:rPr>
      </w:pPr>
    </w:p>
    <w:p w:rsidR="00CE19D9" w:rsidRPr="00AF6E47" w:rsidRDefault="00CE19D9" w:rsidP="00CE19D9">
      <w:pPr>
        <w:widowControl w:val="0"/>
        <w:autoSpaceDE w:val="0"/>
        <w:autoSpaceDN w:val="0"/>
        <w:spacing w:line="232" w:lineRule="auto"/>
        <w:ind w:left="147" w:right="291" w:firstLine="709"/>
        <w:jc w:val="both"/>
        <w:rPr>
          <w:sz w:val="26"/>
          <w:szCs w:val="26"/>
          <w:lang w:eastAsia="en-US"/>
        </w:rPr>
      </w:pPr>
      <w:r w:rsidRPr="00AF6E47">
        <w:rPr>
          <w:w w:val="95"/>
          <w:sz w:val="26"/>
          <w:szCs w:val="26"/>
          <w:lang w:eastAsia="en-US"/>
        </w:rPr>
        <w:t>Принятие</w:t>
      </w:r>
      <w:r w:rsidRPr="00AF6E47">
        <w:rPr>
          <w:spacing w:val="1"/>
          <w:w w:val="95"/>
          <w:sz w:val="26"/>
          <w:szCs w:val="26"/>
          <w:lang w:eastAsia="en-US"/>
        </w:rPr>
        <w:t xml:space="preserve"> </w:t>
      </w:r>
      <w:r w:rsidRPr="00AF6E47">
        <w:rPr>
          <w:w w:val="95"/>
          <w:sz w:val="26"/>
          <w:szCs w:val="26"/>
          <w:lang w:eastAsia="en-US"/>
        </w:rPr>
        <w:t>закона</w:t>
      </w:r>
      <w:r w:rsidRPr="00AF6E47">
        <w:rPr>
          <w:spacing w:val="1"/>
          <w:w w:val="95"/>
          <w:sz w:val="26"/>
          <w:szCs w:val="26"/>
          <w:lang w:eastAsia="en-US"/>
        </w:rPr>
        <w:t xml:space="preserve"> </w:t>
      </w:r>
      <w:r w:rsidRPr="00AF6E47">
        <w:rPr>
          <w:w w:val="95"/>
          <w:sz w:val="26"/>
          <w:szCs w:val="26"/>
          <w:lang w:eastAsia="en-US"/>
        </w:rPr>
        <w:t>Чувашской</w:t>
      </w:r>
      <w:r w:rsidRPr="00AF6E47">
        <w:rPr>
          <w:spacing w:val="1"/>
          <w:w w:val="95"/>
          <w:sz w:val="26"/>
          <w:szCs w:val="26"/>
          <w:lang w:eastAsia="en-US"/>
        </w:rPr>
        <w:t xml:space="preserve"> </w:t>
      </w:r>
      <w:r w:rsidRPr="00AF6E47">
        <w:rPr>
          <w:w w:val="95"/>
          <w:sz w:val="26"/>
          <w:szCs w:val="26"/>
          <w:lang w:eastAsia="en-US"/>
        </w:rPr>
        <w:t>Республики</w:t>
      </w:r>
      <w:r w:rsidRPr="00AF6E47">
        <w:rPr>
          <w:spacing w:val="1"/>
          <w:w w:val="95"/>
          <w:sz w:val="26"/>
          <w:szCs w:val="26"/>
          <w:lang w:eastAsia="en-US"/>
        </w:rPr>
        <w:t xml:space="preserve"> </w:t>
      </w:r>
      <w:r w:rsidRPr="00AF6E47">
        <w:rPr>
          <w:w w:val="95"/>
          <w:sz w:val="26"/>
          <w:szCs w:val="26"/>
          <w:lang w:eastAsia="en-US"/>
        </w:rPr>
        <w:t>"О</w:t>
      </w:r>
      <w:r w:rsidRPr="00AF6E47">
        <w:rPr>
          <w:spacing w:val="1"/>
          <w:w w:val="95"/>
          <w:sz w:val="26"/>
          <w:szCs w:val="26"/>
          <w:lang w:eastAsia="en-US"/>
        </w:rPr>
        <w:t xml:space="preserve"> </w:t>
      </w:r>
      <w:r w:rsidRPr="00AF6E47">
        <w:rPr>
          <w:w w:val="95"/>
          <w:sz w:val="26"/>
          <w:szCs w:val="26"/>
          <w:lang w:eastAsia="en-US"/>
        </w:rPr>
        <w:t xml:space="preserve">преобразовании </w:t>
      </w:r>
      <w:proofErr w:type="spellStart"/>
      <w:r w:rsidRPr="00AF6E47">
        <w:rPr>
          <w:w w:val="95"/>
          <w:sz w:val="26"/>
          <w:szCs w:val="26"/>
          <w:lang w:eastAsia="en-US"/>
        </w:rPr>
        <w:t>муниц</w:t>
      </w:r>
      <w:proofErr w:type="gramStart"/>
      <w:r w:rsidRPr="00AF6E47">
        <w:rPr>
          <w:w w:val="95"/>
          <w:sz w:val="26"/>
          <w:szCs w:val="26"/>
          <w:lang w:eastAsia="en-US"/>
        </w:rPr>
        <w:t>и</w:t>
      </w:r>
      <w:proofErr w:type="spellEnd"/>
      <w:r w:rsidRPr="00AF6E47">
        <w:rPr>
          <w:w w:val="95"/>
          <w:sz w:val="26"/>
          <w:szCs w:val="26"/>
          <w:lang w:eastAsia="en-US"/>
        </w:rPr>
        <w:t>-</w:t>
      </w:r>
      <w:proofErr w:type="gramEnd"/>
      <w:r w:rsidRPr="00AF6E47">
        <w:rPr>
          <w:spacing w:val="1"/>
          <w:w w:val="95"/>
          <w:sz w:val="26"/>
          <w:szCs w:val="26"/>
          <w:lang w:eastAsia="en-US"/>
        </w:rPr>
        <w:t xml:space="preserve"> </w:t>
      </w:r>
      <w:proofErr w:type="spellStart"/>
      <w:r w:rsidRPr="00AF6E47">
        <w:rPr>
          <w:sz w:val="26"/>
          <w:szCs w:val="26"/>
          <w:lang w:eastAsia="en-US"/>
        </w:rPr>
        <w:t>пальных</w:t>
      </w:r>
      <w:proofErr w:type="spellEnd"/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образований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proofErr w:type="spellStart"/>
      <w:r w:rsidRPr="00AF6E47">
        <w:rPr>
          <w:sz w:val="26"/>
          <w:szCs w:val="26"/>
          <w:lang w:eastAsia="en-US"/>
        </w:rPr>
        <w:t>Яльчикского</w:t>
      </w:r>
      <w:bookmarkStart w:id="0" w:name="_GoBack"/>
      <w:bookmarkEnd w:id="0"/>
      <w:proofErr w:type="spellEnd"/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района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Чувашской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Республики и о внесении изменений в Закон Чувашской Республики "Об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w w:val="95"/>
          <w:sz w:val="26"/>
          <w:szCs w:val="26"/>
          <w:lang w:eastAsia="en-US"/>
        </w:rPr>
        <w:t>установлении</w:t>
      </w:r>
      <w:r w:rsidRPr="00AF6E47">
        <w:rPr>
          <w:spacing w:val="1"/>
          <w:w w:val="95"/>
          <w:sz w:val="26"/>
          <w:szCs w:val="26"/>
          <w:lang w:eastAsia="en-US"/>
        </w:rPr>
        <w:t xml:space="preserve"> </w:t>
      </w:r>
      <w:r w:rsidRPr="00AF6E47">
        <w:rPr>
          <w:w w:val="95"/>
          <w:sz w:val="26"/>
          <w:szCs w:val="26"/>
          <w:lang w:eastAsia="en-US"/>
        </w:rPr>
        <w:t>границ муниципальных</w:t>
      </w:r>
      <w:r w:rsidRPr="00AF6E47">
        <w:rPr>
          <w:spacing w:val="1"/>
          <w:w w:val="95"/>
          <w:sz w:val="26"/>
          <w:szCs w:val="26"/>
          <w:lang w:eastAsia="en-US"/>
        </w:rPr>
        <w:t xml:space="preserve"> </w:t>
      </w:r>
      <w:r w:rsidRPr="00AF6E47">
        <w:rPr>
          <w:w w:val="95"/>
          <w:sz w:val="26"/>
          <w:szCs w:val="26"/>
          <w:lang w:eastAsia="en-US"/>
        </w:rPr>
        <w:t>образований Чувашской</w:t>
      </w:r>
      <w:r w:rsidRPr="00AF6E47">
        <w:rPr>
          <w:spacing w:val="1"/>
          <w:w w:val="95"/>
          <w:sz w:val="26"/>
          <w:szCs w:val="26"/>
          <w:lang w:eastAsia="en-US"/>
        </w:rPr>
        <w:t xml:space="preserve"> </w:t>
      </w:r>
      <w:r w:rsidRPr="00AF6E47">
        <w:rPr>
          <w:w w:val="95"/>
          <w:sz w:val="26"/>
          <w:szCs w:val="26"/>
          <w:lang w:eastAsia="en-US"/>
        </w:rPr>
        <w:t>Республики</w:t>
      </w:r>
      <w:r w:rsidRPr="00AF6E47">
        <w:rPr>
          <w:spacing w:val="1"/>
          <w:w w:val="95"/>
          <w:sz w:val="26"/>
          <w:szCs w:val="26"/>
          <w:lang w:eastAsia="en-US"/>
        </w:rPr>
        <w:t xml:space="preserve"> </w:t>
      </w:r>
      <w:r w:rsidRPr="00AF6E47">
        <w:rPr>
          <w:w w:val="95"/>
          <w:sz w:val="26"/>
          <w:szCs w:val="26"/>
          <w:lang w:eastAsia="en-US"/>
        </w:rPr>
        <w:t>и</w:t>
      </w:r>
      <w:r w:rsidRPr="00AF6E47">
        <w:rPr>
          <w:spacing w:val="1"/>
          <w:w w:val="95"/>
          <w:sz w:val="26"/>
          <w:szCs w:val="26"/>
          <w:lang w:eastAsia="en-US"/>
        </w:rPr>
        <w:t xml:space="preserve"> </w:t>
      </w:r>
      <w:r w:rsidRPr="00AF6E47">
        <w:rPr>
          <w:w w:val="95"/>
          <w:sz w:val="26"/>
          <w:szCs w:val="26"/>
          <w:lang w:eastAsia="en-US"/>
        </w:rPr>
        <w:t>наделении</w:t>
      </w:r>
      <w:r w:rsidRPr="00AF6E47">
        <w:rPr>
          <w:spacing w:val="1"/>
          <w:w w:val="95"/>
          <w:sz w:val="26"/>
          <w:szCs w:val="26"/>
          <w:lang w:eastAsia="en-US"/>
        </w:rPr>
        <w:t xml:space="preserve"> </w:t>
      </w:r>
      <w:r w:rsidRPr="00AF6E47">
        <w:rPr>
          <w:w w:val="95"/>
          <w:sz w:val="26"/>
          <w:szCs w:val="26"/>
          <w:lang w:eastAsia="en-US"/>
        </w:rPr>
        <w:t>их</w:t>
      </w:r>
      <w:r w:rsidRPr="00AF6E47">
        <w:rPr>
          <w:spacing w:val="1"/>
          <w:w w:val="95"/>
          <w:sz w:val="26"/>
          <w:szCs w:val="26"/>
          <w:lang w:eastAsia="en-US"/>
        </w:rPr>
        <w:t xml:space="preserve"> </w:t>
      </w:r>
      <w:r w:rsidRPr="00AF6E47">
        <w:rPr>
          <w:w w:val="95"/>
          <w:sz w:val="26"/>
          <w:szCs w:val="26"/>
          <w:lang w:eastAsia="en-US"/>
        </w:rPr>
        <w:t>статусом</w:t>
      </w:r>
      <w:r w:rsidRPr="00AF6E47">
        <w:rPr>
          <w:spacing w:val="1"/>
          <w:w w:val="95"/>
          <w:sz w:val="26"/>
          <w:szCs w:val="26"/>
          <w:lang w:eastAsia="en-US"/>
        </w:rPr>
        <w:t xml:space="preserve"> </w:t>
      </w:r>
      <w:r w:rsidRPr="00AF6E47">
        <w:rPr>
          <w:w w:val="95"/>
          <w:sz w:val="26"/>
          <w:szCs w:val="26"/>
          <w:lang w:eastAsia="en-US"/>
        </w:rPr>
        <w:t>городского,</w:t>
      </w:r>
      <w:r w:rsidRPr="00AF6E47">
        <w:rPr>
          <w:spacing w:val="1"/>
          <w:w w:val="95"/>
          <w:sz w:val="26"/>
          <w:szCs w:val="26"/>
          <w:lang w:eastAsia="en-US"/>
        </w:rPr>
        <w:t xml:space="preserve"> </w:t>
      </w:r>
      <w:r w:rsidRPr="00AF6E47">
        <w:rPr>
          <w:w w:val="95"/>
          <w:sz w:val="26"/>
          <w:szCs w:val="26"/>
          <w:lang w:eastAsia="en-US"/>
        </w:rPr>
        <w:t>сельского</w:t>
      </w:r>
      <w:r w:rsidRPr="00AF6E47">
        <w:rPr>
          <w:spacing w:val="1"/>
          <w:w w:val="95"/>
          <w:sz w:val="26"/>
          <w:szCs w:val="26"/>
          <w:lang w:eastAsia="en-US"/>
        </w:rPr>
        <w:t xml:space="preserve"> </w:t>
      </w:r>
      <w:r w:rsidRPr="00AF6E47">
        <w:rPr>
          <w:w w:val="95"/>
          <w:sz w:val="26"/>
          <w:szCs w:val="26"/>
          <w:lang w:eastAsia="en-US"/>
        </w:rPr>
        <w:t>поселения,</w:t>
      </w:r>
      <w:r w:rsidRPr="00AF6E47">
        <w:rPr>
          <w:spacing w:val="1"/>
          <w:w w:val="95"/>
          <w:sz w:val="26"/>
          <w:szCs w:val="26"/>
          <w:lang w:eastAsia="en-US"/>
        </w:rPr>
        <w:t xml:space="preserve"> </w:t>
      </w:r>
      <w:r w:rsidRPr="00AF6E47">
        <w:rPr>
          <w:w w:val="95"/>
          <w:sz w:val="26"/>
          <w:szCs w:val="26"/>
          <w:lang w:eastAsia="en-US"/>
        </w:rPr>
        <w:t>муниципального</w:t>
      </w:r>
      <w:r w:rsidRPr="00AF6E47">
        <w:rPr>
          <w:spacing w:val="1"/>
          <w:w w:val="95"/>
          <w:sz w:val="26"/>
          <w:szCs w:val="26"/>
          <w:lang w:eastAsia="en-US"/>
        </w:rPr>
        <w:t xml:space="preserve"> </w:t>
      </w:r>
      <w:r w:rsidRPr="00AF6E47">
        <w:rPr>
          <w:w w:val="95"/>
          <w:sz w:val="26"/>
          <w:szCs w:val="26"/>
          <w:lang w:eastAsia="en-US"/>
        </w:rPr>
        <w:t>района, муниципального округа и городского округа" в соответствии с абзацем</w:t>
      </w:r>
      <w:r w:rsidRPr="00AF6E47">
        <w:rPr>
          <w:spacing w:val="1"/>
          <w:w w:val="95"/>
          <w:sz w:val="26"/>
          <w:szCs w:val="26"/>
          <w:lang w:eastAsia="en-US"/>
        </w:rPr>
        <w:t xml:space="preserve"> </w:t>
      </w:r>
      <w:r w:rsidRPr="00AF6E47">
        <w:rPr>
          <w:w w:val="95"/>
          <w:sz w:val="26"/>
          <w:szCs w:val="26"/>
          <w:lang w:eastAsia="en-US"/>
        </w:rPr>
        <w:t>седьмым части 5 статьи 34 Федерального закона от 06.10.2003 N 131-ФЗ "Об</w:t>
      </w:r>
      <w:r w:rsidRPr="00AF6E47">
        <w:rPr>
          <w:spacing w:val="1"/>
          <w:w w:val="95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общих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принципах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организации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местного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самоуправления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в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Российской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Федерации"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потребует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выделения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дополнительного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финансирования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из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республиканского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бюджета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Чувашской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Республики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на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материально-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техническое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обеспечение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выборов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в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представительный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орган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вновь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w w:val="95"/>
          <w:sz w:val="26"/>
          <w:szCs w:val="26"/>
          <w:lang w:eastAsia="en-US"/>
        </w:rPr>
        <w:t>образованного</w:t>
      </w:r>
      <w:r w:rsidRPr="00AF6E47">
        <w:rPr>
          <w:spacing w:val="1"/>
          <w:w w:val="95"/>
          <w:sz w:val="26"/>
          <w:szCs w:val="26"/>
          <w:lang w:eastAsia="en-US"/>
        </w:rPr>
        <w:t xml:space="preserve"> </w:t>
      </w:r>
      <w:r w:rsidRPr="00AF6E47">
        <w:rPr>
          <w:w w:val="95"/>
          <w:sz w:val="26"/>
          <w:szCs w:val="26"/>
          <w:lang w:eastAsia="en-US"/>
        </w:rPr>
        <w:t>муниципального</w:t>
      </w:r>
      <w:r w:rsidRPr="00AF6E47">
        <w:rPr>
          <w:spacing w:val="1"/>
          <w:w w:val="95"/>
          <w:sz w:val="26"/>
          <w:szCs w:val="26"/>
          <w:lang w:eastAsia="en-US"/>
        </w:rPr>
        <w:t xml:space="preserve"> </w:t>
      </w:r>
      <w:r w:rsidRPr="00AF6E47">
        <w:rPr>
          <w:w w:val="95"/>
          <w:sz w:val="26"/>
          <w:szCs w:val="26"/>
          <w:lang w:eastAsia="en-US"/>
        </w:rPr>
        <w:t>образования</w:t>
      </w:r>
      <w:r w:rsidRPr="00AF6E47">
        <w:rPr>
          <w:spacing w:val="64"/>
          <w:sz w:val="26"/>
          <w:szCs w:val="26"/>
          <w:lang w:eastAsia="en-US"/>
        </w:rPr>
        <w:t xml:space="preserve"> </w:t>
      </w:r>
      <w:proofErr w:type="spellStart"/>
      <w:r w:rsidRPr="00AF6E47">
        <w:rPr>
          <w:w w:val="95"/>
          <w:sz w:val="26"/>
          <w:szCs w:val="26"/>
          <w:lang w:eastAsia="en-US"/>
        </w:rPr>
        <w:t>Яльчикский</w:t>
      </w:r>
      <w:proofErr w:type="spellEnd"/>
      <w:r w:rsidRPr="00AF6E47">
        <w:rPr>
          <w:spacing w:val="64"/>
          <w:sz w:val="26"/>
          <w:szCs w:val="26"/>
          <w:lang w:eastAsia="en-US"/>
        </w:rPr>
        <w:t xml:space="preserve"> </w:t>
      </w:r>
      <w:r w:rsidRPr="00AF6E47">
        <w:rPr>
          <w:w w:val="95"/>
          <w:sz w:val="26"/>
          <w:szCs w:val="26"/>
          <w:lang w:eastAsia="en-US"/>
        </w:rPr>
        <w:t>муниципальный</w:t>
      </w:r>
      <w:r w:rsidRPr="00AF6E47">
        <w:rPr>
          <w:spacing w:val="1"/>
          <w:w w:val="95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округ</w:t>
      </w:r>
      <w:r w:rsidRPr="00AF6E47">
        <w:rPr>
          <w:spacing w:val="9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Чувашской</w:t>
      </w:r>
      <w:r w:rsidRPr="00AF6E47">
        <w:rPr>
          <w:spacing w:val="10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Республики.</w:t>
      </w:r>
    </w:p>
    <w:p w:rsidR="00CE19D9" w:rsidRPr="00AF6E47" w:rsidRDefault="00CE19D9" w:rsidP="00CE19D9">
      <w:pPr>
        <w:widowControl w:val="0"/>
        <w:autoSpaceDE w:val="0"/>
        <w:autoSpaceDN w:val="0"/>
        <w:spacing w:line="291" w:lineRule="exact"/>
        <w:ind w:left="876"/>
        <w:jc w:val="both"/>
        <w:rPr>
          <w:sz w:val="26"/>
          <w:szCs w:val="26"/>
          <w:lang w:eastAsia="en-US"/>
        </w:rPr>
      </w:pPr>
      <w:r w:rsidRPr="00AF6E47">
        <w:rPr>
          <w:sz w:val="26"/>
          <w:szCs w:val="26"/>
          <w:lang w:eastAsia="en-US"/>
        </w:rPr>
        <w:t>Предварительный</w:t>
      </w:r>
      <w:r w:rsidRPr="00AF6E47">
        <w:rPr>
          <w:spacing w:val="47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расчет</w:t>
      </w:r>
      <w:r w:rsidRPr="00AF6E47">
        <w:rPr>
          <w:spacing w:val="55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ассигнований</w:t>
      </w:r>
      <w:r w:rsidRPr="00AF6E47">
        <w:rPr>
          <w:spacing w:val="69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на</w:t>
      </w:r>
      <w:r w:rsidRPr="00AF6E47">
        <w:rPr>
          <w:spacing w:val="45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подготовку</w:t>
      </w:r>
      <w:r w:rsidRPr="00AF6E47">
        <w:rPr>
          <w:spacing w:val="63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и</w:t>
      </w:r>
      <w:r w:rsidRPr="00AF6E47">
        <w:rPr>
          <w:spacing w:val="42"/>
          <w:sz w:val="26"/>
          <w:szCs w:val="26"/>
          <w:lang w:eastAsia="en-US"/>
        </w:rPr>
        <w:t xml:space="preserve"> </w:t>
      </w:r>
      <w:r w:rsidRPr="00AF6E47">
        <w:rPr>
          <w:sz w:val="26"/>
          <w:szCs w:val="26"/>
          <w:lang w:eastAsia="en-US"/>
        </w:rPr>
        <w:t>проведение</w:t>
      </w:r>
    </w:p>
    <w:p w:rsidR="00CE19D9" w:rsidRPr="00AF6E47" w:rsidRDefault="00CE19D9" w:rsidP="00CE19D9">
      <w:pPr>
        <w:widowControl w:val="0"/>
        <w:autoSpaceDE w:val="0"/>
        <w:autoSpaceDN w:val="0"/>
        <w:spacing w:before="3" w:line="232" w:lineRule="auto"/>
        <w:ind w:left="170" w:right="286" w:hanging="2"/>
        <w:jc w:val="both"/>
        <w:rPr>
          <w:sz w:val="26"/>
          <w:szCs w:val="26"/>
          <w:lang w:eastAsia="en-US"/>
        </w:rPr>
      </w:pPr>
      <w:r w:rsidRPr="00AF6E47">
        <w:rPr>
          <w:spacing w:val="-1"/>
          <w:sz w:val="26"/>
          <w:szCs w:val="26"/>
          <w:lang w:eastAsia="en-US"/>
        </w:rPr>
        <w:t xml:space="preserve">выборов </w:t>
      </w:r>
      <w:r w:rsidRPr="00AF6E47">
        <w:rPr>
          <w:sz w:val="26"/>
          <w:szCs w:val="26"/>
          <w:lang w:eastAsia="en-US"/>
        </w:rPr>
        <w:t>в представительный орган вновь образованного муниципального</w:t>
      </w:r>
      <w:r w:rsidRPr="00AF6E47">
        <w:rPr>
          <w:spacing w:val="1"/>
          <w:sz w:val="26"/>
          <w:szCs w:val="26"/>
          <w:lang w:eastAsia="en-US"/>
        </w:rPr>
        <w:t xml:space="preserve"> </w:t>
      </w:r>
      <w:r w:rsidRPr="00AF6E47">
        <w:rPr>
          <w:w w:val="95"/>
          <w:sz w:val="26"/>
          <w:szCs w:val="26"/>
          <w:lang w:eastAsia="en-US"/>
        </w:rPr>
        <w:t>образования</w:t>
      </w:r>
      <w:r w:rsidRPr="00AF6E47">
        <w:rPr>
          <w:spacing w:val="24"/>
          <w:w w:val="95"/>
          <w:sz w:val="26"/>
          <w:szCs w:val="26"/>
          <w:lang w:eastAsia="en-US"/>
        </w:rPr>
        <w:t xml:space="preserve"> </w:t>
      </w:r>
      <w:proofErr w:type="spellStart"/>
      <w:r w:rsidRPr="00AF6E47">
        <w:rPr>
          <w:w w:val="95"/>
          <w:sz w:val="26"/>
          <w:szCs w:val="26"/>
          <w:lang w:eastAsia="en-US"/>
        </w:rPr>
        <w:t>Яльчикский</w:t>
      </w:r>
      <w:proofErr w:type="spellEnd"/>
      <w:r w:rsidRPr="00AF6E47">
        <w:rPr>
          <w:spacing w:val="24"/>
          <w:w w:val="95"/>
          <w:sz w:val="26"/>
          <w:szCs w:val="26"/>
          <w:lang w:eastAsia="en-US"/>
        </w:rPr>
        <w:t xml:space="preserve"> </w:t>
      </w:r>
      <w:r w:rsidRPr="00AF6E47">
        <w:rPr>
          <w:w w:val="95"/>
          <w:sz w:val="26"/>
          <w:szCs w:val="26"/>
          <w:lang w:eastAsia="en-US"/>
        </w:rPr>
        <w:t>муниципальный</w:t>
      </w:r>
      <w:r w:rsidRPr="00AF6E47">
        <w:rPr>
          <w:spacing w:val="39"/>
          <w:w w:val="95"/>
          <w:sz w:val="26"/>
          <w:szCs w:val="26"/>
          <w:lang w:eastAsia="en-US"/>
        </w:rPr>
        <w:t xml:space="preserve"> </w:t>
      </w:r>
      <w:r w:rsidRPr="00AF6E47">
        <w:rPr>
          <w:w w:val="95"/>
          <w:sz w:val="26"/>
          <w:szCs w:val="26"/>
          <w:lang w:eastAsia="en-US"/>
        </w:rPr>
        <w:t>округ</w:t>
      </w:r>
      <w:r w:rsidRPr="00AF6E47">
        <w:rPr>
          <w:spacing w:val="9"/>
          <w:w w:val="95"/>
          <w:sz w:val="26"/>
          <w:szCs w:val="26"/>
          <w:lang w:eastAsia="en-US"/>
        </w:rPr>
        <w:t xml:space="preserve"> </w:t>
      </w:r>
      <w:r w:rsidRPr="00AF6E47">
        <w:rPr>
          <w:w w:val="95"/>
          <w:sz w:val="26"/>
          <w:szCs w:val="26"/>
          <w:lang w:eastAsia="en-US"/>
        </w:rPr>
        <w:t>Чувашской</w:t>
      </w:r>
      <w:r w:rsidRPr="00AF6E47">
        <w:rPr>
          <w:spacing w:val="19"/>
          <w:w w:val="95"/>
          <w:sz w:val="26"/>
          <w:szCs w:val="26"/>
          <w:lang w:eastAsia="en-US"/>
        </w:rPr>
        <w:t xml:space="preserve"> </w:t>
      </w:r>
      <w:r w:rsidRPr="00AF6E47">
        <w:rPr>
          <w:w w:val="95"/>
          <w:sz w:val="26"/>
          <w:szCs w:val="26"/>
          <w:lang w:eastAsia="en-US"/>
        </w:rPr>
        <w:t>Республики:</w:t>
      </w:r>
    </w:p>
    <w:p w:rsidR="00CE19D9" w:rsidRPr="00AF6E47" w:rsidRDefault="00CE19D9" w:rsidP="00CE19D9">
      <w:pPr>
        <w:widowControl w:val="0"/>
        <w:autoSpaceDE w:val="0"/>
        <w:autoSpaceDN w:val="0"/>
        <w:spacing w:before="9"/>
        <w:rPr>
          <w:sz w:val="26"/>
          <w:szCs w:val="26"/>
          <w:lang w:eastAsia="en-US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C0C18"/>
          <w:left w:val="single" w:sz="6" w:space="0" w:color="0C0C18"/>
          <w:bottom w:val="single" w:sz="6" w:space="0" w:color="0C0C18"/>
          <w:right w:val="single" w:sz="6" w:space="0" w:color="0C0C18"/>
          <w:insideH w:val="single" w:sz="6" w:space="0" w:color="0C0C18"/>
          <w:insideV w:val="single" w:sz="6" w:space="0" w:color="0C0C18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6624"/>
        <w:gridCol w:w="1954"/>
      </w:tblGrid>
      <w:tr w:rsidR="00CE19D9" w:rsidRPr="00AF6E47" w:rsidTr="00C01FCB">
        <w:trPr>
          <w:trHeight w:val="988"/>
        </w:trPr>
        <w:tc>
          <w:tcPr>
            <w:tcW w:w="850" w:type="dxa"/>
          </w:tcPr>
          <w:p w:rsidR="00CE19D9" w:rsidRPr="00AF6E47" w:rsidRDefault="00CE19D9" w:rsidP="00CE19D9">
            <w:pPr>
              <w:spacing w:line="308" w:lineRule="exact"/>
              <w:ind w:left="292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F6E47">
              <w:rPr>
                <w:rFonts w:ascii="Times New Roman" w:hAnsi="Times New Roman"/>
                <w:w w:val="102"/>
                <w:sz w:val="26"/>
                <w:szCs w:val="26"/>
                <w:lang w:eastAsia="en-US"/>
              </w:rPr>
              <w:t>№</w:t>
            </w:r>
          </w:p>
          <w:p w:rsidR="00CE19D9" w:rsidRPr="00AF6E47" w:rsidRDefault="00CE19D9" w:rsidP="00CE19D9">
            <w:pPr>
              <w:spacing w:line="299" w:lineRule="exact"/>
              <w:ind w:left="298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F6E47">
              <w:rPr>
                <w:rFonts w:ascii="Times New Roman" w:hAnsi="Times New Roman"/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6624" w:type="dxa"/>
          </w:tcPr>
          <w:p w:rsidR="00CE19D9" w:rsidRPr="00AF6E47" w:rsidRDefault="00CE19D9" w:rsidP="00CE19D9">
            <w:pPr>
              <w:spacing w:line="295" w:lineRule="exact"/>
              <w:ind w:left="2422" w:right="2407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proofErr w:type="spellStart"/>
            <w:r w:rsidRPr="00AF6E47">
              <w:rPr>
                <w:rFonts w:ascii="Times New Roman" w:hAnsi="Times New Roman"/>
                <w:w w:val="95"/>
                <w:sz w:val="26"/>
                <w:szCs w:val="26"/>
                <w:lang w:eastAsia="en-US"/>
              </w:rPr>
              <w:t>Виды</w:t>
            </w:r>
            <w:proofErr w:type="spellEnd"/>
            <w:r w:rsidRPr="00AF6E47">
              <w:rPr>
                <w:rFonts w:ascii="Times New Roman" w:hAnsi="Times New Roman"/>
                <w:spacing w:val="9"/>
                <w:w w:val="95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AF6E47">
              <w:rPr>
                <w:rFonts w:ascii="Times New Roman" w:hAnsi="Times New Roman"/>
                <w:w w:val="95"/>
                <w:sz w:val="26"/>
                <w:szCs w:val="26"/>
                <w:lang w:eastAsia="en-US"/>
              </w:rPr>
              <w:t>расходов</w:t>
            </w:r>
            <w:proofErr w:type="spellEnd"/>
          </w:p>
        </w:tc>
        <w:tc>
          <w:tcPr>
            <w:tcW w:w="1954" w:type="dxa"/>
          </w:tcPr>
          <w:p w:rsidR="00CE19D9" w:rsidRPr="00AF6E47" w:rsidRDefault="00CE19D9" w:rsidP="00CE19D9">
            <w:pPr>
              <w:spacing w:line="290" w:lineRule="exact"/>
              <w:ind w:left="308" w:right="31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proofErr w:type="spellStart"/>
            <w:r w:rsidRPr="00AF6E47">
              <w:rPr>
                <w:rFonts w:ascii="Times New Roman" w:hAnsi="Times New Roman"/>
                <w:w w:val="95"/>
                <w:sz w:val="26"/>
                <w:szCs w:val="26"/>
                <w:lang w:eastAsia="en-US"/>
              </w:rPr>
              <w:t>Вceгo</w:t>
            </w:r>
            <w:proofErr w:type="spellEnd"/>
            <w:r w:rsidRPr="00AF6E47">
              <w:rPr>
                <w:rFonts w:ascii="Times New Roman" w:hAnsi="Times New Roman"/>
                <w:w w:val="95"/>
                <w:sz w:val="26"/>
                <w:szCs w:val="26"/>
                <w:lang w:eastAsia="en-US"/>
              </w:rPr>
              <w:t>,</w:t>
            </w:r>
            <w:r w:rsidRPr="00AF6E47">
              <w:rPr>
                <w:rFonts w:ascii="Times New Roman" w:hAnsi="Times New Roman"/>
                <w:spacing w:val="7"/>
                <w:w w:val="95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AF6E47">
              <w:rPr>
                <w:rFonts w:ascii="Times New Roman" w:hAnsi="Times New Roman"/>
                <w:w w:val="95"/>
                <w:sz w:val="26"/>
                <w:szCs w:val="26"/>
                <w:lang w:eastAsia="en-US"/>
              </w:rPr>
              <w:t>тыс</w:t>
            </w:r>
            <w:proofErr w:type="spellEnd"/>
            <w:r w:rsidRPr="00AF6E47">
              <w:rPr>
                <w:rFonts w:ascii="Times New Roman" w:hAnsi="Times New Roman"/>
                <w:w w:val="95"/>
                <w:sz w:val="26"/>
                <w:szCs w:val="26"/>
                <w:lang w:eastAsia="en-US"/>
              </w:rPr>
              <w:t>.</w:t>
            </w:r>
          </w:p>
          <w:p w:rsidR="00CE19D9" w:rsidRPr="00AF6E47" w:rsidRDefault="00CE19D9" w:rsidP="00CE19D9">
            <w:pPr>
              <w:spacing w:line="317" w:lineRule="exact"/>
              <w:ind w:left="308" w:right="30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proofErr w:type="spellStart"/>
            <w:r w:rsidRPr="00AF6E47">
              <w:rPr>
                <w:rFonts w:ascii="Times New Roman" w:hAnsi="Times New Roman"/>
                <w:sz w:val="26"/>
                <w:szCs w:val="26"/>
                <w:lang w:eastAsia="en-US"/>
              </w:rPr>
              <w:t>рублей</w:t>
            </w:r>
            <w:proofErr w:type="spellEnd"/>
          </w:p>
        </w:tc>
      </w:tr>
      <w:tr w:rsidR="00CE19D9" w:rsidRPr="00AF6E47" w:rsidTr="00C01FCB">
        <w:trPr>
          <w:trHeight w:val="316"/>
        </w:trPr>
        <w:tc>
          <w:tcPr>
            <w:tcW w:w="850" w:type="dxa"/>
          </w:tcPr>
          <w:p w:rsidR="00CE19D9" w:rsidRPr="00AF6E47" w:rsidRDefault="00CE19D9" w:rsidP="00CE19D9">
            <w:pPr>
              <w:spacing w:before="148" w:line="148" w:lineRule="exact"/>
              <w:ind w:left="186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F6E47">
              <w:rPr>
                <w:rFonts w:ascii="Times New Roman" w:hAnsi="Times New Roman"/>
                <w:w w:val="98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6624" w:type="dxa"/>
          </w:tcPr>
          <w:p w:rsidR="00CE19D9" w:rsidRPr="00AF6E47" w:rsidRDefault="00CE19D9" w:rsidP="00CE19D9">
            <w:pPr>
              <w:spacing w:line="295" w:lineRule="exact"/>
              <w:ind w:left="121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proofErr w:type="spellStart"/>
            <w:r w:rsidRPr="00AF6E47">
              <w:rPr>
                <w:rFonts w:ascii="Times New Roman" w:hAnsi="Times New Roman"/>
                <w:w w:val="95"/>
                <w:sz w:val="26"/>
                <w:szCs w:val="26"/>
                <w:lang w:eastAsia="en-US"/>
              </w:rPr>
              <w:t>Оплата</w:t>
            </w:r>
            <w:proofErr w:type="spellEnd"/>
            <w:r w:rsidRPr="00AF6E47">
              <w:rPr>
                <w:rFonts w:ascii="Times New Roman" w:hAnsi="Times New Roman"/>
                <w:spacing w:val="26"/>
                <w:w w:val="95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AF6E47">
              <w:rPr>
                <w:rFonts w:ascii="Times New Roman" w:hAnsi="Times New Roman"/>
                <w:w w:val="95"/>
                <w:sz w:val="26"/>
                <w:szCs w:val="26"/>
                <w:lang w:eastAsia="en-US"/>
              </w:rPr>
              <w:t>труда</w:t>
            </w:r>
            <w:proofErr w:type="spellEnd"/>
            <w:r w:rsidRPr="00AF6E47">
              <w:rPr>
                <w:rFonts w:ascii="Times New Roman" w:hAnsi="Times New Roman"/>
                <w:spacing w:val="14"/>
                <w:w w:val="95"/>
                <w:sz w:val="26"/>
                <w:szCs w:val="26"/>
                <w:lang w:eastAsia="en-US"/>
              </w:rPr>
              <w:t xml:space="preserve"> </w:t>
            </w:r>
            <w:r w:rsidRPr="00AF6E47">
              <w:rPr>
                <w:rFonts w:ascii="Times New Roman" w:hAnsi="Times New Roman"/>
                <w:w w:val="95"/>
                <w:sz w:val="26"/>
                <w:szCs w:val="26"/>
                <w:lang w:eastAsia="en-US"/>
              </w:rPr>
              <w:t>и</w:t>
            </w:r>
            <w:r w:rsidRPr="00AF6E47">
              <w:rPr>
                <w:rFonts w:ascii="Times New Roman" w:hAnsi="Times New Roman"/>
                <w:spacing w:val="6"/>
                <w:w w:val="95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AF6E47">
              <w:rPr>
                <w:rFonts w:ascii="Times New Roman" w:hAnsi="Times New Roman"/>
                <w:w w:val="95"/>
                <w:sz w:val="26"/>
                <w:szCs w:val="26"/>
                <w:lang w:eastAsia="en-US"/>
              </w:rPr>
              <w:t>вознаграждение</w:t>
            </w:r>
            <w:proofErr w:type="spellEnd"/>
          </w:p>
        </w:tc>
        <w:tc>
          <w:tcPr>
            <w:tcW w:w="1954" w:type="dxa"/>
          </w:tcPr>
          <w:p w:rsidR="00CE19D9" w:rsidRPr="00AF6E47" w:rsidRDefault="00CE19D9" w:rsidP="00CE19D9">
            <w:pPr>
              <w:spacing w:line="295" w:lineRule="exact"/>
              <w:ind w:left="308" w:right="308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F6E47">
              <w:rPr>
                <w:rFonts w:ascii="Times New Roman" w:hAnsi="Times New Roman"/>
                <w:sz w:val="26"/>
                <w:szCs w:val="26"/>
                <w:lang w:eastAsia="en-US"/>
              </w:rPr>
              <w:t>2327,3</w:t>
            </w:r>
          </w:p>
        </w:tc>
      </w:tr>
      <w:tr w:rsidR="00CE19D9" w:rsidRPr="00AF6E47" w:rsidTr="00C01FCB">
        <w:trPr>
          <w:trHeight w:val="321"/>
        </w:trPr>
        <w:tc>
          <w:tcPr>
            <w:tcW w:w="850" w:type="dxa"/>
          </w:tcPr>
          <w:p w:rsidR="00CE19D9" w:rsidRPr="00AF6E47" w:rsidRDefault="00CE19D9" w:rsidP="00CE19D9">
            <w:pPr>
              <w:spacing w:line="295" w:lineRule="exact"/>
              <w:ind w:left="164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F6E47">
              <w:rPr>
                <w:rFonts w:ascii="Times New Roman" w:hAnsi="Times New Roman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6624" w:type="dxa"/>
          </w:tcPr>
          <w:p w:rsidR="00CE19D9" w:rsidRPr="00AF6E47" w:rsidRDefault="00CE19D9" w:rsidP="00CE19D9">
            <w:pPr>
              <w:spacing w:line="295" w:lineRule="exact"/>
              <w:ind w:left="117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 w:rsidRPr="00AF6E47">
              <w:rPr>
                <w:rFonts w:ascii="Times New Roman" w:hAnsi="Times New Roman"/>
                <w:w w:val="95"/>
                <w:sz w:val="26"/>
                <w:szCs w:val="26"/>
                <w:lang w:val="ru-RU" w:eastAsia="en-US"/>
              </w:rPr>
              <w:t>Расходы</w:t>
            </w:r>
            <w:r w:rsidRPr="00AF6E47">
              <w:rPr>
                <w:rFonts w:ascii="Times New Roman" w:hAnsi="Times New Roman"/>
                <w:spacing w:val="11"/>
                <w:w w:val="95"/>
                <w:sz w:val="26"/>
                <w:szCs w:val="26"/>
                <w:lang w:val="ru-RU" w:eastAsia="en-US"/>
              </w:rPr>
              <w:t xml:space="preserve"> </w:t>
            </w:r>
            <w:r w:rsidRPr="00AF6E47">
              <w:rPr>
                <w:rFonts w:ascii="Times New Roman" w:hAnsi="Times New Roman"/>
                <w:w w:val="95"/>
                <w:sz w:val="26"/>
                <w:szCs w:val="26"/>
                <w:lang w:val="ru-RU" w:eastAsia="en-US"/>
              </w:rPr>
              <w:t>на</w:t>
            </w:r>
            <w:r w:rsidRPr="00AF6E47">
              <w:rPr>
                <w:rFonts w:ascii="Times New Roman" w:hAnsi="Times New Roman"/>
                <w:spacing w:val="-2"/>
                <w:w w:val="95"/>
                <w:sz w:val="26"/>
                <w:szCs w:val="26"/>
                <w:lang w:val="ru-RU" w:eastAsia="en-US"/>
              </w:rPr>
              <w:t xml:space="preserve"> </w:t>
            </w:r>
            <w:r w:rsidRPr="00AF6E47">
              <w:rPr>
                <w:rFonts w:ascii="Times New Roman" w:hAnsi="Times New Roman"/>
                <w:w w:val="95"/>
                <w:sz w:val="26"/>
                <w:szCs w:val="26"/>
                <w:lang w:val="ru-RU" w:eastAsia="en-US"/>
              </w:rPr>
              <w:t>изготовление</w:t>
            </w:r>
            <w:r w:rsidRPr="00AF6E47">
              <w:rPr>
                <w:rFonts w:ascii="Times New Roman" w:hAnsi="Times New Roman"/>
                <w:spacing w:val="31"/>
                <w:w w:val="95"/>
                <w:sz w:val="26"/>
                <w:szCs w:val="26"/>
                <w:lang w:val="ru-RU" w:eastAsia="en-US"/>
              </w:rPr>
              <w:t xml:space="preserve"> </w:t>
            </w:r>
            <w:r w:rsidRPr="00AF6E47">
              <w:rPr>
                <w:rFonts w:ascii="Times New Roman" w:hAnsi="Times New Roman"/>
                <w:w w:val="95"/>
                <w:sz w:val="26"/>
                <w:szCs w:val="26"/>
                <w:lang w:val="ru-RU" w:eastAsia="en-US"/>
              </w:rPr>
              <w:t>печатной</w:t>
            </w:r>
            <w:r w:rsidRPr="00AF6E47">
              <w:rPr>
                <w:rFonts w:ascii="Times New Roman" w:hAnsi="Times New Roman"/>
                <w:spacing w:val="5"/>
                <w:w w:val="95"/>
                <w:sz w:val="26"/>
                <w:szCs w:val="26"/>
                <w:lang w:val="ru-RU" w:eastAsia="en-US"/>
              </w:rPr>
              <w:t xml:space="preserve"> </w:t>
            </w:r>
            <w:r w:rsidRPr="00AF6E47">
              <w:rPr>
                <w:rFonts w:ascii="Times New Roman" w:hAnsi="Times New Roman"/>
                <w:w w:val="95"/>
                <w:sz w:val="26"/>
                <w:szCs w:val="26"/>
                <w:lang w:val="ru-RU" w:eastAsia="en-US"/>
              </w:rPr>
              <w:t>продукции</w:t>
            </w:r>
          </w:p>
        </w:tc>
        <w:tc>
          <w:tcPr>
            <w:tcW w:w="1954" w:type="dxa"/>
          </w:tcPr>
          <w:p w:rsidR="00CE19D9" w:rsidRPr="00AF6E47" w:rsidRDefault="00CE19D9" w:rsidP="00CE19D9">
            <w:pPr>
              <w:spacing w:line="291" w:lineRule="exact"/>
              <w:ind w:left="308" w:right="285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F6E47">
              <w:rPr>
                <w:rFonts w:ascii="Times New Roman" w:hAnsi="Times New Roman"/>
                <w:sz w:val="26"/>
                <w:szCs w:val="26"/>
                <w:lang w:eastAsia="en-US"/>
              </w:rPr>
              <w:t>48,0</w:t>
            </w:r>
          </w:p>
        </w:tc>
      </w:tr>
      <w:tr w:rsidR="00CE19D9" w:rsidRPr="00AF6E47" w:rsidTr="00C01FCB">
        <w:trPr>
          <w:trHeight w:val="316"/>
        </w:trPr>
        <w:tc>
          <w:tcPr>
            <w:tcW w:w="850" w:type="dxa"/>
          </w:tcPr>
          <w:p w:rsidR="00CE19D9" w:rsidRPr="00AF6E47" w:rsidRDefault="00CE19D9" w:rsidP="00CE19D9">
            <w:pPr>
              <w:spacing w:line="295" w:lineRule="exact"/>
              <w:ind w:left="163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F6E47">
              <w:rPr>
                <w:rFonts w:ascii="Times New Roman" w:hAnsi="Times New Roman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6624" w:type="dxa"/>
          </w:tcPr>
          <w:p w:rsidR="00CE19D9" w:rsidRPr="00AF6E47" w:rsidRDefault="00CE19D9" w:rsidP="00CE19D9">
            <w:pPr>
              <w:spacing w:line="295" w:lineRule="exact"/>
              <w:ind w:left="121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 w:rsidRPr="00AF6E47">
              <w:rPr>
                <w:rFonts w:ascii="Times New Roman" w:hAnsi="Times New Roman"/>
                <w:w w:val="95"/>
                <w:sz w:val="26"/>
                <w:szCs w:val="26"/>
                <w:lang w:val="ru-RU" w:eastAsia="en-US"/>
              </w:rPr>
              <w:t>Канцелярские</w:t>
            </w:r>
            <w:r w:rsidRPr="00AF6E47">
              <w:rPr>
                <w:rFonts w:ascii="Times New Roman" w:hAnsi="Times New Roman"/>
                <w:spacing w:val="22"/>
                <w:w w:val="95"/>
                <w:sz w:val="26"/>
                <w:szCs w:val="26"/>
                <w:lang w:val="ru-RU" w:eastAsia="en-US"/>
              </w:rPr>
              <w:t xml:space="preserve"> </w:t>
            </w:r>
            <w:r w:rsidRPr="00AF6E47">
              <w:rPr>
                <w:rFonts w:ascii="Times New Roman" w:hAnsi="Times New Roman"/>
                <w:w w:val="95"/>
                <w:sz w:val="26"/>
                <w:szCs w:val="26"/>
                <w:lang w:val="ru-RU" w:eastAsia="en-US"/>
              </w:rPr>
              <w:t>расходы</w:t>
            </w:r>
            <w:r w:rsidRPr="00AF6E47">
              <w:rPr>
                <w:rFonts w:ascii="Times New Roman" w:hAnsi="Times New Roman"/>
                <w:spacing w:val="11"/>
                <w:w w:val="95"/>
                <w:sz w:val="26"/>
                <w:szCs w:val="26"/>
                <w:lang w:val="ru-RU" w:eastAsia="en-US"/>
              </w:rPr>
              <w:t xml:space="preserve"> </w:t>
            </w:r>
            <w:r w:rsidRPr="00AF6E47">
              <w:rPr>
                <w:rFonts w:ascii="Times New Roman" w:hAnsi="Times New Roman"/>
                <w:w w:val="95"/>
                <w:sz w:val="26"/>
                <w:szCs w:val="26"/>
                <w:lang w:val="ru-RU" w:eastAsia="en-US"/>
              </w:rPr>
              <w:t>и расходные</w:t>
            </w:r>
            <w:r w:rsidRPr="00AF6E47">
              <w:rPr>
                <w:rFonts w:ascii="Times New Roman" w:hAnsi="Times New Roman"/>
                <w:spacing w:val="21"/>
                <w:w w:val="95"/>
                <w:sz w:val="26"/>
                <w:szCs w:val="26"/>
                <w:lang w:val="ru-RU" w:eastAsia="en-US"/>
              </w:rPr>
              <w:t xml:space="preserve"> </w:t>
            </w:r>
            <w:r w:rsidRPr="00AF6E47">
              <w:rPr>
                <w:rFonts w:ascii="Times New Roman" w:hAnsi="Times New Roman"/>
                <w:w w:val="95"/>
                <w:sz w:val="26"/>
                <w:szCs w:val="26"/>
                <w:lang w:val="ru-RU" w:eastAsia="en-US"/>
              </w:rPr>
              <w:t>материалы</w:t>
            </w:r>
          </w:p>
        </w:tc>
        <w:tc>
          <w:tcPr>
            <w:tcW w:w="1954" w:type="dxa"/>
          </w:tcPr>
          <w:p w:rsidR="00CE19D9" w:rsidRPr="00AF6E47" w:rsidRDefault="00CE19D9" w:rsidP="00CE19D9">
            <w:pPr>
              <w:spacing w:line="295" w:lineRule="exact"/>
              <w:ind w:left="308" w:right="288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F6E47">
              <w:rPr>
                <w:rFonts w:ascii="Times New Roman" w:hAnsi="Times New Roman"/>
                <w:sz w:val="26"/>
                <w:szCs w:val="26"/>
                <w:lang w:eastAsia="en-US"/>
              </w:rPr>
              <w:t>28,8</w:t>
            </w:r>
          </w:p>
        </w:tc>
      </w:tr>
      <w:tr w:rsidR="00CE19D9" w:rsidRPr="00AF6E47" w:rsidTr="00C01FCB">
        <w:trPr>
          <w:trHeight w:val="316"/>
        </w:trPr>
        <w:tc>
          <w:tcPr>
            <w:tcW w:w="850" w:type="dxa"/>
          </w:tcPr>
          <w:p w:rsidR="00CE19D9" w:rsidRPr="00AF6E47" w:rsidRDefault="00CE19D9" w:rsidP="00CE19D9">
            <w:pPr>
              <w:spacing w:line="295" w:lineRule="exact"/>
              <w:ind w:left="165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F6E47">
              <w:rPr>
                <w:rFonts w:ascii="Times New Roman" w:hAnsi="Times New Roman"/>
                <w:sz w:val="26"/>
                <w:szCs w:val="26"/>
                <w:lang w:eastAsia="en-US"/>
              </w:rPr>
              <w:t>4.</w:t>
            </w:r>
          </w:p>
        </w:tc>
        <w:tc>
          <w:tcPr>
            <w:tcW w:w="6624" w:type="dxa"/>
          </w:tcPr>
          <w:p w:rsidR="00CE19D9" w:rsidRPr="00AF6E47" w:rsidRDefault="00CE19D9" w:rsidP="00CE19D9">
            <w:pPr>
              <w:spacing w:line="295" w:lineRule="exact"/>
              <w:ind w:left="127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 w:rsidRPr="00AF6E47">
              <w:rPr>
                <w:rFonts w:ascii="Times New Roman" w:hAnsi="Times New Roman"/>
                <w:w w:val="95"/>
                <w:sz w:val="26"/>
                <w:szCs w:val="26"/>
                <w:lang w:val="ru-RU" w:eastAsia="en-US"/>
              </w:rPr>
              <w:t>Другие</w:t>
            </w:r>
            <w:r w:rsidRPr="00AF6E47">
              <w:rPr>
                <w:rFonts w:ascii="Times New Roman" w:hAnsi="Times New Roman"/>
                <w:spacing w:val="14"/>
                <w:w w:val="95"/>
                <w:sz w:val="26"/>
                <w:szCs w:val="26"/>
                <w:lang w:val="ru-RU" w:eastAsia="en-US"/>
              </w:rPr>
              <w:t xml:space="preserve"> </w:t>
            </w:r>
            <w:r w:rsidRPr="00AF6E47">
              <w:rPr>
                <w:rFonts w:ascii="Times New Roman" w:hAnsi="Times New Roman"/>
                <w:w w:val="95"/>
                <w:sz w:val="26"/>
                <w:szCs w:val="26"/>
                <w:lang w:val="ru-RU" w:eastAsia="en-US"/>
              </w:rPr>
              <w:t>расходы,</w:t>
            </w:r>
            <w:r w:rsidRPr="00AF6E47">
              <w:rPr>
                <w:rFonts w:ascii="Times New Roman" w:hAnsi="Times New Roman"/>
                <w:spacing w:val="15"/>
                <w:w w:val="95"/>
                <w:sz w:val="26"/>
                <w:szCs w:val="26"/>
                <w:lang w:val="ru-RU" w:eastAsia="en-US"/>
              </w:rPr>
              <w:t xml:space="preserve"> </w:t>
            </w:r>
            <w:r w:rsidRPr="00AF6E47">
              <w:rPr>
                <w:rFonts w:ascii="Times New Roman" w:hAnsi="Times New Roman"/>
                <w:w w:val="95"/>
                <w:sz w:val="26"/>
                <w:szCs w:val="26"/>
                <w:lang w:val="ru-RU" w:eastAsia="en-US"/>
              </w:rPr>
              <w:t>связанные</w:t>
            </w:r>
            <w:r w:rsidRPr="00AF6E47">
              <w:rPr>
                <w:rFonts w:ascii="Times New Roman" w:hAnsi="Times New Roman"/>
                <w:spacing w:val="13"/>
                <w:w w:val="95"/>
                <w:sz w:val="26"/>
                <w:szCs w:val="26"/>
                <w:lang w:val="ru-RU" w:eastAsia="en-US"/>
              </w:rPr>
              <w:t xml:space="preserve"> </w:t>
            </w:r>
            <w:r w:rsidRPr="00AF6E47">
              <w:rPr>
                <w:rFonts w:ascii="Times New Roman" w:hAnsi="Times New Roman"/>
                <w:w w:val="95"/>
                <w:sz w:val="26"/>
                <w:szCs w:val="26"/>
                <w:lang w:val="ru-RU" w:eastAsia="en-US"/>
              </w:rPr>
              <w:t>с</w:t>
            </w:r>
            <w:r w:rsidRPr="00AF6E47">
              <w:rPr>
                <w:rFonts w:ascii="Times New Roman" w:hAnsi="Times New Roman"/>
                <w:spacing w:val="-6"/>
                <w:w w:val="95"/>
                <w:sz w:val="26"/>
                <w:szCs w:val="26"/>
                <w:lang w:val="ru-RU" w:eastAsia="en-US"/>
              </w:rPr>
              <w:t xml:space="preserve"> </w:t>
            </w:r>
            <w:r w:rsidRPr="00AF6E47">
              <w:rPr>
                <w:rFonts w:ascii="Times New Roman" w:hAnsi="Times New Roman"/>
                <w:w w:val="95"/>
                <w:sz w:val="26"/>
                <w:szCs w:val="26"/>
                <w:lang w:val="ru-RU" w:eastAsia="en-US"/>
              </w:rPr>
              <w:t>проведением</w:t>
            </w:r>
            <w:r w:rsidRPr="00AF6E47">
              <w:rPr>
                <w:rFonts w:ascii="Times New Roman" w:hAnsi="Times New Roman"/>
                <w:spacing w:val="17"/>
                <w:w w:val="95"/>
                <w:sz w:val="26"/>
                <w:szCs w:val="26"/>
                <w:lang w:val="ru-RU" w:eastAsia="en-US"/>
              </w:rPr>
              <w:t xml:space="preserve"> </w:t>
            </w:r>
            <w:r w:rsidRPr="00AF6E47">
              <w:rPr>
                <w:rFonts w:ascii="Times New Roman" w:hAnsi="Times New Roman"/>
                <w:w w:val="95"/>
                <w:sz w:val="26"/>
                <w:szCs w:val="26"/>
                <w:lang w:val="ru-RU" w:eastAsia="en-US"/>
              </w:rPr>
              <w:t>выборов</w:t>
            </w:r>
          </w:p>
        </w:tc>
        <w:tc>
          <w:tcPr>
            <w:tcW w:w="1954" w:type="dxa"/>
          </w:tcPr>
          <w:p w:rsidR="00CE19D9" w:rsidRPr="00AF6E47" w:rsidRDefault="00CE19D9" w:rsidP="00CE19D9">
            <w:pPr>
              <w:spacing w:line="295" w:lineRule="exact"/>
              <w:ind w:left="308" w:right="293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F6E47">
              <w:rPr>
                <w:rFonts w:ascii="Times New Roman" w:hAnsi="Times New Roman"/>
                <w:sz w:val="26"/>
                <w:szCs w:val="26"/>
                <w:lang w:eastAsia="en-US"/>
              </w:rPr>
              <w:t>309,5</w:t>
            </w:r>
          </w:p>
        </w:tc>
      </w:tr>
      <w:tr w:rsidR="00CE19D9" w:rsidRPr="00AF6E47" w:rsidTr="00C01FCB">
        <w:trPr>
          <w:trHeight w:val="321"/>
        </w:trPr>
        <w:tc>
          <w:tcPr>
            <w:tcW w:w="7474" w:type="dxa"/>
            <w:gridSpan w:val="2"/>
          </w:tcPr>
          <w:p w:rsidR="00CE19D9" w:rsidRPr="00AF6E47" w:rsidRDefault="00CE19D9" w:rsidP="00CE19D9">
            <w:pPr>
              <w:spacing w:line="301" w:lineRule="exact"/>
              <w:ind w:left="141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proofErr w:type="spellStart"/>
            <w:r w:rsidRPr="00AF6E47">
              <w:rPr>
                <w:rFonts w:ascii="Times New Roman" w:hAnsi="Times New Roman"/>
                <w:sz w:val="26"/>
                <w:szCs w:val="26"/>
                <w:lang w:eastAsia="en-US"/>
              </w:rPr>
              <w:t>Вceгo</w:t>
            </w:r>
            <w:proofErr w:type="spellEnd"/>
            <w:r w:rsidRPr="00AF6E47">
              <w:rPr>
                <w:rFonts w:ascii="Times New Roman" w:hAnsi="Times New Roman"/>
                <w:spacing w:val="3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AF6E47">
              <w:rPr>
                <w:rFonts w:ascii="Times New Roman" w:hAnsi="Times New Roman"/>
                <w:sz w:val="26"/>
                <w:szCs w:val="26"/>
                <w:lang w:eastAsia="en-US"/>
              </w:rPr>
              <w:t>расходов</w:t>
            </w:r>
            <w:proofErr w:type="spellEnd"/>
          </w:p>
        </w:tc>
        <w:tc>
          <w:tcPr>
            <w:tcW w:w="1954" w:type="dxa"/>
          </w:tcPr>
          <w:p w:rsidR="00CE19D9" w:rsidRPr="00AF6E47" w:rsidRDefault="00CE19D9" w:rsidP="00CE19D9">
            <w:pPr>
              <w:spacing w:line="301" w:lineRule="exact"/>
              <w:ind w:left="308" w:right="293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F6E47">
              <w:rPr>
                <w:rFonts w:ascii="Times New Roman" w:hAnsi="Times New Roman"/>
                <w:sz w:val="26"/>
                <w:szCs w:val="26"/>
                <w:lang w:eastAsia="en-US"/>
              </w:rPr>
              <w:t>2713,6</w:t>
            </w:r>
          </w:p>
        </w:tc>
      </w:tr>
    </w:tbl>
    <w:p w:rsidR="009A37AD" w:rsidRPr="00AF6E47" w:rsidRDefault="009A37AD">
      <w:pPr>
        <w:rPr>
          <w:sz w:val="26"/>
          <w:szCs w:val="26"/>
        </w:rPr>
      </w:pPr>
    </w:p>
    <w:p w:rsidR="00CE19D9" w:rsidRPr="00AF6E47" w:rsidRDefault="00CE19D9">
      <w:pPr>
        <w:rPr>
          <w:sz w:val="26"/>
          <w:szCs w:val="26"/>
        </w:rPr>
      </w:pPr>
    </w:p>
    <w:p w:rsidR="00CE19D9" w:rsidRPr="00AF6E47" w:rsidRDefault="00CE19D9">
      <w:pPr>
        <w:rPr>
          <w:sz w:val="26"/>
          <w:szCs w:val="26"/>
        </w:rPr>
      </w:pPr>
    </w:p>
    <w:p w:rsidR="00CE19D9" w:rsidRPr="00AF6E47" w:rsidRDefault="00CE19D9">
      <w:pPr>
        <w:rPr>
          <w:sz w:val="26"/>
          <w:szCs w:val="26"/>
        </w:rPr>
      </w:pPr>
    </w:p>
    <w:p w:rsidR="00CE19D9" w:rsidRPr="00AF6E47" w:rsidRDefault="00CE19D9">
      <w:pPr>
        <w:rPr>
          <w:sz w:val="26"/>
          <w:szCs w:val="26"/>
        </w:rPr>
      </w:pPr>
      <w:r w:rsidRPr="00AF6E47">
        <w:rPr>
          <w:sz w:val="26"/>
          <w:szCs w:val="26"/>
        </w:rPr>
        <w:t xml:space="preserve">  Глава </w:t>
      </w:r>
      <w:proofErr w:type="spellStart"/>
      <w:r w:rsidRPr="00AF6E47">
        <w:rPr>
          <w:sz w:val="26"/>
          <w:szCs w:val="26"/>
        </w:rPr>
        <w:t>Яльчикского</w:t>
      </w:r>
      <w:proofErr w:type="spellEnd"/>
      <w:r w:rsidRPr="00AF6E47">
        <w:rPr>
          <w:sz w:val="26"/>
          <w:szCs w:val="26"/>
        </w:rPr>
        <w:t xml:space="preserve"> района</w:t>
      </w:r>
    </w:p>
    <w:p w:rsidR="00CE19D9" w:rsidRPr="00AF6E47" w:rsidRDefault="00CE19D9">
      <w:pPr>
        <w:rPr>
          <w:sz w:val="26"/>
          <w:szCs w:val="26"/>
        </w:rPr>
      </w:pPr>
      <w:r w:rsidRPr="00AF6E47">
        <w:rPr>
          <w:sz w:val="26"/>
          <w:szCs w:val="26"/>
        </w:rPr>
        <w:t xml:space="preserve">  Чувашской Республики                                                               </w:t>
      </w:r>
      <w:proofErr w:type="spellStart"/>
      <w:r w:rsidRPr="00AF6E47">
        <w:rPr>
          <w:sz w:val="26"/>
          <w:szCs w:val="26"/>
        </w:rPr>
        <w:t>А.Г.Васильева</w:t>
      </w:r>
      <w:proofErr w:type="spellEnd"/>
    </w:p>
    <w:p w:rsidR="00AF6E47" w:rsidRPr="00AF6E47" w:rsidRDefault="00AF6E47">
      <w:pPr>
        <w:rPr>
          <w:sz w:val="26"/>
          <w:szCs w:val="26"/>
        </w:rPr>
      </w:pPr>
    </w:p>
    <w:sectPr w:rsidR="00AF6E47" w:rsidRPr="00AF6E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9D9"/>
    <w:rsid w:val="00141006"/>
    <w:rsid w:val="00154621"/>
    <w:rsid w:val="0087786D"/>
    <w:rsid w:val="009A37AD"/>
    <w:rsid w:val="00AF6E47"/>
    <w:rsid w:val="00C06E33"/>
    <w:rsid w:val="00CE1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621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54621"/>
    <w:pPr>
      <w:keepNext/>
      <w:jc w:val="center"/>
      <w:outlineLvl w:val="0"/>
    </w:pPr>
    <w:rPr>
      <w:rFonts w:ascii="Arial Cyr Chuv" w:hAnsi="Arial Cyr Chuv"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54621"/>
    <w:rPr>
      <w:rFonts w:ascii="Arial Cyr Chuv" w:hAnsi="Arial Cyr Chuv"/>
      <w:sz w:val="28"/>
      <w:szCs w:val="24"/>
    </w:rPr>
  </w:style>
  <w:style w:type="character" w:styleId="a3">
    <w:name w:val="Strong"/>
    <w:uiPriority w:val="99"/>
    <w:qFormat/>
    <w:rsid w:val="00154621"/>
    <w:rPr>
      <w:rFonts w:ascii="Times New Roman" w:hAnsi="Times New Roman" w:cs="Times New Roman" w:hint="default"/>
      <w:b/>
      <w:bCs/>
    </w:rPr>
  </w:style>
  <w:style w:type="paragraph" w:styleId="a4">
    <w:name w:val="No Spacing"/>
    <w:uiPriority w:val="1"/>
    <w:qFormat/>
    <w:rsid w:val="00154621"/>
    <w:rPr>
      <w:sz w:val="24"/>
      <w:szCs w:val="24"/>
    </w:rPr>
  </w:style>
  <w:style w:type="paragraph" w:styleId="a5">
    <w:name w:val="List Paragraph"/>
    <w:basedOn w:val="a"/>
    <w:uiPriority w:val="99"/>
    <w:qFormat/>
    <w:rsid w:val="00154621"/>
    <w:pPr>
      <w:ind w:left="720"/>
    </w:pPr>
  </w:style>
  <w:style w:type="table" w:customStyle="1" w:styleId="TableNormal">
    <w:name w:val="Table Normal"/>
    <w:uiPriority w:val="2"/>
    <w:semiHidden/>
    <w:unhideWhenUsed/>
    <w:qFormat/>
    <w:rsid w:val="00CE19D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621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54621"/>
    <w:pPr>
      <w:keepNext/>
      <w:jc w:val="center"/>
      <w:outlineLvl w:val="0"/>
    </w:pPr>
    <w:rPr>
      <w:rFonts w:ascii="Arial Cyr Chuv" w:hAnsi="Arial Cyr Chuv"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54621"/>
    <w:rPr>
      <w:rFonts w:ascii="Arial Cyr Chuv" w:hAnsi="Arial Cyr Chuv"/>
      <w:sz w:val="28"/>
      <w:szCs w:val="24"/>
    </w:rPr>
  </w:style>
  <w:style w:type="character" w:styleId="a3">
    <w:name w:val="Strong"/>
    <w:uiPriority w:val="99"/>
    <w:qFormat/>
    <w:rsid w:val="00154621"/>
    <w:rPr>
      <w:rFonts w:ascii="Times New Roman" w:hAnsi="Times New Roman" w:cs="Times New Roman" w:hint="default"/>
      <w:b/>
      <w:bCs/>
    </w:rPr>
  </w:style>
  <w:style w:type="paragraph" w:styleId="a4">
    <w:name w:val="No Spacing"/>
    <w:uiPriority w:val="1"/>
    <w:qFormat/>
    <w:rsid w:val="00154621"/>
    <w:rPr>
      <w:sz w:val="24"/>
      <w:szCs w:val="24"/>
    </w:rPr>
  </w:style>
  <w:style w:type="paragraph" w:styleId="a5">
    <w:name w:val="List Paragraph"/>
    <w:basedOn w:val="a"/>
    <w:uiPriority w:val="99"/>
    <w:qFormat/>
    <w:rsid w:val="00154621"/>
    <w:pPr>
      <w:ind w:left="720"/>
    </w:pPr>
  </w:style>
  <w:style w:type="table" w:customStyle="1" w:styleId="TableNormal">
    <w:name w:val="Table Normal"/>
    <w:uiPriority w:val="2"/>
    <w:semiHidden/>
    <w:unhideWhenUsed/>
    <w:qFormat/>
    <w:rsid w:val="00CE19D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UPRAV</dc:creator>
  <cp:lastModifiedBy>UPRAV</cp:lastModifiedBy>
  <cp:revision>5</cp:revision>
  <cp:lastPrinted>2022-02-09T08:07:00Z</cp:lastPrinted>
  <dcterms:created xsi:type="dcterms:W3CDTF">2022-02-08T12:46:00Z</dcterms:created>
  <dcterms:modified xsi:type="dcterms:W3CDTF">2022-02-15T04:12:00Z</dcterms:modified>
</cp:coreProperties>
</file>