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025A1A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C00390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>по социальной политике</w:t>
      </w:r>
      <w:r w:rsidR="00E522E0">
        <w:rPr>
          <w:b/>
          <w:i/>
          <w:iCs/>
          <w:sz w:val="28"/>
          <w:szCs w:val="28"/>
        </w:rPr>
        <w:t>,</w:t>
      </w:r>
      <w:r w:rsidRPr="00C00390">
        <w:rPr>
          <w:b/>
          <w:i/>
          <w:iCs/>
          <w:sz w:val="28"/>
          <w:szCs w:val="28"/>
        </w:rPr>
        <w:t xml:space="preserve"> </w:t>
      </w:r>
    </w:p>
    <w:p w:rsidR="00DD5DA9" w:rsidRPr="00C00390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025A1A">
      <w:pPr>
        <w:widowControl w:val="0"/>
        <w:rPr>
          <w:b/>
          <w:bCs/>
          <w:sz w:val="28"/>
          <w:szCs w:val="28"/>
        </w:rPr>
      </w:pPr>
    </w:p>
    <w:p w:rsidR="00C00390" w:rsidRPr="00881844" w:rsidRDefault="00C00390" w:rsidP="00A07513">
      <w:pPr>
        <w:widowControl w:val="0"/>
        <w:spacing w:line="312" w:lineRule="auto"/>
        <w:rPr>
          <w:b/>
          <w:bCs/>
          <w:sz w:val="28"/>
          <w:szCs w:val="28"/>
        </w:rPr>
      </w:pPr>
    </w:p>
    <w:p w:rsidR="00DD5DA9" w:rsidRPr="003A289D" w:rsidRDefault="00DD5DA9" w:rsidP="00367F11">
      <w:pPr>
        <w:widowControl w:val="0"/>
        <w:spacing w:line="312" w:lineRule="auto"/>
        <w:jc w:val="center"/>
        <w:rPr>
          <w:b/>
          <w:bCs/>
          <w:spacing w:val="-6"/>
          <w:sz w:val="28"/>
          <w:szCs w:val="28"/>
        </w:rPr>
      </w:pPr>
      <w:r w:rsidRPr="003A289D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3A289D" w:rsidRDefault="00DD5DA9" w:rsidP="00367F11">
      <w:pPr>
        <w:widowControl w:val="0"/>
        <w:spacing w:line="312" w:lineRule="auto"/>
        <w:jc w:val="center"/>
        <w:rPr>
          <w:rFonts w:eastAsia="Times New Roman"/>
          <w:b/>
          <w:color w:val="000000"/>
          <w:spacing w:val="-6"/>
          <w:sz w:val="28"/>
          <w:szCs w:val="28"/>
          <w:lang w:eastAsia="ar-SA"/>
        </w:rPr>
      </w:pPr>
      <w:r w:rsidRPr="003A289D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>
        <w:rPr>
          <w:b/>
          <w:bCs/>
          <w:spacing w:val="-6"/>
          <w:sz w:val="28"/>
          <w:szCs w:val="28"/>
        </w:rPr>
        <w:t xml:space="preserve">№ </w:t>
      </w:r>
      <w:r w:rsidR="00E61E19">
        <w:rPr>
          <w:b/>
          <w:bCs/>
          <w:spacing w:val="-6"/>
          <w:sz w:val="28"/>
          <w:szCs w:val="28"/>
        </w:rPr>
        <w:t>32</w:t>
      </w:r>
      <w:r w:rsidR="00397F09" w:rsidRPr="00397F09">
        <w:rPr>
          <w:bCs/>
          <w:spacing w:val="-6"/>
          <w:sz w:val="28"/>
          <w:szCs w:val="28"/>
        </w:rPr>
        <w:t>-</w:t>
      </w:r>
      <w:r w:rsidR="00397F09" w:rsidRPr="00397F09">
        <w:rPr>
          <w:b/>
          <w:bCs/>
          <w:spacing w:val="-6"/>
          <w:sz w:val="28"/>
          <w:szCs w:val="28"/>
        </w:rPr>
        <w:t>7</w:t>
      </w:r>
      <w:r w:rsidRPr="003A289D">
        <w:rPr>
          <w:b/>
          <w:bCs/>
          <w:spacing w:val="-6"/>
          <w:sz w:val="28"/>
          <w:szCs w:val="28"/>
        </w:rPr>
        <w:br/>
      </w:r>
      <w:r w:rsidR="00E61E19" w:rsidRPr="00E61E19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 xml:space="preserve">"О внесении изменения в статью 16 Закона Чувашской Республики </w:t>
      </w:r>
      <w:r w:rsidR="00E61E19" w:rsidRPr="00E61E19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br/>
        <w:t xml:space="preserve">"Об объектах культурного наследия (памятниках истории и культуры) </w:t>
      </w:r>
      <w:r w:rsidR="00E61E19" w:rsidRPr="00E61E19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br/>
        <w:t>в Чувашской Республике"</w:t>
      </w:r>
    </w:p>
    <w:p w:rsidR="003E5F35" w:rsidRPr="003A289D" w:rsidRDefault="003E5F35" w:rsidP="00A07513">
      <w:pPr>
        <w:spacing w:line="312" w:lineRule="auto"/>
        <w:jc w:val="center"/>
        <w:rPr>
          <w:spacing w:val="-6"/>
          <w:sz w:val="28"/>
          <w:szCs w:val="28"/>
        </w:rPr>
      </w:pPr>
    </w:p>
    <w:p w:rsidR="00E61E19" w:rsidRPr="00367F11" w:rsidRDefault="00DD5DA9" w:rsidP="00A07513">
      <w:pPr>
        <w:widowControl w:val="0"/>
        <w:spacing w:line="312" w:lineRule="auto"/>
        <w:ind w:firstLine="709"/>
        <w:jc w:val="both"/>
        <w:rPr>
          <w:noProof/>
          <w:sz w:val="28"/>
          <w:szCs w:val="28"/>
        </w:rPr>
      </w:pPr>
      <w:proofErr w:type="gramStart"/>
      <w:r w:rsidRPr="000B78E5">
        <w:rPr>
          <w:noProof/>
          <w:sz w:val="28"/>
          <w:szCs w:val="28"/>
        </w:rPr>
        <w:t xml:space="preserve">Проект закона </w:t>
      </w:r>
      <w:r w:rsidR="00397F09" w:rsidRPr="000B78E5">
        <w:rPr>
          <w:noProof/>
          <w:sz w:val="28"/>
          <w:szCs w:val="28"/>
        </w:rPr>
        <w:t xml:space="preserve">Чувашской Республики № </w:t>
      </w:r>
      <w:r w:rsidR="00E61E19" w:rsidRPr="000B78E5">
        <w:rPr>
          <w:noProof/>
          <w:sz w:val="28"/>
          <w:szCs w:val="28"/>
        </w:rPr>
        <w:t>32</w:t>
      </w:r>
      <w:r w:rsidR="00397F09" w:rsidRPr="000B78E5">
        <w:rPr>
          <w:noProof/>
          <w:sz w:val="28"/>
          <w:szCs w:val="28"/>
        </w:rPr>
        <w:t>-7</w:t>
      </w:r>
      <w:r w:rsidR="00CD6C0D" w:rsidRPr="000B78E5">
        <w:rPr>
          <w:noProof/>
          <w:sz w:val="28"/>
          <w:szCs w:val="28"/>
        </w:rPr>
        <w:t xml:space="preserve"> </w:t>
      </w:r>
      <w:r w:rsidR="000B78E5" w:rsidRPr="000B78E5">
        <w:rPr>
          <w:rFonts w:eastAsia="Times New Roman"/>
          <w:color w:val="000000"/>
          <w:spacing w:val="-6"/>
          <w:sz w:val="28"/>
          <w:szCs w:val="28"/>
          <w:lang w:eastAsia="ar-SA"/>
        </w:rPr>
        <w:t>"О внесении измен</w:t>
      </w:r>
      <w:r w:rsidR="000B78E5" w:rsidRPr="000B78E5">
        <w:rPr>
          <w:rFonts w:eastAsia="Times New Roman"/>
          <w:color w:val="000000"/>
          <w:spacing w:val="-6"/>
          <w:sz w:val="28"/>
          <w:szCs w:val="28"/>
          <w:lang w:eastAsia="ar-SA"/>
        </w:rPr>
        <w:t>е</w:t>
      </w:r>
      <w:r w:rsidR="000B78E5" w:rsidRPr="000B78E5">
        <w:rPr>
          <w:rFonts w:eastAsia="Times New Roman"/>
          <w:color w:val="000000"/>
          <w:spacing w:val="-6"/>
          <w:sz w:val="28"/>
          <w:szCs w:val="28"/>
          <w:lang w:eastAsia="ar-SA"/>
        </w:rPr>
        <w:t xml:space="preserve">ния </w:t>
      </w:r>
      <w:r w:rsidR="000B78E5">
        <w:rPr>
          <w:rFonts w:eastAsia="Times New Roman"/>
          <w:color w:val="000000"/>
          <w:spacing w:val="-6"/>
          <w:sz w:val="28"/>
          <w:szCs w:val="28"/>
          <w:lang w:eastAsia="ar-SA"/>
        </w:rPr>
        <w:br/>
      </w:r>
      <w:r w:rsidR="000B78E5" w:rsidRPr="000B78E5">
        <w:rPr>
          <w:rFonts w:eastAsia="Times New Roman"/>
          <w:color w:val="000000"/>
          <w:spacing w:val="-6"/>
          <w:sz w:val="28"/>
          <w:szCs w:val="28"/>
          <w:lang w:eastAsia="ar-SA"/>
        </w:rPr>
        <w:t>в статью 16 Закона Чувашской Республики "Об объектах культурного наследия (памятниках истории и культуры) в Чувашской Республике"</w:t>
      </w:r>
      <w:r w:rsidRPr="00367F11">
        <w:rPr>
          <w:noProof/>
          <w:sz w:val="28"/>
          <w:szCs w:val="28"/>
        </w:rPr>
        <w:t xml:space="preserve"> (далее – проект закона) </w:t>
      </w:r>
      <w:r w:rsidR="001323CB" w:rsidRPr="00367F11">
        <w:rPr>
          <w:noProof/>
          <w:sz w:val="28"/>
          <w:szCs w:val="28"/>
        </w:rPr>
        <w:t xml:space="preserve">разработан в целях приведения Закона Чувашской Республики </w:t>
      </w:r>
      <w:r w:rsidR="000B78E5">
        <w:rPr>
          <w:noProof/>
          <w:sz w:val="28"/>
          <w:szCs w:val="28"/>
        </w:rPr>
        <w:br/>
      </w:r>
      <w:r w:rsidR="001323CB" w:rsidRPr="00367F11">
        <w:rPr>
          <w:noProof/>
          <w:sz w:val="28"/>
          <w:szCs w:val="28"/>
        </w:rPr>
        <w:t>от 12 апреля 2005 года № 10 "Об объектах культур</w:t>
      </w:r>
      <w:r w:rsidR="00367F11">
        <w:rPr>
          <w:noProof/>
          <w:sz w:val="28"/>
          <w:szCs w:val="28"/>
        </w:rPr>
        <w:softHyphen/>
      </w:r>
      <w:r w:rsidR="001323CB" w:rsidRPr="00367F11">
        <w:rPr>
          <w:noProof/>
          <w:sz w:val="28"/>
          <w:szCs w:val="28"/>
        </w:rPr>
        <w:t>ного наследия (памятниках истории и культуры) в Чувашской Республике" в соответствие с Феде</w:t>
      </w:r>
      <w:r w:rsidR="000B78E5">
        <w:rPr>
          <w:noProof/>
          <w:sz w:val="28"/>
          <w:szCs w:val="28"/>
        </w:rPr>
        <w:softHyphen/>
      </w:r>
      <w:r w:rsidR="001323CB" w:rsidRPr="00367F11">
        <w:rPr>
          <w:noProof/>
          <w:sz w:val="28"/>
          <w:szCs w:val="28"/>
        </w:rPr>
        <w:t>ральным законом от 21 декабря</w:t>
      </w:r>
      <w:proofErr w:type="gramEnd"/>
      <w:r w:rsidR="001323CB" w:rsidRPr="00367F11">
        <w:rPr>
          <w:noProof/>
          <w:sz w:val="28"/>
          <w:szCs w:val="28"/>
        </w:rPr>
        <w:t xml:space="preserve"> 2021 года № 418-ФЗ "О внесении изменения в статью 52</w:t>
      </w:r>
      <w:r w:rsidR="001323CB" w:rsidRPr="00367F11">
        <w:rPr>
          <w:noProof/>
          <w:sz w:val="28"/>
          <w:szCs w:val="28"/>
          <w:vertAlign w:val="superscript"/>
        </w:rPr>
        <w:t>1</w:t>
      </w:r>
      <w:r w:rsidR="001323CB" w:rsidRPr="00367F11">
        <w:rPr>
          <w:noProof/>
          <w:sz w:val="28"/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Федерации".</w:t>
      </w:r>
    </w:p>
    <w:p w:rsidR="00E61E19" w:rsidRPr="00367F11" w:rsidRDefault="001323CB" w:rsidP="00E61E19">
      <w:pPr>
        <w:widowControl w:val="0"/>
        <w:spacing w:line="312" w:lineRule="auto"/>
        <w:ind w:firstLine="709"/>
        <w:jc w:val="both"/>
        <w:rPr>
          <w:noProof/>
          <w:spacing w:val="-4"/>
          <w:sz w:val="28"/>
          <w:szCs w:val="28"/>
        </w:rPr>
      </w:pPr>
      <w:r w:rsidRPr="00367F11">
        <w:rPr>
          <w:noProof/>
          <w:spacing w:val="-4"/>
          <w:sz w:val="28"/>
          <w:szCs w:val="28"/>
        </w:rPr>
        <w:t xml:space="preserve">Проектом закона </w:t>
      </w:r>
      <w:r w:rsidR="00E61E19" w:rsidRPr="00367F11">
        <w:rPr>
          <w:noProof/>
          <w:spacing w:val="-4"/>
          <w:sz w:val="28"/>
          <w:szCs w:val="28"/>
        </w:rPr>
        <w:t>предлагается к числу юридических лиц, в безвозмездное пользование которых могут предоставляться находящиеся в государственной собственности объекты культурного наследия, включенные в единый госу</w:t>
      </w:r>
      <w:r w:rsidR="00367F11">
        <w:rPr>
          <w:noProof/>
          <w:spacing w:val="-4"/>
          <w:sz w:val="28"/>
          <w:szCs w:val="28"/>
        </w:rPr>
        <w:softHyphen/>
      </w:r>
      <w:r w:rsidR="00E61E19" w:rsidRPr="00367F11">
        <w:rPr>
          <w:noProof/>
          <w:spacing w:val="-4"/>
          <w:sz w:val="28"/>
          <w:szCs w:val="28"/>
        </w:rPr>
        <w:t xml:space="preserve">дарственный реестр объектов культурного наследия (памятников истории </w:t>
      </w:r>
      <w:r w:rsidR="00367F11">
        <w:rPr>
          <w:noProof/>
          <w:spacing w:val="-4"/>
          <w:sz w:val="28"/>
          <w:szCs w:val="28"/>
        </w:rPr>
        <w:br/>
      </w:r>
      <w:r w:rsidR="00E61E19" w:rsidRPr="00367F11">
        <w:rPr>
          <w:noProof/>
          <w:spacing w:val="-4"/>
          <w:sz w:val="28"/>
          <w:szCs w:val="28"/>
        </w:rPr>
        <w:t>и культуры) народов Российской Федерации, отнести государственные учре</w:t>
      </w:r>
      <w:r w:rsidR="00367F11">
        <w:rPr>
          <w:noProof/>
          <w:spacing w:val="-4"/>
          <w:sz w:val="28"/>
          <w:szCs w:val="28"/>
        </w:rPr>
        <w:softHyphen/>
      </w:r>
      <w:r w:rsidR="00E61E19" w:rsidRPr="00367F11">
        <w:rPr>
          <w:noProof/>
          <w:spacing w:val="-4"/>
          <w:sz w:val="28"/>
          <w:szCs w:val="28"/>
        </w:rPr>
        <w:lastRenderedPageBreak/>
        <w:t>ждения, подведомственные федеральному органу исполнительной власти, обеспечивающему деятельность Президента Российской Федерации и Прави</w:t>
      </w:r>
      <w:r w:rsidR="000F2878" w:rsidRPr="00367F11">
        <w:rPr>
          <w:noProof/>
          <w:spacing w:val="-4"/>
          <w:sz w:val="28"/>
          <w:szCs w:val="28"/>
        </w:rPr>
        <w:softHyphen/>
      </w:r>
      <w:r w:rsidR="00E61E19" w:rsidRPr="00367F11">
        <w:rPr>
          <w:noProof/>
          <w:spacing w:val="-4"/>
          <w:sz w:val="28"/>
          <w:szCs w:val="28"/>
        </w:rPr>
        <w:t>тельства Российской Федерации.</w:t>
      </w:r>
    </w:p>
    <w:p w:rsidR="007F60A7" w:rsidRDefault="00D3231D" w:rsidP="00A07513">
      <w:pPr>
        <w:widowControl w:val="0"/>
        <w:spacing w:line="312" w:lineRule="auto"/>
        <w:ind w:firstLine="709"/>
        <w:jc w:val="both"/>
        <w:rPr>
          <w:noProof/>
          <w:spacing w:val="-4"/>
          <w:sz w:val="28"/>
          <w:szCs w:val="28"/>
        </w:rPr>
      </w:pPr>
      <w:r w:rsidRPr="00367F11">
        <w:rPr>
          <w:noProof/>
          <w:spacing w:val="-4"/>
          <w:sz w:val="28"/>
          <w:szCs w:val="28"/>
        </w:rPr>
        <w:t>Проект закона соответствует Конституции Российской Федерации, феде</w:t>
      </w:r>
      <w:r w:rsidR="00367F11">
        <w:rPr>
          <w:noProof/>
          <w:spacing w:val="-4"/>
          <w:sz w:val="28"/>
          <w:szCs w:val="28"/>
        </w:rPr>
        <w:softHyphen/>
      </w:r>
      <w:r w:rsidRPr="00367F11">
        <w:rPr>
          <w:noProof/>
          <w:spacing w:val="-4"/>
          <w:sz w:val="28"/>
          <w:szCs w:val="28"/>
        </w:rPr>
        <w:t>ральным законам, Конституции Чуваш</w:t>
      </w:r>
      <w:r w:rsidR="00367F11">
        <w:rPr>
          <w:noProof/>
          <w:spacing w:val="-4"/>
          <w:sz w:val="28"/>
          <w:szCs w:val="28"/>
        </w:rPr>
        <w:t>ской Республики и законам Чуваш</w:t>
      </w:r>
      <w:r w:rsidRPr="00367F11">
        <w:rPr>
          <w:noProof/>
          <w:spacing w:val="-4"/>
          <w:sz w:val="28"/>
          <w:szCs w:val="28"/>
        </w:rPr>
        <w:t xml:space="preserve">ской Республики. </w:t>
      </w:r>
      <w:r w:rsidR="00397F09" w:rsidRPr="00367F11">
        <w:rPr>
          <w:noProof/>
          <w:spacing w:val="-4"/>
          <w:sz w:val="28"/>
          <w:szCs w:val="28"/>
        </w:rPr>
        <w:t xml:space="preserve">К проекту закона замечаний правового характера не имеется. </w:t>
      </w:r>
    </w:p>
    <w:p w:rsidR="008A37CD" w:rsidRPr="000F2878" w:rsidRDefault="008A37CD" w:rsidP="00A07513">
      <w:pPr>
        <w:widowControl w:val="0"/>
        <w:spacing w:line="312" w:lineRule="auto"/>
        <w:ind w:firstLine="709"/>
        <w:jc w:val="both"/>
        <w:rPr>
          <w:noProof/>
          <w:spacing w:val="-6"/>
          <w:sz w:val="28"/>
          <w:szCs w:val="28"/>
        </w:rPr>
      </w:pPr>
      <w:r w:rsidRPr="008A37CD">
        <w:rPr>
          <w:noProof/>
          <w:spacing w:val="-6"/>
          <w:sz w:val="28"/>
          <w:szCs w:val="28"/>
        </w:rPr>
        <w:t>При проведении антикоррупционной экспертиз</w:t>
      </w:r>
      <w:r w:rsidR="00367F11">
        <w:rPr>
          <w:noProof/>
          <w:spacing w:val="-6"/>
          <w:sz w:val="28"/>
          <w:szCs w:val="28"/>
        </w:rPr>
        <w:t>ы проекта закона кор</w:t>
      </w:r>
      <w:r w:rsidRPr="008A37CD">
        <w:rPr>
          <w:noProof/>
          <w:spacing w:val="-6"/>
          <w:sz w:val="28"/>
          <w:szCs w:val="28"/>
        </w:rPr>
        <w:t>руп</w:t>
      </w:r>
      <w:r w:rsidRPr="008A37CD">
        <w:rPr>
          <w:noProof/>
          <w:spacing w:val="-6"/>
          <w:sz w:val="28"/>
          <w:szCs w:val="28"/>
        </w:rPr>
        <w:softHyphen/>
        <w:t>циогенные факторы не выявлены.</w:t>
      </w:r>
    </w:p>
    <w:p w:rsidR="00D3231D" w:rsidRPr="003A289D" w:rsidRDefault="00D3231D" w:rsidP="00A07513">
      <w:pPr>
        <w:widowControl w:val="0"/>
        <w:spacing w:line="312" w:lineRule="auto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 w:rsidRPr="000F2878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Default="00DD5DA9" w:rsidP="00025A1A">
      <w:pPr>
        <w:ind w:firstLine="720"/>
        <w:jc w:val="both"/>
        <w:rPr>
          <w:sz w:val="28"/>
          <w:szCs w:val="28"/>
        </w:rPr>
      </w:pPr>
    </w:p>
    <w:p w:rsidR="00235E4D" w:rsidRPr="00235E4D" w:rsidRDefault="00235E4D" w:rsidP="00025A1A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881844" w:rsidTr="00367F11">
        <w:tc>
          <w:tcPr>
            <w:tcW w:w="2200" w:type="pct"/>
          </w:tcPr>
          <w:p w:rsidR="00603A21" w:rsidRPr="00603A21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603A21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881844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7F60A7" w:rsidRDefault="007F60A7" w:rsidP="00DD5DA9">
      <w:pPr>
        <w:jc w:val="both"/>
        <w:rPr>
          <w:rFonts w:eastAsia="Times New Roman"/>
          <w:sz w:val="22"/>
          <w:szCs w:val="22"/>
        </w:rPr>
      </w:pPr>
    </w:p>
    <w:p w:rsidR="007F60A7" w:rsidRDefault="007F60A7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285A39" w:rsidRDefault="00285A39" w:rsidP="00DD5DA9">
      <w:pPr>
        <w:jc w:val="both"/>
        <w:rPr>
          <w:rFonts w:eastAsia="Times New Roman"/>
          <w:sz w:val="22"/>
          <w:szCs w:val="22"/>
        </w:rPr>
      </w:pPr>
    </w:p>
    <w:p w:rsidR="00285A39" w:rsidRDefault="00285A3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367F11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367F11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</w:t>
      </w:r>
      <w:r w:rsidR="00EE47E0">
        <w:rPr>
          <w:rFonts w:eastAsia="Times New Roman"/>
          <w:sz w:val="22"/>
          <w:szCs w:val="22"/>
        </w:rPr>
        <w:t xml:space="preserve"> </w:t>
      </w:r>
      <w:r w:rsidRPr="00FE2FC8">
        <w:rPr>
          <w:rFonts w:eastAsia="Times New Roman"/>
          <w:sz w:val="22"/>
          <w:szCs w:val="22"/>
        </w:rPr>
        <w:t>1019</w:t>
      </w:r>
    </w:p>
    <w:sectPr w:rsidR="00101211" w:rsidSect="00892093">
      <w:headerReference w:type="even" r:id="rId8"/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8E5" w:rsidRDefault="000B78E5">
      <w:r>
        <w:separator/>
      </w:r>
    </w:p>
  </w:endnote>
  <w:endnote w:type="continuationSeparator" w:id="0">
    <w:p w:rsidR="000B78E5" w:rsidRDefault="000B7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8E5" w:rsidRDefault="000B78E5">
      <w:r>
        <w:separator/>
      </w:r>
    </w:p>
  </w:footnote>
  <w:footnote w:type="continuationSeparator" w:id="0">
    <w:p w:rsidR="000B78E5" w:rsidRDefault="000B7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8E5" w:rsidRDefault="000B78E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B78E5" w:rsidRDefault="000B78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8E5" w:rsidRDefault="000B78E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F60A7">
      <w:rPr>
        <w:rStyle w:val="a4"/>
        <w:noProof/>
      </w:rPr>
      <w:t>2</w:t>
    </w:r>
    <w:r>
      <w:rPr>
        <w:rStyle w:val="a4"/>
      </w:rPr>
      <w:fldChar w:fldCharType="end"/>
    </w:r>
  </w:p>
  <w:p w:rsidR="000B78E5" w:rsidRDefault="000B78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B78E5"/>
    <w:rsid w:val="000F2878"/>
    <w:rsid w:val="00101211"/>
    <w:rsid w:val="001323CB"/>
    <w:rsid w:val="00170A38"/>
    <w:rsid w:val="00235E4D"/>
    <w:rsid w:val="00257C19"/>
    <w:rsid w:val="00266B01"/>
    <w:rsid w:val="00285A39"/>
    <w:rsid w:val="003241DA"/>
    <w:rsid w:val="00367F11"/>
    <w:rsid w:val="00397F09"/>
    <w:rsid w:val="003A289D"/>
    <w:rsid w:val="003E5F35"/>
    <w:rsid w:val="00496133"/>
    <w:rsid w:val="004F3A24"/>
    <w:rsid w:val="004F4599"/>
    <w:rsid w:val="005C67F1"/>
    <w:rsid w:val="00603A21"/>
    <w:rsid w:val="006A69BB"/>
    <w:rsid w:val="006E7211"/>
    <w:rsid w:val="007F19A7"/>
    <w:rsid w:val="007F60A7"/>
    <w:rsid w:val="00892093"/>
    <w:rsid w:val="0089465A"/>
    <w:rsid w:val="008A37CD"/>
    <w:rsid w:val="008B7ED4"/>
    <w:rsid w:val="008C172C"/>
    <w:rsid w:val="0095159A"/>
    <w:rsid w:val="00966C0B"/>
    <w:rsid w:val="009844EF"/>
    <w:rsid w:val="009C62F0"/>
    <w:rsid w:val="009E07B9"/>
    <w:rsid w:val="00A07513"/>
    <w:rsid w:val="00A236CE"/>
    <w:rsid w:val="00A30600"/>
    <w:rsid w:val="00AA1998"/>
    <w:rsid w:val="00AE26DD"/>
    <w:rsid w:val="00AE67CD"/>
    <w:rsid w:val="00B11258"/>
    <w:rsid w:val="00B3193B"/>
    <w:rsid w:val="00B93EDC"/>
    <w:rsid w:val="00C00390"/>
    <w:rsid w:val="00C059DA"/>
    <w:rsid w:val="00C40220"/>
    <w:rsid w:val="00CD593F"/>
    <w:rsid w:val="00CD6C0D"/>
    <w:rsid w:val="00D3231D"/>
    <w:rsid w:val="00D910D7"/>
    <w:rsid w:val="00DC3A64"/>
    <w:rsid w:val="00DD5DA9"/>
    <w:rsid w:val="00DF7D92"/>
    <w:rsid w:val="00E522E0"/>
    <w:rsid w:val="00E61E19"/>
    <w:rsid w:val="00E97C0F"/>
    <w:rsid w:val="00EC32DB"/>
    <w:rsid w:val="00EE47E0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AE047-0AD2-4474-BF52-C4EBC7AF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5</cp:revision>
  <cp:lastPrinted>2022-03-28T08:00:00Z</cp:lastPrinted>
  <dcterms:created xsi:type="dcterms:W3CDTF">2022-03-28T07:25:00Z</dcterms:created>
  <dcterms:modified xsi:type="dcterms:W3CDTF">2022-03-28T08:01:00Z</dcterms:modified>
</cp:coreProperties>
</file>