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ind w:left="396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32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32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32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8"/>
          <w:szCs w:val="28"/>
        </w:rPr>
      </w:pPr>
    </w:p>
    <w:p w:rsidR="00621120" w:rsidRDefault="00621120" w:rsidP="00F8740A">
      <w:pPr>
        <w:spacing w:line="238" w:lineRule="auto"/>
        <w:ind w:left="3969" w:right="-6"/>
        <w:rPr>
          <w:b/>
          <w:bCs/>
          <w:i/>
          <w:iCs/>
          <w:spacing w:val="-4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Комитет Государственного Совета                   Чувашской Республики по </w:t>
      </w:r>
      <w:proofErr w:type="gramStart"/>
      <w:r>
        <w:rPr>
          <w:b/>
          <w:bCs/>
          <w:i/>
          <w:iCs/>
          <w:spacing w:val="-4"/>
          <w:sz w:val="28"/>
          <w:szCs w:val="28"/>
        </w:rPr>
        <w:t>государственному</w:t>
      </w:r>
      <w:proofErr w:type="gramEnd"/>
      <w:r>
        <w:rPr>
          <w:b/>
          <w:bCs/>
          <w:i/>
          <w:iCs/>
          <w:spacing w:val="-4"/>
          <w:sz w:val="28"/>
          <w:szCs w:val="28"/>
        </w:rPr>
        <w:t xml:space="preserve">   </w:t>
      </w:r>
    </w:p>
    <w:p w:rsidR="00621120" w:rsidRDefault="0062639F" w:rsidP="00F8740A">
      <w:pPr>
        <w:spacing w:line="238" w:lineRule="auto"/>
        <w:ind w:left="3969" w:right="-6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4"/>
          <w:sz w:val="28"/>
          <w:szCs w:val="28"/>
        </w:rPr>
        <w:t>с</w:t>
      </w:r>
      <w:r w:rsidR="00621120">
        <w:rPr>
          <w:b/>
          <w:bCs/>
          <w:i/>
          <w:iCs/>
          <w:spacing w:val="-4"/>
          <w:sz w:val="28"/>
          <w:szCs w:val="28"/>
        </w:rPr>
        <w:t>троительству</w:t>
      </w:r>
      <w:r>
        <w:rPr>
          <w:b/>
          <w:bCs/>
          <w:i/>
          <w:iCs/>
          <w:spacing w:val="-4"/>
          <w:sz w:val="28"/>
          <w:szCs w:val="28"/>
        </w:rPr>
        <w:t xml:space="preserve"> и</w:t>
      </w:r>
      <w:r w:rsidR="00621120">
        <w:rPr>
          <w:b/>
          <w:bCs/>
          <w:i/>
          <w:iCs/>
          <w:sz w:val="28"/>
          <w:szCs w:val="28"/>
        </w:rPr>
        <w:t xml:space="preserve"> местному самоуправле</w:t>
      </w:r>
      <w:r>
        <w:rPr>
          <w:b/>
          <w:bCs/>
          <w:i/>
          <w:iCs/>
          <w:sz w:val="28"/>
          <w:szCs w:val="28"/>
        </w:rPr>
        <w:t>нию</w:t>
      </w:r>
    </w:p>
    <w:p w:rsidR="00621120" w:rsidRPr="004C0B68" w:rsidRDefault="00621120" w:rsidP="00F8740A">
      <w:pPr>
        <w:spacing w:line="238" w:lineRule="auto"/>
        <w:rPr>
          <w:sz w:val="56"/>
          <w:szCs w:val="56"/>
        </w:rPr>
      </w:pPr>
    </w:p>
    <w:p w:rsidR="00621120" w:rsidRPr="004C0B68" w:rsidRDefault="00621120" w:rsidP="00F8740A">
      <w:pPr>
        <w:pStyle w:val="2"/>
        <w:spacing w:before="0" w:after="0" w:line="238" w:lineRule="auto"/>
        <w:jc w:val="center"/>
        <w:rPr>
          <w:rFonts w:ascii="Times New Roman" w:hAnsi="Times New Roman" w:cs="Times New Roman"/>
          <w:i w:val="0"/>
          <w:iCs w:val="0"/>
        </w:rPr>
      </w:pPr>
      <w:r w:rsidRPr="004C0B68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621120" w:rsidRPr="004C0B68" w:rsidRDefault="00621120" w:rsidP="00F8740A">
      <w:pPr>
        <w:spacing w:line="238" w:lineRule="auto"/>
        <w:ind w:right="-187"/>
        <w:jc w:val="center"/>
        <w:rPr>
          <w:b/>
          <w:bCs/>
          <w:sz w:val="28"/>
          <w:szCs w:val="28"/>
        </w:rPr>
      </w:pPr>
      <w:r w:rsidRPr="004C0B68">
        <w:rPr>
          <w:b/>
          <w:bCs/>
          <w:sz w:val="28"/>
          <w:szCs w:val="28"/>
        </w:rPr>
        <w:t xml:space="preserve">на проект закона Чувашской Республики </w:t>
      </w:r>
      <w:r w:rsidR="00C47643">
        <w:rPr>
          <w:b/>
          <w:bCs/>
          <w:sz w:val="28"/>
          <w:szCs w:val="28"/>
        </w:rPr>
        <w:t>№ 41-7</w:t>
      </w:r>
    </w:p>
    <w:p w:rsidR="004C0B68" w:rsidRPr="004C0B68" w:rsidRDefault="004C0B68" w:rsidP="00F8740A">
      <w:pPr>
        <w:spacing w:line="238" w:lineRule="auto"/>
        <w:ind w:right="-185"/>
        <w:jc w:val="center"/>
        <w:rPr>
          <w:b/>
          <w:sz w:val="28"/>
          <w:szCs w:val="28"/>
        </w:rPr>
      </w:pPr>
      <w:r w:rsidRPr="004C0B68">
        <w:rPr>
          <w:b/>
          <w:sz w:val="28"/>
          <w:szCs w:val="28"/>
        </w:rPr>
        <w:t xml:space="preserve">"О внесении изменений в </w:t>
      </w:r>
      <w:proofErr w:type="gramStart"/>
      <w:r w:rsidRPr="004C0B68">
        <w:rPr>
          <w:b/>
          <w:sz w:val="28"/>
          <w:szCs w:val="28"/>
        </w:rPr>
        <w:t>отдельные</w:t>
      </w:r>
      <w:proofErr w:type="gramEnd"/>
      <w:r w:rsidRPr="004C0B68">
        <w:rPr>
          <w:b/>
          <w:sz w:val="28"/>
          <w:szCs w:val="28"/>
        </w:rPr>
        <w:t xml:space="preserve"> законодательные </w:t>
      </w:r>
    </w:p>
    <w:p w:rsidR="00621120" w:rsidRPr="004C0B68" w:rsidRDefault="004C0B68" w:rsidP="00F8740A">
      <w:pPr>
        <w:spacing w:line="238" w:lineRule="auto"/>
        <w:ind w:right="-185"/>
        <w:jc w:val="center"/>
        <w:rPr>
          <w:b/>
          <w:sz w:val="28"/>
          <w:szCs w:val="28"/>
        </w:rPr>
      </w:pPr>
      <w:r w:rsidRPr="004C0B68">
        <w:rPr>
          <w:b/>
          <w:sz w:val="28"/>
          <w:szCs w:val="28"/>
        </w:rPr>
        <w:t>акты Чувашской Республики"</w:t>
      </w:r>
    </w:p>
    <w:p w:rsidR="004C0B68" w:rsidRPr="004C0B68" w:rsidRDefault="004C0B68" w:rsidP="00F8740A">
      <w:pPr>
        <w:spacing w:line="238" w:lineRule="auto"/>
        <w:ind w:right="-185"/>
        <w:jc w:val="center"/>
        <w:rPr>
          <w:b/>
          <w:bCs/>
          <w:sz w:val="28"/>
          <w:szCs w:val="28"/>
        </w:rPr>
      </w:pPr>
    </w:p>
    <w:p w:rsidR="00842CE4" w:rsidRPr="00C47643" w:rsidRDefault="00B3393D" w:rsidP="00F8740A">
      <w:pPr>
        <w:spacing w:line="238" w:lineRule="auto"/>
        <w:ind w:firstLine="709"/>
        <w:jc w:val="both"/>
        <w:rPr>
          <w:rFonts w:eastAsiaTheme="minorEastAsia"/>
          <w:spacing w:val="-2"/>
          <w:sz w:val="28"/>
        </w:rPr>
      </w:pPr>
      <w:proofErr w:type="gramStart"/>
      <w:r w:rsidRPr="00C47643">
        <w:rPr>
          <w:rFonts w:eastAsiaTheme="minorEastAsia"/>
          <w:spacing w:val="-2"/>
          <w:sz w:val="28"/>
        </w:rPr>
        <w:t xml:space="preserve">Проект закона Чувашской Республики </w:t>
      </w:r>
      <w:r w:rsidR="00C47643" w:rsidRPr="00C47643">
        <w:rPr>
          <w:rFonts w:eastAsiaTheme="minorEastAsia"/>
          <w:spacing w:val="-2"/>
          <w:sz w:val="28"/>
        </w:rPr>
        <w:t xml:space="preserve">№ 41-7 </w:t>
      </w:r>
      <w:r w:rsidRPr="00C47643">
        <w:rPr>
          <w:rFonts w:eastAsiaTheme="minorEastAsia"/>
          <w:spacing w:val="-2"/>
          <w:sz w:val="28"/>
        </w:rPr>
        <w:t xml:space="preserve">"О внесении изменений </w:t>
      </w:r>
      <w:r w:rsidR="00C47643" w:rsidRPr="00C47643">
        <w:rPr>
          <w:rFonts w:eastAsiaTheme="minorEastAsia"/>
          <w:spacing w:val="-2"/>
          <w:sz w:val="28"/>
        </w:rPr>
        <w:br/>
      </w:r>
      <w:r w:rsidRPr="00C47643">
        <w:rPr>
          <w:rFonts w:eastAsiaTheme="minorEastAsia"/>
          <w:spacing w:val="-2"/>
          <w:sz w:val="28"/>
        </w:rPr>
        <w:t>в отдельные законодательные акты Чувашской Республики" (далее – проект з</w:t>
      </w:r>
      <w:r w:rsidRPr="00C47643">
        <w:rPr>
          <w:rFonts w:eastAsiaTheme="minorEastAsia"/>
          <w:spacing w:val="-2"/>
          <w:sz w:val="28"/>
        </w:rPr>
        <w:t>а</w:t>
      </w:r>
      <w:r w:rsidRPr="00C47643">
        <w:rPr>
          <w:rFonts w:eastAsiaTheme="minorEastAsia"/>
          <w:spacing w:val="-2"/>
          <w:sz w:val="28"/>
        </w:rPr>
        <w:t xml:space="preserve">кона) направлен на приведение </w:t>
      </w:r>
      <w:r w:rsidR="00C47643" w:rsidRPr="00C47643">
        <w:rPr>
          <w:rFonts w:eastAsiaTheme="minorEastAsia"/>
          <w:spacing w:val="-2"/>
          <w:sz w:val="28"/>
        </w:rPr>
        <w:t>законов Чувашской Республики от 31 декабря 2002 года № 31 "О порядке избрания членов квалификационной комиссии Адв</w:t>
      </w:r>
      <w:r w:rsidR="00C47643" w:rsidRPr="00C47643">
        <w:rPr>
          <w:rFonts w:eastAsiaTheme="minorEastAsia"/>
          <w:spacing w:val="-2"/>
          <w:sz w:val="28"/>
        </w:rPr>
        <w:t>о</w:t>
      </w:r>
      <w:r w:rsidR="00C47643" w:rsidRPr="00C47643">
        <w:rPr>
          <w:rFonts w:eastAsiaTheme="minorEastAsia"/>
          <w:spacing w:val="-2"/>
          <w:sz w:val="28"/>
        </w:rPr>
        <w:t>катской палаты Чувашской Республики – представителей Государственного С</w:t>
      </w:r>
      <w:r w:rsidR="00C47643" w:rsidRPr="00C47643">
        <w:rPr>
          <w:rFonts w:eastAsiaTheme="minorEastAsia"/>
          <w:spacing w:val="-2"/>
          <w:sz w:val="28"/>
        </w:rPr>
        <w:t>о</w:t>
      </w:r>
      <w:r w:rsidR="00C47643" w:rsidRPr="00C47643">
        <w:rPr>
          <w:rFonts w:eastAsiaTheme="minorEastAsia"/>
          <w:spacing w:val="-2"/>
          <w:sz w:val="28"/>
        </w:rPr>
        <w:t>вета Чувашской Республики", от 2 октября 2012 года № 54 "Об Уполномоченном по правам человека в Чувашской Республике" и от</w:t>
      </w:r>
      <w:proofErr w:type="gramEnd"/>
      <w:r w:rsidR="00C47643" w:rsidRPr="00C47643">
        <w:rPr>
          <w:rFonts w:eastAsiaTheme="minorEastAsia"/>
          <w:spacing w:val="-2"/>
          <w:sz w:val="28"/>
        </w:rPr>
        <w:t xml:space="preserve"> 2 октября 2012 года № 55 "Об Уполномоченном по правам ребенка в Чувашской Республике"</w:t>
      </w:r>
      <w:r w:rsidRPr="00C47643">
        <w:rPr>
          <w:rFonts w:eastAsiaTheme="minorEastAsia"/>
          <w:spacing w:val="-2"/>
          <w:sz w:val="28"/>
        </w:rPr>
        <w:t xml:space="preserve"> в соответствие </w:t>
      </w:r>
      <w:r w:rsidR="00C47643">
        <w:rPr>
          <w:rFonts w:eastAsiaTheme="minorEastAsia"/>
          <w:spacing w:val="-2"/>
          <w:sz w:val="28"/>
        </w:rPr>
        <w:br/>
      </w:r>
      <w:r w:rsidRPr="00C47643">
        <w:rPr>
          <w:rFonts w:eastAsiaTheme="minorEastAsia"/>
          <w:spacing w:val="-2"/>
          <w:sz w:val="28"/>
        </w:rPr>
        <w:t xml:space="preserve">с </w:t>
      </w:r>
      <w:r w:rsidR="00C47643" w:rsidRPr="00C47643">
        <w:rPr>
          <w:rFonts w:eastAsiaTheme="minorEastAsia"/>
          <w:spacing w:val="-2"/>
          <w:sz w:val="28"/>
        </w:rPr>
        <w:t>Федеральным законом от 21 декабря 2021 года № 414-ФЗ "Об общих принц</w:t>
      </w:r>
      <w:r w:rsidR="00C47643" w:rsidRPr="00C47643">
        <w:rPr>
          <w:rFonts w:eastAsiaTheme="minorEastAsia"/>
          <w:spacing w:val="-2"/>
          <w:sz w:val="28"/>
        </w:rPr>
        <w:t>и</w:t>
      </w:r>
      <w:r w:rsidR="00C47643" w:rsidRPr="00C47643">
        <w:rPr>
          <w:rFonts w:eastAsiaTheme="minorEastAsia"/>
          <w:spacing w:val="-2"/>
          <w:sz w:val="28"/>
        </w:rPr>
        <w:t>пах организации публичной власти в субъектах Российской Федерации"</w:t>
      </w:r>
      <w:r w:rsidRPr="00C47643">
        <w:rPr>
          <w:rFonts w:eastAsiaTheme="minorEastAsia"/>
          <w:spacing w:val="-2"/>
          <w:sz w:val="28"/>
        </w:rPr>
        <w:t>.</w:t>
      </w:r>
      <w:r w:rsidR="00996551" w:rsidRPr="00C47643">
        <w:rPr>
          <w:rFonts w:eastAsiaTheme="minorEastAsia"/>
          <w:spacing w:val="-2"/>
          <w:sz w:val="28"/>
        </w:rPr>
        <w:t xml:space="preserve"> </w:t>
      </w:r>
    </w:p>
    <w:p w:rsidR="003C2978" w:rsidRPr="004C0B68" w:rsidRDefault="003C2978" w:rsidP="00F8740A">
      <w:pPr>
        <w:spacing w:line="238" w:lineRule="auto"/>
        <w:ind w:firstLine="709"/>
        <w:jc w:val="both"/>
        <w:rPr>
          <w:b/>
          <w:color w:val="000000" w:themeColor="text1"/>
          <w:spacing w:val="-8"/>
          <w:sz w:val="28"/>
          <w:szCs w:val="28"/>
        </w:rPr>
      </w:pPr>
      <w:r w:rsidRPr="004C0B68">
        <w:rPr>
          <w:color w:val="000000" w:themeColor="text1"/>
          <w:spacing w:val="-8"/>
          <w:sz w:val="28"/>
          <w:szCs w:val="28"/>
        </w:rPr>
        <w:t>Проект закона соответствует Конституции Российской Федерации, федерал</w:t>
      </w:r>
      <w:r w:rsidRPr="004C0B68">
        <w:rPr>
          <w:color w:val="000000" w:themeColor="text1"/>
          <w:spacing w:val="-8"/>
          <w:sz w:val="28"/>
          <w:szCs w:val="28"/>
        </w:rPr>
        <w:t>ь</w:t>
      </w:r>
      <w:r w:rsidRPr="004C0B68">
        <w:rPr>
          <w:color w:val="000000" w:themeColor="text1"/>
          <w:spacing w:val="-8"/>
          <w:sz w:val="28"/>
          <w:szCs w:val="28"/>
        </w:rPr>
        <w:t>ным законам, Конституции Чувашской Республики и законам Чувашской Республ</w:t>
      </w:r>
      <w:r w:rsidRPr="004C0B68">
        <w:rPr>
          <w:color w:val="000000" w:themeColor="text1"/>
          <w:spacing w:val="-8"/>
          <w:sz w:val="28"/>
          <w:szCs w:val="28"/>
        </w:rPr>
        <w:t>и</w:t>
      </w:r>
      <w:r w:rsidRPr="004C0B68">
        <w:rPr>
          <w:color w:val="000000" w:themeColor="text1"/>
          <w:spacing w:val="-8"/>
          <w:sz w:val="28"/>
          <w:szCs w:val="28"/>
        </w:rPr>
        <w:t xml:space="preserve">ки. </w:t>
      </w:r>
      <w:r w:rsidR="00996551" w:rsidRPr="004C0B68">
        <w:rPr>
          <w:color w:val="000000" w:themeColor="text1"/>
          <w:spacing w:val="-8"/>
          <w:sz w:val="28"/>
          <w:szCs w:val="28"/>
        </w:rPr>
        <w:t>Противоречий между структурными единицами проекта закона не имеется.</w:t>
      </w:r>
    </w:p>
    <w:p w:rsidR="003C2978" w:rsidRPr="004C0B68" w:rsidRDefault="003C2978" w:rsidP="00F8740A">
      <w:pPr>
        <w:pStyle w:val="ConsPlusTitle"/>
        <w:tabs>
          <w:tab w:val="left" w:pos="720"/>
        </w:tabs>
        <w:spacing w:line="238" w:lineRule="auto"/>
        <w:ind w:firstLine="720"/>
        <w:jc w:val="both"/>
        <w:rPr>
          <w:b w:val="0"/>
          <w:color w:val="000000" w:themeColor="text1"/>
          <w:sz w:val="28"/>
          <w:szCs w:val="28"/>
        </w:rPr>
      </w:pPr>
      <w:r w:rsidRPr="004C0B68">
        <w:rPr>
          <w:b w:val="0"/>
          <w:color w:val="000000" w:themeColor="text1"/>
          <w:sz w:val="28"/>
          <w:szCs w:val="28"/>
        </w:rPr>
        <w:t>В результате проведенной антикоррупционной экспертизы проекта зак</w:t>
      </w:r>
      <w:r w:rsidRPr="004C0B68">
        <w:rPr>
          <w:b w:val="0"/>
          <w:color w:val="000000" w:themeColor="text1"/>
          <w:sz w:val="28"/>
          <w:szCs w:val="28"/>
        </w:rPr>
        <w:t>о</w:t>
      </w:r>
      <w:r w:rsidRPr="004C0B68">
        <w:rPr>
          <w:b w:val="0"/>
          <w:color w:val="000000" w:themeColor="text1"/>
          <w:sz w:val="28"/>
          <w:szCs w:val="28"/>
        </w:rPr>
        <w:t xml:space="preserve">на </w:t>
      </w:r>
      <w:proofErr w:type="spellStart"/>
      <w:r w:rsidRPr="004C0B68">
        <w:rPr>
          <w:b w:val="0"/>
          <w:color w:val="000000" w:themeColor="text1"/>
          <w:sz w:val="28"/>
          <w:szCs w:val="28"/>
        </w:rPr>
        <w:t>коррупциогенные</w:t>
      </w:r>
      <w:proofErr w:type="spellEnd"/>
      <w:r w:rsidRPr="004C0B68">
        <w:rPr>
          <w:b w:val="0"/>
          <w:color w:val="000000" w:themeColor="text1"/>
          <w:sz w:val="28"/>
          <w:szCs w:val="28"/>
        </w:rPr>
        <w:t xml:space="preserve"> факторы не выявлены. </w:t>
      </w:r>
    </w:p>
    <w:p w:rsidR="003C2978" w:rsidRPr="004C0B68" w:rsidRDefault="003C2978" w:rsidP="00F8740A">
      <w:pPr>
        <w:pStyle w:val="ConsPlusTitle"/>
        <w:tabs>
          <w:tab w:val="left" w:pos="720"/>
        </w:tabs>
        <w:spacing w:line="238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4C0B68">
        <w:rPr>
          <w:rFonts w:eastAsiaTheme="minorEastAsia"/>
          <w:b w:val="0"/>
          <w:bCs w:val="0"/>
          <w:noProof/>
          <w:color w:val="000000" w:themeColor="text1"/>
          <w:sz w:val="28"/>
          <w:szCs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EF0F03" w:rsidRPr="004C0B68" w:rsidRDefault="00EF0F03" w:rsidP="00F8740A">
      <w:pPr>
        <w:spacing w:line="238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975"/>
        <w:gridCol w:w="1559"/>
        <w:gridCol w:w="3114"/>
      </w:tblGrid>
      <w:tr w:rsidR="00621120" w:rsidRPr="004C0B68" w:rsidTr="00621120">
        <w:tc>
          <w:tcPr>
            <w:tcW w:w="4975" w:type="dxa"/>
          </w:tcPr>
          <w:p w:rsidR="00621120" w:rsidRPr="004C0B68" w:rsidRDefault="00611977" w:rsidP="00F8740A">
            <w:pPr>
              <w:spacing w:line="238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bookmarkStart w:id="0" w:name="_GoBack" w:colFirst="0" w:colLast="2"/>
            <w:r>
              <w:rPr>
                <w:iCs/>
                <w:sz w:val="28"/>
                <w:szCs w:val="28"/>
                <w:lang w:eastAsia="en-US"/>
              </w:rPr>
              <w:t>Н</w:t>
            </w:r>
            <w:r w:rsidR="00621120" w:rsidRPr="004C0B68">
              <w:rPr>
                <w:iCs/>
                <w:sz w:val="28"/>
                <w:szCs w:val="28"/>
                <w:lang w:eastAsia="en-US"/>
              </w:rPr>
              <w:t>ачальник</w:t>
            </w:r>
            <w:proofErr w:type="gramStart"/>
            <w:r w:rsidR="00621120" w:rsidRPr="004C0B68">
              <w:rPr>
                <w:iCs/>
                <w:sz w:val="28"/>
                <w:szCs w:val="28"/>
                <w:lang w:eastAsia="en-US"/>
              </w:rPr>
              <w:t xml:space="preserve"> Г</w:t>
            </w:r>
            <w:proofErr w:type="gramEnd"/>
            <w:r w:rsidR="00621120" w:rsidRPr="004C0B68">
              <w:rPr>
                <w:iCs/>
                <w:sz w:val="28"/>
                <w:szCs w:val="28"/>
                <w:lang w:eastAsia="en-US"/>
              </w:rPr>
              <w:t>осударственно-</w:t>
            </w:r>
          </w:p>
          <w:p w:rsidR="00611977" w:rsidRDefault="00621120" w:rsidP="00611977">
            <w:pPr>
              <w:spacing w:line="238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4C0B68">
              <w:rPr>
                <w:iCs/>
                <w:sz w:val="28"/>
                <w:szCs w:val="28"/>
                <w:lang w:eastAsia="en-US"/>
              </w:rPr>
              <w:t>правового управления</w:t>
            </w:r>
            <w:r w:rsidR="00611977" w:rsidRPr="004C0B68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611977" w:rsidRPr="004C0B68">
              <w:rPr>
                <w:iCs/>
                <w:sz w:val="28"/>
                <w:szCs w:val="28"/>
                <w:lang w:eastAsia="en-US"/>
              </w:rPr>
              <w:t xml:space="preserve">Аппарата </w:t>
            </w:r>
          </w:p>
          <w:p w:rsidR="00611977" w:rsidRDefault="00611977" w:rsidP="00611977">
            <w:pPr>
              <w:spacing w:line="238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4C0B68">
              <w:rPr>
                <w:iCs/>
                <w:sz w:val="28"/>
                <w:szCs w:val="28"/>
                <w:lang w:eastAsia="en-US"/>
              </w:rPr>
              <w:t>Гос</w:t>
            </w:r>
            <w:r w:rsidRPr="004C0B68">
              <w:rPr>
                <w:iCs/>
                <w:sz w:val="28"/>
                <w:szCs w:val="28"/>
                <w:lang w:eastAsia="en-US"/>
              </w:rPr>
              <w:t>у</w:t>
            </w:r>
            <w:r w:rsidRPr="004C0B68">
              <w:rPr>
                <w:iCs/>
                <w:sz w:val="28"/>
                <w:szCs w:val="28"/>
                <w:lang w:eastAsia="en-US"/>
              </w:rPr>
              <w:t>дарственного</w:t>
            </w:r>
            <w:r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4C0B68">
              <w:rPr>
                <w:iCs/>
                <w:sz w:val="28"/>
                <w:szCs w:val="28"/>
                <w:lang w:eastAsia="en-US"/>
              </w:rPr>
              <w:t xml:space="preserve">Совета </w:t>
            </w:r>
          </w:p>
          <w:p w:rsidR="00621120" w:rsidRPr="004C0B68" w:rsidRDefault="00611977" w:rsidP="00611977">
            <w:pPr>
              <w:spacing w:line="238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4C0B68">
              <w:rPr>
                <w:iCs/>
                <w:sz w:val="28"/>
                <w:szCs w:val="28"/>
                <w:lang w:eastAsia="en-US"/>
              </w:rPr>
              <w:t>Чувашской Республики</w:t>
            </w:r>
          </w:p>
        </w:tc>
        <w:tc>
          <w:tcPr>
            <w:tcW w:w="1559" w:type="dxa"/>
          </w:tcPr>
          <w:p w:rsidR="00621120" w:rsidRPr="004C0B68" w:rsidRDefault="00621120" w:rsidP="00F8740A">
            <w:pPr>
              <w:spacing w:line="238" w:lineRule="auto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4" w:type="dxa"/>
          </w:tcPr>
          <w:p w:rsidR="00621120" w:rsidRPr="004C0B68" w:rsidRDefault="00621120" w:rsidP="00F8740A">
            <w:pPr>
              <w:spacing w:line="238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Pr="004C0B68" w:rsidRDefault="00621120" w:rsidP="00F8740A">
            <w:pPr>
              <w:spacing w:line="238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Pr="004C0B68" w:rsidRDefault="00621120" w:rsidP="00F8740A">
            <w:pPr>
              <w:spacing w:line="238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Pr="004C0B68" w:rsidRDefault="00280A47" w:rsidP="00F8740A">
            <w:pPr>
              <w:spacing w:line="238" w:lineRule="auto"/>
              <w:rPr>
                <w:iCs/>
                <w:sz w:val="28"/>
                <w:szCs w:val="28"/>
                <w:lang w:eastAsia="en-US"/>
              </w:rPr>
            </w:pPr>
            <w:r w:rsidRPr="004C0B68">
              <w:rPr>
                <w:iCs/>
                <w:sz w:val="28"/>
                <w:szCs w:val="28"/>
                <w:lang w:eastAsia="en-US"/>
              </w:rPr>
              <w:t xml:space="preserve">        Л.Г. Ксен</w:t>
            </w:r>
            <w:r w:rsidR="00DA6C8F" w:rsidRPr="004C0B68">
              <w:rPr>
                <w:iCs/>
                <w:sz w:val="28"/>
                <w:szCs w:val="28"/>
                <w:lang w:eastAsia="en-US"/>
              </w:rPr>
              <w:t>о</w:t>
            </w:r>
            <w:r w:rsidRPr="004C0B68">
              <w:rPr>
                <w:iCs/>
                <w:sz w:val="28"/>
                <w:szCs w:val="28"/>
                <w:lang w:eastAsia="en-US"/>
              </w:rPr>
              <w:t>фонтова</w:t>
            </w:r>
          </w:p>
        </w:tc>
      </w:tr>
      <w:bookmarkEnd w:id="0"/>
    </w:tbl>
    <w:p w:rsidR="00611977" w:rsidRDefault="00611977" w:rsidP="00F8740A">
      <w:pPr>
        <w:spacing w:line="238" w:lineRule="auto"/>
        <w:rPr>
          <w:sz w:val="16"/>
          <w:szCs w:val="16"/>
        </w:rPr>
      </w:pPr>
    </w:p>
    <w:p w:rsidR="00621120" w:rsidRPr="004C0B68" w:rsidRDefault="004171C5" w:rsidP="00F8740A">
      <w:pPr>
        <w:spacing w:line="238" w:lineRule="auto"/>
        <w:rPr>
          <w:sz w:val="16"/>
          <w:szCs w:val="16"/>
        </w:rPr>
      </w:pPr>
      <w:r w:rsidRPr="004C0B68">
        <w:rPr>
          <w:sz w:val="16"/>
          <w:szCs w:val="16"/>
        </w:rPr>
        <w:t>Семенова И.А.</w:t>
      </w:r>
    </w:p>
    <w:p w:rsidR="004171C5" w:rsidRPr="004C0B68" w:rsidRDefault="00EF56ED" w:rsidP="00F8740A">
      <w:pPr>
        <w:spacing w:line="238" w:lineRule="auto"/>
        <w:rPr>
          <w:sz w:val="16"/>
          <w:szCs w:val="16"/>
        </w:rPr>
      </w:pPr>
      <w:r w:rsidRPr="004C0B68">
        <w:rPr>
          <w:sz w:val="16"/>
          <w:szCs w:val="16"/>
        </w:rPr>
        <w:t xml:space="preserve">64-21-64, доп. </w:t>
      </w:r>
      <w:r w:rsidR="004171C5" w:rsidRPr="004C0B68">
        <w:rPr>
          <w:sz w:val="16"/>
          <w:szCs w:val="16"/>
        </w:rPr>
        <w:t>1050</w:t>
      </w:r>
    </w:p>
    <w:sectPr w:rsidR="004171C5" w:rsidRPr="004C0B68" w:rsidSect="00996551">
      <w:headerReference w:type="even" r:id="rId8"/>
      <w:headerReference w:type="default" r:id="rId9"/>
      <w:pgSz w:w="11906" w:h="16838"/>
      <w:pgMar w:top="1418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E4" w:rsidRDefault="00842CE4">
      <w:r>
        <w:separator/>
      </w:r>
    </w:p>
  </w:endnote>
  <w:endnote w:type="continuationSeparator" w:id="0">
    <w:p w:rsidR="00842CE4" w:rsidRDefault="0084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E4" w:rsidRDefault="00842CE4">
      <w:r>
        <w:separator/>
      </w:r>
    </w:p>
  </w:footnote>
  <w:footnote w:type="continuationSeparator" w:id="0">
    <w:p w:rsidR="00842CE4" w:rsidRDefault="00842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E4" w:rsidRDefault="00842C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2CE4" w:rsidRDefault="00842C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E4" w:rsidRDefault="00842C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1977">
      <w:rPr>
        <w:rStyle w:val="a4"/>
        <w:noProof/>
      </w:rPr>
      <w:t>2</w:t>
    </w:r>
    <w:r>
      <w:rPr>
        <w:rStyle w:val="a4"/>
      </w:rPr>
      <w:fldChar w:fldCharType="end"/>
    </w:r>
  </w:p>
  <w:p w:rsidR="00842CE4" w:rsidRDefault="00842C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20"/>
    <w:rsid w:val="00003BBE"/>
    <w:rsid w:val="000B170E"/>
    <w:rsid w:val="0017191B"/>
    <w:rsid w:val="0017389F"/>
    <w:rsid w:val="002510F2"/>
    <w:rsid w:val="002544A0"/>
    <w:rsid w:val="00257C19"/>
    <w:rsid w:val="00280A47"/>
    <w:rsid w:val="0032623F"/>
    <w:rsid w:val="00343ECB"/>
    <w:rsid w:val="003565A2"/>
    <w:rsid w:val="003C2978"/>
    <w:rsid w:val="004171C5"/>
    <w:rsid w:val="004C0B68"/>
    <w:rsid w:val="005935B1"/>
    <w:rsid w:val="00611977"/>
    <w:rsid w:val="00621120"/>
    <w:rsid w:val="0062639F"/>
    <w:rsid w:val="00726C73"/>
    <w:rsid w:val="00737CF9"/>
    <w:rsid w:val="00842CE4"/>
    <w:rsid w:val="00853646"/>
    <w:rsid w:val="00996551"/>
    <w:rsid w:val="00A31331"/>
    <w:rsid w:val="00B22527"/>
    <w:rsid w:val="00B3393D"/>
    <w:rsid w:val="00B4148C"/>
    <w:rsid w:val="00C35AA3"/>
    <w:rsid w:val="00C47643"/>
    <w:rsid w:val="00DA6C8F"/>
    <w:rsid w:val="00DB1E51"/>
    <w:rsid w:val="00DD3B3F"/>
    <w:rsid w:val="00EC32DB"/>
    <w:rsid w:val="00EF0F03"/>
    <w:rsid w:val="00EF161D"/>
    <w:rsid w:val="00EF56ED"/>
    <w:rsid w:val="00F8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12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21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semiHidden/>
    <w:rsid w:val="00621120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51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10F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C29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12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21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semiHidden/>
    <w:rsid w:val="00621120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51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10F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C29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F97B-5B72-47D7-8A00-D4674306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8</cp:revision>
  <cp:lastPrinted>2021-11-15T12:10:00Z</cp:lastPrinted>
  <dcterms:created xsi:type="dcterms:W3CDTF">2021-11-15T12:04:00Z</dcterms:created>
  <dcterms:modified xsi:type="dcterms:W3CDTF">2022-04-08T06:02:00Z</dcterms:modified>
</cp:coreProperties>
</file>