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0F" w:rsidRDefault="00AD240F" w:rsidP="00AD240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D240F">
        <w:rPr>
          <w:rFonts w:ascii="Times New Roman" w:hAnsi="Times New Roman" w:cs="Times New Roman"/>
          <w:b/>
          <w:lang w:eastAsia="ru-RU"/>
        </w:rPr>
        <w:t>ПЛАН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AD240F">
        <w:rPr>
          <w:rFonts w:ascii="Times New Roman" w:hAnsi="Times New Roman" w:cs="Times New Roman"/>
          <w:b/>
          <w:lang w:eastAsia="ru-RU"/>
        </w:rPr>
        <w:t xml:space="preserve">мероприятий </w:t>
      </w:r>
      <w:r w:rsidR="00541E8C">
        <w:rPr>
          <w:rFonts w:ascii="Times New Roman" w:hAnsi="Times New Roman" w:cs="Times New Roman"/>
          <w:b/>
          <w:lang w:eastAsia="ru-RU"/>
        </w:rPr>
        <w:t>(«дорожная карта»)</w:t>
      </w:r>
    </w:p>
    <w:p w:rsidR="00AD240F" w:rsidRDefault="00AD240F" w:rsidP="00AD240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D240F">
        <w:rPr>
          <w:rFonts w:ascii="Times New Roman" w:hAnsi="Times New Roman" w:cs="Times New Roman"/>
          <w:b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="00B91D22">
        <w:rPr>
          <w:rFonts w:ascii="Times New Roman" w:hAnsi="Times New Roman" w:cs="Times New Roman"/>
          <w:b/>
          <w:lang w:eastAsia="ru-RU"/>
        </w:rPr>
        <w:t>Комсомольского</w:t>
      </w:r>
      <w:r>
        <w:rPr>
          <w:rFonts w:ascii="Times New Roman" w:hAnsi="Times New Roman" w:cs="Times New Roman"/>
          <w:b/>
          <w:lang w:eastAsia="ru-RU"/>
        </w:rPr>
        <w:t xml:space="preserve"> района Чувашской Республики</w:t>
      </w:r>
    </w:p>
    <w:p w:rsidR="00AD240F" w:rsidRPr="00AD240F" w:rsidRDefault="00AD240F" w:rsidP="00AD240F">
      <w:pPr>
        <w:pStyle w:val="a5"/>
        <w:jc w:val="center"/>
        <w:rPr>
          <w:rFonts w:ascii="Times New Roman" w:hAnsi="Times New Roman" w:cs="Times New Roman"/>
          <w:b/>
          <w:szCs w:val="21"/>
          <w:lang w:eastAsia="ru-RU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8231"/>
        <w:gridCol w:w="1984"/>
        <w:gridCol w:w="3544"/>
      </w:tblGrid>
      <w:tr w:rsidR="00F90015" w:rsidRPr="00F51F46" w:rsidTr="00F90015">
        <w:trPr>
          <w:tblHeader/>
        </w:trPr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90015" w:rsidRPr="00F51F46" w:rsidTr="00F90015">
        <w:trPr>
          <w:tblHeader/>
        </w:trPr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847036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847036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847036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847036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AD240F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-рисков, учет обстоятельств, связанных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-рисками, определение вероятности возникновения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год, 1 квартал года, следующего за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4E1C82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служащих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с соблюдением антимонопольного законодательства и антимонопольным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комплаенсом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014FE1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другими структурными подразделениями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антимонопольным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комплаенсом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проверок, связанных с нарушением,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 и постановлением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год, 1 квартал года, следующего за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главы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014FE1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на утверждение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-рисков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внесение на утверждение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ключевых показателей эффективности</w:t>
            </w:r>
            <w:proofErr w:type="gram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год, 1 квартал года, следующего за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подписания главой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утверждения Коллегиальным органом проекта доклада об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51F46" w:rsidP="00F51F4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 раз в год до 1 мая  года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следующего за отчетным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конфликта интересов в деятельности служащих и структурных подразделений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, разработка предложений по их исключению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4B6269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A80E07" w:rsidRDefault="00A80E07" w:rsidP="00C61304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E0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случае</w:t>
            </w:r>
            <w:r w:rsidR="00E63FEB" w:rsidRPr="00A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07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признаков коррупционного риска, наличия конфликта интересов либо нарушения правил служебного поведения при осуществлении муниципальными служащими </w:t>
            </w:r>
            <w:r w:rsidR="00C61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C61304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 w:rsidR="00C61304" w:rsidRPr="00A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контрольно-надзорных функций, указанные материалы подлежат дополнительному рассмотрению в порядке, установленном внутренними документами </w:t>
            </w:r>
            <w:r w:rsidR="00C61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E0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C61304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C61304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proofErr w:type="gramStart"/>
            <w:r w:rsidR="00C6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год, 1 квартал года, следующего за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26091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1DEB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гражданина Российской Федерации с Положением при поступлении на муниципальную службу в </w:t>
            </w:r>
            <w:r w:rsidR="005D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5D1DEB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26091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5611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с Коллегиальным органом, а также функции по обеспечению работы Коллегиального органа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004BEC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муниципаль</w:t>
            </w:r>
            <w:r w:rsidR="00B15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  <w:bookmarkStart w:id="0" w:name="_GoBack"/>
            <w:bookmarkEnd w:id="0"/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5D5611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Взаимодействие с антимонопольным органом и организация содействия ему в части, касающейся вопросов, связанных с проводимыми проверками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 </w:t>
            </w:r>
            <w:r w:rsidR="00260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и кадровой  работы администрации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E479AA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главе </w:t>
            </w:r>
            <w:r w:rsidR="00E47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E479AA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об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 в антимонопольный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51F46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51F46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260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хозяйства, экономики, имущественных и земельных отношений </w:t>
            </w: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479AA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F90015" w:rsidRPr="00F51F46" w:rsidTr="00F90015">
        <w:tc>
          <w:tcPr>
            <w:tcW w:w="7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AD240F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E63FEB" w:rsidP="00E479AA">
            <w:pPr>
              <w:pStyle w:val="a5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работников </w:t>
            </w:r>
            <w:r w:rsidR="00E47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91D22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E479AA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proofErr w:type="gramEnd"/>
            <w:r w:rsidR="00E479AA"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антимонопольного законодательства и антимонопольного </w:t>
            </w:r>
            <w:proofErr w:type="spellStart"/>
            <w:r w:rsidRPr="00F51F4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F90015" w:rsidP="00F51F4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F51F46"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015" w:rsidRPr="00F51F46" w:rsidRDefault="00260910" w:rsidP="00260910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хозяйства, экономики, имущественных и земельных отношений </w:t>
            </w: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51F4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F51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1742" w:rsidRDefault="00131742" w:rsidP="00AD240F">
      <w:pPr>
        <w:ind w:left="142"/>
      </w:pPr>
    </w:p>
    <w:sectPr w:rsidR="00131742" w:rsidSect="00AD2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7D" w:rsidRDefault="0034527D" w:rsidP="00F90015">
      <w:pPr>
        <w:spacing w:after="0" w:line="240" w:lineRule="auto"/>
      </w:pPr>
      <w:r>
        <w:separator/>
      </w:r>
    </w:p>
  </w:endnote>
  <w:endnote w:type="continuationSeparator" w:id="0">
    <w:p w:rsidR="0034527D" w:rsidRDefault="0034527D" w:rsidP="00F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7D" w:rsidRDefault="0034527D" w:rsidP="00F90015">
      <w:pPr>
        <w:spacing w:after="0" w:line="240" w:lineRule="auto"/>
      </w:pPr>
      <w:r>
        <w:separator/>
      </w:r>
    </w:p>
  </w:footnote>
  <w:footnote w:type="continuationSeparator" w:id="0">
    <w:p w:rsidR="0034527D" w:rsidRDefault="0034527D" w:rsidP="00F9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0F"/>
    <w:rsid w:val="00004BEC"/>
    <w:rsid w:val="00014FE1"/>
    <w:rsid w:val="0008517A"/>
    <w:rsid w:val="00131742"/>
    <w:rsid w:val="00260910"/>
    <w:rsid w:val="0034527D"/>
    <w:rsid w:val="003F6422"/>
    <w:rsid w:val="00445C65"/>
    <w:rsid w:val="004B6269"/>
    <w:rsid w:val="004C1D80"/>
    <w:rsid w:val="004E1C82"/>
    <w:rsid w:val="00541E8C"/>
    <w:rsid w:val="00565B03"/>
    <w:rsid w:val="005C0DD9"/>
    <w:rsid w:val="005D1DEB"/>
    <w:rsid w:val="005D5611"/>
    <w:rsid w:val="006B49C1"/>
    <w:rsid w:val="00847036"/>
    <w:rsid w:val="00932FD7"/>
    <w:rsid w:val="00A80E07"/>
    <w:rsid w:val="00A81361"/>
    <w:rsid w:val="00AD240F"/>
    <w:rsid w:val="00B1278A"/>
    <w:rsid w:val="00B15CFD"/>
    <w:rsid w:val="00B91D22"/>
    <w:rsid w:val="00BC2516"/>
    <w:rsid w:val="00C24D47"/>
    <w:rsid w:val="00C61304"/>
    <w:rsid w:val="00CB5139"/>
    <w:rsid w:val="00D6396F"/>
    <w:rsid w:val="00E479AA"/>
    <w:rsid w:val="00E63FEB"/>
    <w:rsid w:val="00F51F46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42"/>
  </w:style>
  <w:style w:type="paragraph" w:styleId="1">
    <w:name w:val="heading 1"/>
    <w:basedOn w:val="a"/>
    <w:next w:val="a"/>
    <w:link w:val="10"/>
    <w:uiPriority w:val="9"/>
    <w:qFormat/>
    <w:rsid w:val="00AD2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40F"/>
    <w:rPr>
      <w:b/>
      <w:bCs/>
    </w:rPr>
  </w:style>
  <w:style w:type="paragraph" w:styleId="a5">
    <w:name w:val="No Spacing"/>
    <w:uiPriority w:val="1"/>
    <w:qFormat/>
    <w:rsid w:val="00AD24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9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015"/>
  </w:style>
  <w:style w:type="paragraph" w:styleId="a8">
    <w:name w:val="footer"/>
    <w:basedOn w:val="a"/>
    <w:link w:val="a9"/>
    <w:uiPriority w:val="99"/>
    <w:semiHidden/>
    <w:unhideWhenUsed/>
    <w:rsid w:val="00F9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Адм.Комсомольского района ЧР Гинатуллина Л.Ш.</cp:lastModifiedBy>
  <cp:revision>10</cp:revision>
  <cp:lastPrinted>2019-04-27T09:11:00Z</cp:lastPrinted>
  <dcterms:created xsi:type="dcterms:W3CDTF">2022-03-05T06:30:00Z</dcterms:created>
  <dcterms:modified xsi:type="dcterms:W3CDTF">2022-03-05T07:39:00Z</dcterms:modified>
</cp:coreProperties>
</file>