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15" w:rsidRDefault="00FE6915"/>
    <w:tbl>
      <w:tblPr>
        <w:tblW w:w="0" w:type="auto"/>
        <w:tblLook w:val="04A0" w:firstRow="1" w:lastRow="0" w:firstColumn="1" w:lastColumn="0" w:noHBand="0" w:noVBand="1"/>
      </w:tblPr>
      <w:tblGrid>
        <w:gridCol w:w="5424"/>
        <w:gridCol w:w="299"/>
      </w:tblGrid>
      <w:tr w:rsidR="00B60216" w:rsidTr="00FE6915">
        <w:trPr>
          <w:trHeight w:val="913"/>
        </w:trPr>
        <w:tc>
          <w:tcPr>
            <w:tcW w:w="5424" w:type="dxa"/>
            <w:hideMark/>
          </w:tcPr>
          <w:p w:rsidR="00B60216" w:rsidRDefault="00B60216" w:rsidP="00FE6915">
            <w:pPr>
              <w:jc w:val="both"/>
              <w:rPr>
                <w:b/>
                <w:sz w:val="26"/>
                <w:szCs w:val="26"/>
              </w:rPr>
            </w:pPr>
            <w:r w:rsidRPr="00B80D8B">
              <w:rPr>
                <w:b/>
                <w:sz w:val="26"/>
                <w:szCs w:val="26"/>
              </w:rPr>
              <w:t xml:space="preserve">Об утверждении муниципальной программы Красноармейского </w:t>
            </w:r>
            <w:r>
              <w:rPr>
                <w:b/>
                <w:sz w:val="26"/>
                <w:szCs w:val="26"/>
              </w:rPr>
              <w:t>муниципального округа</w:t>
            </w:r>
            <w:r w:rsidRPr="00B80D8B">
              <w:rPr>
                <w:b/>
                <w:sz w:val="26"/>
                <w:szCs w:val="26"/>
              </w:rPr>
              <w:t xml:space="preserve"> Чувашской Республики </w:t>
            </w:r>
            <w:r>
              <w:rPr>
                <w:b/>
                <w:sz w:val="26"/>
                <w:szCs w:val="26"/>
              </w:rPr>
              <w:t>«</w:t>
            </w:r>
            <w:r w:rsidR="007E1472" w:rsidRPr="007E1472">
              <w:rPr>
                <w:b/>
                <w:sz w:val="26"/>
                <w:szCs w:val="26"/>
              </w:rPr>
              <w:t>Развитие земельных и имущественных отношений».</w:t>
            </w:r>
            <w:r w:rsidRPr="00903A2B">
              <w:rPr>
                <w:b/>
                <w:sz w:val="26"/>
                <w:szCs w:val="26"/>
              </w:rPr>
              <w:tab/>
            </w:r>
          </w:p>
        </w:tc>
        <w:tc>
          <w:tcPr>
            <w:tcW w:w="299" w:type="dxa"/>
          </w:tcPr>
          <w:p w:rsidR="00B60216" w:rsidRDefault="00B60216" w:rsidP="00FE6915">
            <w:pPr>
              <w:ind w:firstLine="709"/>
              <w:jc w:val="both"/>
              <w:rPr>
                <w:b/>
                <w:sz w:val="26"/>
                <w:szCs w:val="26"/>
              </w:rPr>
            </w:pPr>
          </w:p>
        </w:tc>
      </w:tr>
    </w:tbl>
    <w:p w:rsidR="00B60216" w:rsidRDefault="00B60216" w:rsidP="00B60216">
      <w:pPr>
        <w:ind w:firstLine="709"/>
        <w:jc w:val="both"/>
        <w:rPr>
          <w:sz w:val="26"/>
          <w:szCs w:val="26"/>
          <w:lang w:eastAsia="en-US"/>
        </w:rPr>
      </w:pPr>
    </w:p>
    <w:p w:rsidR="00B60216" w:rsidRDefault="00B60216" w:rsidP="00B60216">
      <w:pPr>
        <w:ind w:firstLine="709"/>
        <w:jc w:val="both"/>
        <w:rPr>
          <w:sz w:val="26"/>
          <w:szCs w:val="26"/>
          <w:lang w:eastAsia="en-US"/>
        </w:rPr>
      </w:pPr>
    </w:p>
    <w:p w:rsidR="00B60216" w:rsidRDefault="00B60216" w:rsidP="00B60216">
      <w:pPr>
        <w:ind w:firstLine="709"/>
        <w:jc w:val="both"/>
        <w:rPr>
          <w:sz w:val="26"/>
          <w:szCs w:val="26"/>
          <w:lang w:eastAsia="en-US"/>
        </w:rPr>
      </w:pPr>
    </w:p>
    <w:p w:rsidR="00B60216" w:rsidRDefault="00B60216" w:rsidP="00B60216">
      <w:pPr>
        <w:ind w:firstLine="709"/>
        <w:jc w:val="both"/>
        <w:rPr>
          <w:sz w:val="26"/>
          <w:szCs w:val="26"/>
          <w:lang w:eastAsia="en-US"/>
        </w:rPr>
      </w:pPr>
      <w:r w:rsidRPr="00B80D8B">
        <w:rPr>
          <w:sz w:val="26"/>
          <w:szCs w:val="26"/>
          <w:lang w:eastAsia="en-US"/>
        </w:rPr>
        <w:t xml:space="preserve">В соответствии с Федеральным законом от 6 октября 2003 г. </w:t>
      </w:r>
      <w:r>
        <w:rPr>
          <w:sz w:val="26"/>
          <w:szCs w:val="26"/>
          <w:lang w:eastAsia="en-US"/>
        </w:rPr>
        <w:t>№</w:t>
      </w:r>
      <w:r w:rsidRPr="00B80D8B">
        <w:rPr>
          <w:sz w:val="26"/>
          <w:szCs w:val="26"/>
          <w:lang w:eastAsia="en-US"/>
        </w:rPr>
        <w:t xml:space="preserve"> 131-ФЗ </w:t>
      </w:r>
      <w:r>
        <w:rPr>
          <w:sz w:val="26"/>
          <w:szCs w:val="26"/>
          <w:lang w:eastAsia="en-US"/>
        </w:rPr>
        <w:t>«</w:t>
      </w:r>
      <w:r w:rsidRPr="00B80D8B">
        <w:rPr>
          <w:sz w:val="26"/>
          <w:szCs w:val="26"/>
          <w:lang w:eastAsia="en-US"/>
        </w:rPr>
        <w:t>Об общих принципах организации местного самоуправления в Российской Федерации</w:t>
      </w:r>
      <w:r>
        <w:rPr>
          <w:sz w:val="26"/>
          <w:szCs w:val="26"/>
          <w:lang w:eastAsia="en-US"/>
        </w:rPr>
        <w:t>»</w:t>
      </w:r>
      <w:r w:rsidRPr="00B80D8B">
        <w:rPr>
          <w:sz w:val="26"/>
          <w:szCs w:val="26"/>
          <w:lang w:eastAsia="en-US"/>
        </w:rPr>
        <w:t xml:space="preserve">, Уставом Красноармейского </w:t>
      </w:r>
      <w:r>
        <w:rPr>
          <w:sz w:val="26"/>
          <w:szCs w:val="26"/>
          <w:lang w:eastAsia="en-US"/>
        </w:rPr>
        <w:t xml:space="preserve">муниципального округа Чувашской Республики </w:t>
      </w:r>
      <w:r w:rsidRPr="00B80D8B">
        <w:rPr>
          <w:sz w:val="26"/>
          <w:szCs w:val="26"/>
          <w:lang w:eastAsia="en-US"/>
        </w:rPr>
        <w:t xml:space="preserve"> администрация Красноармейского </w:t>
      </w:r>
      <w:r>
        <w:rPr>
          <w:sz w:val="26"/>
          <w:szCs w:val="26"/>
          <w:lang w:eastAsia="en-US"/>
        </w:rPr>
        <w:t xml:space="preserve">муниципального округа </w:t>
      </w:r>
      <w:r w:rsidRPr="00B80D8B">
        <w:rPr>
          <w:sz w:val="26"/>
          <w:szCs w:val="26"/>
          <w:lang w:eastAsia="en-US"/>
        </w:rPr>
        <w:t xml:space="preserve"> </w:t>
      </w:r>
      <w:proofErr w:type="gramStart"/>
      <w:r w:rsidRPr="00B80D8B">
        <w:rPr>
          <w:sz w:val="26"/>
          <w:szCs w:val="26"/>
          <w:lang w:eastAsia="en-US"/>
        </w:rPr>
        <w:t>п</w:t>
      </w:r>
      <w:proofErr w:type="gramEnd"/>
      <w:r>
        <w:rPr>
          <w:sz w:val="26"/>
          <w:szCs w:val="26"/>
          <w:lang w:eastAsia="en-US"/>
        </w:rPr>
        <w:t xml:space="preserve"> </w:t>
      </w:r>
      <w:r w:rsidRPr="00B80D8B">
        <w:rPr>
          <w:sz w:val="26"/>
          <w:szCs w:val="26"/>
          <w:lang w:eastAsia="en-US"/>
        </w:rPr>
        <w:t>о</w:t>
      </w:r>
      <w:r>
        <w:rPr>
          <w:sz w:val="26"/>
          <w:szCs w:val="26"/>
          <w:lang w:eastAsia="en-US"/>
        </w:rPr>
        <w:t xml:space="preserve"> </w:t>
      </w:r>
      <w:r w:rsidRPr="00B80D8B">
        <w:rPr>
          <w:sz w:val="26"/>
          <w:szCs w:val="26"/>
          <w:lang w:eastAsia="en-US"/>
        </w:rPr>
        <w:t>с</w:t>
      </w:r>
      <w:r>
        <w:rPr>
          <w:sz w:val="26"/>
          <w:szCs w:val="26"/>
          <w:lang w:eastAsia="en-US"/>
        </w:rPr>
        <w:t xml:space="preserve"> </w:t>
      </w:r>
      <w:r w:rsidRPr="00B80D8B">
        <w:rPr>
          <w:sz w:val="26"/>
          <w:szCs w:val="26"/>
          <w:lang w:eastAsia="en-US"/>
        </w:rPr>
        <w:t>т</w:t>
      </w:r>
      <w:r>
        <w:rPr>
          <w:sz w:val="26"/>
          <w:szCs w:val="26"/>
          <w:lang w:eastAsia="en-US"/>
        </w:rPr>
        <w:t xml:space="preserve"> </w:t>
      </w:r>
      <w:r w:rsidRPr="00B80D8B">
        <w:rPr>
          <w:sz w:val="26"/>
          <w:szCs w:val="26"/>
          <w:lang w:eastAsia="en-US"/>
        </w:rPr>
        <w:t>а</w:t>
      </w:r>
      <w:r>
        <w:rPr>
          <w:sz w:val="26"/>
          <w:szCs w:val="26"/>
          <w:lang w:eastAsia="en-US"/>
        </w:rPr>
        <w:t xml:space="preserve"> </w:t>
      </w:r>
      <w:r w:rsidRPr="00B80D8B">
        <w:rPr>
          <w:sz w:val="26"/>
          <w:szCs w:val="26"/>
          <w:lang w:eastAsia="en-US"/>
        </w:rPr>
        <w:t>н</w:t>
      </w:r>
      <w:r>
        <w:rPr>
          <w:sz w:val="26"/>
          <w:szCs w:val="26"/>
          <w:lang w:eastAsia="en-US"/>
        </w:rPr>
        <w:t xml:space="preserve"> </w:t>
      </w:r>
      <w:r w:rsidRPr="00B80D8B">
        <w:rPr>
          <w:sz w:val="26"/>
          <w:szCs w:val="26"/>
          <w:lang w:eastAsia="en-US"/>
        </w:rPr>
        <w:t>о</w:t>
      </w:r>
      <w:r>
        <w:rPr>
          <w:sz w:val="26"/>
          <w:szCs w:val="26"/>
          <w:lang w:eastAsia="en-US"/>
        </w:rPr>
        <w:t xml:space="preserve"> </w:t>
      </w:r>
      <w:r w:rsidRPr="00B80D8B">
        <w:rPr>
          <w:sz w:val="26"/>
          <w:szCs w:val="26"/>
          <w:lang w:eastAsia="en-US"/>
        </w:rPr>
        <w:t>в</w:t>
      </w:r>
      <w:r>
        <w:rPr>
          <w:sz w:val="26"/>
          <w:szCs w:val="26"/>
          <w:lang w:eastAsia="en-US"/>
        </w:rPr>
        <w:t xml:space="preserve"> </w:t>
      </w:r>
      <w:r w:rsidRPr="00B80D8B">
        <w:rPr>
          <w:sz w:val="26"/>
          <w:szCs w:val="26"/>
          <w:lang w:eastAsia="en-US"/>
        </w:rPr>
        <w:t>л</w:t>
      </w:r>
      <w:r>
        <w:rPr>
          <w:sz w:val="26"/>
          <w:szCs w:val="26"/>
          <w:lang w:eastAsia="en-US"/>
        </w:rPr>
        <w:t xml:space="preserve"> </w:t>
      </w:r>
      <w:r w:rsidRPr="00B80D8B">
        <w:rPr>
          <w:sz w:val="26"/>
          <w:szCs w:val="26"/>
          <w:lang w:eastAsia="en-US"/>
        </w:rPr>
        <w:t>я</w:t>
      </w:r>
      <w:r>
        <w:rPr>
          <w:sz w:val="26"/>
          <w:szCs w:val="26"/>
          <w:lang w:eastAsia="en-US"/>
        </w:rPr>
        <w:t xml:space="preserve"> </w:t>
      </w:r>
      <w:r w:rsidRPr="00B80D8B">
        <w:rPr>
          <w:sz w:val="26"/>
          <w:szCs w:val="26"/>
          <w:lang w:eastAsia="en-US"/>
        </w:rPr>
        <w:t>е</w:t>
      </w:r>
      <w:r>
        <w:rPr>
          <w:sz w:val="26"/>
          <w:szCs w:val="26"/>
          <w:lang w:eastAsia="en-US"/>
        </w:rPr>
        <w:t xml:space="preserve"> </w:t>
      </w:r>
      <w:r w:rsidRPr="00B80D8B">
        <w:rPr>
          <w:sz w:val="26"/>
          <w:szCs w:val="26"/>
          <w:lang w:eastAsia="en-US"/>
        </w:rPr>
        <w:t>т:</w:t>
      </w:r>
    </w:p>
    <w:p w:rsidR="00B60216" w:rsidRPr="00B80D8B" w:rsidRDefault="00B60216" w:rsidP="00B60216">
      <w:pPr>
        <w:ind w:firstLine="709"/>
        <w:jc w:val="both"/>
        <w:rPr>
          <w:sz w:val="26"/>
          <w:szCs w:val="26"/>
          <w:lang w:eastAsia="en-US"/>
        </w:rPr>
      </w:pPr>
    </w:p>
    <w:p w:rsidR="00B60216" w:rsidRPr="00B80D8B" w:rsidRDefault="00B60216" w:rsidP="00B60216">
      <w:pPr>
        <w:ind w:firstLine="709"/>
        <w:jc w:val="both"/>
        <w:rPr>
          <w:sz w:val="26"/>
          <w:szCs w:val="26"/>
          <w:lang w:eastAsia="en-US"/>
        </w:rPr>
      </w:pPr>
      <w:r w:rsidRPr="00B80D8B">
        <w:rPr>
          <w:sz w:val="26"/>
          <w:szCs w:val="26"/>
          <w:lang w:eastAsia="en-US"/>
        </w:rPr>
        <w:t xml:space="preserve">1. Утвердить муниципальную программу Красноармейского района Чувашской Республики </w:t>
      </w:r>
      <w:r w:rsidR="00F12593" w:rsidRPr="00F12593">
        <w:rPr>
          <w:sz w:val="26"/>
          <w:szCs w:val="26"/>
          <w:lang w:eastAsia="en-US"/>
        </w:rPr>
        <w:t>«Развитие земельных и имущественных отношений».</w:t>
      </w:r>
    </w:p>
    <w:p w:rsidR="00B60216" w:rsidRDefault="00B60216" w:rsidP="00B60216">
      <w:pPr>
        <w:ind w:firstLine="709"/>
        <w:jc w:val="both"/>
        <w:rPr>
          <w:sz w:val="26"/>
          <w:szCs w:val="26"/>
          <w:lang w:eastAsia="en-US"/>
        </w:rPr>
      </w:pPr>
      <w:r w:rsidRPr="00B80D8B">
        <w:rPr>
          <w:sz w:val="26"/>
          <w:szCs w:val="26"/>
          <w:lang w:eastAsia="en-US"/>
        </w:rPr>
        <w:t xml:space="preserve">2. </w:t>
      </w:r>
      <w:r w:rsidR="00F12593" w:rsidRPr="00F12593">
        <w:rPr>
          <w:sz w:val="26"/>
          <w:szCs w:val="26"/>
          <w:lang w:eastAsia="en-US"/>
        </w:rPr>
        <w:t xml:space="preserve">Утвердить ответственным исполнителем муниципальной программы «Развитие земельных и </w:t>
      </w:r>
      <w:r w:rsidR="00F12593">
        <w:rPr>
          <w:sz w:val="26"/>
          <w:szCs w:val="26"/>
          <w:lang w:eastAsia="en-US"/>
        </w:rPr>
        <w:t>имущественных отношений» отдел сельского хозяйства</w:t>
      </w:r>
      <w:r w:rsidR="00F12593" w:rsidRPr="00F12593">
        <w:rPr>
          <w:sz w:val="26"/>
          <w:szCs w:val="26"/>
          <w:lang w:eastAsia="en-US"/>
        </w:rPr>
        <w:t xml:space="preserve">, имущественных и земельных отношений </w:t>
      </w:r>
      <w:r w:rsidRPr="00B80D8B">
        <w:rPr>
          <w:sz w:val="26"/>
          <w:szCs w:val="26"/>
          <w:lang w:eastAsia="en-US"/>
        </w:rPr>
        <w:t xml:space="preserve">администрации </w:t>
      </w:r>
      <w:r w:rsidRPr="00903A2B">
        <w:rPr>
          <w:sz w:val="26"/>
          <w:szCs w:val="26"/>
          <w:lang w:eastAsia="en-US"/>
        </w:rPr>
        <w:t>Красноармейского муниципального  округа Чувашской Республики</w:t>
      </w:r>
      <w:r w:rsidRPr="00B80D8B">
        <w:rPr>
          <w:sz w:val="26"/>
          <w:szCs w:val="26"/>
          <w:lang w:eastAsia="en-US"/>
        </w:rPr>
        <w:t>.</w:t>
      </w:r>
    </w:p>
    <w:p w:rsidR="00B60216" w:rsidRDefault="00B60216" w:rsidP="00B60216">
      <w:pPr>
        <w:ind w:firstLine="709"/>
        <w:jc w:val="both"/>
        <w:rPr>
          <w:sz w:val="26"/>
          <w:szCs w:val="26"/>
          <w:lang w:eastAsia="en-US"/>
        </w:rPr>
      </w:pPr>
      <w:r>
        <w:rPr>
          <w:sz w:val="26"/>
          <w:szCs w:val="26"/>
          <w:lang w:eastAsia="en-US"/>
        </w:rPr>
        <w:t>3</w:t>
      </w:r>
      <w:r w:rsidRPr="00903A2B">
        <w:rPr>
          <w:sz w:val="26"/>
          <w:szCs w:val="26"/>
          <w:lang w:eastAsia="en-US"/>
        </w:rPr>
        <w:t>. Признать утратившим</w:t>
      </w:r>
      <w:r>
        <w:rPr>
          <w:sz w:val="26"/>
          <w:szCs w:val="26"/>
          <w:lang w:eastAsia="en-US"/>
        </w:rPr>
        <w:t>и</w:t>
      </w:r>
      <w:r w:rsidRPr="00903A2B">
        <w:rPr>
          <w:sz w:val="26"/>
          <w:szCs w:val="26"/>
          <w:lang w:eastAsia="en-US"/>
        </w:rPr>
        <w:t xml:space="preserve"> силу</w:t>
      </w:r>
      <w:r>
        <w:rPr>
          <w:sz w:val="26"/>
          <w:szCs w:val="26"/>
          <w:lang w:eastAsia="en-US"/>
        </w:rPr>
        <w:t>:</w:t>
      </w:r>
    </w:p>
    <w:p w:rsidR="00B60216" w:rsidRDefault="00B60216" w:rsidP="00B60216">
      <w:pPr>
        <w:ind w:firstLine="709"/>
        <w:jc w:val="both"/>
        <w:rPr>
          <w:sz w:val="26"/>
          <w:szCs w:val="26"/>
          <w:lang w:eastAsia="en-US"/>
        </w:rPr>
      </w:pPr>
      <w:r w:rsidRPr="00903A2B">
        <w:rPr>
          <w:sz w:val="26"/>
          <w:szCs w:val="26"/>
          <w:lang w:eastAsia="en-US"/>
        </w:rPr>
        <w:t xml:space="preserve">постановление администрации Красноармейского района от </w:t>
      </w:r>
      <w:r>
        <w:rPr>
          <w:sz w:val="26"/>
          <w:szCs w:val="26"/>
          <w:lang w:eastAsia="en-US"/>
        </w:rPr>
        <w:t>25.02.2019</w:t>
      </w:r>
      <w:r w:rsidRPr="00903A2B">
        <w:rPr>
          <w:sz w:val="26"/>
          <w:szCs w:val="26"/>
          <w:lang w:eastAsia="en-US"/>
        </w:rPr>
        <w:t xml:space="preserve"> № </w:t>
      </w:r>
      <w:r w:rsidR="00F12593">
        <w:rPr>
          <w:sz w:val="26"/>
          <w:szCs w:val="26"/>
          <w:lang w:eastAsia="en-US"/>
        </w:rPr>
        <w:t>110</w:t>
      </w:r>
      <w:r w:rsidRPr="00903A2B">
        <w:rPr>
          <w:sz w:val="26"/>
          <w:szCs w:val="26"/>
          <w:lang w:eastAsia="en-US"/>
        </w:rPr>
        <w:t xml:space="preserve"> «</w:t>
      </w:r>
      <w:r w:rsidR="00F12593" w:rsidRPr="00F12593">
        <w:rPr>
          <w:sz w:val="26"/>
          <w:szCs w:val="26"/>
          <w:lang w:eastAsia="en-US"/>
        </w:rPr>
        <w:t>Об утверждении муниципальной программы Красноармейского района Чувашской Республики «Развитие земельных и имущественных отношений»</w:t>
      </w:r>
      <w:r>
        <w:rPr>
          <w:sz w:val="26"/>
          <w:szCs w:val="26"/>
          <w:lang w:eastAsia="en-US"/>
        </w:rPr>
        <w:t>;</w:t>
      </w:r>
    </w:p>
    <w:p w:rsidR="00B60216" w:rsidRDefault="00B60216" w:rsidP="00B60216">
      <w:pPr>
        <w:ind w:firstLine="709"/>
        <w:jc w:val="both"/>
        <w:rPr>
          <w:sz w:val="26"/>
          <w:szCs w:val="26"/>
          <w:lang w:eastAsia="en-US"/>
        </w:rPr>
      </w:pPr>
      <w:r w:rsidRPr="00903A2B">
        <w:rPr>
          <w:sz w:val="26"/>
          <w:szCs w:val="26"/>
          <w:lang w:eastAsia="en-US"/>
        </w:rPr>
        <w:t xml:space="preserve">постановление администрации Красноармейского района от </w:t>
      </w:r>
      <w:r>
        <w:rPr>
          <w:sz w:val="26"/>
          <w:szCs w:val="26"/>
          <w:lang w:eastAsia="en-US"/>
        </w:rPr>
        <w:t>25.06.2019</w:t>
      </w:r>
      <w:r w:rsidRPr="00903A2B">
        <w:rPr>
          <w:sz w:val="26"/>
          <w:szCs w:val="26"/>
          <w:lang w:eastAsia="en-US"/>
        </w:rPr>
        <w:t xml:space="preserve"> № </w:t>
      </w:r>
      <w:r w:rsidR="007E1472">
        <w:rPr>
          <w:sz w:val="26"/>
          <w:szCs w:val="26"/>
          <w:lang w:eastAsia="en-US"/>
        </w:rPr>
        <w:t>393</w:t>
      </w:r>
      <w:r w:rsidRPr="00903A2B">
        <w:rPr>
          <w:sz w:val="26"/>
          <w:szCs w:val="26"/>
          <w:lang w:eastAsia="en-US"/>
        </w:rPr>
        <w:t xml:space="preserve"> «</w:t>
      </w:r>
      <w:r w:rsidRPr="00B519E8">
        <w:rPr>
          <w:sz w:val="26"/>
          <w:szCs w:val="26"/>
          <w:lang w:eastAsia="en-US"/>
        </w:rPr>
        <w:t>О внесении изменений в  муниципальную программу Красноармейского района Чувашской Республики «</w:t>
      </w:r>
      <w:r w:rsidR="007E1472" w:rsidRPr="007E1472">
        <w:rPr>
          <w:sz w:val="26"/>
          <w:szCs w:val="26"/>
          <w:lang w:eastAsia="en-US"/>
        </w:rPr>
        <w:t>Развитие земел</w:t>
      </w:r>
      <w:r w:rsidR="007E1472">
        <w:rPr>
          <w:sz w:val="26"/>
          <w:szCs w:val="26"/>
          <w:lang w:eastAsia="en-US"/>
        </w:rPr>
        <w:t>ьных и имущественных отношений</w:t>
      </w:r>
      <w:r w:rsidRPr="00B519E8">
        <w:rPr>
          <w:sz w:val="26"/>
          <w:szCs w:val="26"/>
          <w:lang w:eastAsia="en-US"/>
        </w:rPr>
        <w:t>»</w:t>
      </w:r>
      <w:r>
        <w:rPr>
          <w:sz w:val="26"/>
          <w:szCs w:val="26"/>
          <w:lang w:eastAsia="en-US"/>
        </w:rPr>
        <w:t>;</w:t>
      </w:r>
    </w:p>
    <w:p w:rsidR="007E1472" w:rsidRDefault="007E1472" w:rsidP="007E1472">
      <w:pPr>
        <w:ind w:firstLine="709"/>
        <w:jc w:val="both"/>
        <w:rPr>
          <w:sz w:val="26"/>
          <w:szCs w:val="26"/>
          <w:lang w:eastAsia="en-US"/>
        </w:rPr>
      </w:pPr>
      <w:r w:rsidRPr="007E1472">
        <w:rPr>
          <w:sz w:val="26"/>
          <w:szCs w:val="26"/>
          <w:lang w:eastAsia="en-US"/>
        </w:rPr>
        <w:t>постановление администрации Красноармейского района от 27.01.2020 № 50 «О внесении изменений в  муниципальную программу Красноармейского района Чувашской Республики «Развитие земельных и имущественных отношений»;</w:t>
      </w:r>
    </w:p>
    <w:p w:rsidR="007E1472" w:rsidRDefault="007E1472" w:rsidP="007E1472">
      <w:pPr>
        <w:ind w:firstLine="709"/>
        <w:jc w:val="both"/>
        <w:rPr>
          <w:sz w:val="26"/>
          <w:szCs w:val="26"/>
          <w:lang w:eastAsia="en-US"/>
        </w:rPr>
      </w:pPr>
      <w:r w:rsidRPr="007E1472">
        <w:rPr>
          <w:sz w:val="26"/>
          <w:szCs w:val="26"/>
          <w:lang w:eastAsia="en-US"/>
        </w:rPr>
        <w:t>постановление администрации Красноармейского района от 22.01.2021 № 19 «О внесении изменений в  муниципальную программу Красноармейского района Чувашской Республики «Развитие земельных и имущественных отношений»;</w:t>
      </w:r>
    </w:p>
    <w:p w:rsidR="00B60216" w:rsidRDefault="007E1472" w:rsidP="00B60216">
      <w:pPr>
        <w:ind w:firstLine="709"/>
        <w:jc w:val="both"/>
        <w:rPr>
          <w:sz w:val="26"/>
          <w:szCs w:val="26"/>
          <w:lang w:eastAsia="en-US"/>
        </w:rPr>
      </w:pPr>
      <w:r w:rsidRPr="007E1472">
        <w:rPr>
          <w:sz w:val="26"/>
          <w:szCs w:val="26"/>
          <w:lang w:eastAsia="en-US"/>
        </w:rPr>
        <w:t>постановление администрации Красноармейского района от 24.11.2021</w:t>
      </w:r>
      <w:r>
        <w:rPr>
          <w:sz w:val="26"/>
          <w:szCs w:val="26"/>
          <w:lang w:eastAsia="en-US"/>
        </w:rPr>
        <w:t xml:space="preserve"> № 556 </w:t>
      </w:r>
      <w:r w:rsidRPr="007E1472">
        <w:rPr>
          <w:sz w:val="26"/>
          <w:szCs w:val="26"/>
          <w:lang w:eastAsia="en-US"/>
        </w:rPr>
        <w:t>«О внесении изменений в  муниципальную программу Красноармейского района Чувашской Республики «Развитие земельных и имущественных отношений»</w:t>
      </w:r>
      <w:r>
        <w:rPr>
          <w:sz w:val="26"/>
          <w:szCs w:val="26"/>
          <w:lang w:eastAsia="en-US"/>
        </w:rPr>
        <w:t>.</w:t>
      </w:r>
    </w:p>
    <w:p w:rsidR="00B60216" w:rsidRPr="00903A2B" w:rsidRDefault="00B60216" w:rsidP="00B60216">
      <w:pPr>
        <w:ind w:firstLine="709"/>
        <w:jc w:val="both"/>
        <w:rPr>
          <w:sz w:val="26"/>
          <w:szCs w:val="26"/>
          <w:lang w:eastAsia="en-US"/>
        </w:rPr>
      </w:pPr>
      <w:r>
        <w:rPr>
          <w:sz w:val="26"/>
          <w:szCs w:val="26"/>
          <w:lang w:eastAsia="en-US"/>
        </w:rPr>
        <w:t>4</w:t>
      </w:r>
      <w:r w:rsidRPr="00903A2B">
        <w:rPr>
          <w:sz w:val="26"/>
          <w:szCs w:val="26"/>
          <w:lang w:eastAsia="en-US"/>
        </w:rPr>
        <w:t xml:space="preserve">. Настоящее постановление подлежит опубликованию в информационном </w:t>
      </w:r>
      <w:proofErr w:type="gramStart"/>
      <w:r w:rsidRPr="00903A2B">
        <w:rPr>
          <w:sz w:val="26"/>
          <w:szCs w:val="26"/>
          <w:lang w:eastAsia="en-US"/>
        </w:rPr>
        <w:t>издании</w:t>
      </w:r>
      <w:proofErr w:type="gramEnd"/>
      <w:r w:rsidRPr="00903A2B">
        <w:rPr>
          <w:sz w:val="26"/>
          <w:szCs w:val="26"/>
          <w:lang w:eastAsia="en-US"/>
        </w:rPr>
        <w:t xml:space="preserve"> «Вестник Красноармейского района» и распространяется на правоотношения, возникшие с 01 января 2022 года. </w:t>
      </w:r>
    </w:p>
    <w:p w:rsidR="00B60216" w:rsidRDefault="00B60216" w:rsidP="00B60216">
      <w:pPr>
        <w:ind w:firstLine="709"/>
        <w:rPr>
          <w:sz w:val="26"/>
          <w:szCs w:val="26"/>
        </w:rPr>
      </w:pPr>
    </w:p>
    <w:p w:rsidR="00B60216" w:rsidRPr="00A44DDA" w:rsidRDefault="00B60216" w:rsidP="00B60216">
      <w:pPr>
        <w:ind w:firstLine="709"/>
        <w:rPr>
          <w:sz w:val="26"/>
          <w:szCs w:val="26"/>
        </w:rPr>
      </w:pPr>
    </w:p>
    <w:p w:rsidR="00B60216" w:rsidRPr="00A44DDA" w:rsidRDefault="00B60216" w:rsidP="00B60216">
      <w:pPr>
        <w:jc w:val="both"/>
        <w:rPr>
          <w:bCs/>
          <w:sz w:val="26"/>
          <w:szCs w:val="26"/>
        </w:rPr>
      </w:pPr>
      <w:r w:rsidRPr="00A44DDA">
        <w:rPr>
          <w:bCs/>
          <w:sz w:val="26"/>
          <w:szCs w:val="26"/>
        </w:rPr>
        <w:t>Глава Красноармейского</w:t>
      </w:r>
    </w:p>
    <w:p w:rsidR="00B60216" w:rsidRPr="00A44DDA" w:rsidRDefault="00B60216" w:rsidP="00B60216">
      <w:pPr>
        <w:jc w:val="both"/>
        <w:rPr>
          <w:bCs/>
          <w:sz w:val="26"/>
          <w:szCs w:val="26"/>
        </w:rPr>
      </w:pPr>
      <w:r w:rsidRPr="00A44DDA">
        <w:rPr>
          <w:bCs/>
          <w:sz w:val="26"/>
          <w:szCs w:val="26"/>
        </w:rPr>
        <w:t xml:space="preserve">муниципального округа                                                                  Б.В. </w:t>
      </w:r>
      <w:proofErr w:type="spellStart"/>
      <w:r w:rsidRPr="00A44DDA">
        <w:rPr>
          <w:bCs/>
          <w:sz w:val="26"/>
          <w:szCs w:val="26"/>
        </w:rPr>
        <w:t>Клементьев</w:t>
      </w:r>
      <w:proofErr w:type="spellEnd"/>
      <w:r w:rsidRPr="00A44DDA">
        <w:rPr>
          <w:bCs/>
          <w:sz w:val="26"/>
          <w:szCs w:val="26"/>
        </w:rPr>
        <w:t xml:space="preserve">    </w:t>
      </w:r>
    </w:p>
    <w:p w:rsidR="00B60216" w:rsidRDefault="00B60216" w:rsidP="00B60216">
      <w:pPr>
        <w:ind w:left="142" w:right="57" w:firstLine="763"/>
        <w:jc w:val="both"/>
        <w:rPr>
          <w:sz w:val="26"/>
          <w:szCs w:val="26"/>
          <w:lang w:eastAsia="en-US"/>
        </w:rPr>
      </w:pPr>
    </w:p>
    <w:p w:rsidR="00B60216" w:rsidRDefault="00B60216" w:rsidP="00B60216">
      <w:pPr>
        <w:ind w:left="130" w:right="57" w:firstLine="763"/>
        <w:jc w:val="both"/>
        <w:rPr>
          <w:sz w:val="26"/>
          <w:szCs w:val="26"/>
          <w:lang w:eastAsia="en-US"/>
        </w:rPr>
      </w:pPr>
    </w:p>
    <w:p w:rsidR="00B60216" w:rsidRPr="00AF1A12" w:rsidRDefault="00B60216" w:rsidP="00B60216">
      <w:pPr>
        <w:ind w:left="130" w:right="57" w:firstLine="763"/>
        <w:jc w:val="both"/>
        <w:rPr>
          <w:sz w:val="26"/>
          <w:szCs w:val="26"/>
          <w:lang w:eastAsia="en-US"/>
        </w:rPr>
      </w:pPr>
      <w:r w:rsidRPr="00AF1A12">
        <w:rPr>
          <w:sz w:val="26"/>
          <w:szCs w:val="26"/>
          <w:lang w:eastAsia="en-US"/>
        </w:rPr>
        <w:tab/>
      </w:r>
    </w:p>
    <w:p w:rsidR="00B60216" w:rsidRDefault="00B60216" w:rsidP="00B60216">
      <w:pPr>
        <w:rPr>
          <w:color w:val="7F7F7F"/>
          <w:sz w:val="22"/>
          <w:szCs w:val="22"/>
        </w:rPr>
      </w:pPr>
    </w:p>
    <w:p w:rsidR="00B60216" w:rsidRPr="00B27259" w:rsidRDefault="00B60216" w:rsidP="00B60216">
      <w:pPr>
        <w:ind w:left="142" w:right="57" w:firstLine="709"/>
        <w:jc w:val="both"/>
        <w:rPr>
          <w:sz w:val="26"/>
          <w:szCs w:val="26"/>
          <w:lang w:eastAsia="en-US"/>
        </w:rPr>
      </w:pPr>
    </w:p>
    <w:p w:rsidR="00B60216" w:rsidRDefault="00B60216" w:rsidP="00B60216">
      <w:pPr>
        <w:keepNext/>
        <w:jc w:val="center"/>
        <w:outlineLvl w:val="6"/>
        <w:rPr>
          <w:b/>
          <w:lang w:eastAsia="x-none"/>
        </w:rPr>
      </w:pPr>
    </w:p>
    <w:p w:rsidR="00B60216" w:rsidRDefault="00B60216" w:rsidP="00B60216">
      <w:pPr>
        <w:keepNext/>
        <w:jc w:val="center"/>
        <w:outlineLvl w:val="6"/>
        <w:rPr>
          <w:b/>
          <w:lang w:eastAsia="x-none"/>
        </w:rPr>
      </w:pPr>
    </w:p>
    <w:p w:rsidR="00B60216" w:rsidRDefault="00B60216" w:rsidP="00B60216">
      <w:pPr>
        <w:keepNext/>
        <w:jc w:val="center"/>
        <w:outlineLvl w:val="6"/>
        <w:rPr>
          <w:b/>
          <w:lang w:eastAsia="x-none"/>
        </w:rPr>
      </w:pPr>
    </w:p>
    <w:p w:rsidR="00B60216" w:rsidRDefault="00B60216" w:rsidP="00B60216">
      <w:pPr>
        <w:keepNext/>
        <w:jc w:val="center"/>
        <w:outlineLvl w:val="6"/>
        <w:rPr>
          <w:b/>
          <w:lang w:eastAsia="x-none"/>
        </w:rPr>
      </w:pPr>
    </w:p>
    <w:p w:rsidR="00B60216" w:rsidRDefault="00B60216" w:rsidP="00B60216">
      <w:pPr>
        <w:keepNext/>
        <w:jc w:val="center"/>
        <w:outlineLvl w:val="6"/>
        <w:rPr>
          <w:b/>
          <w:lang w:eastAsia="x-none"/>
        </w:rPr>
      </w:pPr>
    </w:p>
    <w:p w:rsidR="00B60216" w:rsidRDefault="00B60216" w:rsidP="00B60216">
      <w:pPr>
        <w:keepNext/>
        <w:outlineLvl w:val="6"/>
        <w:rPr>
          <w:b/>
          <w:lang w:eastAsia="x-none"/>
        </w:rPr>
      </w:pPr>
    </w:p>
    <w:p w:rsidR="00B60216" w:rsidRDefault="00B60216" w:rsidP="00B60216">
      <w:pPr>
        <w:keepNext/>
        <w:outlineLvl w:val="6"/>
        <w:rPr>
          <w:b/>
          <w:lang w:eastAsia="x-none"/>
        </w:rPr>
      </w:pPr>
    </w:p>
    <w:p w:rsidR="00B60216" w:rsidRDefault="00B60216" w:rsidP="00B60216">
      <w:pPr>
        <w:keepNext/>
        <w:outlineLvl w:val="6"/>
        <w:rPr>
          <w:b/>
          <w:lang w:eastAsia="x-none"/>
        </w:rPr>
      </w:pPr>
    </w:p>
    <w:p w:rsidR="00B60216" w:rsidRDefault="00B60216" w:rsidP="00B60216">
      <w:pPr>
        <w:keepNext/>
        <w:outlineLvl w:val="6"/>
        <w:rPr>
          <w:b/>
          <w:lang w:eastAsia="x-none"/>
        </w:rPr>
      </w:pPr>
      <w:bookmarkStart w:id="0" w:name="_GoBack"/>
      <w:bookmarkEnd w:id="0"/>
    </w:p>
    <w:p w:rsidR="00B60216" w:rsidRDefault="00B60216" w:rsidP="00B60216">
      <w:pPr>
        <w:keepNext/>
        <w:jc w:val="center"/>
        <w:outlineLvl w:val="6"/>
        <w:rPr>
          <w:b/>
          <w:lang w:eastAsia="x-none"/>
        </w:rPr>
      </w:pPr>
    </w:p>
    <w:p w:rsidR="00B60216" w:rsidRDefault="00B60216" w:rsidP="00B60216">
      <w:pPr>
        <w:keepNext/>
        <w:jc w:val="center"/>
        <w:outlineLvl w:val="6"/>
        <w:rPr>
          <w:b/>
          <w:lang w:val="x-none" w:eastAsia="x-none"/>
        </w:rPr>
      </w:pPr>
      <w:r>
        <w:rPr>
          <w:b/>
          <w:lang w:val="x-none" w:eastAsia="x-none"/>
        </w:rPr>
        <w:t xml:space="preserve">ЛИСТ СОГЛАСОВАНИЯ </w:t>
      </w:r>
    </w:p>
    <w:p w:rsidR="00B60216" w:rsidRDefault="00B60216" w:rsidP="00B60216">
      <w:pPr>
        <w:jc w:val="center"/>
        <w:rPr>
          <w:color w:val="000000"/>
        </w:rPr>
      </w:pPr>
    </w:p>
    <w:p w:rsidR="00B60216" w:rsidRDefault="00B60216" w:rsidP="00B60216">
      <w:pPr>
        <w:jc w:val="center"/>
        <w:rPr>
          <w:color w:val="000000"/>
        </w:rPr>
      </w:pPr>
      <w:r>
        <w:rPr>
          <w:color w:val="000000"/>
        </w:rPr>
        <w:t>постановления  администрации Красноармейского муниципального округа</w:t>
      </w:r>
    </w:p>
    <w:p w:rsidR="00B60216" w:rsidRDefault="00B60216" w:rsidP="00B60216">
      <w:pPr>
        <w:rPr>
          <w:color w:val="000000"/>
        </w:rPr>
      </w:pPr>
    </w:p>
    <w:tbl>
      <w:tblPr>
        <w:tblW w:w="10031" w:type="dxa"/>
        <w:jc w:val="center"/>
        <w:tblLook w:val="04A0" w:firstRow="1" w:lastRow="0" w:firstColumn="1" w:lastColumn="0" w:noHBand="0" w:noVBand="1"/>
      </w:tblPr>
      <w:tblGrid>
        <w:gridCol w:w="2943"/>
        <w:gridCol w:w="7088"/>
      </w:tblGrid>
      <w:tr w:rsidR="00B60216" w:rsidTr="00FE6915">
        <w:trPr>
          <w:jc w:val="center"/>
        </w:trPr>
        <w:tc>
          <w:tcPr>
            <w:tcW w:w="2943" w:type="dxa"/>
            <w:hideMark/>
          </w:tcPr>
          <w:p w:rsidR="00B60216" w:rsidRDefault="00B60216" w:rsidP="00FE6915">
            <w:pPr>
              <w:tabs>
                <w:tab w:val="center" w:pos="4677"/>
                <w:tab w:val="right" w:pos="9355"/>
              </w:tabs>
              <w:rPr>
                <w:color w:val="000000"/>
                <w:lang w:eastAsia="en-US"/>
              </w:rPr>
            </w:pPr>
            <w:r>
              <w:rPr>
                <w:color w:val="000000"/>
                <w:lang w:eastAsia="en-US"/>
              </w:rPr>
              <w:t>Проект вносится отделом:</w:t>
            </w:r>
          </w:p>
        </w:tc>
        <w:tc>
          <w:tcPr>
            <w:tcW w:w="7088" w:type="dxa"/>
            <w:hideMark/>
          </w:tcPr>
          <w:p w:rsidR="00B60216" w:rsidRDefault="00B60216" w:rsidP="00FE6915">
            <w:pPr>
              <w:tabs>
                <w:tab w:val="center" w:pos="4677"/>
                <w:tab w:val="right" w:pos="9355"/>
              </w:tabs>
              <w:rPr>
                <w:color w:val="000000"/>
                <w:lang w:eastAsia="en-US"/>
              </w:rPr>
            </w:pPr>
            <w:r>
              <w:rPr>
                <w:i/>
                <w:color w:val="000000"/>
                <w:lang w:eastAsia="en-US"/>
              </w:rPr>
              <w:t>Отдел организационно-контрольной и кадровой работы</w:t>
            </w:r>
          </w:p>
        </w:tc>
      </w:tr>
      <w:tr w:rsidR="00B60216" w:rsidTr="00FE6915">
        <w:trPr>
          <w:jc w:val="center"/>
        </w:trPr>
        <w:tc>
          <w:tcPr>
            <w:tcW w:w="2943" w:type="dxa"/>
            <w:hideMark/>
          </w:tcPr>
          <w:p w:rsidR="00B60216" w:rsidRDefault="00B60216" w:rsidP="00FE6915">
            <w:pPr>
              <w:tabs>
                <w:tab w:val="center" w:pos="4677"/>
                <w:tab w:val="right" w:pos="9355"/>
              </w:tabs>
              <w:rPr>
                <w:color w:val="000000"/>
                <w:lang w:eastAsia="en-US"/>
              </w:rPr>
            </w:pPr>
            <w:r>
              <w:rPr>
                <w:color w:val="000000"/>
                <w:lang w:eastAsia="en-US"/>
              </w:rPr>
              <w:t>Дата внесения:</w:t>
            </w:r>
          </w:p>
        </w:tc>
        <w:tc>
          <w:tcPr>
            <w:tcW w:w="7088" w:type="dxa"/>
          </w:tcPr>
          <w:p w:rsidR="00B60216" w:rsidRDefault="00DE4FD3" w:rsidP="00FE6915">
            <w:pPr>
              <w:tabs>
                <w:tab w:val="center" w:pos="4677"/>
                <w:tab w:val="right" w:pos="9355"/>
              </w:tabs>
              <w:rPr>
                <w:rFonts w:eastAsia="Calibri"/>
                <w:color w:val="000000"/>
                <w:lang w:eastAsia="en-US"/>
              </w:rPr>
            </w:pPr>
            <w:r>
              <w:rPr>
                <w:rFonts w:eastAsia="Calibri"/>
                <w:color w:val="000000"/>
                <w:lang w:eastAsia="en-US"/>
              </w:rPr>
              <w:t>07.02.2022</w:t>
            </w:r>
          </w:p>
          <w:p w:rsidR="00B60216" w:rsidRDefault="00B60216" w:rsidP="00FE6915">
            <w:pPr>
              <w:tabs>
                <w:tab w:val="center" w:pos="4677"/>
                <w:tab w:val="right" w:pos="9355"/>
              </w:tabs>
              <w:rPr>
                <w:rFonts w:eastAsia="Calibri"/>
                <w:color w:val="000000"/>
                <w:lang w:eastAsia="en-US"/>
              </w:rPr>
            </w:pPr>
          </w:p>
          <w:p w:rsidR="00B60216" w:rsidRDefault="00B60216" w:rsidP="00FE6915">
            <w:pPr>
              <w:tabs>
                <w:tab w:val="center" w:pos="4677"/>
                <w:tab w:val="right" w:pos="9355"/>
              </w:tabs>
              <w:rPr>
                <w:rFonts w:eastAsia="Calibri"/>
                <w:color w:val="000000"/>
                <w:lang w:eastAsia="en-US"/>
              </w:rPr>
            </w:pPr>
          </w:p>
        </w:tc>
      </w:tr>
    </w:tbl>
    <w:p w:rsidR="00B60216" w:rsidRDefault="00B60216" w:rsidP="00B60216">
      <w:pPr>
        <w:rPr>
          <w:color w:val="000000"/>
          <w:sz w:val="12"/>
          <w:szCs w:val="12"/>
        </w:rPr>
      </w:pPr>
    </w:p>
    <w:p w:rsidR="00B60216" w:rsidRDefault="00B60216" w:rsidP="00B60216">
      <w:pPr>
        <w:rPr>
          <w:color w:val="000000"/>
          <w:sz w:val="12"/>
          <w:szCs w:val="12"/>
        </w:rPr>
      </w:pPr>
    </w:p>
    <w:tbl>
      <w:tblPr>
        <w:tblW w:w="0" w:type="auto"/>
        <w:tblLook w:val="01E0" w:firstRow="1" w:lastRow="1" w:firstColumn="1" w:lastColumn="1" w:noHBand="0" w:noVBand="0"/>
      </w:tblPr>
      <w:tblGrid>
        <w:gridCol w:w="4343"/>
      </w:tblGrid>
      <w:tr w:rsidR="00B60216" w:rsidTr="00FE6915">
        <w:trPr>
          <w:trHeight w:val="286"/>
        </w:trPr>
        <w:tc>
          <w:tcPr>
            <w:tcW w:w="4343" w:type="dxa"/>
            <w:hideMark/>
          </w:tcPr>
          <w:p w:rsidR="00B60216" w:rsidRDefault="00B60216" w:rsidP="00DE4FD3">
            <w:pPr>
              <w:jc w:val="both"/>
              <w:rPr>
                <w:b/>
              </w:rPr>
            </w:pPr>
            <w:r w:rsidRPr="00863F14">
              <w:rPr>
                <w:b/>
              </w:rPr>
              <w:t xml:space="preserve">Об утверждении муниципальной программы Красноармейского муниципального округа Чувашской Республики </w:t>
            </w:r>
            <w:r w:rsidRPr="00DE4FD3">
              <w:rPr>
                <w:b/>
              </w:rPr>
              <w:t>«</w:t>
            </w:r>
            <w:r w:rsidR="00DE4FD3" w:rsidRPr="00DE4FD3">
              <w:rPr>
                <w:b/>
              </w:rPr>
              <w:t>Развитие земельных и имущественных отношений</w:t>
            </w:r>
            <w:r w:rsidRPr="00DE4FD3">
              <w:rPr>
                <w:b/>
              </w:rPr>
              <w:t>»</w:t>
            </w:r>
          </w:p>
        </w:tc>
      </w:tr>
    </w:tbl>
    <w:p w:rsidR="00B60216" w:rsidRDefault="00B60216" w:rsidP="00B60216">
      <w:pPr>
        <w:rPr>
          <w:rFonts w:eastAsia="Calibri"/>
          <w:color w:val="000000"/>
          <w:sz w:val="12"/>
          <w:szCs w:val="12"/>
        </w:rPr>
      </w:pPr>
    </w:p>
    <w:p w:rsidR="00B60216" w:rsidRDefault="00B60216" w:rsidP="00B60216">
      <w:pPr>
        <w:rPr>
          <w:rFonts w:eastAsia="Calibri"/>
          <w:color w:val="000000"/>
          <w:sz w:val="12"/>
          <w:szCs w:val="12"/>
        </w:rPr>
      </w:pPr>
    </w:p>
    <w:p w:rsidR="00B60216" w:rsidRDefault="00B60216" w:rsidP="00B60216">
      <w:pPr>
        <w:rPr>
          <w:rFonts w:eastAsia="Calibri"/>
          <w:color w:val="000000"/>
          <w:sz w:val="12"/>
          <w:szCs w:val="12"/>
        </w:rPr>
      </w:pPr>
    </w:p>
    <w:p w:rsidR="00B60216" w:rsidRDefault="00B60216" w:rsidP="00B60216">
      <w:pPr>
        <w:rPr>
          <w:rFonts w:eastAsia="Calibri"/>
          <w:color w:val="000000"/>
          <w:sz w:val="12"/>
          <w:szCs w:val="12"/>
        </w:rPr>
      </w:pPr>
    </w:p>
    <w:p w:rsidR="00B60216" w:rsidRDefault="00B60216" w:rsidP="00B60216">
      <w:pPr>
        <w:rPr>
          <w:rFonts w:eastAsia="Calibri"/>
          <w:color w:val="000000"/>
          <w:sz w:val="12"/>
          <w:szCs w:val="12"/>
        </w:rPr>
      </w:pPr>
    </w:p>
    <w:tbl>
      <w:tblPr>
        <w:tblW w:w="9585" w:type="dxa"/>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3787"/>
        <w:gridCol w:w="2267"/>
        <w:gridCol w:w="1276"/>
        <w:gridCol w:w="1533"/>
      </w:tblGrid>
      <w:tr w:rsidR="00B60216" w:rsidTr="00FE6915">
        <w:trPr>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B60216" w:rsidRDefault="00B60216" w:rsidP="00FE6915">
            <w:pPr>
              <w:jc w:val="center"/>
              <w:rPr>
                <w:rFonts w:eastAsia="Calibri"/>
                <w:color w:val="000000"/>
                <w:lang w:eastAsia="en-US"/>
              </w:rPr>
            </w:pPr>
            <w:r>
              <w:rPr>
                <w:rFonts w:eastAsia="Calibri"/>
                <w:color w:val="000000"/>
                <w:lang w:eastAsia="en-US"/>
              </w:rPr>
              <w:t>№</w:t>
            </w:r>
          </w:p>
        </w:tc>
        <w:tc>
          <w:tcPr>
            <w:tcW w:w="3787" w:type="dxa"/>
            <w:tcBorders>
              <w:top w:val="single" w:sz="4" w:space="0" w:color="auto"/>
              <w:left w:val="single" w:sz="4" w:space="0" w:color="auto"/>
              <w:bottom w:val="single" w:sz="4" w:space="0" w:color="auto"/>
              <w:right w:val="single" w:sz="4" w:space="0" w:color="auto"/>
            </w:tcBorders>
            <w:vAlign w:val="center"/>
            <w:hideMark/>
          </w:tcPr>
          <w:p w:rsidR="00B60216" w:rsidRDefault="00B60216" w:rsidP="00FE6915">
            <w:pPr>
              <w:jc w:val="center"/>
              <w:rPr>
                <w:rFonts w:eastAsia="Calibri"/>
                <w:color w:val="000000"/>
                <w:lang w:eastAsia="en-US"/>
              </w:rPr>
            </w:pPr>
            <w:r>
              <w:rPr>
                <w:rFonts w:eastAsia="Calibri"/>
                <w:color w:val="000000"/>
                <w:lang w:eastAsia="en-US"/>
              </w:rPr>
              <w:t>Структурное подразделение, должность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0216" w:rsidRDefault="00B60216" w:rsidP="00FE6915">
            <w:pPr>
              <w:jc w:val="center"/>
              <w:rPr>
                <w:rFonts w:eastAsia="Calibri"/>
                <w:color w:val="000000"/>
                <w:lang w:eastAsia="en-US"/>
              </w:rPr>
            </w:pPr>
            <w:r>
              <w:rPr>
                <w:rFonts w:eastAsia="Calibri"/>
                <w:color w:val="000000"/>
                <w:lang w:eastAsia="en-US"/>
              </w:rPr>
              <w:t>Фамилия, имя, отчество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0216" w:rsidRDefault="00B60216" w:rsidP="00FE6915">
            <w:pPr>
              <w:jc w:val="center"/>
              <w:rPr>
                <w:rFonts w:eastAsia="Calibri"/>
                <w:color w:val="000000"/>
                <w:lang w:eastAsia="en-US"/>
              </w:rPr>
            </w:pPr>
            <w:r>
              <w:rPr>
                <w:rFonts w:eastAsia="Calibri"/>
                <w:color w:val="000000"/>
                <w:lang w:eastAsia="en-US"/>
              </w:rPr>
              <w:t>Подпись</w:t>
            </w:r>
          </w:p>
        </w:tc>
        <w:tc>
          <w:tcPr>
            <w:tcW w:w="1533" w:type="dxa"/>
            <w:tcBorders>
              <w:top w:val="single" w:sz="4" w:space="0" w:color="auto"/>
              <w:left w:val="single" w:sz="4" w:space="0" w:color="auto"/>
              <w:bottom w:val="single" w:sz="4" w:space="0" w:color="auto"/>
              <w:right w:val="single" w:sz="4" w:space="0" w:color="auto"/>
            </w:tcBorders>
            <w:vAlign w:val="center"/>
            <w:hideMark/>
          </w:tcPr>
          <w:p w:rsidR="00B60216" w:rsidRDefault="00B60216" w:rsidP="00FE6915">
            <w:pPr>
              <w:jc w:val="center"/>
              <w:rPr>
                <w:rFonts w:eastAsia="Calibri"/>
                <w:color w:val="000000"/>
                <w:lang w:eastAsia="en-US"/>
              </w:rPr>
            </w:pPr>
            <w:r>
              <w:rPr>
                <w:rFonts w:eastAsia="Calibri"/>
                <w:color w:val="000000"/>
                <w:lang w:eastAsia="en-US"/>
              </w:rPr>
              <w:t xml:space="preserve">Дата </w:t>
            </w:r>
          </w:p>
          <w:p w:rsidR="00B60216" w:rsidRDefault="00B60216" w:rsidP="00FE6915">
            <w:pPr>
              <w:jc w:val="center"/>
              <w:rPr>
                <w:rFonts w:eastAsia="Calibri"/>
                <w:color w:val="000000"/>
                <w:lang w:eastAsia="en-US"/>
              </w:rPr>
            </w:pPr>
            <w:r>
              <w:rPr>
                <w:rFonts w:eastAsia="Calibri"/>
                <w:color w:val="000000"/>
                <w:lang w:eastAsia="en-US"/>
              </w:rPr>
              <w:t>согласования</w:t>
            </w:r>
          </w:p>
        </w:tc>
      </w:tr>
      <w:tr w:rsidR="00B60216" w:rsidTr="00FE6915">
        <w:trPr>
          <w:jc w:val="center"/>
        </w:trPr>
        <w:tc>
          <w:tcPr>
            <w:tcW w:w="722" w:type="dxa"/>
            <w:tcBorders>
              <w:top w:val="single" w:sz="4" w:space="0" w:color="auto"/>
              <w:left w:val="single" w:sz="4" w:space="0" w:color="auto"/>
              <w:bottom w:val="single" w:sz="4" w:space="0" w:color="auto"/>
              <w:right w:val="single" w:sz="4" w:space="0" w:color="auto"/>
            </w:tcBorders>
          </w:tcPr>
          <w:p w:rsidR="00B60216" w:rsidRDefault="00B60216" w:rsidP="00FE6915">
            <w:pPr>
              <w:spacing w:line="360" w:lineRule="auto"/>
              <w:jc w:val="center"/>
              <w:rPr>
                <w:rFonts w:eastAsia="Calibri"/>
                <w:color w:val="000000"/>
                <w:lang w:eastAsia="en-US"/>
              </w:rPr>
            </w:pPr>
            <w:r>
              <w:rPr>
                <w:rFonts w:eastAsia="Calibri"/>
                <w:color w:val="000000"/>
                <w:lang w:eastAsia="en-US"/>
              </w:rPr>
              <w:t>1.</w:t>
            </w:r>
          </w:p>
        </w:tc>
        <w:tc>
          <w:tcPr>
            <w:tcW w:w="3787" w:type="dxa"/>
            <w:tcBorders>
              <w:top w:val="single" w:sz="4" w:space="0" w:color="auto"/>
              <w:left w:val="single" w:sz="4" w:space="0" w:color="auto"/>
              <w:bottom w:val="single" w:sz="4" w:space="0" w:color="auto"/>
              <w:right w:val="single" w:sz="4" w:space="0" w:color="auto"/>
            </w:tcBorders>
          </w:tcPr>
          <w:p w:rsidR="00B60216" w:rsidRDefault="00B16B49" w:rsidP="00FE6915">
            <w:pPr>
              <w:spacing w:line="360" w:lineRule="auto"/>
              <w:rPr>
                <w:color w:val="000000"/>
                <w:lang w:eastAsia="en-US"/>
              </w:rPr>
            </w:pPr>
            <w:r>
              <w:rPr>
                <w:color w:val="000000"/>
                <w:lang w:eastAsia="en-US"/>
              </w:rPr>
              <w:t>Замглавы – нач. отдела экономики</w:t>
            </w:r>
          </w:p>
        </w:tc>
        <w:tc>
          <w:tcPr>
            <w:tcW w:w="2267" w:type="dxa"/>
            <w:tcBorders>
              <w:top w:val="single" w:sz="4" w:space="0" w:color="auto"/>
              <w:left w:val="single" w:sz="4" w:space="0" w:color="auto"/>
              <w:bottom w:val="single" w:sz="4" w:space="0" w:color="auto"/>
              <w:right w:val="single" w:sz="4" w:space="0" w:color="auto"/>
            </w:tcBorders>
          </w:tcPr>
          <w:p w:rsidR="00B60216" w:rsidRDefault="00B16B49" w:rsidP="00FE6915">
            <w:pPr>
              <w:rPr>
                <w:color w:val="000000"/>
                <w:lang w:eastAsia="en-US"/>
              </w:rPr>
            </w:pPr>
            <w:r>
              <w:rPr>
                <w:color w:val="000000"/>
                <w:lang w:eastAsia="en-US"/>
              </w:rPr>
              <w:t>Иванова Н.В.</w:t>
            </w:r>
          </w:p>
        </w:tc>
        <w:tc>
          <w:tcPr>
            <w:tcW w:w="1276"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c>
          <w:tcPr>
            <w:tcW w:w="1533"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r>
      <w:tr w:rsidR="00B60216" w:rsidTr="00FE6915">
        <w:trPr>
          <w:jc w:val="center"/>
        </w:trPr>
        <w:tc>
          <w:tcPr>
            <w:tcW w:w="722" w:type="dxa"/>
            <w:tcBorders>
              <w:top w:val="single" w:sz="4" w:space="0" w:color="auto"/>
              <w:left w:val="single" w:sz="4" w:space="0" w:color="auto"/>
              <w:bottom w:val="single" w:sz="4" w:space="0" w:color="auto"/>
              <w:right w:val="single" w:sz="4" w:space="0" w:color="auto"/>
            </w:tcBorders>
          </w:tcPr>
          <w:p w:rsidR="00B60216" w:rsidRDefault="00B60216" w:rsidP="00FE6915">
            <w:pPr>
              <w:spacing w:line="360" w:lineRule="auto"/>
              <w:jc w:val="center"/>
              <w:rPr>
                <w:rFonts w:eastAsia="Calibri"/>
                <w:color w:val="000000"/>
                <w:lang w:eastAsia="en-US"/>
              </w:rPr>
            </w:pPr>
            <w:r>
              <w:rPr>
                <w:rFonts w:eastAsia="Calibri"/>
                <w:color w:val="000000"/>
                <w:lang w:eastAsia="en-US"/>
              </w:rPr>
              <w:t>2.</w:t>
            </w:r>
          </w:p>
        </w:tc>
        <w:tc>
          <w:tcPr>
            <w:tcW w:w="3787" w:type="dxa"/>
            <w:tcBorders>
              <w:top w:val="single" w:sz="4" w:space="0" w:color="auto"/>
              <w:left w:val="single" w:sz="4" w:space="0" w:color="auto"/>
              <w:bottom w:val="single" w:sz="4" w:space="0" w:color="auto"/>
              <w:right w:val="single" w:sz="4" w:space="0" w:color="auto"/>
            </w:tcBorders>
          </w:tcPr>
          <w:p w:rsidR="00B60216" w:rsidRDefault="00B60216" w:rsidP="00FE6915">
            <w:pPr>
              <w:spacing w:line="360" w:lineRule="auto"/>
              <w:rPr>
                <w:color w:val="000000"/>
                <w:lang w:eastAsia="en-US"/>
              </w:rPr>
            </w:pPr>
            <w:r>
              <w:rPr>
                <w:color w:val="000000"/>
                <w:lang w:eastAsia="en-US"/>
              </w:rPr>
              <w:t xml:space="preserve">Отдел </w:t>
            </w:r>
            <w:proofErr w:type="spellStart"/>
            <w:r>
              <w:rPr>
                <w:color w:val="000000"/>
                <w:lang w:eastAsia="en-US"/>
              </w:rPr>
              <w:t>ОКиКР</w:t>
            </w:r>
            <w:proofErr w:type="spellEnd"/>
          </w:p>
        </w:tc>
        <w:tc>
          <w:tcPr>
            <w:tcW w:w="2267" w:type="dxa"/>
            <w:tcBorders>
              <w:top w:val="single" w:sz="4" w:space="0" w:color="auto"/>
              <w:left w:val="single" w:sz="4" w:space="0" w:color="auto"/>
              <w:bottom w:val="single" w:sz="4" w:space="0" w:color="auto"/>
              <w:right w:val="single" w:sz="4" w:space="0" w:color="auto"/>
            </w:tcBorders>
          </w:tcPr>
          <w:p w:rsidR="00B60216" w:rsidRDefault="00B60216" w:rsidP="00FE6915">
            <w:pPr>
              <w:rPr>
                <w:color w:val="000000"/>
                <w:lang w:eastAsia="en-US"/>
              </w:rPr>
            </w:pPr>
            <w:r>
              <w:rPr>
                <w:color w:val="000000"/>
                <w:lang w:eastAsia="en-US"/>
              </w:rPr>
              <w:t>Капрова А.Г.</w:t>
            </w:r>
          </w:p>
        </w:tc>
        <w:tc>
          <w:tcPr>
            <w:tcW w:w="1276"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c>
          <w:tcPr>
            <w:tcW w:w="1533"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r>
      <w:tr w:rsidR="00B60216" w:rsidTr="00FE6915">
        <w:trPr>
          <w:jc w:val="center"/>
        </w:trPr>
        <w:tc>
          <w:tcPr>
            <w:tcW w:w="722" w:type="dxa"/>
            <w:tcBorders>
              <w:top w:val="single" w:sz="4" w:space="0" w:color="auto"/>
              <w:left w:val="single" w:sz="4" w:space="0" w:color="auto"/>
              <w:bottom w:val="single" w:sz="4" w:space="0" w:color="auto"/>
              <w:right w:val="single" w:sz="4" w:space="0" w:color="auto"/>
            </w:tcBorders>
          </w:tcPr>
          <w:p w:rsidR="00B60216" w:rsidRDefault="00B60216" w:rsidP="00FE6915">
            <w:pPr>
              <w:spacing w:line="360" w:lineRule="auto"/>
              <w:jc w:val="center"/>
              <w:rPr>
                <w:rFonts w:eastAsia="Calibri"/>
                <w:color w:val="000000"/>
                <w:lang w:eastAsia="en-US"/>
              </w:rPr>
            </w:pPr>
            <w:r>
              <w:rPr>
                <w:rFonts w:eastAsia="Calibri"/>
                <w:color w:val="000000"/>
                <w:lang w:eastAsia="en-US"/>
              </w:rPr>
              <w:t>3.</w:t>
            </w:r>
          </w:p>
        </w:tc>
        <w:tc>
          <w:tcPr>
            <w:tcW w:w="3787" w:type="dxa"/>
            <w:tcBorders>
              <w:top w:val="single" w:sz="4" w:space="0" w:color="auto"/>
              <w:left w:val="single" w:sz="4" w:space="0" w:color="auto"/>
              <w:bottom w:val="single" w:sz="4" w:space="0" w:color="auto"/>
              <w:right w:val="single" w:sz="4" w:space="0" w:color="auto"/>
            </w:tcBorders>
          </w:tcPr>
          <w:p w:rsidR="00B60216" w:rsidRDefault="00B16B49" w:rsidP="00CD04FA">
            <w:pPr>
              <w:spacing w:line="360" w:lineRule="auto"/>
              <w:rPr>
                <w:color w:val="000000"/>
                <w:lang w:eastAsia="en-US"/>
              </w:rPr>
            </w:pPr>
            <w:r>
              <w:rPr>
                <w:color w:val="000000"/>
                <w:lang w:eastAsia="en-US"/>
              </w:rPr>
              <w:t xml:space="preserve">Отдел сельского хозяйства, </w:t>
            </w:r>
            <w:proofErr w:type="spellStart"/>
            <w:r>
              <w:rPr>
                <w:color w:val="000000"/>
                <w:lang w:eastAsia="en-US"/>
              </w:rPr>
              <w:t>имущ</w:t>
            </w:r>
            <w:proofErr w:type="spellEnd"/>
            <w:r>
              <w:rPr>
                <w:color w:val="000000"/>
                <w:lang w:eastAsia="en-US"/>
              </w:rPr>
              <w:t>. и земельных отношений</w:t>
            </w:r>
            <w:r w:rsidR="00CD04FA">
              <w:rPr>
                <w:color w:val="000000"/>
                <w:lang w:eastAsia="en-US"/>
              </w:rPr>
              <w:t xml:space="preserve"> – нач. отд.</w:t>
            </w:r>
          </w:p>
        </w:tc>
        <w:tc>
          <w:tcPr>
            <w:tcW w:w="2267" w:type="dxa"/>
            <w:tcBorders>
              <w:top w:val="single" w:sz="4" w:space="0" w:color="auto"/>
              <w:left w:val="single" w:sz="4" w:space="0" w:color="auto"/>
              <w:bottom w:val="single" w:sz="4" w:space="0" w:color="auto"/>
              <w:right w:val="single" w:sz="4" w:space="0" w:color="auto"/>
            </w:tcBorders>
          </w:tcPr>
          <w:p w:rsidR="00B60216" w:rsidRDefault="00B16B49" w:rsidP="00FE6915">
            <w:pPr>
              <w:rPr>
                <w:color w:val="000000"/>
                <w:lang w:eastAsia="en-US"/>
              </w:rPr>
            </w:pPr>
            <w:r>
              <w:rPr>
                <w:color w:val="000000"/>
                <w:lang w:eastAsia="en-US"/>
              </w:rPr>
              <w:t>Семенова И.В.</w:t>
            </w:r>
          </w:p>
        </w:tc>
        <w:tc>
          <w:tcPr>
            <w:tcW w:w="1276"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c>
          <w:tcPr>
            <w:tcW w:w="1533"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r>
      <w:tr w:rsidR="00B60216" w:rsidTr="00FE6915">
        <w:trPr>
          <w:jc w:val="center"/>
        </w:trPr>
        <w:tc>
          <w:tcPr>
            <w:tcW w:w="722" w:type="dxa"/>
            <w:tcBorders>
              <w:top w:val="single" w:sz="4" w:space="0" w:color="auto"/>
              <w:left w:val="single" w:sz="4" w:space="0" w:color="auto"/>
              <w:bottom w:val="single" w:sz="4" w:space="0" w:color="auto"/>
              <w:right w:val="single" w:sz="4" w:space="0" w:color="auto"/>
            </w:tcBorders>
          </w:tcPr>
          <w:p w:rsidR="00B60216" w:rsidRDefault="00B60216" w:rsidP="00FE6915">
            <w:pPr>
              <w:spacing w:line="360" w:lineRule="auto"/>
              <w:jc w:val="center"/>
              <w:rPr>
                <w:rFonts w:eastAsia="Calibri"/>
                <w:color w:val="000000"/>
                <w:lang w:eastAsia="en-US"/>
              </w:rPr>
            </w:pPr>
            <w:r>
              <w:rPr>
                <w:rFonts w:eastAsia="Calibri"/>
                <w:color w:val="000000"/>
                <w:lang w:eastAsia="en-US"/>
              </w:rPr>
              <w:t>5.</w:t>
            </w:r>
          </w:p>
        </w:tc>
        <w:tc>
          <w:tcPr>
            <w:tcW w:w="3787" w:type="dxa"/>
            <w:tcBorders>
              <w:top w:val="single" w:sz="4" w:space="0" w:color="auto"/>
              <w:left w:val="single" w:sz="4" w:space="0" w:color="auto"/>
              <w:bottom w:val="single" w:sz="4" w:space="0" w:color="auto"/>
              <w:right w:val="single" w:sz="4" w:space="0" w:color="auto"/>
            </w:tcBorders>
          </w:tcPr>
          <w:p w:rsidR="00B60216" w:rsidRDefault="00B60216" w:rsidP="00FE6915">
            <w:pPr>
              <w:spacing w:line="360" w:lineRule="auto"/>
              <w:rPr>
                <w:color w:val="000000"/>
                <w:lang w:eastAsia="en-US"/>
              </w:rPr>
            </w:pPr>
            <w:r>
              <w:rPr>
                <w:color w:val="000000"/>
                <w:lang w:eastAsia="en-US"/>
              </w:rPr>
              <w:t>Отдел правового обеспечения</w:t>
            </w:r>
          </w:p>
        </w:tc>
        <w:tc>
          <w:tcPr>
            <w:tcW w:w="2267" w:type="dxa"/>
            <w:tcBorders>
              <w:top w:val="single" w:sz="4" w:space="0" w:color="auto"/>
              <w:left w:val="single" w:sz="4" w:space="0" w:color="auto"/>
              <w:bottom w:val="single" w:sz="4" w:space="0" w:color="auto"/>
              <w:right w:val="single" w:sz="4" w:space="0" w:color="auto"/>
            </w:tcBorders>
          </w:tcPr>
          <w:p w:rsidR="00B60216" w:rsidRDefault="00B60216" w:rsidP="00FE6915">
            <w:pPr>
              <w:rPr>
                <w:color w:val="000000"/>
                <w:lang w:eastAsia="en-US"/>
              </w:rPr>
            </w:pPr>
            <w:r>
              <w:rPr>
                <w:color w:val="000000"/>
                <w:lang w:eastAsia="en-US"/>
              </w:rPr>
              <w:t>Артемьев Л.И.</w:t>
            </w:r>
          </w:p>
        </w:tc>
        <w:tc>
          <w:tcPr>
            <w:tcW w:w="1276"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c>
          <w:tcPr>
            <w:tcW w:w="1533"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r>
      <w:tr w:rsidR="00B60216" w:rsidTr="00FE6915">
        <w:trPr>
          <w:jc w:val="center"/>
        </w:trPr>
        <w:tc>
          <w:tcPr>
            <w:tcW w:w="722" w:type="dxa"/>
            <w:tcBorders>
              <w:top w:val="single" w:sz="4" w:space="0" w:color="auto"/>
              <w:left w:val="single" w:sz="4" w:space="0" w:color="auto"/>
              <w:bottom w:val="single" w:sz="4" w:space="0" w:color="auto"/>
              <w:right w:val="single" w:sz="4" w:space="0" w:color="auto"/>
            </w:tcBorders>
          </w:tcPr>
          <w:p w:rsidR="00B60216" w:rsidRDefault="00B60216" w:rsidP="00FE6915">
            <w:pPr>
              <w:spacing w:line="360" w:lineRule="auto"/>
              <w:jc w:val="center"/>
              <w:rPr>
                <w:rFonts w:eastAsia="Calibri"/>
                <w:color w:val="000000"/>
                <w:lang w:eastAsia="en-US"/>
              </w:rPr>
            </w:pPr>
            <w:r>
              <w:rPr>
                <w:rFonts w:eastAsia="Calibri"/>
                <w:color w:val="000000"/>
                <w:lang w:eastAsia="en-US"/>
              </w:rPr>
              <w:t>6.</w:t>
            </w:r>
          </w:p>
        </w:tc>
        <w:tc>
          <w:tcPr>
            <w:tcW w:w="3787" w:type="dxa"/>
            <w:tcBorders>
              <w:top w:val="single" w:sz="4" w:space="0" w:color="auto"/>
              <w:left w:val="single" w:sz="4" w:space="0" w:color="auto"/>
              <w:bottom w:val="single" w:sz="4" w:space="0" w:color="auto"/>
              <w:right w:val="single" w:sz="4" w:space="0" w:color="auto"/>
            </w:tcBorders>
          </w:tcPr>
          <w:p w:rsidR="00B60216" w:rsidRDefault="00B60216" w:rsidP="00FE6915">
            <w:pPr>
              <w:spacing w:line="360" w:lineRule="auto"/>
              <w:rPr>
                <w:color w:val="000000"/>
                <w:lang w:eastAsia="en-US"/>
              </w:rPr>
            </w:pPr>
            <w:r>
              <w:rPr>
                <w:color w:val="000000"/>
                <w:lang w:eastAsia="en-US"/>
              </w:rPr>
              <w:t>Финансовый отдел</w:t>
            </w:r>
          </w:p>
        </w:tc>
        <w:tc>
          <w:tcPr>
            <w:tcW w:w="2267" w:type="dxa"/>
            <w:tcBorders>
              <w:top w:val="single" w:sz="4" w:space="0" w:color="auto"/>
              <w:left w:val="single" w:sz="4" w:space="0" w:color="auto"/>
              <w:bottom w:val="single" w:sz="4" w:space="0" w:color="auto"/>
              <w:right w:val="single" w:sz="4" w:space="0" w:color="auto"/>
            </w:tcBorders>
          </w:tcPr>
          <w:p w:rsidR="00B60216" w:rsidRDefault="00B60216" w:rsidP="00FE6915">
            <w:pPr>
              <w:rPr>
                <w:color w:val="000000"/>
                <w:lang w:eastAsia="en-US"/>
              </w:rPr>
            </w:pPr>
            <w:r>
              <w:rPr>
                <w:color w:val="000000"/>
                <w:lang w:eastAsia="en-US"/>
              </w:rPr>
              <w:t>Владимирова Л.Г.</w:t>
            </w:r>
          </w:p>
        </w:tc>
        <w:tc>
          <w:tcPr>
            <w:tcW w:w="1276"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c>
          <w:tcPr>
            <w:tcW w:w="1533" w:type="dxa"/>
            <w:tcBorders>
              <w:top w:val="single" w:sz="4" w:space="0" w:color="auto"/>
              <w:left w:val="single" w:sz="4" w:space="0" w:color="auto"/>
              <w:bottom w:val="single" w:sz="4" w:space="0" w:color="auto"/>
              <w:right w:val="single" w:sz="4" w:space="0" w:color="auto"/>
            </w:tcBorders>
          </w:tcPr>
          <w:p w:rsidR="00B60216" w:rsidRDefault="00B60216" w:rsidP="00FE6915">
            <w:pPr>
              <w:rPr>
                <w:rFonts w:eastAsia="Calibri"/>
                <w:color w:val="000000"/>
                <w:lang w:eastAsia="en-US"/>
              </w:rPr>
            </w:pPr>
          </w:p>
        </w:tc>
      </w:tr>
    </w:tbl>
    <w:p w:rsidR="00B60216" w:rsidRDefault="00B60216" w:rsidP="00B60216">
      <w:pPr>
        <w:jc w:val="both"/>
        <w:rPr>
          <w:color w:val="7F7F7F"/>
          <w:sz w:val="22"/>
          <w:szCs w:val="22"/>
        </w:rPr>
      </w:pPr>
    </w:p>
    <w:p w:rsidR="00B60216" w:rsidRDefault="00B60216" w:rsidP="00B60216">
      <w:pPr>
        <w:widowControl w:val="0"/>
        <w:autoSpaceDE w:val="0"/>
        <w:autoSpaceDN w:val="0"/>
        <w:adjustRightInd w:val="0"/>
        <w:ind w:firstLine="708"/>
        <w:jc w:val="both"/>
        <w:outlineLvl w:val="0"/>
        <w:rPr>
          <w:color w:val="000000"/>
          <w:sz w:val="26"/>
          <w:szCs w:val="26"/>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B60216" w:rsidRDefault="00B60216" w:rsidP="00B60216">
      <w:pPr>
        <w:rPr>
          <w:color w:val="7F7F7F"/>
          <w:sz w:val="22"/>
          <w:szCs w:val="22"/>
        </w:rPr>
      </w:pPr>
    </w:p>
    <w:p w:rsidR="007E1472" w:rsidRDefault="007E1472" w:rsidP="00B60216">
      <w:pPr>
        <w:rPr>
          <w:color w:val="7F7F7F"/>
          <w:sz w:val="22"/>
          <w:szCs w:val="22"/>
        </w:rPr>
      </w:pPr>
    </w:p>
    <w:p w:rsidR="007E1472" w:rsidRDefault="007E1472" w:rsidP="00B60216">
      <w:pPr>
        <w:rPr>
          <w:color w:val="7F7F7F"/>
          <w:sz w:val="22"/>
          <w:szCs w:val="22"/>
        </w:rPr>
      </w:pPr>
    </w:p>
    <w:p w:rsidR="007E1472" w:rsidRDefault="007E1472" w:rsidP="00B60216">
      <w:pPr>
        <w:rPr>
          <w:color w:val="7F7F7F"/>
          <w:sz w:val="22"/>
          <w:szCs w:val="22"/>
        </w:rPr>
      </w:pPr>
    </w:p>
    <w:p w:rsidR="00B16B49" w:rsidRDefault="00B16B49" w:rsidP="00B60216">
      <w:pPr>
        <w:rPr>
          <w:color w:val="7F7F7F"/>
          <w:sz w:val="22"/>
          <w:szCs w:val="22"/>
        </w:rPr>
      </w:pPr>
    </w:p>
    <w:p w:rsidR="007E1472" w:rsidRDefault="007E1472" w:rsidP="00B60216">
      <w:pPr>
        <w:rPr>
          <w:color w:val="7F7F7F"/>
          <w:sz w:val="22"/>
          <w:szCs w:val="22"/>
        </w:rPr>
      </w:pPr>
    </w:p>
    <w:p w:rsidR="00FE6915" w:rsidRDefault="00FE6915" w:rsidP="00FE6915">
      <w:pPr>
        <w:keepNext/>
        <w:jc w:val="center"/>
        <w:outlineLvl w:val="6"/>
        <w:rPr>
          <w:b/>
          <w:lang w:eastAsia="x-none"/>
        </w:rPr>
      </w:pPr>
    </w:p>
    <w:p w:rsidR="00DE4FD3" w:rsidRDefault="00DE4FD3" w:rsidP="00FE6915">
      <w:pPr>
        <w:keepNext/>
        <w:jc w:val="center"/>
        <w:outlineLvl w:val="6"/>
        <w:rPr>
          <w:b/>
          <w:lang w:eastAsia="x-none"/>
        </w:rPr>
      </w:pPr>
    </w:p>
    <w:p w:rsidR="00FE6915" w:rsidRDefault="00FE6915" w:rsidP="00FE6915">
      <w:pPr>
        <w:pStyle w:val="ConsPlusNormal0"/>
        <w:widowControl/>
        <w:ind w:left="5387"/>
        <w:outlineLvl w:val="0"/>
        <w:rPr>
          <w:rFonts w:cs="Times New Roman"/>
          <w:color w:val="000000"/>
          <w:sz w:val="20"/>
          <w:lang w:eastAsia="ru-RU"/>
        </w:rPr>
      </w:pPr>
    </w:p>
    <w:p w:rsidR="00B16B49" w:rsidRDefault="00B16B49" w:rsidP="00FE6915">
      <w:pPr>
        <w:pStyle w:val="ConsPlusNormal0"/>
        <w:widowControl/>
        <w:ind w:left="5387"/>
        <w:outlineLvl w:val="0"/>
        <w:rPr>
          <w:rFonts w:cs="Times New Roman"/>
          <w:color w:val="000000"/>
        </w:rPr>
      </w:pPr>
    </w:p>
    <w:p w:rsidR="00FE6915" w:rsidRDefault="00FE6915" w:rsidP="00FE6915">
      <w:pPr>
        <w:pStyle w:val="ConsPlusNormal0"/>
        <w:widowControl/>
        <w:ind w:left="5387"/>
        <w:outlineLvl w:val="0"/>
        <w:rPr>
          <w:rFonts w:cs="Times New Roman"/>
          <w:color w:val="000000"/>
        </w:rPr>
      </w:pPr>
      <w:r>
        <w:rPr>
          <w:rFonts w:cs="Times New Roman"/>
          <w:color w:val="000000"/>
        </w:rPr>
        <w:lastRenderedPageBreak/>
        <w:t>УТВЕРЖДЕНА</w:t>
      </w:r>
    </w:p>
    <w:p w:rsidR="00FE6915" w:rsidRDefault="00FE6915" w:rsidP="00FE6915">
      <w:pPr>
        <w:pStyle w:val="ConsPlusNormal0"/>
        <w:widowControl/>
        <w:ind w:left="5387"/>
        <w:outlineLvl w:val="0"/>
        <w:rPr>
          <w:rFonts w:cs="Times New Roman"/>
          <w:color w:val="000000"/>
        </w:rPr>
      </w:pPr>
      <w:r>
        <w:rPr>
          <w:rFonts w:cs="Times New Roman"/>
          <w:color w:val="000000"/>
        </w:rPr>
        <w:t xml:space="preserve">постановлением администрации </w:t>
      </w:r>
    </w:p>
    <w:p w:rsidR="00FE6915" w:rsidRDefault="00FE6915" w:rsidP="00FE6915">
      <w:pPr>
        <w:pStyle w:val="ConsPlusNormal0"/>
        <w:widowControl/>
        <w:ind w:left="5387"/>
        <w:outlineLvl w:val="0"/>
        <w:rPr>
          <w:rFonts w:cs="Times New Roman"/>
          <w:color w:val="000000"/>
        </w:rPr>
      </w:pPr>
      <w:r>
        <w:rPr>
          <w:rFonts w:cs="Times New Roman"/>
          <w:color w:val="000000"/>
        </w:rPr>
        <w:t xml:space="preserve">Красноармейского муниципального округа  </w:t>
      </w:r>
    </w:p>
    <w:p w:rsidR="00FE6915" w:rsidRDefault="00FE6915" w:rsidP="00FE6915">
      <w:pPr>
        <w:pStyle w:val="ConsPlusNormal0"/>
        <w:widowControl/>
        <w:ind w:left="5387"/>
        <w:rPr>
          <w:rFonts w:cs="Times New Roman"/>
          <w:color w:val="000000"/>
        </w:rPr>
      </w:pPr>
      <w:r>
        <w:rPr>
          <w:rFonts w:cs="Times New Roman"/>
          <w:color w:val="000000"/>
        </w:rPr>
        <w:t>Чувашской Республики</w:t>
      </w:r>
    </w:p>
    <w:p w:rsidR="00FE6915" w:rsidRDefault="00FE6915" w:rsidP="00FE6915">
      <w:pPr>
        <w:pStyle w:val="ConsPlusNormal0"/>
        <w:widowControl/>
        <w:ind w:left="5387"/>
        <w:rPr>
          <w:rFonts w:cs="Times New Roman"/>
          <w:color w:val="000000"/>
        </w:rPr>
      </w:pPr>
      <w:r>
        <w:rPr>
          <w:rFonts w:cs="Times New Roman"/>
          <w:color w:val="000000"/>
        </w:rPr>
        <w:t xml:space="preserve">от                         №  </w:t>
      </w:r>
    </w:p>
    <w:p w:rsidR="00FE6915" w:rsidRDefault="00FE6915" w:rsidP="00FE6915">
      <w:pPr>
        <w:pStyle w:val="ConsPlusNormal0"/>
        <w:widowControl/>
        <w:jc w:val="both"/>
        <w:rPr>
          <w:rFonts w:cs="Times New Roman"/>
          <w:color w:val="000000"/>
        </w:rPr>
      </w:pPr>
    </w:p>
    <w:p w:rsidR="00FE6915" w:rsidRDefault="00FE6915" w:rsidP="00FE6915">
      <w:pPr>
        <w:pStyle w:val="ConsPlusNormal0"/>
        <w:widowControl/>
        <w:jc w:val="both"/>
        <w:rPr>
          <w:rFonts w:cs="Times New Roman"/>
          <w:color w:val="000000"/>
          <w:szCs w:val="24"/>
        </w:rPr>
      </w:pPr>
    </w:p>
    <w:p w:rsidR="00FE6915" w:rsidRDefault="00FE6915" w:rsidP="00FE6915">
      <w:pPr>
        <w:pStyle w:val="ConsPlusTitle"/>
        <w:widowControl/>
        <w:jc w:val="center"/>
        <w:rPr>
          <w:rFonts w:ascii="Times New Roman" w:hAnsi="Times New Roman" w:cs="Times New Roman"/>
          <w:color w:val="000000"/>
          <w:sz w:val="24"/>
          <w:szCs w:val="24"/>
        </w:rPr>
      </w:pPr>
      <w:bookmarkStart w:id="1" w:name="P38"/>
      <w:bookmarkEnd w:id="1"/>
      <w:r>
        <w:rPr>
          <w:rFonts w:ascii="Times New Roman" w:hAnsi="Times New Roman" w:cs="Times New Roman"/>
          <w:color w:val="000000"/>
          <w:sz w:val="24"/>
          <w:szCs w:val="24"/>
        </w:rPr>
        <w:t>МУНИЦИПАЛЬНАЯ ПРОГРАММА</w:t>
      </w:r>
    </w:p>
    <w:p w:rsidR="00FE6915" w:rsidRDefault="00FE6915" w:rsidP="00FE6915">
      <w:pPr>
        <w:pStyle w:val="ConsPlusTitle"/>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КРАСНОАРМЕЙСКОГО МУНИЦИПАЛЬНОГО ОКРУГА  ЧУВАШСКОЙ РЕСПУБЛИКИ </w:t>
      </w:r>
    </w:p>
    <w:p w:rsidR="00FE6915" w:rsidRDefault="00FE6915" w:rsidP="00FE6915">
      <w:pPr>
        <w:pStyle w:val="ConsPlusTitle"/>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ЗЕМЕЛЬНЫХ И ИМУЩЕСТВЕННЫХ ОТНОШЕНИЙ» </w:t>
      </w:r>
    </w:p>
    <w:p w:rsidR="00897CB6" w:rsidRDefault="00897CB6" w:rsidP="00FE6915">
      <w:pPr>
        <w:pStyle w:val="ConsPlusTitle"/>
        <w:widowControl/>
        <w:jc w:val="center"/>
        <w:rPr>
          <w:rFonts w:ascii="Times New Roman" w:hAnsi="Times New Roman" w:cs="Times New Roman"/>
          <w:color w:val="000000"/>
          <w:sz w:val="24"/>
          <w:szCs w:val="24"/>
        </w:rPr>
      </w:pPr>
    </w:p>
    <w:p w:rsidR="00897CB6" w:rsidRPr="00897CB6" w:rsidRDefault="00897CB6" w:rsidP="00897CB6">
      <w:pPr>
        <w:ind w:firstLine="709"/>
        <w:jc w:val="both"/>
        <w:rPr>
          <w:sz w:val="24"/>
          <w:szCs w:val="24"/>
        </w:rPr>
      </w:pPr>
      <w:proofErr w:type="gramStart"/>
      <w:r w:rsidRPr="00897CB6">
        <w:rPr>
          <w:sz w:val="24"/>
          <w:szCs w:val="24"/>
        </w:rPr>
        <w:t>В соответствии с Законом Чувашской Республики от 14.05.2021 № 30 «О преобразовании муниципальных образований Красноармейского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Красноармейский район Чувашской Республики преобразован в Красноармейский муниципальный округ Чувашской Республики с 1 января 2022 года.</w:t>
      </w:r>
      <w:proofErr w:type="gramEnd"/>
    </w:p>
    <w:p w:rsidR="00FE6915" w:rsidRDefault="00FE6915" w:rsidP="00FE6915">
      <w:pPr>
        <w:pStyle w:val="ConsPlusNormal0"/>
        <w:widowControl/>
        <w:jc w:val="center"/>
        <w:rPr>
          <w:rFonts w:cs="Times New Roman"/>
          <w:color w:val="000000"/>
          <w:szCs w:val="24"/>
        </w:rPr>
      </w:pPr>
    </w:p>
    <w:p w:rsidR="00FE6915" w:rsidRDefault="00FE6915" w:rsidP="00FE6915">
      <w:pPr>
        <w:pStyle w:val="ConsPlusNormal0"/>
        <w:widowControl/>
        <w:jc w:val="center"/>
        <w:rPr>
          <w:rFonts w:cs="Times New Roman"/>
          <w:b/>
          <w:color w:val="000000"/>
          <w:szCs w:val="24"/>
        </w:rPr>
      </w:pPr>
      <w:r>
        <w:rPr>
          <w:rFonts w:cs="Times New Roman"/>
          <w:b/>
          <w:color w:val="000000"/>
          <w:szCs w:val="24"/>
        </w:rPr>
        <w:t xml:space="preserve">ПАСПОРТ МУНИЦИПАЛЬНОЙ ПРОГРАММЫ </w:t>
      </w:r>
    </w:p>
    <w:p w:rsidR="00FE6915" w:rsidRDefault="00FE6915" w:rsidP="00FE6915">
      <w:pPr>
        <w:pStyle w:val="ConsPlusNormal0"/>
        <w:widowControl/>
        <w:jc w:val="center"/>
        <w:rPr>
          <w:rFonts w:cs="Times New Roman"/>
          <w:color w:val="000000"/>
          <w:szCs w:val="24"/>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626"/>
        <w:gridCol w:w="7041"/>
      </w:tblGrid>
      <w:tr w:rsidR="00FE6915" w:rsidTr="00FE6915">
        <w:tc>
          <w:tcPr>
            <w:tcW w:w="1358"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Ответственный исполнитель Муниципальной программы</w:t>
            </w:r>
          </w:p>
        </w:tc>
        <w:tc>
          <w:tcPr>
            <w:tcW w:w="3642"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eastAsia="Calibri" w:cs="Times New Roman"/>
                <w:szCs w:val="24"/>
              </w:rPr>
              <w:t>Отдел сельского хозяйства, имущественных и земельных отношений администрации Красноармейского муниципального округа</w:t>
            </w:r>
            <w:r w:rsidR="005C493F">
              <w:rPr>
                <w:rFonts w:eastAsia="Calibri" w:cs="Times New Roman"/>
                <w:szCs w:val="24"/>
              </w:rPr>
              <w:t xml:space="preserve"> Чувашской Республики (далее – О</w:t>
            </w:r>
            <w:r>
              <w:rPr>
                <w:rFonts w:eastAsia="Calibri" w:cs="Times New Roman"/>
                <w:szCs w:val="24"/>
              </w:rPr>
              <w:t>тдел)</w:t>
            </w:r>
          </w:p>
        </w:tc>
      </w:tr>
      <w:tr w:rsidR="00FE6915" w:rsidTr="00FE6915">
        <w:tc>
          <w:tcPr>
            <w:tcW w:w="1358"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spacing w:line="232" w:lineRule="auto"/>
              <w:jc w:val="both"/>
              <w:rPr>
                <w:rFonts w:cs="Times New Roman"/>
                <w:color w:val="000000"/>
                <w:szCs w:val="24"/>
              </w:rPr>
            </w:pPr>
            <w:r>
              <w:rPr>
                <w:rFonts w:cs="Times New Roman"/>
                <w:color w:val="000000"/>
                <w:szCs w:val="24"/>
              </w:rPr>
              <w:t>Соисполнители Муниципальной программы</w:t>
            </w:r>
          </w:p>
        </w:tc>
        <w:tc>
          <w:tcPr>
            <w:tcW w:w="3642"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spacing w:line="232" w:lineRule="auto"/>
              <w:jc w:val="both"/>
              <w:rPr>
                <w:rFonts w:cs="Times New Roman"/>
                <w:color w:val="000000"/>
                <w:szCs w:val="24"/>
              </w:rPr>
            </w:pPr>
            <w:r>
              <w:rPr>
                <w:szCs w:val="24"/>
              </w:rPr>
              <w:t>Муниципальные учреждения и организации Красноармейского муниципального округа</w:t>
            </w:r>
          </w:p>
        </w:tc>
      </w:tr>
      <w:tr w:rsidR="00FE6915" w:rsidTr="00FE6915">
        <w:tc>
          <w:tcPr>
            <w:tcW w:w="1358"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 xml:space="preserve">Подпрограммы Муниципальной программы </w:t>
            </w:r>
          </w:p>
        </w:tc>
        <w:tc>
          <w:tcPr>
            <w:tcW w:w="3642"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lang w:eastAsia="ru-RU"/>
              </w:rPr>
            </w:pPr>
            <w:r>
              <w:rPr>
                <w:rFonts w:cs="Times New Roman"/>
                <w:color w:val="000000"/>
                <w:szCs w:val="24"/>
              </w:rPr>
              <w:t>Управление муниципальным имуществом;</w:t>
            </w:r>
          </w:p>
          <w:p w:rsidR="00FE6915" w:rsidRDefault="00FE6915">
            <w:pPr>
              <w:pStyle w:val="ConsPlusNormal0"/>
              <w:widowControl/>
              <w:jc w:val="both"/>
              <w:rPr>
                <w:rFonts w:cs="Times New Roman"/>
                <w:color w:val="000000"/>
                <w:szCs w:val="24"/>
              </w:rPr>
            </w:pPr>
            <w:r>
              <w:rPr>
                <w:rFonts w:cs="Times New Roman"/>
                <w:color w:val="000000"/>
                <w:szCs w:val="24"/>
              </w:rPr>
              <w:t xml:space="preserve">Формирование </w:t>
            </w:r>
            <w:hyperlink r:id="rId6" w:anchor="P7076" w:history="1">
              <w:r w:rsidRPr="00E60FFF">
                <w:rPr>
                  <w:rStyle w:val="a6"/>
                  <w:color w:val="000000"/>
                  <w:szCs w:val="24"/>
                  <w:u w:val="none"/>
                </w:rPr>
                <w:t xml:space="preserve">эффективного </w:t>
              </w:r>
            </w:hyperlink>
            <w:r>
              <w:rPr>
                <w:rFonts w:cs="Times New Roman"/>
                <w:color w:val="000000"/>
                <w:szCs w:val="24"/>
              </w:rPr>
              <w:t>муниципального сектора экономики</w:t>
            </w:r>
          </w:p>
        </w:tc>
      </w:tr>
      <w:tr w:rsidR="00FE6915" w:rsidTr="00FE6915">
        <w:tc>
          <w:tcPr>
            <w:tcW w:w="1358"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Цели Муниципальной программы</w:t>
            </w:r>
          </w:p>
        </w:tc>
        <w:tc>
          <w:tcPr>
            <w:tcW w:w="3642"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ind w:firstLine="137"/>
              <w:jc w:val="both"/>
              <w:rPr>
                <w:rFonts w:cs="Times New Roman"/>
                <w:color w:val="000000"/>
                <w:szCs w:val="24"/>
                <w:lang w:eastAsia="ru-RU"/>
              </w:rPr>
            </w:pPr>
            <w:r>
              <w:rPr>
                <w:rFonts w:cs="Times New Roman"/>
                <w:color w:val="000000"/>
                <w:szCs w:val="24"/>
              </w:rPr>
              <w:t>повышение эффективности управления муниципальным имуществом Красноармейского муниципального округа Чувашской Республики;</w:t>
            </w:r>
          </w:p>
          <w:p w:rsidR="00FE6915" w:rsidRDefault="00FE6915">
            <w:pPr>
              <w:pStyle w:val="ConsPlusNormal0"/>
              <w:widowControl/>
              <w:ind w:firstLine="137"/>
              <w:jc w:val="both"/>
              <w:rPr>
                <w:rFonts w:cs="Times New Roman"/>
                <w:color w:val="000000"/>
                <w:szCs w:val="24"/>
              </w:rPr>
            </w:pPr>
            <w:r>
              <w:rPr>
                <w:rFonts w:cs="Times New Roman"/>
                <w:color w:val="000000"/>
                <w:szCs w:val="24"/>
              </w:rPr>
              <w:t>оптимизация состава и структуры муниципального имущества Красноармейского муниципального округа Чувашской Республики</w:t>
            </w:r>
          </w:p>
        </w:tc>
      </w:tr>
      <w:tr w:rsidR="00FE6915" w:rsidTr="00FE6915">
        <w:tc>
          <w:tcPr>
            <w:tcW w:w="1358"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Задачи Муниципальной программы</w:t>
            </w:r>
          </w:p>
        </w:tc>
        <w:tc>
          <w:tcPr>
            <w:tcW w:w="3642"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ind w:firstLine="137"/>
              <w:jc w:val="both"/>
              <w:rPr>
                <w:rFonts w:cs="Times New Roman"/>
                <w:color w:val="000000"/>
                <w:szCs w:val="24"/>
                <w:lang w:eastAsia="ru-RU"/>
              </w:rPr>
            </w:pPr>
            <w:r>
              <w:rPr>
                <w:rFonts w:cs="Times New Roman"/>
                <w:color w:val="000000"/>
                <w:szCs w:val="24"/>
              </w:rPr>
              <w:t xml:space="preserve">создание условий для </w:t>
            </w:r>
            <w:proofErr w:type="gramStart"/>
            <w:r>
              <w:rPr>
                <w:rFonts w:cs="Times New Roman"/>
                <w:color w:val="000000"/>
                <w:szCs w:val="24"/>
              </w:rPr>
              <w:t>эффективного</w:t>
            </w:r>
            <w:proofErr w:type="gramEnd"/>
            <w:r>
              <w:rPr>
                <w:rFonts w:cs="Times New Roman"/>
                <w:color w:val="000000"/>
                <w:szCs w:val="24"/>
              </w:rPr>
              <w:t xml:space="preserve"> управления муниципальным имуществом Красноармейского муниципального округа Чувашской Республики;</w:t>
            </w:r>
          </w:p>
          <w:p w:rsidR="00FE6915" w:rsidRDefault="00FE6915">
            <w:pPr>
              <w:pStyle w:val="ConsPlusNormal0"/>
              <w:widowControl/>
              <w:ind w:firstLine="137"/>
              <w:jc w:val="both"/>
              <w:rPr>
                <w:rFonts w:cs="Times New Roman"/>
                <w:color w:val="000000"/>
                <w:szCs w:val="24"/>
              </w:rPr>
            </w:pPr>
            <w:r>
              <w:rPr>
                <w:rFonts w:cs="Times New Roman"/>
                <w:color w:val="000000"/>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FE6915" w:rsidRDefault="00FE6915">
            <w:pPr>
              <w:pStyle w:val="ConsPlusNormal0"/>
              <w:widowControl/>
              <w:ind w:firstLine="137"/>
              <w:jc w:val="both"/>
              <w:rPr>
                <w:rFonts w:cs="Times New Roman"/>
                <w:color w:val="000000"/>
                <w:szCs w:val="24"/>
              </w:rPr>
            </w:pPr>
            <w:r>
              <w:rPr>
                <w:rFonts w:cs="Times New Roman"/>
                <w:color w:val="000000"/>
                <w:szCs w:val="24"/>
              </w:rPr>
              <w:t>создание единой системы учета муниципального имущества Красноармейского муниципального округа Чувашской Республики;</w:t>
            </w:r>
          </w:p>
          <w:p w:rsidR="00FE6915" w:rsidRDefault="00FE6915">
            <w:pPr>
              <w:pStyle w:val="ConsPlusNormal0"/>
              <w:widowControl/>
              <w:ind w:firstLine="137"/>
              <w:jc w:val="both"/>
              <w:rPr>
                <w:rFonts w:cs="Times New Roman"/>
                <w:color w:val="000000"/>
                <w:szCs w:val="24"/>
              </w:rPr>
            </w:pPr>
            <w:r>
              <w:rPr>
                <w:rFonts w:cs="Times New Roman"/>
                <w:color w:val="000000"/>
                <w:szCs w:val="24"/>
              </w:rPr>
              <w:t>повышение эффективности использования средств бюджета Красноармейского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Красноармейского муниципального округа Чувашской Республики;</w:t>
            </w:r>
          </w:p>
          <w:p w:rsidR="00FE6915" w:rsidRDefault="00FE6915">
            <w:pPr>
              <w:pStyle w:val="ConsPlusNormal0"/>
              <w:widowControl/>
              <w:ind w:firstLine="137"/>
              <w:jc w:val="both"/>
              <w:rPr>
                <w:rFonts w:cs="Times New Roman"/>
                <w:color w:val="000000"/>
                <w:szCs w:val="24"/>
              </w:rPr>
            </w:pPr>
            <w:r>
              <w:rPr>
                <w:rFonts w:cs="Times New Roman"/>
                <w:color w:val="000000"/>
                <w:szCs w:val="24"/>
              </w:rPr>
              <w:lastRenderedPageBreak/>
              <w:t>обеспечение учета и мониторинга использования объектов недвижимости, в том числе земельных участков, находящихся в муниципальной собственности Красноармейского муниципального округа Чувашской Республики;</w:t>
            </w:r>
          </w:p>
          <w:p w:rsidR="00FE6915" w:rsidRDefault="00FE6915">
            <w:pPr>
              <w:pStyle w:val="ConsPlusNormal0"/>
              <w:widowControl/>
              <w:ind w:firstLine="137"/>
              <w:jc w:val="both"/>
              <w:rPr>
                <w:rFonts w:cs="Times New Roman"/>
                <w:color w:val="000000"/>
                <w:szCs w:val="24"/>
              </w:rPr>
            </w:pPr>
            <w:r>
              <w:rPr>
                <w:rFonts w:cs="Times New Roman"/>
                <w:color w:val="000000"/>
                <w:szCs w:val="24"/>
              </w:rPr>
              <w:t>осуществление приватизации и реорганизации государственных унитарных предприятий Красноармейского муниципального округа Чувашской Республики;</w:t>
            </w:r>
          </w:p>
          <w:p w:rsidR="00FE6915" w:rsidRDefault="00FE6915">
            <w:pPr>
              <w:pStyle w:val="ConsPlusNormal0"/>
              <w:widowControl/>
              <w:ind w:firstLine="137"/>
              <w:jc w:val="both"/>
              <w:rPr>
                <w:rFonts w:cs="Times New Roman"/>
                <w:color w:val="000000"/>
                <w:szCs w:val="24"/>
              </w:rPr>
            </w:pPr>
            <w:r>
              <w:rPr>
                <w:rFonts w:cs="Times New Roman"/>
                <w:color w:val="000000"/>
                <w:szCs w:val="24"/>
              </w:rPr>
              <w:t>оптимизация и повышение качества предоставления муниципальных услуг и исполнения функций отдела</w:t>
            </w:r>
          </w:p>
        </w:tc>
      </w:tr>
      <w:tr w:rsidR="00FE6915" w:rsidTr="00FE6915">
        <w:trPr>
          <w:trHeight w:val="1080"/>
        </w:trPr>
        <w:tc>
          <w:tcPr>
            <w:tcW w:w="135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FE6915" w:rsidRDefault="00FE6915">
            <w:pPr>
              <w:pStyle w:val="ConsPlusNormal0"/>
              <w:widowControl/>
              <w:jc w:val="both"/>
              <w:rPr>
                <w:rFonts w:cs="Times New Roman"/>
                <w:color w:val="000000"/>
                <w:szCs w:val="24"/>
              </w:rPr>
            </w:pPr>
            <w:r>
              <w:rPr>
                <w:rFonts w:cs="Times New Roman"/>
                <w:color w:val="000000"/>
                <w:szCs w:val="24"/>
              </w:rPr>
              <w:lastRenderedPageBreak/>
              <w:t>Целевые индикаторы и показатели Муниципальной програм</w:t>
            </w:r>
            <w:r>
              <w:rPr>
                <w:rFonts w:cs="Times New Roman"/>
                <w:color w:val="000000"/>
                <w:szCs w:val="24"/>
              </w:rPr>
              <w:softHyphen/>
              <w:t>мы</w:t>
            </w:r>
          </w:p>
        </w:tc>
        <w:tc>
          <w:tcPr>
            <w:tcW w:w="3642"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FE6915" w:rsidRDefault="00FE6915">
            <w:pPr>
              <w:pStyle w:val="ConsPlusNormal0"/>
              <w:widowControl/>
              <w:ind w:firstLine="137"/>
              <w:jc w:val="both"/>
              <w:rPr>
                <w:rFonts w:cs="Times New Roman"/>
                <w:color w:val="000000"/>
                <w:szCs w:val="24"/>
                <w:lang w:eastAsia="ru-RU"/>
              </w:rPr>
            </w:pPr>
            <w:r>
              <w:rPr>
                <w:rFonts w:cs="Times New Roman"/>
                <w:color w:val="000000"/>
                <w:szCs w:val="24"/>
              </w:rPr>
              <w:t>достижение к 2036 году следующих целевых индикаторов и показателей:</w:t>
            </w:r>
          </w:p>
          <w:p w:rsidR="00FE6915" w:rsidRDefault="00FE6915">
            <w:pPr>
              <w:pStyle w:val="ConsPlusNormal0"/>
              <w:widowControl/>
              <w:ind w:firstLine="137"/>
              <w:jc w:val="both"/>
              <w:rPr>
                <w:rFonts w:cs="Times New Roman"/>
                <w:color w:val="000000"/>
                <w:szCs w:val="24"/>
              </w:rPr>
            </w:pPr>
            <w:r>
              <w:rPr>
                <w:rFonts w:cs="Times New Roman"/>
                <w:color w:val="000000"/>
                <w:szCs w:val="24"/>
              </w:rPr>
              <w:t xml:space="preserve">доля муниципального имущества Красноармейского муниципального округа Чувашской Республики, </w:t>
            </w:r>
            <w:proofErr w:type="gramStart"/>
            <w:r>
              <w:rPr>
                <w:rFonts w:cs="Times New Roman"/>
                <w:color w:val="000000"/>
                <w:szCs w:val="24"/>
              </w:rPr>
              <w:t>вовлеченного</w:t>
            </w:r>
            <w:proofErr w:type="gramEnd"/>
            <w:r>
              <w:rPr>
                <w:rFonts w:cs="Times New Roman"/>
                <w:color w:val="000000"/>
                <w:szCs w:val="24"/>
              </w:rPr>
              <w:t xml:space="preserve"> в хозяйственный оборот,– 100,0 процентов;</w:t>
            </w:r>
          </w:p>
          <w:p w:rsidR="00FE6915" w:rsidRDefault="00FE6915">
            <w:pPr>
              <w:pStyle w:val="ConsPlusNormal0"/>
              <w:widowControl/>
              <w:ind w:firstLine="137"/>
              <w:jc w:val="both"/>
              <w:rPr>
                <w:rFonts w:cs="Times New Roman"/>
                <w:color w:val="000000"/>
                <w:szCs w:val="24"/>
              </w:rPr>
            </w:pPr>
            <w:r>
              <w:rPr>
                <w:rFonts w:cs="Times New Roman"/>
                <w:color w:val="000000"/>
                <w:szCs w:val="24"/>
              </w:rPr>
              <w:t>отношение части суммы чистой прибыли хозяйственных обществ, принадлежащим Красноармейскому муниципальному округу Чувашской Республики, фактически поступившей в бюджет Красноармейского муниципального округа Чувашской Республики, к части суммы чистой прибыли, подлежащей перечислению в бюджет Красноармейского муниципального округа Чувашской Республики в соответствии с решением собрания депутатов в отчетном году – 100,0 процентов;</w:t>
            </w:r>
          </w:p>
          <w:p w:rsidR="00FE6915" w:rsidRDefault="00FE6915">
            <w:pPr>
              <w:pStyle w:val="ConsPlusNormal0"/>
              <w:widowControl/>
              <w:ind w:firstLine="137"/>
              <w:jc w:val="both"/>
              <w:rPr>
                <w:rFonts w:cs="Times New Roman"/>
                <w:color w:val="000000"/>
                <w:szCs w:val="24"/>
              </w:rPr>
            </w:pPr>
            <w:proofErr w:type="gramStart"/>
            <w:r>
              <w:rPr>
                <w:rFonts w:cs="Times New Roman"/>
                <w:color w:val="000000"/>
                <w:szCs w:val="24"/>
              </w:rPr>
              <w:t>доля площади земельных участков, находящихся в муниципальной собственности Красноармейского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Красноармейского муниципального округа Чувашской Республики (за исключением земельных участков, изъятых из оборота и ограниченных в обороте), – 100,0 процентов</w:t>
            </w:r>
            <w:proofErr w:type="gramEnd"/>
          </w:p>
        </w:tc>
      </w:tr>
      <w:tr w:rsidR="00FE6915" w:rsidTr="00FE6915">
        <w:tc>
          <w:tcPr>
            <w:tcW w:w="1358"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Сроки и этапы реализации Муниципальной программы</w:t>
            </w:r>
          </w:p>
        </w:tc>
        <w:tc>
          <w:tcPr>
            <w:tcW w:w="3642"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lang w:eastAsia="ru-RU"/>
              </w:rPr>
            </w:pPr>
            <w:r>
              <w:rPr>
                <w:rFonts w:cs="Times New Roman"/>
                <w:color w:val="000000"/>
                <w:szCs w:val="24"/>
              </w:rPr>
              <w:t>2</w:t>
            </w:r>
            <w:r w:rsidR="00C717E6">
              <w:rPr>
                <w:rFonts w:cs="Times New Roman"/>
                <w:color w:val="000000"/>
                <w:szCs w:val="24"/>
              </w:rPr>
              <w:t>022</w:t>
            </w:r>
            <w:r>
              <w:rPr>
                <w:rFonts w:cs="Times New Roman"/>
                <w:color w:val="000000"/>
                <w:szCs w:val="24"/>
              </w:rPr>
              <w:t>–2035 годы:</w:t>
            </w:r>
          </w:p>
          <w:p w:rsidR="00FE6915" w:rsidRDefault="00FE6915">
            <w:pPr>
              <w:pStyle w:val="ConsPlusNormal0"/>
              <w:widowControl/>
              <w:jc w:val="both"/>
              <w:rPr>
                <w:rFonts w:cs="Times New Roman"/>
                <w:color w:val="000000"/>
                <w:szCs w:val="24"/>
              </w:rPr>
            </w:pPr>
            <w:r>
              <w:rPr>
                <w:rFonts w:cs="Times New Roman"/>
                <w:color w:val="000000"/>
                <w:szCs w:val="24"/>
              </w:rPr>
              <w:t xml:space="preserve">1 этап – </w:t>
            </w:r>
            <w:r w:rsidR="00897CB6">
              <w:rPr>
                <w:rFonts w:cs="Times New Roman"/>
                <w:color w:val="000000"/>
                <w:szCs w:val="24"/>
              </w:rPr>
              <w:t>2022–2025</w:t>
            </w:r>
            <w:r>
              <w:rPr>
                <w:rFonts w:cs="Times New Roman"/>
                <w:color w:val="000000"/>
                <w:szCs w:val="24"/>
              </w:rPr>
              <w:t xml:space="preserve"> годы;</w:t>
            </w:r>
          </w:p>
          <w:p w:rsidR="00FE6915" w:rsidRDefault="00FE6915">
            <w:pPr>
              <w:pStyle w:val="ConsPlusNormal0"/>
              <w:widowControl/>
              <w:jc w:val="both"/>
              <w:rPr>
                <w:rFonts w:cs="Times New Roman"/>
                <w:color w:val="000000"/>
                <w:szCs w:val="24"/>
              </w:rPr>
            </w:pPr>
            <w:r>
              <w:rPr>
                <w:rFonts w:cs="Times New Roman"/>
                <w:color w:val="000000"/>
                <w:szCs w:val="24"/>
              </w:rPr>
              <w:t>2 этап – 2026–2030 годы;</w:t>
            </w:r>
          </w:p>
          <w:p w:rsidR="00FE6915" w:rsidRDefault="00FE6915">
            <w:pPr>
              <w:pStyle w:val="ConsPlusNormal0"/>
              <w:widowControl/>
              <w:jc w:val="both"/>
              <w:rPr>
                <w:rFonts w:cs="Times New Roman"/>
                <w:color w:val="000000"/>
                <w:szCs w:val="24"/>
              </w:rPr>
            </w:pPr>
            <w:r>
              <w:rPr>
                <w:rFonts w:cs="Times New Roman"/>
                <w:color w:val="000000"/>
                <w:szCs w:val="24"/>
              </w:rPr>
              <w:t>3 этап – 2031–2035 годы</w:t>
            </w:r>
          </w:p>
        </w:tc>
      </w:tr>
      <w:tr w:rsidR="00FE6915" w:rsidTr="00FE6915">
        <w:tc>
          <w:tcPr>
            <w:tcW w:w="1358"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 xml:space="preserve">Объемы финансирования Муниципальной программы с разбивкой по годам реализации </w:t>
            </w:r>
          </w:p>
        </w:tc>
        <w:tc>
          <w:tcPr>
            <w:tcW w:w="3642" w:type="pct"/>
            <w:tcBorders>
              <w:top w:val="single" w:sz="4" w:space="0" w:color="auto"/>
              <w:left w:val="single" w:sz="4" w:space="0" w:color="auto"/>
              <w:bottom w:val="single" w:sz="4" w:space="0" w:color="auto"/>
              <w:right w:val="single" w:sz="4" w:space="0" w:color="auto"/>
            </w:tcBorders>
            <w:hideMark/>
          </w:tcPr>
          <w:p w:rsidR="00FE6915" w:rsidRDefault="00FE6915">
            <w:pPr>
              <w:pStyle w:val="a5"/>
              <w:ind w:firstLine="318"/>
              <w:rPr>
                <w:rFonts w:ascii="Times New Roman" w:hAnsi="Times New Roman"/>
                <w:sz w:val="24"/>
                <w:szCs w:val="24"/>
              </w:rPr>
            </w:pPr>
            <w:r>
              <w:rPr>
                <w:rFonts w:ascii="Times New Roman" w:hAnsi="Times New Roman"/>
                <w:sz w:val="24"/>
                <w:szCs w:val="24"/>
              </w:rPr>
              <w:t xml:space="preserve">Предполагаемый общий объем финансирования Программы на 2022-2035 годы составит </w:t>
            </w:r>
            <w:r w:rsidR="00C717E6">
              <w:rPr>
                <w:rFonts w:ascii="Times New Roman" w:hAnsi="Times New Roman"/>
                <w:sz w:val="24"/>
                <w:szCs w:val="24"/>
              </w:rPr>
              <w:t>5605,0</w:t>
            </w:r>
            <w:r>
              <w:rPr>
                <w:rFonts w:ascii="Times New Roman" w:hAnsi="Times New Roman"/>
                <w:sz w:val="24"/>
                <w:szCs w:val="24"/>
              </w:rPr>
              <w:t xml:space="preserve"> тыс. рублей, в том числе:</w:t>
            </w:r>
          </w:p>
          <w:p w:rsidR="00FE6915" w:rsidRDefault="00FE6915">
            <w:pPr>
              <w:pStyle w:val="ConsPlusNormal0"/>
              <w:widowControl/>
              <w:ind w:firstLine="137"/>
              <w:jc w:val="both"/>
              <w:rPr>
                <w:rFonts w:cs="Times New Roman"/>
                <w:color w:val="000000"/>
                <w:szCs w:val="24"/>
              </w:rPr>
            </w:pPr>
            <w:r>
              <w:rPr>
                <w:rFonts w:cs="Times New Roman"/>
                <w:color w:val="000000"/>
                <w:szCs w:val="24"/>
              </w:rPr>
              <w:t xml:space="preserve">в 2022 году – </w:t>
            </w:r>
            <w:r w:rsidR="006B5A03">
              <w:rPr>
                <w:rFonts w:cs="Times New Roman"/>
                <w:color w:val="000000"/>
                <w:szCs w:val="24"/>
              </w:rPr>
              <w:t>1705</w:t>
            </w:r>
            <w:r>
              <w:rPr>
                <w:rFonts w:cs="Times New Roman"/>
                <w:color w:val="000000"/>
                <w:szCs w:val="24"/>
              </w:rPr>
              <w:t>,0 тыс. рублей;</w:t>
            </w:r>
          </w:p>
          <w:p w:rsidR="00FE6915" w:rsidRDefault="00FE6915">
            <w:pPr>
              <w:pStyle w:val="ConsPlusNormal0"/>
              <w:widowControl/>
              <w:ind w:firstLine="137"/>
              <w:jc w:val="both"/>
              <w:rPr>
                <w:rFonts w:cs="Times New Roman"/>
                <w:color w:val="000000"/>
                <w:szCs w:val="24"/>
              </w:rPr>
            </w:pPr>
            <w:r>
              <w:rPr>
                <w:rFonts w:cs="Times New Roman"/>
                <w:color w:val="000000"/>
                <w:szCs w:val="24"/>
              </w:rPr>
              <w:t xml:space="preserve">в 2023 году – </w:t>
            </w:r>
            <w:r w:rsidR="006B5A03">
              <w:rPr>
                <w:rFonts w:cs="Times New Roman"/>
                <w:color w:val="000000"/>
                <w:szCs w:val="24"/>
              </w:rPr>
              <w:t>3</w:t>
            </w:r>
            <w:r>
              <w:rPr>
                <w:rFonts w:cs="Times New Roman"/>
                <w:color w:val="000000"/>
                <w:szCs w:val="24"/>
              </w:rPr>
              <w:t>00,0 тыс. рублей;</w:t>
            </w:r>
          </w:p>
          <w:p w:rsidR="00FE6915" w:rsidRDefault="006B5A03">
            <w:pPr>
              <w:pStyle w:val="ConsPlusNormal0"/>
              <w:widowControl/>
              <w:ind w:firstLine="137"/>
              <w:jc w:val="both"/>
              <w:rPr>
                <w:rFonts w:cs="Times New Roman"/>
                <w:color w:val="000000"/>
                <w:szCs w:val="24"/>
              </w:rPr>
            </w:pPr>
            <w:r>
              <w:rPr>
                <w:rFonts w:cs="Times New Roman"/>
                <w:color w:val="000000"/>
                <w:szCs w:val="24"/>
              </w:rPr>
              <w:t>в 2024 году – 3</w:t>
            </w:r>
            <w:r w:rsidR="00FE6915">
              <w:rPr>
                <w:rFonts w:cs="Times New Roman"/>
                <w:color w:val="000000"/>
                <w:szCs w:val="24"/>
              </w:rPr>
              <w:t>00 ,0 тыс. рублей;</w:t>
            </w:r>
          </w:p>
          <w:p w:rsidR="00FE6915" w:rsidRDefault="006B5A03">
            <w:pPr>
              <w:pStyle w:val="ConsPlusNormal0"/>
              <w:widowControl/>
              <w:ind w:firstLine="137"/>
              <w:jc w:val="both"/>
              <w:rPr>
                <w:rFonts w:cs="Times New Roman"/>
                <w:color w:val="000000"/>
                <w:szCs w:val="24"/>
              </w:rPr>
            </w:pPr>
            <w:r>
              <w:rPr>
                <w:rFonts w:cs="Times New Roman"/>
                <w:color w:val="000000"/>
                <w:szCs w:val="24"/>
              </w:rPr>
              <w:t>в 2025 году – 3</w:t>
            </w:r>
            <w:r w:rsidR="00FE6915">
              <w:rPr>
                <w:rFonts w:cs="Times New Roman"/>
                <w:color w:val="000000"/>
                <w:szCs w:val="24"/>
              </w:rPr>
              <w:t>00,0 тыс. рублей;</w:t>
            </w:r>
          </w:p>
          <w:p w:rsidR="00FE6915" w:rsidRDefault="006B5A03">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15</w:t>
            </w:r>
            <w:r w:rsidR="00FE6915">
              <w:rPr>
                <w:rFonts w:cs="Times New Roman"/>
                <w:color w:val="000000"/>
                <w:szCs w:val="24"/>
              </w:rPr>
              <w:t>00,0 тыс. рублей;</w:t>
            </w:r>
          </w:p>
          <w:p w:rsidR="00FE6915" w:rsidRDefault="00FE6915">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w:t>
            </w:r>
            <w:r w:rsidR="006B5A03">
              <w:rPr>
                <w:rFonts w:cs="Times New Roman"/>
                <w:color w:val="000000"/>
                <w:szCs w:val="24"/>
              </w:rPr>
              <w:t>1</w:t>
            </w:r>
            <w:r>
              <w:rPr>
                <w:rFonts w:cs="Times New Roman"/>
                <w:color w:val="000000"/>
                <w:szCs w:val="24"/>
              </w:rPr>
              <w:t>500,0 тыс. рублей;</w:t>
            </w:r>
          </w:p>
          <w:p w:rsidR="00FE6915" w:rsidRDefault="00FE6915">
            <w:pPr>
              <w:pStyle w:val="ConsPlusNormal0"/>
              <w:widowControl/>
              <w:ind w:firstLine="137"/>
              <w:jc w:val="both"/>
              <w:rPr>
                <w:rFonts w:cs="Times New Roman"/>
                <w:color w:val="000000"/>
                <w:szCs w:val="24"/>
              </w:rPr>
            </w:pPr>
            <w:r>
              <w:rPr>
                <w:rFonts w:cs="Times New Roman"/>
                <w:color w:val="000000"/>
                <w:szCs w:val="24"/>
              </w:rPr>
              <w:t>из них средства:</w:t>
            </w:r>
          </w:p>
          <w:p w:rsidR="00FE6915" w:rsidRDefault="00FE6915">
            <w:pPr>
              <w:pStyle w:val="ConsPlusNormal0"/>
              <w:widowControl/>
              <w:ind w:firstLine="137"/>
              <w:jc w:val="both"/>
              <w:rPr>
                <w:rFonts w:cs="Times New Roman"/>
                <w:color w:val="000000"/>
                <w:szCs w:val="24"/>
              </w:rPr>
            </w:pPr>
            <w:r>
              <w:rPr>
                <w:rFonts w:cs="Times New Roman"/>
                <w:color w:val="000000"/>
                <w:szCs w:val="24"/>
              </w:rPr>
              <w:t>бюджета Красноармейского муниципального округа  Чувашской Республики –</w:t>
            </w:r>
            <w:r w:rsidR="00C717E6">
              <w:rPr>
                <w:rFonts w:cs="Times New Roman"/>
                <w:color w:val="000000"/>
                <w:szCs w:val="24"/>
              </w:rPr>
              <w:t xml:space="preserve"> 5605,0 </w:t>
            </w:r>
            <w:r>
              <w:rPr>
                <w:rFonts w:cs="Times New Roman"/>
                <w:color w:val="000000"/>
                <w:szCs w:val="24"/>
              </w:rPr>
              <w:t>тыс. рублей, в том числе:</w:t>
            </w:r>
          </w:p>
          <w:p w:rsidR="00FE6915" w:rsidRDefault="00C717E6">
            <w:pPr>
              <w:pStyle w:val="ConsPlusNormal0"/>
              <w:widowControl/>
              <w:ind w:firstLine="137"/>
              <w:jc w:val="both"/>
              <w:rPr>
                <w:rFonts w:cs="Times New Roman"/>
                <w:color w:val="000000"/>
                <w:szCs w:val="24"/>
              </w:rPr>
            </w:pPr>
            <w:r>
              <w:rPr>
                <w:rFonts w:cs="Times New Roman"/>
                <w:color w:val="000000"/>
                <w:szCs w:val="24"/>
              </w:rPr>
              <w:t>в 2022 году – 1705</w:t>
            </w:r>
            <w:r w:rsidR="00FE6915">
              <w:rPr>
                <w:rFonts w:cs="Times New Roman"/>
                <w:color w:val="000000"/>
                <w:szCs w:val="24"/>
              </w:rPr>
              <w:t>,0 тыс. рублей;</w:t>
            </w:r>
          </w:p>
          <w:p w:rsidR="00FE6915" w:rsidRDefault="000F0007">
            <w:pPr>
              <w:pStyle w:val="ConsPlusNormal0"/>
              <w:widowControl/>
              <w:ind w:firstLine="137"/>
              <w:jc w:val="both"/>
              <w:rPr>
                <w:rFonts w:cs="Times New Roman"/>
                <w:color w:val="000000"/>
                <w:szCs w:val="24"/>
              </w:rPr>
            </w:pPr>
            <w:r>
              <w:rPr>
                <w:rFonts w:cs="Times New Roman"/>
                <w:color w:val="000000"/>
                <w:szCs w:val="24"/>
              </w:rPr>
              <w:t>в 2023 году – 3</w:t>
            </w:r>
            <w:r w:rsidR="00FE6915">
              <w:rPr>
                <w:rFonts w:cs="Times New Roman"/>
                <w:color w:val="000000"/>
                <w:szCs w:val="24"/>
              </w:rPr>
              <w:t>00,0 тыс. рублей;</w:t>
            </w:r>
          </w:p>
          <w:p w:rsidR="00FE6915" w:rsidRDefault="000F0007">
            <w:pPr>
              <w:pStyle w:val="ConsPlusNormal0"/>
              <w:widowControl/>
              <w:ind w:firstLine="137"/>
              <w:jc w:val="both"/>
              <w:rPr>
                <w:rFonts w:cs="Times New Roman"/>
                <w:color w:val="000000"/>
                <w:szCs w:val="24"/>
              </w:rPr>
            </w:pPr>
            <w:r>
              <w:rPr>
                <w:rFonts w:cs="Times New Roman"/>
                <w:color w:val="000000"/>
                <w:szCs w:val="24"/>
              </w:rPr>
              <w:t>в 2024 году – 3</w:t>
            </w:r>
            <w:r w:rsidR="00FE6915">
              <w:rPr>
                <w:rFonts w:cs="Times New Roman"/>
                <w:color w:val="000000"/>
                <w:szCs w:val="24"/>
              </w:rPr>
              <w:t>00 ,0 тыс. рублей;</w:t>
            </w:r>
          </w:p>
          <w:p w:rsidR="00FE6915" w:rsidRDefault="000F0007">
            <w:pPr>
              <w:pStyle w:val="ConsPlusNormal0"/>
              <w:widowControl/>
              <w:ind w:firstLine="137"/>
              <w:jc w:val="both"/>
              <w:rPr>
                <w:rFonts w:cs="Times New Roman"/>
                <w:color w:val="000000"/>
                <w:szCs w:val="24"/>
              </w:rPr>
            </w:pPr>
            <w:r>
              <w:rPr>
                <w:rFonts w:cs="Times New Roman"/>
                <w:color w:val="000000"/>
                <w:szCs w:val="24"/>
              </w:rPr>
              <w:t>в 2025 году – 3</w:t>
            </w:r>
            <w:r w:rsidR="00FE6915">
              <w:rPr>
                <w:rFonts w:cs="Times New Roman"/>
                <w:color w:val="000000"/>
                <w:szCs w:val="24"/>
              </w:rPr>
              <w:t>00,0 тыс. рублей;</w:t>
            </w:r>
          </w:p>
          <w:p w:rsidR="00FE6915" w:rsidRDefault="00FE6915">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w:t>
            </w:r>
            <w:r w:rsidR="000F0007">
              <w:rPr>
                <w:rFonts w:cs="Times New Roman"/>
                <w:color w:val="000000"/>
                <w:szCs w:val="24"/>
              </w:rPr>
              <w:t>1</w:t>
            </w:r>
            <w:r>
              <w:rPr>
                <w:rFonts w:cs="Times New Roman"/>
                <w:color w:val="000000"/>
                <w:szCs w:val="24"/>
              </w:rPr>
              <w:t>500,0 тыс. рублей;</w:t>
            </w:r>
          </w:p>
          <w:p w:rsidR="00FE6915" w:rsidRDefault="00FE6915">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w:t>
            </w:r>
            <w:r w:rsidR="000F0007">
              <w:rPr>
                <w:rFonts w:cs="Times New Roman"/>
                <w:color w:val="000000"/>
                <w:szCs w:val="24"/>
              </w:rPr>
              <w:t>1</w:t>
            </w:r>
            <w:r>
              <w:rPr>
                <w:rFonts w:cs="Times New Roman"/>
                <w:color w:val="000000"/>
                <w:szCs w:val="24"/>
              </w:rPr>
              <w:t>500,0 тыс. рублей;</w:t>
            </w:r>
          </w:p>
          <w:p w:rsidR="00C717E6" w:rsidRDefault="006B5A03" w:rsidP="00C717E6">
            <w:pPr>
              <w:pStyle w:val="ConsPlusNormal0"/>
              <w:widowControl/>
              <w:ind w:firstLine="137"/>
              <w:jc w:val="both"/>
              <w:rPr>
                <w:rFonts w:cs="Times New Roman"/>
                <w:color w:val="000000"/>
                <w:szCs w:val="24"/>
              </w:rPr>
            </w:pPr>
            <w:r>
              <w:rPr>
                <w:rFonts w:cs="Times New Roman"/>
                <w:color w:val="000000"/>
                <w:szCs w:val="24"/>
              </w:rPr>
              <w:t xml:space="preserve"> </w:t>
            </w:r>
          </w:p>
          <w:p w:rsidR="00FE6915" w:rsidRDefault="00FE6915" w:rsidP="00C717E6">
            <w:pPr>
              <w:pStyle w:val="ConsPlusNormal0"/>
              <w:widowControl/>
              <w:ind w:firstLine="137"/>
              <w:jc w:val="both"/>
              <w:rPr>
                <w:rFonts w:cs="Times New Roman"/>
                <w:color w:val="000000"/>
                <w:szCs w:val="24"/>
              </w:rPr>
            </w:pPr>
            <w:r>
              <w:rPr>
                <w:rFonts w:cs="Times New Roman"/>
                <w:color w:val="000000"/>
                <w:szCs w:val="24"/>
              </w:rPr>
              <w:t xml:space="preserve">Объемы финансирования Муниципальной программы подлежат ежегодному уточнению исходя из возможностей бюджета </w:t>
            </w:r>
            <w:r>
              <w:rPr>
                <w:rFonts w:cs="Times New Roman"/>
                <w:color w:val="000000"/>
                <w:szCs w:val="24"/>
              </w:rPr>
              <w:lastRenderedPageBreak/>
              <w:t>Красноармейского муниципального округа Чувашской Республики</w:t>
            </w:r>
          </w:p>
        </w:tc>
      </w:tr>
      <w:tr w:rsidR="00FE6915" w:rsidTr="00FE6915">
        <w:tc>
          <w:tcPr>
            <w:tcW w:w="1358"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lastRenderedPageBreak/>
              <w:t>Ожидаемые результаты реализации Муниципальной программы</w:t>
            </w:r>
          </w:p>
        </w:tc>
        <w:tc>
          <w:tcPr>
            <w:tcW w:w="3642"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ind w:firstLine="137"/>
              <w:jc w:val="both"/>
              <w:rPr>
                <w:rFonts w:cs="Times New Roman"/>
                <w:color w:val="000000"/>
                <w:szCs w:val="24"/>
                <w:lang w:eastAsia="ru-RU"/>
              </w:rPr>
            </w:pPr>
            <w:r>
              <w:rPr>
                <w:rFonts w:cs="Times New Roman"/>
                <w:color w:val="000000"/>
                <w:szCs w:val="24"/>
              </w:rPr>
              <w:t>реализация Муниципальной программы позволит:</w:t>
            </w:r>
          </w:p>
          <w:p w:rsidR="00FE6915" w:rsidRDefault="00FE6915">
            <w:pPr>
              <w:autoSpaceDE w:val="0"/>
              <w:autoSpaceDN w:val="0"/>
              <w:adjustRightInd w:val="0"/>
              <w:ind w:firstLine="137"/>
              <w:jc w:val="both"/>
              <w:rPr>
                <w:color w:val="000000"/>
                <w:sz w:val="24"/>
                <w:szCs w:val="24"/>
              </w:rPr>
            </w:pPr>
            <w:r>
              <w:rPr>
                <w:color w:val="000000"/>
                <w:sz w:val="24"/>
                <w:szCs w:val="24"/>
              </w:rPr>
              <w:t>обеспечить совершенствование системы учета и мониторинга муниципального имущества Красноармейского муниципального округа Чувашской Республики в единой системе учета муниципального имущества;</w:t>
            </w:r>
          </w:p>
          <w:p w:rsidR="00FE6915" w:rsidRDefault="00FE6915">
            <w:pPr>
              <w:autoSpaceDE w:val="0"/>
              <w:autoSpaceDN w:val="0"/>
              <w:adjustRightInd w:val="0"/>
              <w:ind w:firstLine="137"/>
              <w:jc w:val="both"/>
              <w:rPr>
                <w:color w:val="000000"/>
                <w:sz w:val="24"/>
                <w:szCs w:val="24"/>
              </w:rPr>
            </w:pPr>
            <w:r>
              <w:rPr>
                <w:color w:val="000000"/>
                <w:sz w:val="24"/>
                <w:szCs w:val="24"/>
              </w:rPr>
              <w:t>повысить инвестиционную привлекательность Красноармейского муниципального округа Чувашской Республики;</w:t>
            </w:r>
          </w:p>
          <w:p w:rsidR="00FE6915" w:rsidRDefault="00FE6915">
            <w:pPr>
              <w:autoSpaceDE w:val="0"/>
              <w:autoSpaceDN w:val="0"/>
              <w:adjustRightInd w:val="0"/>
              <w:ind w:firstLine="137"/>
              <w:jc w:val="both"/>
              <w:rPr>
                <w:color w:val="000000"/>
                <w:sz w:val="24"/>
                <w:szCs w:val="24"/>
              </w:rPr>
            </w:pPr>
            <w:r>
              <w:rPr>
                <w:color w:val="000000"/>
                <w:sz w:val="24"/>
                <w:szCs w:val="24"/>
              </w:rPr>
              <w:t>увеличить доходы консолидированного бюджета Красноармейского муниципального округа  Чувашской Республики;</w:t>
            </w:r>
          </w:p>
          <w:p w:rsidR="00FE6915" w:rsidRDefault="00FE6915">
            <w:pPr>
              <w:pStyle w:val="ConsPlusNormal0"/>
              <w:widowControl/>
              <w:ind w:firstLine="137"/>
              <w:jc w:val="both"/>
              <w:rPr>
                <w:rFonts w:cs="Times New Roman"/>
                <w:color w:val="000000"/>
                <w:szCs w:val="24"/>
              </w:rPr>
            </w:pPr>
            <w:proofErr w:type="gramStart"/>
            <w:r>
              <w:rPr>
                <w:rFonts w:cs="Times New Roman"/>
                <w:color w:val="000000"/>
                <w:szCs w:val="24"/>
              </w:rPr>
              <w:t>оптимизировать расходы бюджета Красноармейского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Красноармейского муниципального округа Чувашской Республики;</w:t>
            </w:r>
            <w:proofErr w:type="gramEnd"/>
          </w:p>
          <w:p w:rsidR="00FE6915" w:rsidRDefault="00FE6915">
            <w:pPr>
              <w:pStyle w:val="ConsPlusNormal0"/>
              <w:widowControl/>
              <w:ind w:firstLine="137"/>
              <w:jc w:val="both"/>
              <w:rPr>
                <w:rFonts w:cs="Times New Roman"/>
                <w:color w:val="000000"/>
                <w:szCs w:val="24"/>
              </w:rPr>
            </w:pPr>
            <w:proofErr w:type="gramStart"/>
            <w:r>
              <w:rPr>
                <w:rFonts w:cs="Times New Roman"/>
                <w:color w:val="000000"/>
                <w:szCs w:val="24"/>
              </w:rPr>
              <w:t>создать условия для наиболее полной реализации функций муниципального управления и развития Красноармейского муниципального округа Чувашской Республики;</w:t>
            </w:r>
            <w:proofErr w:type="gramEnd"/>
          </w:p>
          <w:p w:rsidR="00FE6915" w:rsidRDefault="00FE6915">
            <w:pPr>
              <w:autoSpaceDE w:val="0"/>
              <w:autoSpaceDN w:val="0"/>
              <w:adjustRightInd w:val="0"/>
              <w:ind w:firstLine="137"/>
              <w:jc w:val="both"/>
              <w:rPr>
                <w:color w:val="000000"/>
                <w:sz w:val="24"/>
                <w:szCs w:val="24"/>
              </w:rPr>
            </w:pPr>
            <w:r>
              <w:rPr>
                <w:color w:val="000000"/>
                <w:sz w:val="24"/>
                <w:szCs w:val="24"/>
              </w:rPr>
              <w:t>обеспечить развитие системы межведомственного информационного взаимодействия;</w:t>
            </w:r>
          </w:p>
          <w:p w:rsidR="00FE6915" w:rsidRDefault="00FE6915">
            <w:pPr>
              <w:pStyle w:val="ConsPlusNormal0"/>
              <w:widowControl/>
              <w:ind w:firstLine="137"/>
              <w:jc w:val="both"/>
              <w:rPr>
                <w:rFonts w:cs="Times New Roman"/>
                <w:color w:val="000000"/>
                <w:szCs w:val="24"/>
              </w:rPr>
            </w:pPr>
            <w:r>
              <w:rPr>
                <w:rFonts w:cs="Times New Roman"/>
                <w:color w:val="000000"/>
                <w:szCs w:val="24"/>
              </w:rPr>
              <w:t>повысить качество оказываемых муниципальных услуг и сократить сроки их предоставления.</w:t>
            </w:r>
          </w:p>
        </w:tc>
      </w:tr>
    </w:tbl>
    <w:p w:rsidR="00FE6915" w:rsidRDefault="00FE6915" w:rsidP="00FE6915">
      <w:pPr>
        <w:pStyle w:val="ConsPlusNormal0"/>
        <w:widowControl/>
        <w:jc w:val="both"/>
        <w:rPr>
          <w:rFonts w:cs="Times New Roman"/>
          <w:color w:val="000000"/>
          <w:szCs w:val="24"/>
          <w:lang w:eastAsia="ru-RU"/>
        </w:rPr>
      </w:pPr>
    </w:p>
    <w:p w:rsidR="00FE6915" w:rsidRDefault="00FE6915" w:rsidP="00FE6915">
      <w:pPr>
        <w:pStyle w:val="ConsPlusNormal0"/>
        <w:widowControl/>
        <w:jc w:val="both"/>
        <w:rPr>
          <w:rFonts w:cs="Times New Roman"/>
          <w:color w:val="000000"/>
          <w:szCs w:val="24"/>
        </w:rPr>
      </w:pPr>
    </w:p>
    <w:p w:rsidR="00FE6915" w:rsidRDefault="00FE6915" w:rsidP="00FE6915">
      <w:pPr>
        <w:pStyle w:val="ConsPlusNormal0"/>
        <w:widowControl/>
        <w:jc w:val="center"/>
        <w:rPr>
          <w:rFonts w:cs="Times New Roman"/>
          <w:b/>
          <w:color w:val="000000"/>
          <w:szCs w:val="24"/>
        </w:rPr>
      </w:pPr>
      <w:r>
        <w:rPr>
          <w:rFonts w:cs="Times New Roman"/>
          <w:b/>
          <w:color w:val="000000"/>
          <w:szCs w:val="24"/>
        </w:rPr>
        <w:t xml:space="preserve">Раздел I. Приоритеты муниципальной политики в сфере реализации Муниципальной программы, цели, задачи, описание сроков и этапов ее реализации </w:t>
      </w:r>
    </w:p>
    <w:p w:rsidR="00FE6915" w:rsidRDefault="00FE6915" w:rsidP="00FE6915">
      <w:pPr>
        <w:pStyle w:val="ConsPlusNormal0"/>
        <w:widowControl/>
        <w:jc w:val="both"/>
        <w:rPr>
          <w:rFonts w:cs="Times New Roman"/>
          <w:color w:val="000000"/>
          <w:szCs w:val="24"/>
        </w:rPr>
      </w:pPr>
    </w:p>
    <w:p w:rsidR="00FE6915" w:rsidRDefault="00FE6915" w:rsidP="00586307">
      <w:pPr>
        <w:pStyle w:val="ConsPlusNormal0"/>
        <w:widowControl/>
        <w:ind w:firstLine="709"/>
        <w:jc w:val="both"/>
        <w:rPr>
          <w:rFonts w:cs="Times New Roman"/>
          <w:color w:val="000000"/>
          <w:szCs w:val="24"/>
        </w:rPr>
      </w:pPr>
      <w:r>
        <w:rPr>
          <w:rFonts w:cs="Times New Roman"/>
          <w:color w:val="000000"/>
          <w:szCs w:val="24"/>
        </w:rPr>
        <w:t>Приоритеты муниципальной политики в сфере земельных и имущественных отношений, управления муниципальным имуществом Красноармейского муниципального округа Чувашской Республики определены Стратегией социально-экономического развития Чувашской Респуб</w:t>
      </w:r>
      <w:r w:rsidR="00586307">
        <w:rPr>
          <w:rFonts w:cs="Times New Roman"/>
          <w:color w:val="000000"/>
          <w:szCs w:val="24"/>
        </w:rPr>
        <w:t>лики до 2035 года</w:t>
      </w:r>
      <w:r>
        <w:rPr>
          <w:rFonts w:cs="Times New Roman"/>
          <w:color w:val="000000"/>
          <w:szCs w:val="24"/>
        </w:rPr>
        <w:t xml:space="preserve">, ежегодными посланиями Главы Чувашской Республики Государственному Совету Чувашской Республики. </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Основным стратегическим приоритетом муниципальной политики в сфере управления муниципальным имуществом Красноармейского муниципального округа Чувашской Республики является эффективное использование бюджетных ресурсов и муниципального имущества Красноармейского муниципального округа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Красноармейском муниципальном округе Чувашской Республики.</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Муниципальная программа направлена на достижение следующих целей:</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повышение эффективности управления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оптимизация состава и структуры муниципального имущества Красноармейского муниципального округа Чувашской Республики.</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Для достижения указанных целей в </w:t>
      </w:r>
      <w:proofErr w:type="gramStart"/>
      <w:r>
        <w:rPr>
          <w:rFonts w:cs="Times New Roman"/>
          <w:color w:val="000000"/>
          <w:szCs w:val="24"/>
        </w:rPr>
        <w:t>рамках</w:t>
      </w:r>
      <w:proofErr w:type="gramEnd"/>
      <w:r>
        <w:rPr>
          <w:rFonts w:cs="Times New Roman"/>
          <w:color w:val="000000"/>
          <w:szCs w:val="24"/>
        </w:rPr>
        <w:t xml:space="preserve"> реализации Муниципальной программы предусматривается решение следующих приоритетных задач:</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создание условий для </w:t>
      </w:r>
      <w:proofErr w:type="gramStart"/>
      <w:r>
        <w:rPr>
          <w:rFonts w:cs="Times New Roman"/>
          <w:color w:val="000000"/>
          <w:szCs w:val="24"/>
        </w:rPr>
        <w:t>эффективного</w:t>
      </w:r>
      <w:proofErr w:type="gramEnd"/>
      <w:r>
        <w:rPr>
          <w:rFonts w:cs="Times New Roman"/>
          <w:color w:val="000000"/>
          <w:szCs w:val="24"/>
        </w:rPr>
        <w:t xml:space="preserve"> управления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создание единой системы учета муниципального имущества Красноармейского муниципального округа Чувашской Республики;</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lastRenderedPageBreak/>
        <w:t>повышение эффективности использования средств бюджета Красноармейского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Красноармейского муниципального округа Чувашской Республики;</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Красноармейского муниципального округа Чувашской Республики;</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осуществление приватизации и реорганизации муниципальных унитарных предприятий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оптимизация и повышение качества предоставления муниципальных услуг и исполнения функций Отделом.</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Сроки реализаци</w:t>
      </w:r>
      <w:r w:rsidR="00C717E6">
        <w:rPr>
          <w:rFonts w:cs="Times New Roman"/>
          <w:color w:val="000000"/>
          <w:szCs w:val="24"/>
        </w:rPr>
        <w:t>и Муниципальной программы – 2022</w:t>
      </w:r>
      <w:r>
        <w:rPr>
          <w:rFonts w:cs="Times New Roman"/>
          <w:color w:val="000000"/>
          <w:szCs w:val="24"/>
        </w:rPr>
        <w:t>-2035 годы в три этапа:</w:t>
      </w:r>
    </w:p>
    <w:p w:rsidR="00FE6915" w:rsidRDefault="00C717E6" w:rsidP="00FE6915">
      <w:pPr>
        <w:pStyle w:val="ConsPlusNormal0"/>
        <w:widowControl/>
        <w:ind w:firstLine="709"/>
        <w:jc w:val="both"/>
        <w:rPr>
          <w:rFonts w:cs="Times New Roman"/>
          <w:color w:val="000000"/>
          <w:szCs w:val="24"/>
        </w:rPr>
      </w:pPr>
      <w:r>
        <w:rPr>
          <w:rFonts w:cs="Times New Roman"/>
          <w:color w:val="000000"/>
          <w:szCs w:val="24"/>
        </w:rPr>
        <w:t>1 этап – 2022</w:t>
      </w:r>
      <w:r w:rsidR="00FE6915">
        <w:rPr>
          <w:rFonts w:cs="Times New Roman"/>
          <w:color w:val="000000"/>
          <w:szCs w:val="24"/>
        </w:rPr>
        <w:t>–2025 годы;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2 этап – 2026–2030 годы;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3 этап – 2031–2035 годы.</w:t>
      </w:r>
    </w:p>
    <w:p w:rsidR="00FE6915" w:rsidRDefault="00FE6915" w:rsidP="00FE6915">
      <w:pPr>
        <w:pStyle w:val="ConsPlusNormal0"/>
        <w:widowControl/>
        <w:ind w:firstLine="709"/>
        <w:jc w:val="both"/>
        <w:rPr>
          <w:rFonts w:cs="Times New Roman"/>
          <w:color w:val="000000"/>
          <w:szCs w:val="24"/>
        </w:rPr>
      </w:pPr>
      <w:bookmarkStart w:id="2" w:name="P311"/>
      <w:bookmarkEnd w:id="2"/>
      <w:r>
        <w:rPr>
          <w:rFonts w:cs="Times New Roman"/>
          <w:color w:val="000000"/>
          <w:szCs w:val="24"/>
        </w:rPr>
        <w:t>Реализация Муниципальной программы позволит:</w:t>
      </w:r>
    </w:p>
    <w:p w:rsidR="00FE6915" w:rsidRDefault="00FE6915" w:rsidP="00FE6915">
      <w:pPr>
        <w:autoSpaceDE w:val="0"/>
        <w:autoSpaceDN w:val="0"/>
        <w:adjustRightInd w:val="0"/>
        <w:ind w:firstLine="709"/>
        <w:jc w:val="both"/>
        <w:rPr>
          <w:color w:val="000000"/>
          <w:sz w:val="24"/>
          <w:szCs w:val="24"/>
        </w:rPr>
      </w:pPr>
      <w:r>
        <w:rPr>
          <w:color w:val="000000"/>
          <w:sz w:val="24"/>
          <w:szCs w:val="24"/>
        </w:rPr>
        <w:t>обеспечить совершенствование системы учета и мониторинга муниципального имущества Красноармейского муниципального округа Чувашской Республики в единой системе учета муниципального имущества Красноармейского муниципального округа Чувашской Республики;</w:t>
      </w:r>
    </w:p>
    <w:p w:rsidR="00FE6915" w:rsidRDefault="00FE6915" w:rsidP="00FE6915">
      <w:pPr>
        <w:autoSpaceDE w:val="0"/>
        <w:autoSpaceDN w:val="0"/>
        <w:adjustRightInd w:val="0"/>
        <w:ind w:firstLine="709"/>
        <w:jc w:val="both"/>
        <w:rPr>
          <w:color w:val="000000"/>
          <w:sz w:val="24"/>
          <w:szCs w:val="24"/>
        </w:rPr>
      </w:pPr>
      <w:r>
        <w:rPr>
          <w:color w:val="000000"/>
          <w:sz w:val="24"/>
          <w:szCs w:val="24"/>
        </w:rPr>
        <w:t>повысить инвестиционную привлекательность Красноармейского муниципального округа Чувашской Республики;</w:t>
      </w:r>
    </w:p>
    <w:p w:rsidR="00FE6915" w:rsidRDefault="00FE6915" w:rsidP="00FE6915">
      <w:pPr>
        <w:autoSpaceDE w:val="0"/>
        <w:autoSpaceDN w:val="0"/>
        <w:adjustRightInd w:val="0"/>
        <w:ind w:firstLine="709"/>
        <w:jc w:val="both"/>
        <w:rPr>
          <w:color w:val="000000"/>
          <w:sz w:val="24"/>
          <w:szCs w:val="24"/>
        </w:rPr>
      </w:pPr>
      <w:r>
        <w:rPr>
          <w:color w:val="000000"/>
          <w:sz w:val="24"/>
          <w:szCs w:val="24"/>
        </w:rPr>
        <w:t>увеличить доходы консолидированного бюджета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оптимизировать расходы бюджета Красноармейского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Красноармейского муниципального округа Чувашской Республики;</w:t>
      </w:r>
      <w:proofErr w:type="gramEnd"/>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создать условия для наиболее полной реализации функций муниципального управления и развития Красноармейского муниципального округа Чувашской Республики;</w:t>
      </w:r>
      <w:proofErr w:type="gramEnd"/>
    </w:p>
    <w:p w:rsidR="00FE6915" w:rsidRDefault="00FE6915" w:rsidP="00FE6915">
      <w:pPr>
        <w:autoSpaceDE w:val="0"/>
        <w:autoSpaceDN w:val="0"/>
        <w:adjustRightInd w:val="0"/>
        <w:ind w:firstLine="709"/>
        <w:jc w:val="both"/>
        <w:rPr>
          <w:color w:val="000000"/>
          <w:sz w:val="24"/>
          <w:szCs w:val="24"/>
        </w:rPr>
      </w:pPr>
      <w:r>
        <w:rPr>
          <w:color w:val="000000"/>
          <w:sz w:val="24"/>
          <w:szCs w:val="24"/>
        </w:rPr>
        <w:t>обеспечить развитие системы межведомственного информационного взаимодействия;</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повысить качество оказываемых муниципальных услуг и сократить сроки их предоставления.</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Красноармейского муниципального округа  Чувашской Республики, а также изменений законодательства Российской Федерации и законодательства Красноармейского муниципального округа  Чувашской Республики, влияющих на расчет данных показателей.</w:t>
      </w:r>
      <w:proofErr w:type="gramEnd"/>
    </w:p>
    <w:p w:rsidR="00FE6915" w:rsidRDefault="00FE6915" w:rsidP="00FE6915">
      <w:pPr>
        <w:pStyle w:val="ConsPlusNormal0"/>
        <w:widowControl/>
        <w:jc w:val="both"/>
        <w:rPr>
          <w:rFonts w:cs="Times New Roman"/>
          <w:color w:val="000000"/>
          <w:szCs w:val="24"/>
        </w:rPr>
      </w:pPr>
    </w:p>
    <w:p w:rsidR="00586307" w:rsidRDefault="00586307" w:rsidP="00FE6915">
      <w:pPr>
        <w:pStyle w:val="ConsPlusNormal0"/>
        <w:widowControl/>
        <w:jc w:val="both"/>
        <w:rPr>
          <w:rFonts w:cs="Times New Roman"/>
          <w:color w:val="000000"/>
          <w:szCs w:val="24"/>
        </w:rPr>
      </w:pPr>
    </w:p>
    <w:p w:rsidR="00586307" w:rsidRDefault="00586307" w:rsidP="00FE6915">
      <w:pPr>
        <w:pStyle w:val="ConsPlusNormal0"/>
        <w:widowControl/>
        <w:jc w:val="both"/>
        <w:rPr>
          <w:rFonts w:cs="Times New Roman"/>
          <w:color w:val="000000"/>
          <w:szCs w:val="24"/>
        </w:rPr>
      </w:pPr>
    </w:p>
    <w:p w:rsidR="00B16B49" w:rsidRDefault="00B16B49" w:rsidP="00FE6915">
      <w:pPr>
        <w:pStyle w:val="ConsPlusNormal0"/>
        <w:widowControl/>
        <w:jc w:val="both"/>
        <w:rPr>
          <w:rFonts w:cs="Times New Roman"/>
          <w:color w:val="000000"/>
          <w:szCs w:val="24"/>
        </w:rPr>
      </w:pPr>
    </w:p>
    <w:p w:rsidR="00FE6915" w:rsidRDefault="00FE6915" w:rsidP="00FE6915">
      <w:pPr>
        <w:pStyle w:val="ConsPlusNormal0"/>
        <w:widowControl/>
        <w:jc w:val="center"/>
        <w:outlineLvl w:val="1"/>
        <w:rPr>
          <w:rFonts w:cs="Times New Roman"/>
          <w:b/>
          <w:color w:val="000000"/>
          <w:szCs w:val="24"/>
        </w:rPr>
      </w:pPr>
      <w:r>
        <w:rPr>
          <w:rFonts w:cs="Times New Roman"/>
          <w:b/>
          <w:color w:val="000000"/>
          <w:szCs w:val="24"/>
        </w:rPr>
        <w:lastRenderedPageBreak/>
        <w:t>Раздел II. Обобщенная характеристика основных мероприятий</w:t>
      </w:r>
    </w:p>
    <w:p w:rsidR="00FE6915" w:rsidRDefault="00FE6915" w:rsidP="00FE6915">
      <w:pPr>
        <w:pStyle w:val="ConsPlusNormal0"/>
        <w:widowControl/>
        <w:jc w:val="center"/>
        <w:rPr>
          <w:rFonts w:cs="Times New Roman"/>
          <w:b/>
          <w:color w:val="000000"/>
          <w:szCs w:val="24"/>
        </w:rPr>
      </w:pPr>
      <w:r>
        <w:rPr>
          <w:rFonts w:cs="Times New Roman"/>
          <w:b/>
          <w:color w:val="000000"/>
          <w:szCs w:val="24"/>
        </w:rPr>
        <w:t>подпрограмм Муниципальной программы</w:t>
      </w:r>
    </w:p>
    <w:p w:rsidR="00FE6915" w:rsidRDefault="00FE6915" w:rsidP="00FE6915">
      <w:pPr>
        <w:pStyle w:val="ConsPlusNormal0"/>
        <w:widowControl/>
        <w:jc w:val="both"/>
        <w:rPr>
          <w:rFonts w:cs="Times New Roman"/>
          <w:color w:val="000000"/>
          <w:szCs w:val="24"/>
        </w:rPr>
      </w:pP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Достижение целей и решение задач Муниципальной программы будет осуществляться в </w:t>
      </w:r>
      <w:proofErr w:type="gramStart"/>
      <w:r>
        <w:rPr>
          <w:rFonts w:cs="Times New Roman"/>
          <w:color w:val="000000"/>
          <w:szCs w:val="24"/>
        </w:rPr>
        <w:t>рамках</w:t>
      </w:r>
      <w:proofErr w:type="gramEnd"/>
      <w:r>
        <w:rPr>
          <w:rFonts w:cs="Times New Roman"/>
          <w:color w:val="000000"/>
          <w:szCs w:val="24"/>
        </w:rPr>
        <w:t xml:space="preserve"> реализации следующих подпрограмм: «Управление муниципальным имуществом», «Формирование </w:t>
      </w:r>
      <w:hyperlink r:id="rId7" w:anchor="P7076" w:history="1">
        <w:r w:rsidRPr="000F0007">
          <w:rPr>
            <w:rStyle w:val="a6"/>
            <w:color w:val="000000"/>
            <w:szCs w:val="24"/>
            <w:u w:val="none"/>
          </w:rPr>
          <w:t>эффек</w:t>
        </w:r>
        <w:r w:rsidRPr="000F0007">
          <w:rPr>
            <w:rStyle w:val="a6"/>
            <w:color w:val="000000"/>
            <w:szCs w:val="24"/>
            <w:u w:val="none"/>
          </w:rPr>
          <w:softHyphen/>
          <w:t>тив</w:t>
        </w:r>
        <w:r w:rsidRPr="000F0007">
          <w:rPr>
            <w:rStyle w:val="a6"/>
            <w:color w:val="000000"/>
            <w:szCs w:val="24"/>
            <w:u w:val="none"/>
          </w:rPr>
          <w:softHyphen/>
          <w:t xml:space="preserve">ного </w:t>
        </w:r>
      </w:hyperlink>
      <w:r>
        <w:rPr>
          <w:rFonts w:cs="Times New Roman"/>
          <w:color w:val="000000"/>
          <w:szCs w:val="24"/>
        </w:rPr>
        <w:t>муниципального сектора экономики».</w:t>
      </w:r>
    </w:p>
    <w:p w:rsidR="00FE6915" w:rsidRDefault="00FE6915" w:rsidP="00FE6915">
      <w:pPr>
        <w:pStyle w:val="ConsPlusNormal0"/>
        <w:widowControl/>
        <w:ind w:firstLine="709"/>
        <w:jc w:val="both"/>
        <w:outlineLvl w:val="2"/>
        <w:rPr>
          <w:rFonts w:cs="Times New Roman"/>
          <w:color w:val="000000"/>
          <w:szCs w:val="24"/>
        </w:rPr>
      </w:pPr>
      <w:r>
        <w:rPr>
          <w:rFonts w:cs="Times New Roman"/>
          <w:color w:val="000000"/>
          <w:szCs w:val="24"/>
          <w:u w:val="single"/>
        </w:rPr>
        <w:t>Подпрограмма «Управление муниципальным имуществом»</w:t>
      </w:r>
      <w:r>
        <w:rPr>
          <w:rFonts w:cs="Times New Roman"/>
          <w:color w:val="000000"/>
          <w:szCs w:val="24"/>
        </w:rPr>
        <w:t xml:space="preserve"> предусматривает выполнение двух основных мероприятий.</w:t>
      </w:r>
    </w:p>
    <w:p w:rsidR="00FE6915" w:rsidRDefault="00FE6915" w:rsidP="00FE6915">
      <w:pPr>
        <w:pStyle w:val="ConsPlusNormal0"/>
        <w:widowControl/>
        <w:ind w:firstLine="709"/>
        <w:jc w:val="both"/>
        <w:outlineLvl w:val="3"/>
        <w:rPr>
          <w:rFonts w:cs="Times New Roman"/>
          <w:color w:val="000000"/>
          <w:szCs w:val="24"/>
        </w:rPr>
      </w:pPr>
      <w:r>
        <w:rPr>
          <w:rFonts w:cs="Times New Roman"/>
          <w:color w:val="000000"/>
          <w:szCs w:val="24"/>
        </w:rPr>
        <w:t>Основное мероприятие 1. Создание единой системы учета муниципального имущества Красноармейского муниципального округа Чувашской.</w:t>
      </w:r>
    </w:p>
    <w:p w:rsidR="00FE6915" w:rsidRDefault="00FE6915" w:rsidP="00FE6915">
      <w:pPr>
        <w:pStyle w:val="ConsPlusNormal0"/>
        <w:widowControl/>
        <w:ind w:firstLine="709"/>
        <w:jc w:val="both"/>
        <w:outlineLvl w:val="3"/>
        <w:rPr>
          <w:rFonts w:cs="Times New Roman"/>
          <w:color w:val="000000"/>
          <w:szCs w:val="24"/>
        </w:rPr>
      </w:pPr>
      <w:r>
        <w:rPr>
          <w:rFonts w:cs="Times New Roman"/>
          <w:color w:val="000000"/>
          <w:szCs w:val="24"/>
        </w:rPr>
        <w:t>Для эффективного управления муниципальным имуществом Красноармейского муниципального округа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Красноармейского муниципального округа Чувашской Республики, проведение его полной инвентаризации, ведение реестра муниципального имущества Красноармейского муниципального округа  Чувашской Республики и его постоянную актуализацию.</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В рамках реализации данного мероприятия основные усилия будут сосредоточены на создании и совершенствовании системы учета муниципального имущества Красноармейского муниципального округа  Чувашской Республики,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Красноармейского муниципального округа  Чувашской Республики, так и в части имущества иных уровней</w:t>
      </w:r>
      <w:proofErr w:type="gramEnd"/>
      <w:r>
        <w:rPr>
          <w:rFonts w:cs="Times New Roman"/>
          <w:color w:val="000000"/>
          <w:szCs w:val="24"/>
        </w:rPr>
        <w:t xml:space="preserve"> собственности и внедрения единой территориально распределенной системы ведения имущественного и земельного реестра Красноармейского муниципального округа  Чувашской Республики, адаптации программного обеспечения, расширения системы учета муниципального имущества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Красноармейского муниципального округа  Чувашской Республики.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рамк</w:t>
      </w:r>
      <w:r w:rsidR="0064691B">
        <w:rPr>
          <w:rFonts w:cs="Times New Roman"/>
          <w:color w:val="000000"/>
          <w:szCs w:val="24"/>
        </w:rPr>
        <w:t xml:space="preserve">ах мероприятия Отделом </w:t>
      </w:r>
      <w:r>
        <w:rPr>
          <w:rFonts w:cs="Times New Roman"/>
          <w:color w:val="000000"/>
          <w:szCs w:val="24"/>
        </w:rPr>
        <w:t xml:space="preserve"> будут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Красноармейского муниципального округа  Чувашской Республики, а также материально-техническое обеспечение базы данных о муниципальном имуществе Красноармейского муниципального округа  Чувашской Республики и муниципальном имуществе, включая обеспечение архивного хранения бумажных документов.</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Для повышения эффективности деятельности органов местного самоуправления Красноармейского муниципального округа  Чувашской Республики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Красноармейского муниципального округа  Чувашской Республики. </w:t>
      </w:r>
      <w:proofErr w:type="gramStart"/>
      <w:r>
        <w:rPr>
          <w:rFonts w:cs="Times New Roman"/>
          <w:color w:val="000000"/>
          <w:szCs w:val="24"/>
        </w:rPr>
        <w:t xml:space="preserve">В рамках данного мероприятия предполагается повышение уровня профессиональных знаний муниципальных служащих Красноармейского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w:t>
      </w:r>
      <w:r>
        <w:rPr>
          <w:rFonts w:cs="Times New Roman"/>
          <w:color w:val="000000"/>
          <w:szCs w:val="24"/>
        </w:rPr>
        <w:lastRenderedPageBreak/>
        <w:t>имуществе Красноармейского муниципального округа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Красноармейского муниципального округа  Чувашской Республики</w:t>
      </w:r>
      <w:proofErr w:type="gramEnd"/>
      <w:r>
        <w:rPr>
          <w:rFonts w:cs="Times New Roman"/>
          <w:color w:val="000000"/>
          <w:szCs w:val="24"/>
        </w:rPr>
        <w:t>, эффективности использования муниципального имущества.</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Планируется организовать изучение опыта субъектов Российской Федерации в сфере повышения эффективности управления муниципальным имуществом, что позволит перенять передовые идеи, использовать их в практике управления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outlineLvl w:val="3"/>
        <w:rPr>
          <w:rFonts w:cs="Times New Roman"/>
          <w:color w:val="000000"/>
          <w:szCs w:val="24"/>
        </w:rPr>
      </w:pPr>
      <w:r>
        <w:rPr>
          <w:rFonts w:cs="Times New Roman"/>
          <w:color w:val="000000"/>
          <w:szCs w:val="24"/>
        </w:rPr>
        <w:t>Основное мероприятие 2. Создание условий для максимального вовлечения в хозяйственный оборот муниципального имущества Красноармейского муниципального округа  Чувашской Республики, в том числе земельных участков.</w:t>
      </w:r>
    </w:p>
    <w:p w:rsidR="00FE6915" w:rsidRDefault="00FE6915" w:rsidP="00FE6915">
      <w:pPr>
        <w:pStyle w:val="ConsPlusNormal0"/>
        <w:widowControl/>
        <w:spacing w:line="232" w:lineRule="auto"/>
        <w:ind w:firstLine="709"/>
        <w:jc w:val="both"/>
        <w:rPr>
          <w:rFonts w:cs="Times New Roman"/>
          <w:color w:val="000000"/>
          <w:szCs w:val="24"/>
        </w:rPr>
      </w:pPr>
      <w:proofErr w:type="gramStart"/>
      <w:r>
        <w:rPr>
          <w:rFonts w:cs="Times New Roman"/>
          <w:color w:val="000000"/>
          <w:szCs w:val="24"/>
        </w:rPr>
        <w:t>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Красноармейского муниципального округа  Чувашской Республики, внесение сведений в Единый государственный реестр недвижимости, актуализация муниципальной кадастровой оценки объектов капитального строительства и земель, расположенных на территории Красноармейского муниципального округа  Чувашской Республики, в целях налогообложения и вовлечения земельных участков в гражданско-правовой оборот.</w:t>
      </w:r>
      <w:proofErr w:type="gramEnd"/>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FE6915" w:rsidRDefault="00FE6915" w:rsidP="00FE6915">
      <w:pPr>
        <w:pStyle w:val="ConsPlusNormal0"/>
        <w:widowControl/>
        <w:spacing w:line="232" w:lineRule="auto"/>
        <w:ind w:firstLine="709"/>
        <w:jc w:val="both"/>
        <w:rPr>
          <w:rFonts w:cs="Times New Roman"/>
          <w:color w:val="000000"/>
          <w:szCs w:val="24"/>
        </w:rPr>
      </w:pPr>
      <w:proofErr w:type="gramStart"/>
      <w:r>
        <w:rPr>
          <w:rFonts w:cs="Times New Roman"/>
          <w:color w:val="000000"/>
          <w:szCs w:val="24"/>
        </w:rP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Мероприятие предусматривает подготовку технической документации для обеспечения муниципального кадастрового учета объектов капитального строительства, относящихся к муниципальной собственности Красноармейского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Результатом проведения мероприятия является информационное наполнение Единого муниципального реестра недвижимости.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FE6915" w:rsidRDefault="00FE6915" w:rsidP="00FE6915">
      <w:pPr>
        <w:pStyle w:val="ConsPlusNormal0"/>
        <w:widowControl/>
        <w:spacing w:line="232" w:lineRule="auto"/>
        <w:ind w:firstLine="709"/>
        <w:jc w:val="both"/>
        <w:rPr>
          <w:rFonts w:cs="Times New Roman"/>
          <w:color w:val="000000"/>
          <w:szCs w:val="24"/>
        </w:rPr>
      </w:pPr>
      <w:proofErr w:type="gramStart"/>
      <w:r>
        <w:rPr>
          <w:rFonts w:cs="Times New Roman"/>
          <w:color w:val="000000"/>
          <w:szCs w:val="24"/>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roofErr w:type="gramEnd"/>
    </w:p>
    <w:p w:rsidR="00FE6915" w:rsidRDefault="00FE6915" w:rsidP="00FE6915">
      <w:pPr>
        <w:pStyle w:val="ConsPlusNormal0"/>
        <w:widowControl/>
        <w:spacing w:line="232" w:lineRule="auto"/>
        <w:ind w:firstLine="709"/>
        <w:jc w:val="both"/>
        <w:rPr>
          <w:rFonts w:cs="Times New Roman"/>
          <w:color w:val="000000"/>
          <w:szCs w:val="24"/>
        </w:rPr>
      </w:pPr>
      <w:proofErr w:type="gramStart"/>
      <w:r>
        <w:rPr>
          <w:rFonts w:cs="Times New Roman"/>
          <w:color w:val="000000"/>
          <w:szCs w:val="24"/>
        </w:rPr>
        <w:t>Предусматриваются ведение Единого информационного ресурса об отдельных объектах недвижимого имущества, расположенных на территории Красноармейского муниципального округа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Красноармейского муниципального округа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w:t>
      </w:r>
      <w:proofErr w:type="gramEnd"/>
      <w:r>
        <w:rPr>
          <w:rFonts w:cs="Times New Roman"/>
          <w:color w:val="000000"/>
          <w:szCs w:val="24"/>
        </w:rPr>
        <w:t xml:space="preserve"> </w:t>
      </w:r>
      <w:r>
        <w:rPr>
          <w:rFonts w:cs="Times New Roman"/>
          <w:szCs w:val="24"/>
        </w:rPr>
        <w:t>Законом Чувашской Республики «О предоставлении земельных участков многодетным</w:t>
      </w:r>
      <w:r>
        <w:rPr>
          <w:rFonts w:cs="Times New Roman"/>
          <w:color w:val="000000"/>
          <w:szCs w:val="24"/>
        </w:rPr>
        <w:t xml:space="preserve"> семьям в Чувашской Республике».</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u w:val="single"/>
        </w:rPr>
        <w:lastRenderedPageBreak/>
        <w:t>Подпрограмма «Формирование эффективного муниципального сектора экономики»</w:t>
      </w:r>
      <w:r>
        <w:rPr>
          <w:rFonts w:cs="Times New Roman"/>
          <w:color w:val="000000"/>
          <w:szCs w:val="24"/>
        </w:rPr>
        <w:t xml:space="preserve"> предусматривает выполнение двух основных мероприятий.</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Основное мероприятие 1. Создание </w:t>
      </w:r>
      <w:hyperlink r:id="rId8" w:anchor="P7076" w:history="1">
        <w:r w:rsidRPr="00740A9F">
          <w:rPr>
            <w:rStyle w:val="a6"/>
            <w:color w:val="000000"/>
            <w:szCs w:val="24"/>
            <w:u w:val="none"/>
          </w:rPr>
          <w:t xml:space="preserve">эффективной системы </w:t>
        </w:r>
      </w:hyperlink>
      <w:r>
        <w:rPr>
          <w:rFonts w:cs="Times New Roman"/>
          <w:color w:val="000000"/>
          <w:szCs w:val="24"/>
        </w:rPr>
        <w:t xml:space="preserve">муниципального сектора. </w:t>
      </w:r>
      <w:proofErr w:type="gramStart"/>
      <w:r>
        <w:rPr>
          <w:rFonts w:cs="Times New Roman"/>
          <w:color w:val="000000"/>
          <w:szCs w:val="24"/>
        </w:rPr>
        <w:t>В рамках выполнения данного мероприятия будет упорядочена система муниципальных учреждений Красноармейского муниципального округа  Чувашской Республики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Красноармейского муниципального округа  Чувашской Республики муниципальных учреждений Красноармейского муниципального округа  Чувашской Республики, в отношении которых органами местного самоуправления Красноармейского муниципального округа  Чувашской Республики, осуществляющими функции и полномочия учредителей, будут</w:t>
      </w:r>
      <w:proofErr w:type="gramEnd"/>
      <w:r>
        <w:rPr>
          <w:rFonts w:cs="Times New Roman"/>
          <w:color w:val="000000"/>
          <w:szCs w:val="24"/>
        </w:rPr>
        <w:t xml:space="preserve">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FE6915" w:rsidRDefault="00FE6915" w:rsidP="00FE6915">
      <w:pPr>
        <w:pStyle w:val="ConsPlusNormal0"/>
        <w:widowControl/>
        <w:spacing w:line="232" w:lineRule="auto"/>
        <w:ind w:firstLine="709"/>
        <w:jc w:val="both"/>
        <w:rPr>
          <w:rFonts w:cs="Times New Roman"/>
          <w:color w:val="000000"/>
          <w:szCs w:val="24"/>
        </w:rPr>
      </w:pPr>
      <w:proofErr w:type="gramStart"/>
      <w:r>
        <w:rPr>
          <w:rFonts w:cs="Times New Roman"/>
          <w:color w:val="000000"/>
          <w:szCs w:val="24"/>
        </w:rPr>
        <w:t>Реализация данного мероприятия предусматривает определение организационно-правовых форм муниципальных учреждений Красноармейского муниципального округа  Чувашской Республики, влекущее изменение объема их прав в организационной и имущественной сфере, финансовую оптимизацию деятельности муниципальных учреждений Красноармейского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муниципального имущества Красноармейского муниципального округа  Чувашской Республики, закрепленного на праве хозяйственного</w:t>
      </w:r>
      <w:proofErr w:type="gramEnd"/>
      <w:r>
        <w:rPr>
          <w:rFonts w:cs="Times New Roman"/>
          <w:color w:val="000000"/>
          <w:szCs w:val="24"/>
        </w:rPr>
        <w:t xml:space="preserve"> ведения за </w:t>
      </w:r>
      <w:proofErr w:type="gramStart"/>
      <w:r>
        <w:rPr>
          <w:rFonts w:cs="Times New Roman"/>
          <w:color w:val="000000"/>
          <w:szCs w:val="24"/>
        </w:rPr>
        <w:t>муниципальными</w:t>
      </w:r>
      <w:proofErr w:type="gramEnd"/>
      <w:r>
        <w:rPr>
          <w:rFonts w:cs="Times New Roman"/>
          <w:color w:val="000000"/>
          <w:szCs w:val="24"/>
        </w:rPr>
        <w:t xml:space="preserve"> унитарными предприятиями Красноармейского муниципального округа  Чувашской Республики, и обеспечение поступления в местный бюджет Красноармейского муниципального округа  Чувашской Республики части прибыли муниципальных унитарных предприятий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Предусматриваются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Красноармейского муниципального округа  Чувашской Республики, формирование прогнозных планов (программ) приватизации муниципального имущества Красноармейского муниципального округа  Чувашской Республики на очередной финансовый год и плановый период в целях увеличения доходов консолидированного бюджета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Красноармейского муниципального округа  Чувашской Республики за счет поступления денежных средств от продажи объектов приватизации.</w:t>
      </w:r>
    </w:p>
    <w:p w:rsidR="00FE6915" w:rsidRDefault="00FE6915" w:rsidP="00FE6915">
      <w:pPr>
        <w:pStyle w:val="ConsPlusNormal0"/>
        <w:widowControl/>
        <w:spacing w:line="232" w:lineRule="auto"/>
        <w:ind w:firstLine="709"/>
        <w:jc w:val="both"/>
        <w:rPr>
          <w:rFonts w:cs="Times New Roman"/>
          <w:color w:val="000000"/>
          <w:szCs w:val="24"/>
        </w:rPr>
      </w:pPr>
      <w:proofErr w:type="gramStart"/>
      <w:r>
        <w:rPr>
          <w:rFonts w:cs="Times New Roman"/>
          <w:color w:val="000000"/>
          <w:szCs w:val="24"/>
        </w:rPr>
        <w:t>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а также определения рыночной стоимости подлежащих приватизации объектов, принятия решений об условиях приватизации муниципальных</w:t>
      </w:r>
      <w:proofErr w:type="gramEnd"/>
      <w:r>
        <w:rPr>
          <w:rFonts w:cs="Times New Roman"/>
          <w:color w:val="000000"/>
          <w:szCs w:val="24"/>
        </w:rPr>
        <w:t xml:space="preserve"> унитарных предприятий Красноармейского муниципального округа  Чувашской Республики, объектов недвижимости казны Красноармейского муниципального округа  Чувашской Республики в количестве, установленном прогнозным планом (программой) приватизации муниципального имущества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w:t>
      </w:r>
      <w:r>
        <w:rPr>
          <w:rFonts w:cs="Times New Roman"/>
          <w:color w:val="000000"/>
          <w:szCs w:val="24"/>
        </w:rPr>
        <w:lastRenderedPageBreak/>
        <w:t>муниципальным имуществом Красноармейского муниципального округа  Чувашской Республики. Предусматривается также публикация разъясняющих комментариев и выступлений по возникающим проблемным вопросам.</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Информационное обеспечение приватизации муниципального имущества Красноармейского муниципального округа  Чувашской Республики в </w:t>
      </w:r>
      <w:proofErr w:type="gramStart"/>
      <w:r>
        <w:rPr>
          <w:rFonts w:cs="Times New Roman"/>
          <w:color w:val="000000"/>
          <w:szCs w:val="24"/>
        </w:rPr>
        <w:t>рамках</w:t>
      </w:r>
      <w:proofErr w:type="gramEnd"/>
      <w:r>
        <w:rPr>
          <w:rFonts w:cs="Times New Roman"/>
          <w:color w:val="000000"/>
          <w:szCs w:val="24"/>
        </w:rPr>
        <w:t xml:space="preserve"> мероприятия направлено на создание возможности свободного доступа неограниченного круга лиц к информации о приватизации муниципального имущества Красноармейского муниципального округа  Чувашской Республики и обеспечение открытости деятельности органов исполнительной власти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Основное мероприятие 2. Эффективное управление муниципальным иму</w:t>
      </w:r>
      <w:r>
        <w:rPr>
          <w:rFonts w:cs="Times New Roman"/>
          <w:color w:val="000000"/>
          <w:szCs w:val="24"/>
        </w:rPr>
        <w:softHyphen/>
        <w:t>ществом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proofErr w:type="gramStart"/>
      <w:r>
        <w:rPr>
          <w:rFonts w:cs="Times New Roman"/>
          <w:color w:val="000000"/>
          <w:szCs w:val="24"/>
        </w:rPr>
        <w:t>В рамках выполнения данного мероприятия</w:t>
      </w:r>
      <w:r>
        <w:rPr>
          <w:rFonts w:cs="Times New Roman"/>
          <w:color w:val="FF0000"/>
          <w:szCs w:val="24"/>
        </w:rPr>
        <w:t xml:space="preserve"> </w:t>
      </w:r>
      <w:r>
        <w:rPr>
          <w:rFonts w:cs="Times New Roman"/>
          <w:color w:val="000000"/>
          <w:szCs w:val="24"/>
        </w:rPr>
        <w:t>предусматриваются осуществление контроля за использованием муниципального имущества Красноармейского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Красноармейского муниципального округа  Чувашской Республики, закрепленными за муниципальными учреждениями Красноармейского муниципального округа  Чувашской Республики, за муниципальными унитарными предприятиями Красноармейского муниципального округа  Чувашской Республики на праве хозяйственного</w:t>
      </w:r>
      <w:proofErr w:type="gramEnd"/>
      <w:r>
        <w:rPr>
          <w:rFonts w:cs="Times New Roman"/>
          <w:color w:val="000000"/>
          <w:szCs w:val="24"/>
        </w:rPr>
        <w:t xml:space="preserve">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Красноармейского муниципального округа  Чувашской Республики в хозяйственный оборот, </w:t>
      </w:r>
      <w:proofErr w:type="spellStart"/>
      <w:r>
        <w:rPr>
          <w:rFonts w:cs="Times New Roman"/>
          <w:color w:val="000000"/>
          <w:szCs w:val="24"/>
        </w:rPr>
        <w:t>задействованности</w:t>
      </w:r>
      <w:proofErr w:type="spellEnd"/>
      <w:r>
        <w:rPr>
          <w:rFonts w:cs="Times New Roman"/>
          <w:color w:val="000000"/>
          <w:szCs w:val="24"/>
        </w:rPr>
        <w:t xml:space="preserve"> закрепленного имущества в </w:t>
      </w:r>
      <w:proofErr w:type="gramStart"/>
      <w:r>
        <w:rPr>
          <w:rFonts w:cs="Times New Roman"/>
          <w:color w:val="000000"/>
          <w:szCs w:val="24"/>
        </w:rPr>
        <w:t>осуществлении</w:t>
      </w:r>
      <w:proofErr w:type="gramEnd"/>
      <w:r>
        <w:rPr>
          <w:rFonts w:cs="Times New Roman"/>
          <w:color w:val="000000"/>
          <w:szCs w:val="24"/>
        </w:rPr>
        <w:t xml:space="preserve"> уставной деятельности муниципальных организаций.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Данное мероприятие предусматривает также:</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осуществление контроля за устранением выявленных нарушений и недостатков во взаимодействии с заинтересованными органами местного самоуправления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совершенствование нормативно-правовой базы в сфере земельных и имущественных отношений;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ведение </w:t>
      </w:r>
      <w:proofErr w:type="gramStart"/>
      <w:r>
        <w:rPr>
          <w:rFonts w:cs="Times New Roman"/>
          <w:color w:val="000000"/>
          <w:szCs w:val="24"/>
        </w:rPr>
        <w:t>претензионной</w:t>
      </w:r>
      <w:proofErr w:type="gramEnd"/>
      <w:r>
        <w:rPr>
          <w:rFonts w:cs="Times New Roman"/>
          <w:color w:val="000000"/>
          <w:szCs w:val="24"/>
        </w:rPr>
        <w:t xml:space="preserve"> и исковой работы в случае нарушения условий использования муниципального имущества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участие в </w:t>
      </w:r>
      <w:proofErr w:type="gramStart"/>
      <w:r>
        <w:rPr>
          <w:rFonts w:cs="Times New Roman"/>
          <w:color w:val="000000"/>
          <w:szCs w:val="24"/>
        </w:rPr>
        <w:t>судах</w:t>
      </w:r>
      <w:proofErr w:type="gramEnd"/>
      <w:r>
        <w:rPr>
          <w:rFonts w:cs="Times New Roman"/>
          <w:color w:val="000000"/>
          <w:szCs w:val="24"/>
        </w:rPr>
        <w:t xml:space="preserve"> различных инстанций по защите имущественных прав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Красноармейского муниципального округа  Чувашской Республики по имущественным налогам, а также уменьшить риски потери контроля за использованием муниципального имущества Красноармейского муниципального округа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Красноармейского муниципального округа  Чувашской Республики, увеличить поступление</w:t>
      </w:r>
      <w:proofErr w:type="gramEnd"/>
      <w:r>
        <w:rPr>
          <w:rFonts w:cs="Times New Roman"/>
          <w:color w:val="000000"/>
          <w:szCs w:val="24"/>
        </w:rPr>
        <w:t xml:space="preserve"> доходов в местный бюджет Красноармейского муниципального округа  Чувашской Республики от распоряжения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lastRenderedPageBreak/>
        <w:t xml:space="preserve">Мероприятие направлено на вовлечение в гражданско-правовой оборот имущества, выявленного в </w:t>
      </w:r>
      <w:proofErr w:type="gramStart"/>
      <w:r>
        <w:rPr>
          <w:rFonts w:cs="Times New Roman"/>
          <w:color w:val="000000"/>
          <w:szCs w:val="24"/>
        </w:rPr>
        <w:t>результате</w:t>
      </w:r>
      <w:proofErr w:type="gramEnd"/>
      <w:r>
        <w:rPr>
          <w:rFonts w:cs="Times New Roman"/>
          <w:color w:val="000000"/>
          <w:szCs w:val="24"/>
        </w:rPr>
        <w:t xml:space="preserve"> проверок сохранности, использования по назначению муниципального имущества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предусматривает осуществление оптимизации состава имущества, находящегося в муниципальной собственности Красноармейского муниципального округа  Чувашской Республики, вовлечение в хозяйственный оборот объектов казны Красноармейского муниципального округа  Чувашской Республики на условиях приоритетности рыночных механизмов и прозрачности процедур передачи в пользование.</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рамках мероприятия предполагаются обеспечение гарантий прав на муниципальное имущество Красноармейского муниципального округа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FE6915" w:rsidRDefault="00FE6915" w:rsidP="00FE6915">
      <w:pPr>
        <w:pStyle w:val="ConsPlusNormal0"/>
        <w:widowControl/>
        <w:ind w:firstLine="709"/>
        <w:jc w:val="both"/>
        <w:rPr>
          <w:rFonts w:cs="Times New Roman"/>
          <w:color w:val="000000"/>
          <w:szCs w:val="24"/>
        </w:rPr>
      </w:pPr>
    </w:p>
    <w:p w:rsidR="00FE6915" w:rsidRDefault="00FE6915" w:rsidP="00FE6915">
      <w:pPr>
        <w:pStyle w:val="ConsPlusNormal0"/>
        <w:widowControl/>
        <w:jc w:val="center"/>
        <w:outlineLvl w:val="1"/>
        <w:rPr>
          <w:rFonts w:cs="Times New Roman"/>
          <w:b/>
          <w:szCs w:val="24"/>
        </w:rPr>
      </w:pPr>
      <w:r>
        <w:rPr>
          <w:rFonts w:cs="Times New Roman"/>
          <w:b/>
          <w:szCs w:val="24"/>
        </w:rPr>
        <w:t xml:space="preserve">Раздел </w:t>
      </w:r>
      <w:r>
        <w:rPr>
          <w:rFonts w:cs="Times New Roman"/>
          <w:b/>
          <w:szCs w:val="24"/>
          <w:lang w:val="en-US"/>
        </w:rPr>
        <w:t>II</w:t>
      </w:r>
      <w:r>
        <w:rPr>
          <w:rFonts w:cs="Times New Roman"/>
          <w:b/>
          <w:szCs w:val="24"/>
        </w:rPr>
        <w:t>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p w:rsidR="00FE6915" w:rsidRDefault="00FE6915" w:rsidP="00FE6915">
      <w:pPr>
        <w:pStyle w:val="ConsPlusNormal0"/>
        <w:widowControl/>
        <w:ind w:firstLine="709"/>
        <w:jc w:val="both"/>
        <w:rPr>
          <w:rFonts w:cs="Times New Roman"/>
          <w:szCs w:val="24"/>
        </w:rPr>
      </w:pPr>
    </w:p>
    <w:p w:rsidR="00FE6915" w:rsidRDefault="00FE6915" w:rsidP="00FE6915">
      <w:pPr>
        <w:pStyle w:val="ConsPlusNormal0"/>
        <w:widowControl/>
        <w:ind w:firstLine="709"/>
        <w:jc w:val="both"/>
        <w:rPr>
          <w:rFonts w:cs="Times New Roman"/>
          <w:szCs w:val="24"/>
        </w:rPr>
      </w:pPr>
      <w:r>
        <w:rPr>
          <w:rFonts w:cs="Times New Roman"/>
          <w:szCs w:val="24"/>
        </w:rPr>
        <w:t>Расходы на реализацию Муниципальной программы предусматриваются за счет средств бюджета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szCs w:val="24"/>
        </w:rPr>
      </w:pPr>
      <w:r>
        <w:rPr>
          <w:rFonts w:cs="Times New Roman"/>
          <w:szCs w:val="24"/>
        </w:rPr>
        <w:t>Общий объем финансировани</w:t>
      </w:r>
      <w:r w:rsidR="00C717E6">
        <w:rPr>
          <w:rFonts w:cs="Times New Roman"/>
          <w:szCs w:val="24"/>
        </w:rPr>
        <w:t>я Муниципальной программы в 2022</w:t>
      </w:r>
      <w:r>
        <w:rPr>
          <w:rFonts w:cs="Times New Roman"/>
          <w:szCs w:val="24"/>
        </w:rPr>
        <w:t>–</w:t>
      </w:r>
      <w:r>
        <w:rPr>
          <w:rFonts w:cs="Times New Roman"/>
          <w:szCs w:val="24"/>
        </w:rPr>
        <w:br/>
        <w:t xml:space="preserve">2035 </w:t>
      </w:r>
      <w:proofErr w:type="gramStart"/>
      <w:r>
        <w:rPr>
          <w:rFonts w:cs="Times New Roman"/>
          <w:szCs w:val="24"/>
        </w:rPr>
        <w:t>годах</w:t>
      </w:r>
      <w:proofErr w:type="gramEnd"/>
      <w:r>
        <w:rPr>
          <w:rFonts w:cs="Times New Roman"/>
          <w:szCs w:val="24"/>
        </w:rPr>
        <w:t xml:space="preserve"> за счет средств бюджета Красноармейского муниципального округа  Чувашской Республики составляет </w:t>
      </w:r>
      <w:r w:rsidR="00C717E6">
        <w:rPr>
          <w:rFonts w:cs="Times New Roman"/>
          <w:szCs w:val="24"/>
        </w:rPr>
        <w:t>5605,0</w:t>
      </w:r>
      <w:r>
        <w:rPr>
          <w:rFonts w:cs="Times New Roman"/>
          <w:szCs w:val="24"/>
        </w:rPr>
        <w:t xml:space="preserve"> тыс. рублей. </w:t>
      </w:r>
    </w:p>
    <w:p w:rsidR="00C717E6" w:rsidRPr="00C717E6" w:rsidRDefault="00C717E6" w:rsidP="00C717E6">
      <w:pPr>
        <w:pStyle w:val="ConsPlusNormal0"/>
        <w:widowControl/>
        <w:ind w:firstLine="709"/>
        <w:jc w:val="both"/>
        <w:rPr>
          <w:szCs w:val="24"/>
        </w:rPr>
      </w:pPr>
      <w:r w:rsidRPr="00C717E6">
        <w:rPr>
          <w:szCs w:val="24"/>
        </w:rPr>
        <w:t>Предполагаемый общий объем финансирования Программы на 2022-2035 годы составит 5605,0 тыс. рублей, в том числе:</w:t>
      </w:r>
    </w:p>
    <w:p w:rsidR="00C717E6" w:rsidRPr="00C717E6" w:rsidRDefault="00C717E6" w:rsidP="00C717E6">
      <w:pPr>
        <w:pStyle w:val="ConsPlusNormal0"/>
        <w:ind w:firstLine="709"/>
        <w:rPr>
          <w:szCs w:val="24"/>
        </w:rPr>
      </w:pPr>
      <w:r w:rsidRPr="00C717E6">
        <w:rPr>
          <w:szCs w:val="24"/>
        </w:rPr>
        <w:t>в 2022 году – 1705,0 тыс. рублей;</w:t>
      </w:r>
    </w:p>
    <w:p w:rsidR="00C717E6" w:rsidRPr="00C717E6" w:rsidRDefault="00C717E6" w:rsidP="00C717E6">
      <w:pPr>
        <w:pStyle w:val="ConsPlusNormal0"/>
        <w:ind w:firstLine="709"/>
        <w:rPr>
          <w:szCs w:val="24"/>
        </w:rPr>
      </w:pPr>
      <w:r w:rsidRPr="00C717E6">
        <w:rPr>
          <w:szCs w:val="24"/>
        </w:rPr>
        <w:t>в 2023 году – 300,0 тыс. рублей;</w:t>
      </w:r>
    </w:p>
    <w:p w:rsidR="00C717E6" w:rsidRPr="00C717E6" w:rsidRDefault="00C717E6" w:rsidP="00C717E6">
      <w:pPr>
        <w:pStyle w:val="ConsPlusNormal0"/>
        <w:ind w:firstLine="709"/>
        <w:rPr>
          <w:szCs w:val="24"/>
        </w:rPr>
      </w:pPr>
      <w:r w:rsidRPr="00C717E6">
        <w:rPr>
          <w:szCs w:val="24"/>
        </w:rPr>
        <w:t>в 2024 году – 300 ,0 тыс. рублей;</w:t>
      </w:r>
    </w:p>
    <w:p w:rsidR="00C717E6" w:rsidRPr="00C717E6" w:rsidRDefault="00C717E6" w:rsidP="00C717E6">
      <w:pPr>
        <w:pStyle w:val="ConsPlusNormal0"/>
        <w:ind w:firstLine="709"/>
        <w:rPr>
          <w:szCs w:val="24"/>
        </w:rPr>
      </w:pPr>
      <w:r w:rsidRPr="00C717E6">
        <w:rPr>
          <w:szCs w:val="24"/>
        </w:rPr>
        <w:t>в 2025 году – 300,0 тыс. рублей;</w:t>
      </w:r>
    </w:p>
    <w:p w:rsidR="00C717E6" w:rsidRPr="00C717E6" w:rsidRDefault="00C717E6" w:rsidP="00C717E6">
      <w:pPr>
        <w:pStyle w:val="ConsPlusNormal0"/>
        <w:ind w:firstLine="709"/>
        <w:rPr>
          <w:szCs w:val="24"/>
        </w:rPr>
      </w:pPr>
      <w:r w:rsidRPr="00C717E6">
        <w:rPr>
          <w:szCs w:val="24"/>
        </w:rPr>
        <w:t xml:space="preserve">в 2026–2030 </w:t>
      </w:r>
      <w:proofErr w:type="gramStart"/>
      <w:r w:rsidRPr="00C717E6">
        <w:rPr>
          <w:szCs w:val="24"/>
        </w:rPr>
        <w:t>годах</w:t>
      </w:r>
      <w:proofErr w:type="gramEnd"/>
      <w:r w:rsidRPr="00C717E6">
        <w:rPr>
          <w:szCs w:val="24"/>
        </w:rPr>
        <w:t xml:space="preserve"> – 1500,0 тыс. рублей;</w:t>
      </w:r>
    </w:p>
    <w:p w:rsidR="00C717E6" w:rsidRPr="00C717E6" w:rsidRDefault="00C717E6" w:rsidP="00C717E6">
      <w:pPr>
        <w:pStyle w:val="ConsPlusNormal0"/>
        <w:ind w:firstLine="709"/>
        <w:rPr>
          <w:szCs w:val="24"/>
        </w:rPr>
      </w:pPr>
      <w:r w:rsidRPr="00C717E6">
        <w:rPr>
          <w:szCs w:val="24"/>
        </w:rPr>
        <w:t xml:space="preserve">в 2031–2035 </w:t>
      </w:r>
      <w:proofErr w:type="gramStart"/>
      <w:r w:rsidRPr="00C717E6">
        <w:rPr>
          <w:szCs w:val="24"/>
        </w:rPr>
        <w:t>годах</w:t>
      </w:r>
      <w:proofErr w:type="gramEnd"/>
      <w:r w:rsidRPr="00C717E6">
        <w:rPr>
          <w:szCs w:val="24"/>
        </w:rPr>
        <w:t xml:space="preserve"> – 1500,0 тыс. рублей;</w:t>
      </w:r>
    </w:p>
    <w:p w:rsidR="00C717E6" w:rsidRPr="00C717E6" w:rsidRDefault="00C717E6" w:rsidP="00C717E6">
      <w:pPr>
        <w:pStyle w:val="ConsPlusNormal0"/>
        <w:ind w:firstLine="709"/>
        <w:rPr>
          <w:szCs w:val="24"/>
        </w:rPr>
      </w:pPr>
      <w:r w:rsidRPr="00C717E6">
        <w:rPr>
          <w:szCs w:val="24"/>
        </w:rPr>
        <w:t>из них средства:</w:t>
      </w:r>
    </w:p>
    <w:p w:rsidR="00C717E6" w:rsidRPr="00C717E6" w:rsidRDefault="00C717E6" w:rsidP="00C717E6">
      <w:pPr>
        <w:pStyle w:val="ConsPlusNormal0"/>
        <w:ind w:firstLine="709"/>
        <w:rPr>
          <w:szCs w:val="24"/>
        </w:rPr>
      </w:pPr>
      <w:r w:rsidRPr="00C717E6">
        <w:rPr>
          <w:szCs w:val="24"/>
        </w:rPr>
        <w:t>бюджета Красноармейского муниципального округа  Чувашской Республики – 5605,0 тыс. рублей, в том числе:</w:t>
      </w:r>
    </w:p>
    <w:p w:rsidR="00C717E6" w:rsidRPr="00C717E6" w:rsidRDefault="00C717E6" w:rsidP="00C717E6">
      <w:pPr>
        <w:pStyle w:val="ConsPlusNormal0"/>
        <w:ind w:firstLine="709"/>
        <w:rPr>
          <w:szCs w:val="24"/>
        </w:rPr>
      </w:pPr>
      <w:r w:rsidRPr="00C717E6">
        <w:rPr>
          <w:szCs w:val="24"/>
        </w:rPr>
        <w:t>в 2022 году – 1705,0 тыс. рублей;</w:t>
      </w:r>
    </w:p>
    <w:p w:rsidR="00C717E6" w:rsidRPr="00C717E6" w:rsidRDefault="00C717E6" w:rsidP="00C717E6">
      <w:pPr>
        <w:pStyle w:val="ConsPlusNormal0"/>
        <w:ind w:firstLine="709"/>
        <w:rPr>
          <w:szCs w:val="24"/>
        </w:rPr>
      </w:pPr>
      <w:r w:rsidRPr="00C717E6">
        <w:rPr>
          <w:szCs w:val="24"/>
        </w:rPr>
        <w:t>в 2023 году – 300,0 тыс. рублей;</w:t>
      </w:r>
    </w:p>
    <w:p w:rsidR="00C717E6" w:rsidRPr="00C717E6" w:rsidRDefault="00C717E6" w:rsidP="00C717E6">
      <w:pPr>
        <w:pStyle w:val="ConsPlusNormal0"/>
        <w:ind w:firstLine="709"/>
        <w:rPr>
          <w:szCs w:val="24"/>
        </w:rPr>
      </w:pPr>
      <w:r w:rsidRPr="00C717E6">
        <w:rPr>
          <w:szCs w:val="24"/>
        </w:rPr>
        <w:t>в 2024 году – 300 ,0 тыс. рублей;</w:t>
      </w:r>
    </w:p>
    <w:p w:rsidR="00C717E6" w:rsidRPr="00C717E6" w:rsidRDefault="00C717E6" w:rsidP="00C717E6">
      <w:pPr>
        <w:pStyle w:val="ConsPlusNormal0"/>
        <w:ind w:firstLine="709"/>
        <w:rPr>
          <w:szCs w:val="24"/>
        </w:rPr>
      </w:pPr>
      <w:r w:rsidRPr="00C717E6">
        <w:rPr>
          <w:szCs w:val="24"/>
        </w:rPr>
        <w:t>в 2025 году – 300,0 тыс. рублей;</w:t>
      </w:r>
    </w:p>
    <w:p w:rsidR="00C717E6" w:rsidRPr="00C717E6" w:rsidRDefault="00C717E6" w:rsidP="00C717E6">
      <w:pPr>
        <w:pStyle w:val="ConsPlusNormal0"/>
        <w:ind w:firstLine="709"/>
        <w:rPr>
          <w:szCs w:val="24"/>
        </w:rPr>
      </w:pPr>
      <w:r w:rsidRPr="00C717E6">
        <w:rPr>
          <w:szCs w:val="24"/>
        </w:rPr>
        <w:t xml:space="preserve">в 2026–2030 </w:t>
      </w:r>
      <w:proofErr w:type="gramStart"/>
      <w:r w:rsidRPr="00C717E6">
        <w:rPr>
          <w:szCs w:val="24"/>
        </w:rPr>
        <w:t>годах</w:t>
      </w:r>
      <w:proofErr w:type="gramEnd"/>
      <w:r w:rsidRPr="00C717E6">
        <w:rPr>
          <w:szCs w:val="24"/>
        </w:rPr>
        <w:t xml:space="preserve"> – 1500,0 тыс. рублей;</w:t>
      </w:r>
    </w:p>
    <w:p w:rsidR="00C717E6" w:rsidRPr="00C717E6" w:rsidRDefault="00C717E6" w:rsidP="00C717E6">
      <w:pPr>
        <w:pStyle w:val="ConsPlusNormal0"/>
        <w:ind w:firstLine="709"/>
        <w:rPr>
          <w:szCs w:val="24"/>
        </w:rPr>
      </w:pPr>
      <w:r w:rsidRPr="00C717E6">
        <w:rPr>
          <w:szCs w:val="24"/>
        </w:rPr>
        <w:t xml:space="preserve">в 2031–2035 </w:t>
      </w:r>
      <w:proofErr w:type="gramStart"/>
      <w:r w:rsidRPr="00C717E6">
        <w:rPr>
          <w:szCs w:val="24"/>
        </w:rPr>
        <w:t>годах</w:t>
      </w:r>
      <w:proofErr w:type="gramEnd"/>
      <w:r w:rsidRPr="00C717E6">
        <w:rPr>
          <w:szCs w:val="24"/>
        </w:rPr>
        <w:t xml:space="preserve"> – 1</w:t>
      </w:r>
      <w:r>
        <w:rPr>
          <w:szCs w:val="24"/>
        </w:rPr>
        <w:t>500,0 тыс. рублей</w:t>
      </w:r>
      <w:r w:rsidRPr="00C717E6">
        <w:rPr>
          <w:szCs w:val="24"/>
        </w:rPr>
        <w:t xml:space="preserve"> </w:t>
      </w:r>
    </w:p>
    <w:p w:rsidR="00FE6915" w:rsidRDefault="00C717E6" w:rsidP="00C717E6">
      <w:pPr>
        <w:pStyle w:val="ConsPlusNormal0"/>
        <w:widowControl/>
        <w:ind w:firstLine="709"/>
        <w:jc w:val="both"/>
        <w:rPr>
          <w:rFonts w:cs="Times New Roman"/>
          <w:szCs w:val="24"/>
        </w:rPr>
      </w:pPr>
      <w:r w:rsidRPr="00C717E6">
        <w:rPr>
          <w:rFonts w:cs="Times New Roman"/>
          <w:szCs w:val="24"/>
        </w:rPr>
        <w:t>Объемы финансирования Муниципальной программы подлежат ежегодному уточнению исходя из возможностей бюджета Красноармейского муниципального округа Чувашской Республики</w:t>
      </w:r>
      <w:r w:rsidR="00FE6915">
        <w:rPr>
          <w:rFonts w:cs="Times New Roman"/>
          <w:szCs w:val="24"/>
        </w:rPr>
        <w:t>.</w:t>
      </w:r>
    </w:p>
    <w:p w:rsidR="00FE6915" w:rsidRDefault="00FE6915" w:rsidP="004571A2">
      <w:pPr>
        <w:pStyle w:val="ConsPlusNormal0"/>
        <w:widowControl/>
        <w:ind w:firstLine="709"/>
        <w:jc w:val="both"/>
        <w:rPr>
          <w:rFonts w:cs="Times New Roman"/>
        </w:rPr>
      </w:pPr>
      <w:r>
        <w:rPr>
          <w:rFonts w:cs="Times New Roman"/>
          <w:szCs w:val="24"/>
        </w:rPr>
        <w:t xml:space="preserve">Ресурсное </w:t>
      </w:r>
      <w:r w:rsidRPr="00C717E6">
        <w:rPr>
          <w:szCs w:val="24"/>
        </w:rPr>
        <w:t>обеспечение</w:t>
      </w:r>
      <w:r>
        <w:rPr>
          <w:rFonts w:cs="Times New Roman"/>
          <w:szCs w:val="24"/>
        </w:rPr>
        <w:t xml:space="preserve"> реализации Муниципальной программы за счет всех источников финансирования приведены в приложении № 2 к Муниципальной программе.</w:t>
      </w:r>
    </w:p>
    <w:p w:rsidR="00FE6915" w:rsidRDefault="00FE6915" w:rsidP="00FE6915">
      <w:pPr>
        <w:pStyle w:val="ConsPlusNormal0"/>
        <w:widowControl/>
        <w:jc w:val="both"/>
        <w:rPr>
          <w:rFonts w:cs="Times New Roman"/>
        </w:rPr>
      </w:pPr>
    </w:p>
    <w:p w:rsidR="00FE6915" w:rsidRDefault="00FE6915" w:rsidP="00FE6915">
      <w:pPr>
        <w:pStyle w:val="ConsPlusNormal0"/>
        <w:widowControl/>
        <w:jc w:val="both"/>
        <w:rPr>
          <w:rFonts w:cs="Times New Roman"/>
        </w:rPr>
      </w:pPr>
    </w:p>
    <w:p w:rsidR="00FE6915" w:rsidRDefault="00FE6915" w:rsidP="00FE6915">
      <w:pPr>
        <w:pStyle w:val="ConsPlusNormal0"/>
        <w:widowControl/>
        <w:jc w:val="both"/>
        <w:rPr>
          <w:rFonts w:cs="Times New Roman"/>
        </w:rPr>
      </w:pPr>
    </w:p>
    <w:p w:rsidR="00FE6915" w:rsidRDefault="00FE6915" w:rsidP="00FE6915">
      <w:pPr>
        <w:pStyle w:val="ConsPlusNormal0"/>
        <w:widowControl/>
        <w:jc w:val="both"/>
        <w:rPr>
          <w:rFonts w:cs="Times New Roman"/>
        </w:rPr>
      </w:pPr>
    </w:p>
    <w:p w:rsidR="00FE6915" w:rsidRDefault="00FE6915" w:rsidP="00FE6915">
      <w:pPr>
        <w:pStyle w:val="ConsPlusNormal0"/>
        <w:widowControl/>
        <w:jc w:val="both"/>
        <w:rPr>
          <w:rFonts w:cs="Times New Roman"/>
        </w:rPr>
      </w:pPr>
    </w:p>
    <w:p w:rsidR="00FE6915" w:rsidRDefault="00FE6915" w:rsidP="00FE6915">
      <w:pPr>
        <w:pStyle w:val="ConsPlusNormal0"/>
        <w:widowControl/>
        <w:jc w:val="both"/>
        <w:rPr>
          <w:rFonts w:cs="Times New Roman"/>
        </w:rPr>
      </w:pPr>
    </w:p>
    <w:p w:rsidR="00FE6915" w:rsidRDefault="00FE6915" w:rsidP="00FE6915">
      <w:pPr>
        <w:pStyle w:val="ConsPlusNormal0"/>
        <w:widowControl/>
        <w:jc w:val="both"/>
        <w:rPr>
          <w:rFonts w:cs="Times New Roman"/>
        </w:rPr>
      </w:pPr>
    </w:p>
    <w:p w:rsidR="00FE6915" w:rsidRDefault="00FE6915" w:rsidP="00FE6915">
      <w:pPr>
        <w:pStyle w:val="ConsPlusNormal0"/>
        <w:widowControl/>
        <w:jc w:val="both"/>
        <w:rPr>
          <w:rFonts w:cs="Times New Roman"/>
        </w:rPr>
      </w:pPr>
    </w:p>
    <w:p w:rsidR="00FE6915" w:rsidRDefault="00FE6915" w:rsidP="00FE6915">
      <w:pPr>
        <w:pStyle w:val="ConsPlusNormal0"/>
        <w:widowControl/>
        <w:jc w:val="both"/>
        <w:rPr>
          <w:rFonts w:cs="Times New Roman"/>
        </w:rPr>
      </w:pPr>
    </w:p>
    <w:p w:rsidR="00FE6915" w:rsidRDefault="00FE6915" w:rsidP="00FE6915">
      <w:pPr>
        <w:sectPr w:rsidR="00FE6915" w:rsidSect="00B16B49">
          <w:pgSz w:w="11905" w:h="16838"/>
          <w:pgMar w:top="851" w:right="851" w:bottom="568" w:left="1701" w:header="709" w:footer="274" w:gutter="0"/>
          <w:pgNumType w:start="1"/>
          <w:cols w:space="720"/>
        </w:sectPr>
      </w:pPr>
    </w:p>
    <w:p w:rsidR="00FE6915" w:rsidRDefault="00FE6915" w:rsidP="00FE6915">
      <w:pPr>
        <w:pStyle w:val="ConsPlusNormal0"/>
        <w:widowControl/>
        <w:tabs>
          <w:tab w:val="left" w:pos="10490"/>
        </w:tabs>
        <w:ind w:left="9900"/>
        <w:jc w:val="center"/>
        <w:outlineLvl w:val="1"/>
        <w:rPr>
          <w:rFonts w:cs="Times New Roman"/>
          <w:color w:val="000000"/>
        </w:rPr>
      </w:pPr>
      <w:r>
        <w:rPr>
          <w:rFonts w:cs="Times New Roman"/>
          <w:color w:val="000000"/>
        </w:rPr>
        <w:lastRenderedPageBreak/>
        <w:t>Приложение № 1</w:t>
      </w:r>
    </w:p>
    <w:p w:rsidR="00FE6915" w:rsidRDefault="00FE6915" w:rsidP="00AA37F4">
      <w:pPr>
        <w:pStyle w:val="ConsPlusNormal0"/>
        <w:widowControl/>
        <w:ind w:left="9900"/>
        <w:jc w:val="center"/>
        <w:outlineLvl w:val="1"/>
        <w:rPr>
          <w:rFonts w:cs="Times New Roman"/>
          <w:color w:val="000000"/>
        </w:rPr>
      </w:pPr>
      <w:r>
        <w:rPr>
          <w:rFonts w:cs="Times New Roman"/>
          <w:color w:val="000000"/>
        </w:rPr>
        <w:t>к муниципальной программе Красноармейского муниципального округа  Чувашской Республики «Развитие земельных и</w:t>
      </w:r>
      <w:r w:rsidR="00AA37F4">
        <w:rPr>
          <w:rFonts w:cs="Times New Roman"/>
          <w:color w:val="000000"/>
        </w:rPr>
        <w:t xml:space="preserve"> </w:t>
      </w:r>
      <w:r>
        <w:rPr>
          <w:rFonts w:cs="Times New Roman"/>
          <w:color w:val="000000"/>
        </w:rPr>
        <w:t>имущественных отношений»</w:t>
      </w:r>
    </w:p>
    <w:p w:rsidR="00FE6915" w:rsidRDefault="00FE6915" w:rsidP="00FE6915">
      <w:pPr>
        <w:pStyle w:val="ConsPlusNormal0"/>
        <w:widowControl/>
        <w:jc w:val="center"/>
        <w:rPr>
          <w:rFonts w:cs="Times New Roman"/>
          <w:b/>
          <w:color w:val="000000"/>
        </w:rPr>
      </w:pPr>
      <w:bookmarkStart w:id="3" w:name="P885"/>
      <w:bookmarkEnd w:id="3"/>
      <w:r>
        <w:rPr>
          <w:rFonts w:cs="Times New Roman"/>
          <w:b/>
          <w:color w:val="000000"/>
        </w:rPr>
        <w:t>С В Е Д Е Н И Я</w:t>
      </w:r>
    </w:p>
    <w:p w:rsidR="00FE6915" w:rsidRDefault="00FE6915" w:rsidP="00FE6915">
      <w:pPr>
        <w:pStyle w:val="ConsPlusNormal0"/>
        <w:widowControl/>
        <w:jc w:val="center"/>
        <w:rPr>
          <w:rFonts w:cs="Times New Roman"/>
          <w:b/>
          <w:color w:val="000000"/>
        </w:rPr>
      </w:pPr>
      <w:r>
        <w:rPr>
          <w:rFonts w:cs="Times New Roman"/>
          <w:b/>
          <w:color w:val="000000"/>
        </w:rPr>
        <w:t xml:space="preserve">о целевых индикаторах и показателях муниципальной  программы </w:t>
      </w:r>
    </w:p>
    <w:p w:rsidR="00FE6915" w:rsidRDefault="00FE6915" w:rsidP="00FE6915">
      <w:pPr>
        <w:pStyle w:val="ConsPlusNormal0"/>
        <w:widowControl/>
        <w:jc w:val="center"/>
        <w:rPr>
          <w:rFonts w:cs="Times New Roman"/>
          <w:b/>
          <w:color w:val="000000"/>
        </w:rPr>
      </w:pPr>
      <w:r>
        <w:rPr>
          <w:rFonts w:cs="Times New Roman"/>
          <w:b/>
          <w:color w:val="000000"/>
        </w:rPr>
        <w:t xml:space="preserve">«Развитие земельных и имущественных отношений», подпрограмм муниципальной программы и их </w:t>
      </w:r>
      <w:proofErr w:type="gramStart"/>
      <w:r>
        <w:rPr>
          <w:rFonts w:cs="Times New Roman"/>
          <w:b/>
          <w:color w:val="000000"/>
        </w:rPr>
        <w:t>значениях</w:t>
      </w:r>
      <w:proofErr w:type="gramEnd"/>
    </w:p>
    <w:p w:rsidR="00FE6915" w:rsidRDefault="00FE6915" w:rsidP="00FE6915">
      <w:pPr>
        <w:pStyle w:val="ConsPlusNormal0"/>
        <w:jc w:val="center"/>
        <w:rPr>
          <w:rFonts w:cs="Times New Roman"/>
          <w:color w:val="000000"/>
        </w:rPr>
      </w:pPr>
    </w:p>
    <w:tbl>
      <w:tblPr>
        <w:tblW w:w="15168" w:type="dxa"/>
        <w:tblInd w:w="-8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5"/>
        <w:gridCol w:w="25"/>
        <w:gridCol w:w="5789"/>
        <w:gridCol w:w="1418"/>
        <w:gridCol w:w="1417"/>
        <w:gridCol w:w="1276"/>
        <w:gridCol w:w="1134"/>
        <w:gridCol w:w="1276"/>
        <w:gridCol w:w="1276"/>
        <w:gridCol w:w="992"/>
      </w:tblGrid>
      <w:tr w:rsidR="00AA37F4" w:rsidTr="00AA37F4">
        <w:trPr>
          <w:tblHeader/>
        </w:trPr>
        <w:tc>
          <w:tcPr>
            <w:tcW w:w="590" w:type="dxa"/>
            <w:gridSpan w:val="2"/>
            <w:vMerge w:val="restart"/>
            <w:tcBorders>
              <w:top w:val="single" w:sz="4" w:space="0" w:color="auto"/>
              <w:left w:val="nil"/>
              <w:right w:val="single" w:sz="4" w:space="0" w:color="auto"/>
            </w:tcBorders>
          </w:tcPr>
          <w:p w:rsidR="00AA37F4" w:rsidRDefault="00AA37F4">
            <w:pPr>
              <w:pStyle w:val="ConsPlusNormal0"/>
              <w:jc w:val="center"/>
              <w:rPr>
                <w:rFonts w:cs="Times New Roman"/>
                <w:color w:val="000000"/>
                <w:sz w:val="22"/>
              </w:rPr>
            </w:pPr>
            <w:r>
              <w:rPr>
                <w:rFonts w:cs="Times New Roman"/>
                <w:color w:val="000000"/>
                <w:sz w:val="22"/>
              </w:rPr>
              <w:t xml:space="preserve">№ </w:t>
            </w:r>
            <w:proofErr w:type="spellStart"/>
            <w:r>
              <w:rPr>
                <w:rFonts w:cs="Times New Roman"/>
                <w:color w:val="000000"/>
                <w:sz w:val="22"/>
              </w:rPr>
              <w:t>пп</w:t>
            </w:r>
            <w:proofErr w:type="spellEnd"/>
          </w:p>
        </w:tc>
        <w:tc>
          <w:tcPr>
            <w:tcW w:w="5789" w:type="dxa"/>
            <w:vMerge w:val="restart"/>
            <w:tcBorders>
              <w:top w:val="single" w:sz="4" w:space="0" w:color="auto"/>
              <w:left w:val="single" w:sz="4" w:space="0" w:color="auto"/>
              <w:right w:val="single" w:sz="4" w:space="0" w:color="auto"/>
            </w:tcBorders>
          </w:tcPr>
          <w:p w:rsidR="00AA37F4" w:rsidRDefault="00AA37F4" w:rsidP="00AA37F4">
            <w:pPr>
              <w:jc w:val="center"/>
              <w:rPr>
                <w:color w:val="000000"/>
                <w:sz w:val="22"/>
                <w:szCs w:val="22"/>
                <w:lang w:eastAsia="en-US"/>
              </w:rPr>
            </w:pPr>
            <w:r w:rsidRPr="00AA37F4">
              <w:rPr>
                <w:color w:val="000000"/>
                <w:sz w:val="22"/>
                <w:szCs w:val="22"/>
                <w:lang w:eastAsia="en-US"/>
              </w:rPr>
              <w:t xml:space="preserve">Целевой индикатор </w:t>
            </w:r>
          </w:p>
          <w:p w:rsidR="00AA37F4" w:rsidRPr="00AA37F4" w:rsidRDefault="00AA37F4" w:rsidP="00AA37F4">
            <w:pPr>
              <w:jc w:val="center"/>
              <w:rPr>
                <w:color w:val="000000"/>
                <w:sz w:val="22"/>
                <w:szCs w:val="22"/>
                <w:lang w:eastAsia="en-US"/>
              </w:rPr>
            </w:pPr>
            <w:r w:rsidRPr="00AA37F4">
              <w:rPr>
                <w:color w:val="000000"/>
                <w:sz w:val="22"/>
                <w:szCs w:val="22"/>
                <w:lang w:eastAsia="en-US"/>
              </w:rPr>
              <w:t>и показатель (наименование)</w:t>
            </w:r>
          </w:p>
        </w:tc>
        <w:tc>
          <w:tcPr>
            <w:tcW w:w="1418" w:type="dxa"/>
            <w:vMerge w:val="restart"/>
            <w:tcBorders>
              <w:top w:val="single" w:sz="4" w:space="0" w:color="auto"/>
              <w:left w:val="single" w:sz="4" w:space="0" w:color="auto"/>
              <w:right w:val="single" w:sz="4" w:space="0" w:color="auto"/>
            </w:tcBorders>
          </w:tcPr>
          <w:p w:rsidR="00AA37F4" w:rsidRDefault="00AA37F4" w:rsidP="00AA37F4">
            <w:pPr>
              <w:jc w:val="center"/>
              <w:rPr>
                <w:color w:val="000000"/>
                <w:sz w:val="22"/>
                <w:szCs w:val="22"/>
                <w:lang w:eastAsia="en-US"/>
              </w:rPr>
            </w:pPr>
            <w:r w:rsidRPr="00AA37F4">
              <w:rPr>
                <w:color w:val="000000"/>
                <w:sz w:val="22"/>
                <w:szCs w:val="22"/>
                <w:lang w:eastAsia="en-US"/>
              </w:rPr>
              <w:t xml:space="preserve">Единица </w:t>
            </w:r>
          </w:p>
          <w:p w:rsidR="00AA37F4" w:rsidRDefault="00AA37F4" w:rsidP="00AA37F4">
            <w:pPr>
              <w:pStyle w:val="ConsPlusNormal0"/>
              <w:jc w:val="center"/>
              <w:rPr>
                <w:rFonts w:cs="Times New Roman"/>
                <w:color w:val="000000"/>
                <w:sz w:val="22"/>
              </w:rPr>
            </w:pPr>
            <w:r w:rsidRPr="00AA37F4">
              <w:rPr>
                <w:rFonts w:cs="Times New Roman"/>
                <w:color w:val="000000"/>
                <w:sz w:val="22"/>
              </w:rPr>
              <w:t>измерения</w:t>
            </w:r>
          </w:p>
        </w:tc>
        <w:tc>
          <w:tcPr>
            <w:tcW w:w="7371" w:type="dxa"/>
            <w:gridSpan w:val="6"/>
            <w:tcBorders>
              <w:top w:val="single" w:sz="4" w:space="0" w:color="auto"/>
              <w:left w:val="single" w:sz="4" w:space="0" w:color="auto"/>
              <w:bottom w:val="single" w:sz="4" w:space="0" w:color="auto"/>
              <w:right w:val="single" w:sz="4" w:space="0" w:color="auto"/>
            </w:tcBorders>
          </w:tcPr>
          <w:p w:rsidR="00AA37F4" w:rsidRDefault="00AA37F4">
            <w:pPr>
              <w:pStyle w:val="ConsPlusNormal0"/>
              <w:jc w:val="center"/>
              <w:rPr>
                <w:rFonts w:cs="Times New Roman"/>
                <w:color w:val="000000"/>
                <w:sz w:val="22"/>
              </w:rPr>
            </w:pPr>
            <w:r w:rsidRPr="00AA37F4">
              <w:rPr>
                <w:rFonts w:cs="Times New Roman"/>
                <w:color w:val="000000"/>
                <w:sz w:val="22"/>
              </w:rPr>
              <w:t>Значения целевых индикаторов и показателей по годам</w:t>
            </w:r>
          </w:p>
        </w:tc>
      </w:tr>
      <w:tr w:rsidR="00AA37F4" w:rsidTr="00AA37F4">
        <w:trPr>
          <w:tblHeader/>
        </w:trPr>
        <w:tc>
          <w:tcPr>
            <w:tcW w:w="590" w:type="dxa"/>
            <w:gridSpan w:val="2"/>
            <w:vMerge/>
            <w:tcBorders>
              <w:left w:val="nil"/>
              <w:bottom w:val="single" w:sz="4" w:space="0" w:color="auto"/>
              <w:right w:val="single" w:sz="4" w:space="0" w:color="auto"/>
            </w:tcBorders>
          </w:tcPr>
          <w:p w:rsidR="00AA37F4" w:rsidRDefault="00AA37F4">
            <w:pPr>
              <w:pStyle w:val="ConsPlusNormal0"/>
              <w:jc w:val="center"/>
              <w:rPr>
                <w:rFonts w:cs="Times New Roman"/>
                <w:color w:val="000000"/>
                <w:sz w:val="22"/>
              </w:rPr>
            </w:pPr>
          </w:p>
        </w:tc>
        <w:tc>
          <w:tcPr>
            <w:tcW w:w="5789" w:type="dxa"/>
            <w:vMerge/>
            <w:tcBorders>
              <w:left w:val="single" w:sz="4" w:space="0" w:color="auto"/>
              <w:bottom w:val="single" w:sz="4" w:space="0" w:color="auto"/>
              <w:right w:val="single" w:sz="4" w:space="0" w:color="auto"/>
            </w:tcBorders>
          </w:tcPr>
          <w:p w:rsidR="00AA37F4" w:rsidRPr="00AA37F4" w:rsidRDefault="00AA37F4" w:rsidP="00AA37F4">
            <w:pPr>
              <w:jc w:val="center"/>
              <w:rPr>
                <w:color w:val="000000"/>
                <w:sz w:val="22"/>
                <w:szCs w:val="22"/>
                <w:lang w:eastAsia="en-US"/>
              </w:rPr>
            </w:pPr>
          </w:p>
        </w:tc>
        <w:tc>
          <w:tcPr>
            <w:tcW w:w="1418" w:type="dxa"/>
            <w:vMerge/>
            <w:tcBorders>
              <w:left w:val="single" w:sz="4" w:space="0" w:color="auto"/>
              <w:bottom w:val="single" w:sz="4" w:space="0" w:color="auto"/>
              <w:right w:val="single" w:sz="4" w:space="0" w:color="auto"/>
            </w:tcBorders>
          </w:tcPr>
          <w:p w:rsidR="00AA37F4" w:rsidRDefault="00AA37F4">
            <w:pPr>
              <w:pStyle w:val="ConsPlusNormal0"/>
              <w:jc w:val="center"/>
              <w:rPr>
                <w:rFonts w:cs="Times New Roman"/>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AA37F4" w:rsidRDefault="00AA37F4" w:rsidP="00A31FD9">
            <w:pPr>
              <w:jc w:val="center"/>
              <w:rPr>
                <w:color w:val="000000"/>
                <w:sz w:val="22"/>
                <w:szCs w:val="22"/>
                <w:lang w:eastAsia="en-US"/>
              </w:rPr>
            </w:pPr>
            <w:r w:rsidRPr="00AA37F4">
              <w:rPr>
                <w:color w:val="000000"/>
                <w:sz w:val="22"/>
                <w:szCs w:val="22"/>
                <w:lang w:eastAsia="en-US"/>
              </w:rPr>
              <w:t xml:space="preserve">2022 </w:t>
            </w:r>
          </w:p>
        </w:tc>
        <w:tc>
          <w:tcPr>
            <w:tcW w:w="1276" w:type="dxa"/>
            <w:tcBorders>
              <w:top w:val="single" w:sz="4" w:space="0" w:color="auto"/>
              <w:left w:val="single" w:sz="4" w:space="0" w:color="auto"/>
              <w:bottom w:val="single" w:sz="4" w:space="0" w:color="auto"/>
              <w:right w:val="single" w:sz="4" w:space="0" w:color="auto"/>
            </w:tcBorders>
          </w:tcPr>
          <w:p w:rsidR="00AA37F4" w:rsidRDefault="00AA37F4" w:rsidP="00A31FD9">
            <w:pPr>
              <w:jc w:val="center"/>
              <w:rPr>
                <w:color w:val="000000"/>
                <w:sz w:val="22"/>
                <w:szCs w:val="22"/>
                <w:lang w:eastAsia="en-US"/>
              </w:rPr>
            </w:pPr>
            <w:r w:rsidRPr="00AA37F4">
              <w:rPr>
                <w:color w:val="000000"/>
                <w:sz w:val="22"/>
                <w:szCs w:val="22"/>
                <w:lang w:eastAsia="en-US"/>
              </w:rPr>
              <w:t xml:space="preserve">2023 </w:t>
            </w:r>
          </w:p>
        </w:tc>
        <w:tc>
          <w:tcPr>
            <w:tcW w:w="1134" w:type="dxa"/>
            <w:tcBorders>
              <w:top w:val="single" w:sz="4" w:space="0" w:color="auto"/>
              <w:left w:val="single" w:sz="4" w:space="0" w:color="auto"/>
              <w:bottom w:val="single" w:sz="4" w:space="0" w:color="auto"/>
              <w:right w:val="single" w:sz="4" w:space="0" w:color="auto"/>
            </w:tcBorders>
          </w:tcPr>
          <w:p w:rsidR="00AA37F4" w:rsidRDefault="00AA37F4" w:rsidP="00A31FD9">
            <w:pPr>
              <w:jc w:val="center"/>
              <w:rPr>
                <w:color w:val="000000"/>
                <w:sz w:val="22"/>
                <w:szCs w:val="22"/>
                <w:lang w:eastAsia="en-US"/>
              </w:rPr>
            </w:pPr>
            <w:r w:rsidRPr="00AA37F4">
              <w:rPr>
                <w:color w:val="000000"/>
                <w:sz w:val="22"/>
                <w:szCs w:val="22"/>
                <w:lang w:eastAsia="en-US"/>
              </w:rPr>
              <w:t xml:space="preserve">2024 </w:t>
            </w:r>
          </w:p>
        </w:tc>
        <w:tc>
          <w:tcPr>
            <w:tcW w:w="1276" w:type="dxa"/>
            <w:tcBorders>
              <w:top w:val="single" w:sz="4" w:space="0" w:color="auto"/>
              <w:left w:val="single" w:sz="4" w:space="0" w:color="auto"/>
              <w:bottom w:val="single" w:sz="4" w:space="0" w:color="auto"/>
              <w:right w:val="single" w:sz="4" w:space="0" w:color="auto"/>
            </w:tcBorders>
          </w:tcPr>
          <w:p w:rsidR="00AA37F4" w:rsidRDefault="00AA37F4" w:rsidP="00A31FD9">
            <w:pPr>
              <w:jc w:val="center"/>
              <w:rPr>
                <w:color w:val="000000"/>
                <w:sz w:val="22"/>
                <w:szCs w:val="22"/>
                <w:lang w:eastAsia="en-US"/>
              </w:rPr>
            </w:pPr>
            <w:r w:rsidRPr="00AA37F4">
              <w:rPr>
                <w:color w:val="000000"/>
                <w:sz w:val="22"/>
                <w:szCs w:val="22"/>
                <w:lang w:eastAsia="en-US"/>
              </w:rPr>
              <w:t xml:space="preserve">2025 </w:t>
            </w:r>
          </w:p>
        </w:tc>
        <w:tc>
          <w:tcPr>
            <w:tcW w:w="1276" w:type="dxa"/>
            <w:tcBorders>
              <w:top w:val="single" w:sz="4" w:space="0" w:color="auto"/>
              <w:left w:val="single" w:sz="4" w:space="0" w:color="auto"/>
              <w:bottom w:val="single" w:sz="4" w:space="0" w:color="auto"/>
              <w:right w:val="single" w:sz="4" w:space="0" w:color="auto"/>
            </w:tcBorders>
          </w:tcPr>
          <w:p w:rsidR="00AA37F4" w:rsidRDefault="00AA37F4" w:rsidP="00A31FD9">
            <w:pPr>
              <w:jc w:val="center"/>
              <w:rPr>
                <w:color w:val="000000"/>
                <w:sz w:val="22"/>
                <w:szCs w:val="22"/>
                <w:lang w:eastAsia="en-US"/>
              </w:rPr>
            </w:pPr>
            <w:r w:rsidRPr="00AA37F4">
              <w:rPr>
                <w:color w:val="000000"/>
                <w:sz w:val="22"/>
                <w:szCs w:val="22"/>
                <w:lang w:eastAsia="en-US"/>
              </w:rPr>
              <w:t xml:space="preserve">2030 </w:t>
            </w:r>
          </w:p>
        </w:tc>
        <w:tc>
          <w:tcPr>
            <w:tcW w:w="992" w:type="dxa"/>
            <w:tcBorders>
              <w:top w:val="single" w:sz="4" w:space="0" w:color="auto"/>
              <w:left w:val="single" w:sz="4" w:space="0" w:color="auto"/>
              <w:bottom w:val="single" w:sz="4" w:space="0" w:color="auto"/>
              <w:right w:val="nil"/>
            </w:tcBorders>
          </w:tcPr>
          <w:p w:rsidR="00AA37F4" w:rsidRDefault="00AA37F4" w:rsidP="00A31FD9">
            <w:pPr>
              <w:jc w:val="center"/>
              <w:rPr>
                <w:color w:val="000000"/>
                <w:sz w:val="22"/>
                <w:szCs w:val="22"/>
                <w:lang w:eastAsia="en-US"/>
              </w:rPr>
            </w:pPr>
            <w:r>
              <w:rPr>
                <w:color w:val="000000"/>
              </w:rPr>
              <w:t xml:space="preserve">2035 </w:t>
            </w:r>
          </w:p>
        </w:tc>
      </w:tr>
      <w:tr w:rsidR="00AA37F4" w:rsidTr="00AA37F4">
        <w:trPr>
          <w:tblHeader/>
        </w:trPr>
        <w:tc>
          <w:tcPr>
            <w:tcW w:w="590" w:type="dxa"/>
            <w:gridSpan w:val="2"/>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w:t>
            </w:r>
          </w:p>
        </w:tc>
        <w:tc>
          <w:tcPr>
            <w:tcW w:w="5789"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2</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3</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AA37F4">
            <w:pPr>
              <w:pStyle w:val="ConsPlusNormal0"/>
              <w:jc w:val="center"/>
              <w:rPr>
                <w:rFonts w:cs="Times New Roman"/>
                <w:color w:val="000000"/>
                <w:sz w:val="22"/>
              </w:rPr>
            </w:pPr>
            <w:r>
              <w:rPr>
                <w:rFonts w:cs="Times New Roman"/>
                <w:color w:val="000000"/>
                <w:sz w:val="22"/>
              </w:rPr>
              <w:t>4</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AA37F4">
            <w:pPr>
              <w:pStyle w:val="ConsPlusNormal0"/>
              <w:jc w:val="center"/>
              <w:rPr>
                <w:rFonts w:cs="Times New Roman"/>
                <w:color w:val="000000"/>
                <w:sz w:val="22"/>
              </w:rPr>
            </w:pPr>
            <w:r>
              <w:rPr>
                <w:rFonts w:cs="Times New Roman"/>
                <w:color w:val="000000"/>
                <w:sz w:val="22"/>
              </w:rPr>
              <w:t>5</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AA37F4">
            <w:pPr>
              <w:pStyle w:val="ConsPlusNormal0"/>
              <w:jc w:val="center"/>
              <w:rPr>
                <w:rFonts w:cs="Times New Roman"/>
                <w:color w:val="000000"/>
                <w:sz w:val="22"/>
              </w:rPr>
            </w:pPr>
            <w:r>
              <w:rPr>
                <w:rFonts w:cs="Times New Roman"/>
                <w:color w:val="000000"/>
                <w:sz w:val="22"/>
              </w:rPr>
              <w:t>6</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AA37F4">
            <w:pPr>
              <w:pStyle w:val="ConsPlusNormal0"/>
              <w:jc w:val="center"/>
              <w:rPr>
                <w:rFonts w:cs="Times New Roman"/>
                <w:color w:val="000000"/>
                <w:sz w:val="22"/>
              </w:rPr>
            </w:pPr>
            <w:r>
              <w:rPr>
                <w:rFonts w:cs="Times New Roman"/>
                <w:color w:val="000000"/>
                <w:sz w:val="22"/>
              </w:rPr>
              <w:t>7</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AA37F4">
            <w:pPr>
              <w:pStyle w:val="ConsPlusNormal0"/>
              <w:jc w:val="center"/>
              <w:rPr>
                <w:rFonts w:cs="Times New Roman"/>
                <w:color w:val="000000"/>
                <w:sz w:val="22"/>
              </w:rPr>
            </w:pPr>
            <w:r>
              <w:rPr>
                <w:rFonts w:cs="Times New Roman"/>
                <w:color w:val="000000"/>
                <w:sz w:val="22"/>
              </w:rPr>
              <w:t>8</w:t>
            </w:r>
          </w:p>
        </w:tc>
        <w:tc>
          <w:tcPr>
            <w:tcW w:w="992" w:type="dxa"/>
            <w:tcBorders>
              <w:top w:val="single" w:sz="4" w:space="0" w:color="auto"/>
              <w:left w:val="single" w:sz="4" w:space="0" w:color="auto"/>
              <w:bottom w:val="single" w:sz="4" w:space="0" w:color="auto"/>
              <w:right w:val="nil"/>
            </w:tcBorders>
            <w:hideMark/>
          </w:tcPr>
          <w:p w:rsidR="00897CB6" w:rsidRDefault="00AA37F4">
            <w:pPr>
              <w:pStyle w:val="ConsPlusNormal0"/>
              <w:jc w:val="center"/>
              <w:rPr>
                <w:rFonts w:cs="Times New Roman"/>
                <w:color w:val="000000"/>
                <w:sz w:val="22"/>
              </w:rPr>
            </w:pPr>
            <w:r>
              <w:rPr>
                <w:rFonts w:cs="Times New Roman"/>
                <w:color w:val="000000"/>
                <w:sz w:val="22"/>
              </w:rPr>
              <w:t>9</w:t>
            </w:r>
          </w:p>
        </w:tc>
      </w:tr>
      <w:tr w:rsidR="00AA37F4" w:rsidTr="00AA37F4">
        <w:tc>
          <w:tcPr>
            <w:tcW w:w="590" w:type="dxa"/>
            <w:gridSpan w:val="2"/>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w:t>
            </w:r>
          </w:p>
        </w:tc>
        <w:tc>
          <w:tcPr>
            <w:tcW w:w="5789" w:type="dxa"/>
            <w:tcBorders>
              <w:top w:val="single" w:sz="4" w:space="0" w:color="auto"/>
              <w:left w:val="single" w:sz="4" w:space="0" w:color="auto"/>
              <w:bottom w:val="single" w:sz="4" w:space="0" w:color="auto"/>
              <w:right w:val="single" w:sz="4" w:space="0" w:color="auto"/>
            </w:tcBorders>
            <w:hideMark/>
          </w:tcPr>
          <w:p w:rsidR="00897CB6" w:rsidRDefault="00897CB6" w:rsidP="00C717E6">
            <w:pPr>
              <w:pStyle w:val="ConsPlusNormal0"/>
              <w:jc w:val="both"/>
              <w:rPr>
                <w:rFonts w:cs="Times New Roman"/>
                <w:color w:val="000000"/>
                <w:sz w:val="22"/>
              </w:rPr>
            </w:pPr>
            <w:r>
              <w:rPr>
                <w:rFonts w:cs="Times New Roman"/>
                <w:color w:val="000000"/>
                <w:sz w:val="22"/>
              </w:rPr>
              <w:t xml:space="preserve">Доля муниципального имущества Красноармейского муниципального округа, </w:t>
            </w:r>
            <w:proofErr w:type="gramStart"/>
            <w:r>
              <w:rPr>
                <w:rFonts w:cs="Times New Roman"/>
                <w:color w:val="000000"/>
                <w:sz w:val="22"/>
              </w:rPr>
              <w:t>вовлеченного</w:t>
            </w:r>
            <w:proofErr w:type="gramEnd"/>
            <w:r>
              <w:rPr>
                <w:rFonts w:cs="Times New Roman"/>
                <w:color w:val="000000"/>
                <w:sz w:val="22"/>
              </w:rPr>
              <w:t xml:space="preserve"> в хозяйственный оборот</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Pr="00AA37F4" w:rsidRDefault="00897CB6">
            <w:pPr>
              <w:jc w:val="center"/>
              <w:rPr>
                <w:color w:val="000000"/>
                <w:sz w:val="22"/>
                <w:szCs w:val="22"/>
                <w:lang w:eastAsia="en-US"/>
              </w:rPr>
            </w:pPr>
            <w:r w:rsidRPr="00AA37F4">
              <w:rPr>
                <w:color w:val="000000"/>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Pr="00AA37F4" w:rsidRDefault="00897CB6">
            <w:pPr>
              <w:jc w:val="center"/>
              <w:rPr>
                <w:color w:val="000000"/>
                <w:sz w:val="22"/>
                <w:szCs w:val="22"/>
                <w:lang w:eastAsia="en-US"/>
              </w:rPr>
            </w:pPr>
            <w:r w:rsidRPr="00AA37F4">
              <w:rPr>
                <w:color w:val="000000"/>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897CB6" w:rsidRPr="00AA37F4" w:rsidRDefault="00897CB6">
            <w:pPr>
              <w:jc w:val="center"/>
              <w:rPr>
                <w:color w:val="000000"/>
                <w:sz w:val="22"/>
                <w:szCs w:val="22"/>
                <w:lang w:eastAsia="en-US"/>
              </w:rPr>
            </w:pPr>
            <w:r w:rsidRPr="00AA37F4">
              <w:rPr>
                <w:color w:val="000000"/>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Pr="00AA37F4" w:rsidRDefault="00897CB6">
            <w:pPr>
              <w:jc w:val="center"/>
              <w:rPr>
                <w:color w:val="000000"/>
                <w:sz w:val="22"/>
                <w:szCs w:val="22"/>
                <w:lang w:eastAsia="en-US"/>
              </w:rPr>
            </w:pPr>
            <w:r w:rsidRPr="00AA37F4">
              <w:rPr>
                <w:color w:val="000000"/>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Pr="00AA37F4" w:rsidRDefault="00897CB6">
            <w:pPr>
              <w:jc w:val="center"/>
              <w:rPr>
                <w:color w:val="000000"/>
                <w:sz w:val="22"/>
                <w:szCs w:val="22"/>
                <w:lang w:eastAsia="en-US"/>
              </w:rPr>
            </w:pPr>
            <w:r w:rsidRPr="00AA37F4">
              <w:rPr>
                <w:color w:val="000000"/>
                <w:sz w:val="22"/>
                <w:szCs w:val="22"/>
                <w:lang w:eastAsia="en-US"/>
              </w:rPr>
              <w:t>100,0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sz w:val="22"/>
                <w:szCs w:val="22"/>
                <w:lang w:eastAsia="en-US"/>
              </w:rPr>
            </w:pPr>
            <w:r>
              <w:rPr>
                <w:color w:val="000000"/>
              </w:rPr>
              <w:t>100,0</w:t>
            </w:r>
          </w:p>
        </w:tc>
      </w:tr>
      <w:tr w:rsidR="00AA37F4" w:rsidTr="00AA37F4">
        <w:tc>
          <w:tcPr>
            <w:tcW w:w="590" w:type="dxa"/>
            <w:gridSpan w:val="2"/>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lang w:val="en-US"/>
              </w:rPr>
              <w:t>2</w:t>
            </w:r>
            <w:r>
              <w:rPr>
                <w:rFonts w:cs="Times New Roman"/>
                <w:color w:val="000000"/>
                <w:sz w:val="22"/>
              </w:rPr>
              <w:t>.</w:t>
            </w:r>
          </w:p>
        </w:tc>
        <w:tc>
          <w:tcPr>
            <w:tcW w:w="5789" w:type="dxa"/>
            <w:tcBorders>
              <w:top w:val="single" w:sz="4" w:space="0" w:color="auto"/>
              <w:left w:val="single" w:sz="4" w:space="0" w:color="auto"/>
              <w:bottom w:val="single" w:sz="4" w:space="0" w:color="auto"/>
              <w:right w:val="single" w:sz="4" w:space="0" w:color="auto"/>
            </w:tcBorders>
            <w:hideMark/>
          </w:tcPr>
          <w:p w:rsidR="00897CB6" w:rsidRDefault="00897CB6" w:rsidP="00740A9F">
            <w:pPr>
              <w:pStyle w:val="ConsPlusNormal0"/>
              <w:jc w:val="both"/>
              <w:rPr>
                <w:rFonts w:cs="Times New Roman"/>
                <w:color w:val="000000"/>
                <w:sz w:val="22"/>
              </w:rPr>
            </w:pPr>
            <w:r>
              <w:rPr>
                <w:rFonts w:cs="Times New Roman"/>
                <w:color w:val="000000"/>
                <w:sz w:val="22"/>
              </w:rPr>
              <w:t>Отношение части суммы чистой прибыли хозяйственных обществ, принадлежащим Красноармейскому району, фактически поступившей в бюджет Красноармейского муниципального округа, к части суммы чистой прибыли, подлежащей перечислению в бюджет Красноармейского муниципального округа  в соответствии с решением собрания депутатов в отчетном году</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sz w:val="22"/>
                <w:szCs w:val="22"/>
                <w:lang w:eastAsia="en-US"/>
              </w:rPr>
            </w:pPr>
            <w:r>
              <w:rPr>
                <w:color w:val="000000"/>
              </w:rPr>
              <w:t>100,0</w:t>
            </w:r>
          </w:p>
        </w:tc>
      </w:tr>
      <w:tr w:rsidR="00AA37F4" w:rsidTr="00AA37F4">
        <w:tc>
          <w:tcPr>
            <w:tcW w:w="590" w:type="dxa"/>
            <w:gridSpan w:val="2"/>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3.</w:t>
            </w:r>
          </w:p>
        </w:tc>
        <w:tc>
          <w:tcPr>
            <w:tcW w:w="5789" w:type="dxa"/>
            <w:tcBorders>
              <w:top w:val="single" w:sz="4" w:space="0" w:color="auto"/>
              <w:left w:val="single" w:sz="4" w:space="0" w:color="auto"/>
              <w:bottom w:val="single" w:sz="4" w:space="0" w:color="auto"/>
              <w:right w:val="single" w:sz="4" w:space="0" w:color="auto"/>
            </w:tcBorders>
            <w:hideMark/>
          </w:tcPr>
          <w:p w:rsidR="00897CB6" w:rsidRDefault="00897CB6" w:rsidP="00740A9F">
            <w:pPr>
              <w:pStyle w:val="ConsPlusNormal0"/>
              <w:jc w:val="both"/>
              <w:rPr>
                <w:rFonts w:cs="Times New Roman"/>
                <w:color w:val="000000"/>
                <w:sz w:val="22"/>
              </w:rPr>
            </w:pPr>
            <w:proofErr w:type="gramStart"/>
            <w:r>
              <w:rPr>
                <w:rFonts w:cs="Times New Roman"/>
                <w:color w:val="000000"/>
                <w:sz w:val="22"/>
              </w:rPr>
              <w:t xml:space="preserve">Доля площади земельных участков, находящихся в муниципальной собственности Красноармейского муниципального округа,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Красноармейского муниципального округа  (за исключением земельных участков, изъятых из оборота и ограниченных в обороте) </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99,0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99,5</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sz w:val="22"/>
                <w:szCs w:val="22"/>
                <w:lang w:eastAsia="en-US"/>
              </w:rPr>
            </w:pPr>
            <w:r>
              <w:rPr>
                <w:color w:val="000000"/>
              </w:rPr>
              <w:t>100,0</w:t>
            </w:r>
          </w:p>
        </w:tc>
      </w:tr>
      <w:tr w:rsidR="00AA37F4" w:rsidTr="00AA37F4">
        <w:tc>
          <w:tcPr>
            <w:tcW w:w="590" w:type="dxa"/>
            <w:gridSpan w:val="2"/>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w:t>
            </w:r>
          </w:p>
        </w:tc>
        <w:tc>
          <w:tcPr>
            <w:tcW w:w="5789"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both"/>
              <w:rPr>
                <w:rFonts w:cs="Times New Roman"/>
                <w:sz w:val="22"/>
              </w:rPr>
            </w:pPr>
            <w:r>
              <w:rPr>
                <w:rFonts w:cs="Times New Roman"/>
                <w:sz w:val="22"/>
              </w:rPr>
              <w:t>Уровень актуализации реестра муниципального имущества Красноармейского муниципального округа  (нарастающим итогом)</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 xml:space="preserve">процентов </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sz w:val="22"/>
                <w:szCs w:val="22"/>
                <w:lang w:eastAsia="en-US"/>
              </w:rPr>
            </w:pPr>
            <w:r>
              <w:rPr>
                <w:color w:val="000000"/>
              </w:rPr>
              <w:t>100,0</w:t>
            </w:r>
          </w:p>
        </w:tc>
      </w:tr>
      <w:tr w:rsidR="00AA37F4" w:rsidTr="00AA37F4">
        <w:tc>
          <w:tcPr>
            <w:tcW w:w="590" w:type="dxa"/>
            <w:gridSpan w:val="2"/>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lang w:val="en-US"/>
              </w:rPr>
              <w:t>2</w:t>
            </w:r>
            <w:r>
              <w:rPr>
                <w:rFonts w:cs="Times New Roman"/>
                <w:color w:val="000000"/>
                <w:sz w:val="22"/>
              </w:rPr>
              <w:t>.</w:t>
            </w:r>
          </w:p>
        </w:tc>
        <w:tc>
          <w:tcPr>
            <w:tcW w:w="5789" w:type="dxa"/>
            <w:tcBorders>
              <w:top w:val="single" w:sz="4" w:space="0" w:color="auto"/>
              <w:left w:val="single" w:sz="4" w:space="0" w:color="auto"/>
              <w:bottom w:val="single" w:sz="4" w:space="0" w:color="auto"/>
              <w:right w:val="single" w:sz="4" w:space="0" w:color="auto"/>
            </w:tcBorders>
            <w:hideMark/>
          </w:tcPr>
          <w:p w:rsidR="00897CB6" w:rsidRDefault="00897CB6" w:rsidP="00740A9F">
            <w:pPr>
              <w:pStyle w:val="ConsPlusNormal0"/>
              <w:jc w:val="both"/>
              <w:rPr>
                <w:rFonts w:cs="Times New Roman"/>
                <w:sz w:val="22"/>
              </w:rPr>
            </w:pPr>
            <w:r>
              <w:rPr>
                <w:rFonts w:cs="Times New Roman"/>
                <w:sz w:val="22"/>
              </w:rPr>
              <w:t xml:space="preserve">Доля площади земельных участков, в отношении которых зарегистрировано право собственности Красноармейского муниципального округа, в общей площади земельных участков, подлежащих регистрации в муниципальную </w:t>
            </w:r>
            <w:r>
              <w:rPr>
                <w:rFonts w:cs="Times New Roman"/>
                <w:sz w:val="22"/>
              </w:rPr>
              <w:lastRenderedPageBreak/>
              <w:t>собственность Красноармейского муниципального округа  (нарастающим итогом)</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lastRenderedPageBreak/>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sz w:val="22"/>
                <w:szCs w:val="22"/>
                <w:lang w:eastAsia="en-US"/>
              </w:rPr>
            </w:pPr>
            <w:r>
              <w:rPr>
                <w:color w:val="000000"/>
              </w:rPr>
              <w:t>100,0</w:t>
            </w:r>
          </w:p>
        </w:tc>
      </w:tr>
      <w:tr w:rsidR="00AA37F4" w:rsidTr="00AA37F4">
        <w:tc>
          <w:tcPr>
            <w:tcW w:w="590" w:type="dxa"/>
            <w:gridSpan w:val="2"/>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lang w:val="en-US"/>
              </w:rPr>
              <w:lastRenderedPageBreak/>
              <w:t>3</w:t>
            </w:r>
            <w:r>
              <w:rPr>
                <w:rFonts w:cs="Times New Roman"/>
                <w:color w:val="000000"/>
                <w:sz w:val="22"/>
              </w:rPr>
              <w:t>.</w:t>
            </w:r>
          </w:p>
        </w:tc>
        <w:tc>
          <w:tcPr>
            <w:tcW w:w="5789"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both"/>
              <w:rPr>
                <w:rFonts w:cs="Times New Roman"/>
                <w:sz w:val="22"/>
              </w:rPr>
            </w:pPr>
            <w:r>
              <w:rPr>
                <w:rFonts w:cs="Times New Roman"/>
                <w:sz w:val="22"/>
              </w:rPr>
              <w:t>Уровень актуализации кадастровой стоимости объектов недвижимости, в том числе земельных участков (нарастающим итогом)</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100,0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color w:val="000000"/>
                <w:sz w:val="22"/>
                <w:szCs w:val="22"/>
                <w:lang w:eastAsia="en-US"/>
              </w:rPr>
            </w:pPr>
            <w:r>
              <w:rPr>
                <w:color w:val="000000"/>
              </w:rPr>
              <w:t>100,0</w:t>
            </w:r>
          </w:p>
        </w:tc>
      </w:tr>
      <w:tr w:rsidR="00AA37F4" w:rsidTr="00AA37F4">
        <w:tc>
          <w:tcPr>
            <w:tcW w:w="565" w:type="dxa"/>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w:t>
            </w:r>
          </w:p>
        </w:tc>
        <w:tc>
          <w:tcPr>
            <w:tcW w:w="5814" w:type="dxa"/>
            <w:gridSpan w:val="2"/>
            <w:tcBorders>
              <w:top w:val="single" w:sz="4" w:space="0" w:color="auto"/>
              <w:left w:val="single" w:sz="4" w:space="0" w:color="auto"/>
              <w:bottom w:val="single" w:sz="4" w:space="0" w:color="auto"/>
              <w:right w:val="single" w:sz="4" w:space="0" w:color="auto"/>
            </w:tcBorders>
            <w:hideMark/>
          </w:tcPr>
          <w:p w:rsidR="00897CB6" w:rsidRDefault="00897CB6">
            <w:pPr>
              <w:autoSpaceDE w:val="0"/>
              <w:autoSpaceDN w:val="0"/>
              <w:adjustRightInd w:val="0"/>
              <w:jc w:val="both"/>
              <w:rPr>
                <w:color w:val="000000"/>
                <w:sz w:val="22"/>
                <w:szCs w:val="22"/>
              </w:rPr>
            </w:pPr>
            <w:r>
              <w:rPr>
                <w:color w:val="000000"/>
              </w:rPr>
              <w:t>Количество муниципальных унитарных предприятий Красноармейского муниципального округа, основанных на праве хозяйственного ведения</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единиц</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spacing w:after="200" w:line="276" w:lineRule="auto"/>
              <w:jc w:val="center"/>
              <w:rPr>
                <w:sz w:val="22"/>
                <w:szCs w:val="22"/>
                <w:lang w:eastAsia="en-US"/>
              </w:rPr>
            </w:pPr>
            <w:r>
              <w:rPr>
                <w:color w:val="000000"/>
              </w:rPr>
              <w:t>1</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spacing w:after="200" w:line="276" w:lineRule="auto"/>
              <w:jc w:val="center"/>
              <w:rPr>
                <w:sz w:val="22"/>
                <w:szCs w:val="22"/>
                <w:lang w:eastAsia="en-US"/>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spacing w:after="200" w:line="276" w:lineRule="auto"/>
              <w:jc w:val="center"/>
              <w:rPr>
                <w:sz w:val="22"/>
                <w:szCs w:val="22"/>
                <w:lang w:eastAsia="en-US"/>
              </w:rPr>
            </w:pPr>
            <w:r>
              <w:rPr>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spacing w:after="200" w:line="276" w:lineRule="auto"/>
              <w:jc w:val="center"/>
              <w:rPr>
                <w:sz w:val="22"/>
                <w:szCs w:val="22"/>
                <w:lang w:eastAsia="en-US"/>
              </w:rPr>
            </w:pPr>
            <w:r>
              <w:rPr>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spacing w:after="200" w:line="276" w:lineRule="auto"/>
              <w:jc w:val="center"/>
              <w:rPr>
                <w:sz w:val="22"/>
                <w:szCs w:val="22"/>
                <w:lang w:eastAsia="en-US"/>
              </w:rPr>
            </w:pPr>
            <w:r>
              <w:rPr>
                <w:color w:val="000000"/>
              </w:rPr>
              <w:t>0</w:t>
            </w:r>
          </w:p>
        </w:tc>
        <w:tc>
          <w:tcPr>
            <w:tcW w:w="992" w:type="dxa"/>
            <w:tcBorders>
              <w:top w:val="single" w:sz="4" w:space="0" w:color="auto"/>
              <w:left w:val="single" w:sz="4" w:space="0" w:color="auto"/>
              <w:bottom w:val="single" w:sz="4" w:space="0" w:color="auto"/>
              <w:right w:val="nil"/>
            </w:tcBorders>
            <w:hideMark/>
          </w:tcPr>
          <w:p w:rsidR="00897CB6" w:rsidRDefault="00897CB6">
            <w:pPr>
              <w:spacing w:after="200" w:line="276" w:lineRule="auto"/>
              <w:jc w:val="center"/>
              <w:rPr>
                <w:sz w:val="22"/>
                <w:szCs w:val="22"/>
                <w:lang w:eastAsia="en-US"/>
              </w:rPr>
            </w:pPr>
            <w:r>
              <w:rPr>
                <w:color w:val="000000"/>
              </w:rPr>
              <w:t>0</w:t>
            </w:r>
          </w:p>
        </w:tc>
      </w:tr>
      <w:tr w:rsidR="00AA37F4" w:rsidTr="00AA37F4">
        <w:tc>
          <w:tcPr>
            <w:tcW w:w="565" w:type="dxa"/>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2.</w:t>
            </w:r>
          </w:p>
        </w:tc>
        <w:tc>
          <w:tcPr>
            <w:tcW w:w="5814" w:type="dxa"/>
            <w:gridSpan w:val="2"/>
            <w:tcBorders>
              <w:top w:val="single" w:sz="4" w:space="0" w:color="auto"/>
              <w:left w:val="single" w:sz="4" w:space="0" w:color="auto"/>
              <w:bottom w:val="single" w:sz="4" w:space="0" w:color="auto"/>
              <w:right w:val="single" w:sz="4" w:space="0" w:color="auto"/>
            </w:tcBorders>
            <w:hideMark/>
          </w:tcPr>
          <w:p w:rsidR="00897CB6" w:rsidRDefault="00897CB6">
            <w:pPr>
              <w:jc w:val="both"/>
              <w:rPr>
                <w:color w:val="000000"/>
                <w:sz w:val="22"/>
                <w:szCs w:val="22"/>
              </w:rPr>
            </w:pPr>
            <w:r>
              <w:rPr>
                <w:color w:val="000000"/>
              </w:rPr>
              <w:t xml:space="preserve">Доля объектов недвижимого имущества казны Красноармейского муниципального округа, реализованных с применением процедуры электронных торгов, в </w:t>
            </w:r>
            <w:proofErr w:type="gramStart"/>
            <w:r>
              <w:rPr>
                <w:color w:val="000000"/>
              </w:rPr>
              <w:t>общем</w:t>
            </w:r>
            <w:proofErr w:type="gramEnd"/>
            <w:r>
              <w:rPr>
                <w:color w:val="000000"/>
              </w:rPr>
              <w:t xml:space="preserve">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Красноармейского муниципального округа  в отчетном году</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100,0</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100,0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100,0</w:t>
            </w:r>
          </w:p>
        </w:tc>
        <w:tc>
          <w:tcPr>
            <w:tcW w:w="992" w:type="dxa"/>
            <w:tcBorders>
              <w:top w:val="single" w:sz="4" w:space="0" w:color="auto"/>
              <w:left w:val="single" w:sz="4" w:space="0" w:color="auto"/>
              <w:bottom w:val="single" w:sz="4" w:space="0" w:color="auto"/>
              <w:right w:val="nil"/>
            </w:tcBorders>
            <w:hideMark/>
          </w:tcPr>
          <w:p w:rsidR="00897CB6" w:rsidRDefault="00897CB6">
            <w:pPr>
              <w:pStyle w:val="ConsPlusNormal0"/>
              <w:jc w:val="center"/>
              <w:rPr>
                <w:rFonts w:cs="Times New Roman"/>
                <w:color w:val="000000"/>
                <w:sz w:val="22"/>
              </w:rPr>
            </w:pPr>
            <w:r>
              <w:rPr>
                <w:rFonts w:cs="Times New Roman"/>
                <w:color w:val="000000"/>
                <w:sz w:val="22"/>
              </w:rPr>
              <w:t>100,0</w:t>
            </w:r>
          </w:p>
        </w:tc>
      </w:tr>
      <w:tr w:rsidR="00AA37F4" w:rsidTr="00AA37F4">
        <w:tc>
          <w:tcPr>
            <w:tcW w:w="565" w:type="dxa"/>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3.</w:t>
            </w:r>
          </w:p>
        </w:tc>
        <w:tc>
          <w:tcPr>
            <w:tcW w:w="5814" w:type="dxa"/>
            <w:gridSpan w:val="2"/>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both"/>
              <w:rPr>
                <w:rFonts w:cs="Times New Roman"/>
                <w:color w:val="000000"/>
                <w:sz w:val="22"/>
              </w:rPr>
            </w:pPr>
            <w:proofErr w:type="gramStart"/>
            <w:r>
              <w:rPr>
                <w:rFonts w:cs="Times New Roman"/>
                <w:color w:val="000000"/>
                <w:sz w:val="22"/>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Красноармейского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Красноармейского муниципального округа  </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70,0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80,0</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85,0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90,0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95,0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sz w:val="22"/>
                <w:szCs w:val="22"/>
                <w:lang w:eastAsia="en-US"/>
              </w:rPr>
            </w:pPr>
            <w:r>
              <w:rPr>
                <w:color w:val="000000"/>
              </w:rPr>
              <w:t>100,0</w:t>
            </w:r>
          </w:p>
        </w:tc>
      </w:tr>
      <w:tr w:rsidR="00AA37F4" w:rsidTr="00AA37F4">
        <w:tc>
          <w:tcPr>
            <w:tcW w:w="565" w:type="dxa"/>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4.</w:t>
            </w:r>
          </w:p>
        </w:tc>
        <w:tc>
          <w:tcPr>
            <w:tcW w:w="5814" w:type="dxa"/>
            <w:gridSpan w:val="2"/>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both"/>
              <w:rPr>
                <w:rFonts w:cs="Times New Roman"/>
                <w:color w:val="000000"/>
                <w:sz w:val="22"/>
              </w:rPr>
            </w:pPr>
            <w:r>
              <w:rPr>
                <w:rFonts w:cs="Times New Roman"/>
                <w:color w:val="000000"/>
                <w:sz w:val="22"/>
              </w:rPr>
              <w:t xml:space="preserve">Доля неучтенных объектов недвижимого имущества, выявленных по результатам проведения проверок муниципальных учреждений Красноармейского муниципального округа, право на которые зарегистрировано, в </w:t>
            </w:r>
            <w:proofErr w:type="gramStart"/>
            <w:r>
              <w:rPr>
                <w:rFonts w:cs="Times New Roman"/>
                <w:color w:val="000000"/>
                <w:sz w:val="22"/>
              </w:rPr>
              <w:t>общем</w:t>
            </w:r>
            <w:proofErr w:type="gramEnd"/>
            <w:r>
              <w:rPr>
                <w:rFonts w:cs="Times New Roman"/>
                <w:color w:val="000000"/>
                <w:sz w:val="22"/>
              </w:rPr>
              <w:t xml:space="preserve"> количестве выявленных не учтенных муниципальными учреждениями Красноармейского муниципального округа  объектов недвижимого имущества</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55,0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65,0</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75,0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85,0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color w:val="000000"/>
                <w:sz w:val="22"/>
                <w:szCs w:val="22"/>
                <w:lang w:eastAsia="en-US"/>
              </w:rPr>
            </w:pPr>
            <w:r>
              <w:rPr>
                <w:color w:val="000000"/>
              </w:rPr>
              <w:t>95,0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color w:val="000000"/>
                <w:sz w:val="22"/>
                <w:szCs w:val="22"/>
                <w:lang w:eastAsia="en-US"/>
              </w:rPr>
            </w:pPr>
            <w:r>
              <w:rPr>
                <w:color w:val="000000"/>
              </w:rPr>
              <w:t>100,0</w:t>
            </w:r>
          </w:p>
        </w:tc>
      </w:tr>
      <w:tr w:rsidR="00AA37F4" w:rsidTr="00AA37F4">
        <w:tc>
          <w:tcPr>
            <w:tcW w:w="565" w:type="dxa"/>
            <w:tcBorders>
              <w:top w:val="single" w:sz="4" w:space="0" w:color="auto"/>
              <w:left w:val="nil"/>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5.</w:t>
            </w:r>
          </w:p>
        </w:tc>
        <w:tc>
          <w:tcPr>
            <w:tcW w:w="5814" w:type="dxa"/>
            <w:gridSpan w:val="2"/>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both"/>
              <w:rPr>
                <w:rFonts w:cs="Times New Roman"/>
                <w:color w:val="000000"/>
                <w:sz w:val="22"/>
              </w:rPr>
            </w:pPr>
            <w:r>
              <w:rPr>
                <w:rFonts w:cs="Times New Roman"/>
                <w:color w:val="000000"/>
                <w:sz w:val="22"/>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418" w:type="dxa"/>
            <w:tcBorders>
              <w:top w:val="single" w:sz="4" w:space="0" w:color="auto"/>
              <w:left w:val="single" w:sz="4" w:space="0" w:color="auto"/>
              <w:bottom w:val="single" w:sz="4" w:space="0" w:color="auto"/>
              <w:right w:val="single" w:sz="4" w:space="0" w:color="auto"/>
            </w:tcBorders>
            <w:hideMark/>
          </w:tcPr>
          <w:p w:rsidR="00897CB6" w:rsidRDefault="00897CB6">
            <w:pPr>
              <w:pStyle w:val="ConsPlusNormal0"/>
              <w:jc w:val="center"/>
              <w:rPr>
                <w:rFonts w:cs="Times New Roman"/>
                <w:color w:val="000000"/>
                <w:sz w:val="22"/>
              </w:rPr>
            </w:pPr>
            <w:r>
              <w:rPr>
                <w:rFonts w:cs="Times New Roman"/>
                <w:color w:val="000000"/>
                <w:sz w:val="22"/>
              </w:rPr>
              <w:t>процентов</w:t>
            </w:r>
          </w:p>
        </w:tc>
        <w:tc>
          <w:tcPr>
            <w:tcW w:w="1417"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hideMark/>
          </w:tcPr>
          <w:p w:rsidR="00897CB6" w:rsidRDefault="00897CB6">
            <w:pPr>
              <w:jc w:val="center"/>
              <w:rPr>
                <w:sz w:val="22"/>
                <w:szCs w:val="22"/>
                <w:lang w:eastAsia="en-US"/>
              </w:rPr>
            </w:pPr>
            <w:r>
              <w:rPr>
                <w:color w:val="000000"/>
              </w:rPr>
              <w:t>9,0</w:t>
            </w:r>
          </w:p>
        </w:tc>
        <w:tc>
          <w:tcPr>
            <w:tcW w:w="992" w:type="dxa"/>
            <w:tcBorders>
              <w:top w:val="single" w:sz="4" w:space="0" w:color="auto"/>
              <w:left w:val="single" w:sz="4" w:space="0" w:color="auto"/>
              <w:bottom w:val="single" w:sz="4" w:space="0" w:color="auto"/>
              <w:right w:val="nil"/>
            </w:tcBorders>
            <w:hideMark/>
          </w:tcPr>
          <w:p w:rsidR="00897CB6" w:rsidRDefault="00897CB6">
            <w:pPr>
              <w:jc w:val="center"/>
              <w:rPr>
                <w:sz w:val="22"/>
                <w:szCs w:val="22"/>
                <w:lang w:eastAsia="en-US"/>
              </w:rPr>
            </w:pPr>
            <w:r>
              <w:rPr>
                <w:color w:val="000000"/>
              </w:rPr>
              <w:t>5,0</w:t>
            </w:r>
          </w:p>
        </w:tc>
      </w:tr>
    </w:tbl>
    <w:p w:rsidR="00897CB6" w:rsidRPr="00897CB6" w:rsidRDefault="00897CB6" w:rsidP="00897CB6">
      <w:pPr>
        <w:widowControl w:val="0"/>
        <w:tabs>
          <w:tab w:val="center" w:pos="7285"/>
          <w:tab w:val="right" w:pos="14570"/>
        </w:tabs>
        <w:autoSpaceDE w:val="0"/>
        <w:autoSpaceDN w:val="0"/>
        <w:ind w:left="11160"/>
        <w:jc w:val="center"/>
        <w:rPr>
          <w:szCs w:val="22"/>
        </w:rPr>
      </w:pPr>
      <w:r w:rsidRPr="00897CB6">
        <w:rPr>
          <w:szCs w:val="22"/>
        </w:rPr>
        <w:lastRenderedPageBreak/>
        <w:t>Приложение № 2</w:t>
      </w:r>
    </w:p>
    <w:p w:rsidR="00897CB6" w:rsidRPr="00897CB6" w:rsidRDefault="00897CB6" w:rsidP="00897CB6">
      <w:pPr>
        <w:widowControl w:val="0"/>
        <w:autoSpaceDE w:val="0"/>
        <w:autoSpaceDN w:val="0"/>
        <w:ind w:left="11160" w:firstLine="39"/>
        <w:jc w:val="center"/>
        <w:rPr>
          <w:szCs w:val="22"/>
        </w:rPr>
      </w:pPr>
      <w:r w:rsidRPr="00897CB6">
        <w:rPr>
          <w:szCs w:val="22"/>
        </w:rPr>
        <w:t>к муниципальной программе</w:t>
      </w:r>
    </w:p>
    <w:p w:rsidR="00897CB6" w:rsidRPr="00897CB6" w:rsidRDefault="00897CB6" w:rsidP="00897CB6">
      <w:pPr>
        <w:widowControl w:val="0"/>
        <w:autoSpaceDE w:val="0"/>
        <w:autoSpaceDN w:val="0"/>
        <w:ind w:left="11160" w:firstLine="39"/>
        <w:jc w:val="center"/>
        <w:rPr>
          <w:szCs w:val="22"/>
        </w:rPr>
      </w:pPr>
      <w:r w:rsidRPr="00897CB6">
        <w:rPr>
          <w:szCs w:val="22"/>
        </w:rPr>
        <w:t>Красноармейского района</w:t>
      </w:r>
    </w:p>
    <w:p w:rsidR="00897CB6" w:rsidRPr="00897CB6" w:rsidRDefault="00897CB6" w:rsidP="00897CB6">
      <w:pPr>
        <w:widowControl w:val="0"/>
        <w:autoSpaceDE w:val="0"/>
        <w:autoSpaceDN w:val="0"/>
        <w:ind w:left="11160" w:firstLine="39"/>
        <w:jc w:val="center"/>
        <w:rPr>
          <w:szCs w:val="22"/>
        </w:rPr>
      </w:pPr>
      <w:r w:rsidRPr="00897CB6">
        <w:rPr>
          <w:szCs w:val="22"/>
        </w:rPr>
        <w:t>«</w:t>
      </w:r>
      <w:r w:rsidRPr="00897CB6">
        <w:rPr>
          <w:color w:val="000000"/>
          <w:szCs w:val="22"/>
        </w:rPr>
        <w:t>Развитие земельных и имущественных отношений</w:t>
      </w:r>
      <w:r w:rsidRPr="00897CB6">
        <w:rPr>
          <w:szCs w:val="22"/>
        </w:rPr>
        <w:t>»</w:t>
      </w:r>
    </w:p>
    <w:p w:rsidR="00897CB6" w:rsidRPr="00897CB6" w:rsidRDefault="00897CB6" w:rsidP="00897CB6">
      <w:pPr>
        <w:widowControl w:val="0"/>
        <w:autoSpaceDE w:val="0"/>
        <w:autoSpaceDN w:val="0"/>
        <w:rPr>
          <w:szCs w:val="22"/>
        </w:rPr>
      </w:pPr>
    </w:p>
    <w:p w:rsidR="00897CB6" w:rsidRPr="00897CB6" w:rsidRDefault="00897CB6" w:rsidP="00897CB6">
      <w:pPr>
        <w:jc w:val="center"/>
        <w:rPr>
          <w:rFonts w:eastAsia="Calibri"/>
          <w:b/>
          <w:bCs/>
          <w:sz w:val="16"/>
          <w:szCs w:val="16"/>
          <w:lang w:eastAsia="en-US"/>
        </w:rPr>
      </w:pPr>
      <w:r w:rsidRPr="00897CB6">
        <w:rPr>
          <w:rFonts w:eastAsia="Calibri"/>
          <w:b/>
          <w:bCs/>
          <w:sz w:val="22"/>
          <w:szCs w:val="22"/>
          <w:lang w:eastAsia="en-US"/>
        </w:rPr>
        <w:t xml:space="preserve">РЕСУРСНОЕ ОБЕСПЕЧЕНИЕ </w:t>
      </w:r>
      <w:r w:rsidRPr="00897CB6">
        <w:rPr>
          <w:rFonts w:eastAsia="Calibri"/>
          <w:b/>
          <w:bCs/>
          <w:sz w:val="22"/>
          <w:szCs w:val="22"/>
          <w:lang w:eastAsia="en-US"/>
        </w:rPr>
        <w:br/>
        <w:t xml:space="preserve">реализации </w:t>
      </w:r>
      <w:r w:rsidRPr="00897CB6">
        <w:rPr>
          <w:rFonts w:eastAsia="Calibri"/>
          <w:b/>
          <w:sz w:val="22"/>
          <w:szCs w:val="22"/>
          <w:lang w:eastAsia="en-US"/>
        </w:rPr>
        <w:t>муниципальной</w:t>
      </w:r>
      <w:r w:rsidRPr="00897CB6">
        <w:rPr>
          <w:rFonts w:eastAsia="Calibri"/>
          <w:b/>
          <w:bCs/>
          <w:sz w:val="22"/>
          <w:szCs w:val="22"/>
          <w:lang w:eastAsia="en-US"/>
        </w:rPr>
        <w:t xml:space="preserve"> программы «</w:t>
      </w:r>
      <w:r w:rsidRPr="00897CB6">
        <w:rPr>
          <w:rFonts w:eastAsia="Calibri"/>
          <w:b/>
          <w:color w:val="000000"/>
          <w:sz w:val="22"/>
          <w:szCs w:val="22"/>
          <w:lang w:eastAsia="en-US"/>
        </w:rPr>
        <w:t>Развитие земельных и имущественных отношений</w:t>
      </w:r>
      <w:r w:rsidRPr="00897CB6">
        <w:rPr>
          <w:rFonts w:eastAsia="Calibri"/>
          <w:b/>
          <w:sz w:val="22"/>
          <w:szCs w:val="22"/>
          <w:lang w:eastAsia="en-US"/>
        </w:rPr>
        <w:t>»</w:t>
      </w:r>
      <w:r w:rsidRPr="00897CB6">
        <w:rPr>
          <w:rFonts w:eastAsia="Calibri"/>
          <w:b/>
          <w:bCs/>
          <w:sz w:val="22"/>
          <w:szCs w:val="22"/>
          <w:lang w:eastAsia="en-US"/>
        </w:rPr>
        <w:t xml:space="preserve"> за счет всех источников финансирования</w:t>
      </w:r>
      <w:r w:rsidRPr="00897CB6">
        <w:rPr>
          <w:rFonts w:eastAsia="Calibri"/>
          <w:b/>
          <w:bCs/>
          <w:sz w:val="16"/>
          <w:szCs w:val="16"/>
          <w:lang w:eastAsia="en-US"/>
        </w:rPr>
        <w:t xml:space="preserve"> </w:t>
      </w:r>
      <w:r w:rsidRPr="00897CB6">
        <w:rPr>
          <w:rFonts w:eastAsia="Calibri"/>
          <w:b/>
          <w:bCs/>
          <w:sz w:val="16"/>
          <w:szCs w:val="16"/>
          <w:lang w:eastAsia="en-US"/>
        </w:rPr>
        <w:br/>
      </w:r>
    </w:p>
    <w:p w:rsidR="00897CB6" w:rsidRPr="00897CB6" w:rsidRDefault="00897CB6" w:rsidP="00897CB6">
      <w:pPr>
        <w:widowControl w:val="0"/>
        <w:suppressAutoHyphens/>
        <w:rPr>
          <w:rFonts w:eastAsia="Calibri"/>
          <w:sz w:val="16"/>
          <w:szCs w:val="16"/>
          <w:lang w:eastAsia="en-US"/>
        </w:rPr>
      </w:pPr>
    </w:p>
    <w:tbl>
      <w:tblPr>
        <w:tblW w:w="4375"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23"/>
        <w:gridCol w:w="1858"/>
        <w:gridCol w:w="1219"/>
        <w:gridCol w:w="1095"/>
        <w:gridCol w:w="3157"/>
        <w:gridCol w:w="662"/>
        <w:gridCol w:w="662"/>
        <w:gridCol w:w="660"/>
        <w:gridCol w:w="662"/>
        <w:gridCol w:w="805"/>
        <w:gridCol w:w="735"/>
      </w:tblGrid>
      <w:tr w:rsidR="00705A5D" w:rsidRPr="00897CB6" w:rsidTr="00705A5D">
        <w:trPr>
          <w:tblHeader/>
        </w:trPr>
        <w:tc>
          <w:tcPr>
            <w:tcW w:w="550" w:type="pct"/>
            <w:vMerge w:val="restar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Статус</w:t>
            </w:r>
          </w:p>
        </w:tc>
        <w:tc>
          <w:tcPr>
            <w:tcW w:w="718" w:type="pct"/>
            <w:vMerge w:val="restar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Наименование муниципальной программы, подпрограммы муниципальной программы (основного мероприятия)</w:t>
            </w:r>
          </w:p>
        </w:tc>
        <w:tc>
          <w:tcPr>
            <w:tcW w:w="894" w:type="pct"/>
            <w:gridSpan w:val="2"/>
            <w:shd w:val="clear" w:color="auto" w:fill="auto"/>
          </w:tcPr>
          <w:p w:rsidR="00705A5D" w:rsidRPr="00897CB6" w:rsidRDefault="00705A5D" w:rsidP="00705A5D">
            <w:pPr>
              <w:jc w:val="center"/>
              <w:rPr>
                <w:rFonts w:eastAsia="Calibri"/>
                <w:sz w:val="16"/>
                <w:szCs w:val="16"/>
                <w:lang w:eastAsia="en-US"/>
              </w:rPr>
            </w:pPr>
            <w:r w:rsidRPr="00897CB6">
              <w:rPr>
                <w:rFonts w:eastAsia="Calibri"/>
                <w:sz w:val="16"/>
                <w:szCs w:val="16"/>
                <w:lang w:eastAsia="en-US"/>
              </w:rPr>
              <w:t xml:space="preserve">Код </w:t>
            </w:r>
            <w:proofErr w:type="gramStart"/>
            <w:r w:rsidRPr="00897CB6">
              <w:rPr>
                <w:rFonts w:eastAsia="Calibri"/>
                <w:sz w:val="16"/>
                <w:szCs w:val="16"/>
                <w:lang w:eastAsia="en-US"/>
              </w:rPr>
              <w:t>бюджетной</w:t>
            </w:r>
            <w:proofErr w:type="gramEnd"/>
            <w:r w:rsidRPr="00897CB6">
              <w:rPr>
                <w:rFonts w:eastAsia="Calibri"/>
                <w:sz w:val="16"/>
                <w:szCs w:val="16"/>
                <w:lang w:eastAsia="en-US"/>
              </w:rPr>
              <w:t xml:space="preserve"> </w:t>
            </w:r>
          </w:p>
          <w:p w:rsidR="00705A5D" w:rsidRPr="00897CB6" w:rsidRDefault="00705A5D" w:rsidP="00705A5D">
            <w:pPr>
              <w:jc w:val="center"/>
              <w:rPr>
                <w:rFonts w:eastAsia="Calibri"/>
                <w:sz w:val="16"/>
                <w:szCs w:val="16"/>
                <w:lang w:eastAsia="en-US"/>
              </w:rPr>
            </w:pPr>
            <w:r w:rsidRPr="00897CB6">
              <w:rPr>
                <w:rFonts w:eastAsia="Calibri"/>
                <w:sz w:val="16"/>
                <w:szCs w:val="16"/>
                <w:lang w:eastAsia="en-US"/>
              </w:rPr>
              <w:t>классификации</w:t>
            </w:r>
          </w:p>
        </w:tc>
        <w:tc>
          <w:tcPr>
            <w:tcW w:w="1220" w:type="pct"/>
            <w:vMerge w:val="restart"/>
            <w:shd w:val="clear" w:color="auto" w:fill="auto"/>
          </w:tcPr>
          <w:p w:rsidR="00705A5D" w:rsidRPr="00897CB6" w:rsidRDefault="00705A5D" w:rsidP="00705A5D">
            <w:pPr>
              <w:jc w:val="center"/>
              <w:rPr>
                <w:rFonts w:eastAsia="Calibri"/>
                <w:sz w:val="16"/>
                <w:szCs w:val="16"/>
                <w:lang w:eastAsia="en-US"/>
              </w:rPr>
            </w:pPr>
            <w:r w:rsidRPr="00897CB6">
              <w:rPr>
                <w:rFonts w:eastAsia="Calibri"/>
                <w:sz w:val="16"/>
                <w:szCs w:val="16"/>
                <w:lang w:eastAsia="en-US"/>
              </w:rPr>
              <w:t xml:space="preserve">Источники </w:t>
            </w:r>
          </w:p>
          <w:p w:rsidR="00705A5D" w:rsidRPr="00897CB6" w:rsidRDefault="00705A5D" w:rsidP="00705A5D">
            <w:pPr>
              <w:jc w:val="center"/>
              <w:rPr>
                <w:rFonts w:eastAsia="Calibri"/>
                <w:sz w:val="16"/>
                <w:szCs w:val="16"/>
                <w:lang w:eastAsia="en-US"/>
              </w:rPr>
            </w:pPr>
            <w:r w:rsidRPr="00897CB6">
              <w:rPr>
                <w:rFonts w:eastAsia="Calibri"/>
                <w:sz w:val="16"/>
                <w:szCs w:val="16"/>
                <w:lang w:eastAsia="en-US"/>
              </w:rPr>
              <w:t>финансирования</w:t>
            </w:r>
          </w:p>
        </w:tc>
        <w:tc>
          <w:tcPr>
            <w:tcW w:w="1618" w:type="pct"/>
            <w:gridSpan w:val="6"/>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Расходы по годам, тыс. рублей</w:t>
            </w:r>
          </w:p>
        </w:tc>
      </w:tr>
      <w:tr w:rsidR="00705A5D" w:rsidRPr="00897CB6" w:rsidTr="00705A5D">
        <w:trPr>
          <w:tblHeader/>
        </w:trPr>
        <w:tc>
          <w:tcPr>
            <w:tcW w:w="550" w:type="pct"/>
            <w:vMerge/>
            <w:shd w:val="clear" w:color="auto" w:fill="auto"/>
          </w:tcPr>
          <w:p w:rsidR="00705A5D" w:rsidRPr="00897CB6" w:rsidRDefault="00705A5D" w:rsidP="00897CB6">
            <w:pPr>
              <w:jc w:val="center"/>
              <w:rPr>
                <w:rFonts w:eastAsia="Calibri"/>
                <w:sz w:val="16"/>
                <w:szCs w:val="16"/>
                <w:lang w:eastAsia="en-US"/>
              </w:rPr>
            </w:pPr>
          </w:p>
        </w:tc>
        <w:tc>
          <w:tcPr>
            <w:tcW w:w="718" w:type="pct"/>
            <w:vMerge/>
            <w:shd w:val="clear" w:color="auto" w:fill="auto"/>
          </w:tcPr>
          <w:p w:rsidR="00705A5D" w:rsidRPr="00897CB6" w:rsidRDefault="00705A5D" w:rsidP="00897CB6">
            <w:pPr>
              <w:jc w:val="center"/>
              <w:rPr>
                <w:rFonts w:eastAsia="Calibri"/>
                <w:sz w:val="16"/>
                <w:szCs w:val="16"/>
                <w:lang w:eastAsia="en-US"/>
              </w:rPr>
            </w:pPr>
          </w:p>
        </w:tc>
        <w:tc>
          <w:tcPr>
            <w:tcW w:w="471"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главный распорядитель бюджетных средств</w:t>
            </w:r>
          </w:p>
        </w:tc>
        <w:tc>
          <w:tcPr>
            <w:tcW w:w="423"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целевая статья расходов</w:t>
            </w:r>
          </w:p>
        </w:tc>
        <w:tc>
          <w:tcPr>
            <w:tcW w:w="1220" w:type="pct"/>
            <w:vMerge/>
            <w:shd w:val="clear" w:color="auto" w:fill="auto"/>
          </w:tcPr>
          <w:p w:rsidR="00705A5D" w:rsidRPr="00897CB6" w:rsidRDefault="00705A5D" w:rsidP="00897CB6">
            <w:pPr>
              <w:jc w:val="center"/>
              <w:rPr>
                <w:rFonts w:eastAsia="Calibri"/>
                <w:sz w:val="16"/>
                <w:szCs w:val="16"/>
                <w:lang w:eastAsia="en-US"/>
              </w:rPr>
            </w:pPr>
          </w:p>
        </w:tc>
        <w:tc>
          <w:tcPr>
            <w:tcW w:w="256" w:type="pct"/>
            <w:shd w:val="clear" w:color="auto" w:fill="auto"/>
          </w:tcPr>
          <w:p w:rsidR="00705A5D" w:rsidRPr="00897CB6" w:rsidRDefault="00705A5D" w:rsidP="00A31FD9">
            <w:pPr>
              <w:jc w:val="center"/>
              <w:rPr>
                <w:rFonts w:eastAsia="Calibri"/>
                <w:sz w:val="16"/>
                <w:szCs w:val="16"/>
                <w:lang w:eastAsia="en-US"/>
              </w:rPr>
            </w:pPr>
            <w:r w:rsidRPr="00897CB6">
              <w:rPr>
                <w:rFonts w:eastAsia="Calibri"/>
                <w:sz w:val="16"/>
                <w:szCs w:val="16"/>
                <w:lang w:eastAsia="en-US"/>
              </w:rPr>
              <w:t>2022</w:t>
            </w:r>
          </w:p>
        </w:tc>
        <w:tc>
          <w:tcPr>
            <w:tcW w:w="256" w:type="pct"/>
            <w:shd w:val="clear" w:color="auto" w:fill="auto"/>
          </w:tcPr>
          <w:p w:rsidR="00705A5D" w:rsidRPr="00897CB6" w:rsidRDefault="00705A5D" w:rsidP="00A31FD9">
            <w:pPr>
              <w:jc w:val="center"/>
              <w:rPr>
                <w:rFonts w:eastAsia="Calibri"/>
                <w:sz w:val="16"/>
                <w:szCs w:val="16"/>
                <w:lang w:eastAsia="en-US"/>
              </w:rPr>
            </w:pPr>
            <w:r w:rsidRPr="00897CB6">
              <w:rPr>
                <w:rFonts w:eastAsia="Calibri"/>
                <w:sz w:val="16"/>
                <w:szCs w:val="16"/>
                <w:lang w:eastAsia="en-US"/>
              </w:rPr>
              <w:t>2023</w:t>
            </w:r>
          </w:p>
        </w:tc>
        <w:tc>
          <w:tcPr>
            <w:tcW w:w="255" w:type="pct"/>
            <w:shd w:val="clear" w:color="auto" w:fill="auto"/>
          </w:tcPr>
          <w:p w:rsidR="00705A5D" w:rsidRPr="00897CB6" w:rsidRDefault="00705A5D" w:rsidP="00A31FD9">
            <w:pPr>
              <w:jc w:val="center"/>
              <w:rPr>
                <w:rFonts w:eastAsia="Calibri"/>
                <w:sz w:val="16"/>
                <w:szCs w:val="16"/>
                <w:lang w:eastAsia="en-US"/>
              </w:rPr>
            </w:pPr>
            <w:r w:rsidRPr="00897CB6">
              <w:rPr>
                <w:rFonts w:eastAsia="Calibri"/>
                <w:sz w:val="16"/>
                <w:szCs w:val="16"/>
                <w:lang w:eastAsia="en-US"/>
              </w:rPr>
              <w:t>2024</w:t>
            </w:r>
          </w:p>
        </w:tc>
        <w:tc>
          <w:tcPr>
            <w:tcW w:w="256" w:type="pct"/>
            <w:shd w:val="clear" w:color="auto" w:fill="auto"/>
          </w:tcPr>
          <w:p w:rsidR="00705A5D" w:rsidRPr="00897CB6" w:rsidRDefault="00705A5D" w:rsidP="00A31FD9">
            <w:pPr>
              <w:jc w:val="center"/>
              <w:rPr>
                <w:rFonts w:eastAsia="Calibri"/>
                <w:sz w:val="16"/>
                <w:szCs w:val="16"/>
                <w:lang w:eastAsia="en-US"/>
              </w:rPr>
            </w:pPr>
            <w:r w:rsidRPr="00897CB6">
              <w:rPr>
                <w:rFonts w:eastAsia="Calibri"/>
                <w:sz w:val="16"/>
                <w:szCs w:val="16"/>
                <w:lang w:eastAsia="en-US"/>
              </w:rPr>
              <w:t>2025</w:t>
            </w:r>
          </w:p>
        </w:tc>
        <w:tc>
          <w:tcPr>
            <w:tcW w:w="311" w:type="pct"/>
            <w:shd w:val="clear" w:color="auto" w:fill="auto"/>
          </w:tcPr>
          <w:p w:rsidR="00705A5D" w:rsidRPr="00897CB6" w:rsidRDefault="00705A5D" w:rsidP="00A31FD9">
            <w:pPr>
              <w:jc w:val="center"/>
              <w:rPr>
                <w:rFonts w:eastAsia="Calibri"/>
                <w:sz w:val="16"/>
                <w:szCs w:val="16"/>
                <w:lang w:eastAsia="en-US"/>
              </w:rPr>
            </w:pPr>
            <w:r w:rsidRPr="00897CB6">
              <w:rPr>
                <w:rFonts w:eastAsia="Calibri"/>
                <w:sz w:val="16"/>
                <w:szCs w:val="16"/>
                <w:lang w:eastAsia="en-US"/>
              </w:rPr>
              <w:t>2026–2030</w:t>
            </w:r>
          </w:p>
        </w:tc>
        <w:tc>
          <w:tcPr>
            <w:tcW w:w="284" w:type="pct"/>
            <w:shd w:val="clear" w:color="auto" w:fill="auto"/>
          </w:tcPr>
          <w:p w:rsidR="00705A5D" w:rsidRPr="00897CB6" w:rsidRDefault="00705A5D" w:rsidP="00A31FD9">
            <w:pPr>
              <w:jc w:val="center"/>
              <w:rPr>
                <w:rFonts w:eastAsia="Calibri"/>
                <w:sz w:val="16"/>
                <w:szCs w:val="16"/>
                <w:lang w:eastAsia="en-US"/>
              </w:rPr>
            </w:pPr>
            <w:r w:rsidRPr="00897CB6">
              <w:rPr>
                <w:rFonts w:eastAsia="Calibri"/>
                <w:sz w:val="16"/>
                <w:szCs w:val="16"/>
                <w:lang w:eastAsia="en-US"/>
              </w:rPr>
              <w:t>2031–2035</w:t>
            </w:r>
          </w:p>
        </w:tc>
      </w:tr>
      <w:tr w:rsidR="00705A5D" w:rsidRPr="00897CB6" w:rsidTr="00705A5D">
        <w:trPr>
          <w:tblHeader/>
        </w:trPr>
        <w:tc>
          <w:tcPr>
            <w:tcW w:w="550"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1</w:t>
            </w:r>
          </w:p>
        </w:tc>
        <w:tc>
          <w:tcPr>
            <w:tcW w:w="718"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2</w:t>
            </w:r>
          </w:p>
        </w:tc>
        <w:tc>
          <w:tcPr>
            <w:tcW w:w="471"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3</w:t>
            </w:r>
          </w:p>
        </w:tc>
        <w:tc>
          <w:tcPr>
            <w:tcW w:w="423"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4</w:t>
            </w:r>
          </w:p>
        </w:tc>
        <w:tc>
          <w:tcPr>
            <w:tcW w:w="1220"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5</w:t>
            </w:r>
          </w:p>
        </w:tc>
        <w:tc>
          <w:tcPr>
            <w:tcW w:w="256"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9</w:t>
            </w:r>
          </w:p>
        </w:tc>
        <w:tc>
          <w:tcPr>
            <w:tcW w:w="256"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10</w:t>
            </w:r>
          </w:p>
        </w:tc>
        <w:tc>
          <w:tcPr>
            <w:tcW w:w="255"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11</w:t>
            </w:r>
          </w:p>
        </w:tc>
        <w:tc>
          <w:tcPr>
            <w:tcW w:w="256"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12</w:t>
            </w:r>
          </w:p>
        </w:tc>
        <w:tc>
          <w:tcPr>
            <w:tcW w:w="311"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13</w:t>
            </w:r>
          </w:p>
        </w:tc>
        <w:tc>
          <w:tcPr>
            <w:tcW w:w="284" w:type="pc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14</w:t>
            </w:r>
          </w:p>
        </w:tc>
      </w:tr>
      <w:tr w:rsidR="00705A5D" w:rsidRPr="00897CB6" w:rsidTr="00705A5D">
        <w:trPr>
          <w:trHeight w:val="231"/>
        </w:trPr>
        <w:tc>
          <w:tcPr>
            <w:tcW w:w="550" w:type="pct"/>
            <w:vMerge w:val="restar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sz w:val="16"/>
                <w:szCs w:val="16"/>
                <w:lang w:eastAsia="en-US"/>
              </w:rPr>
              <w:t>Муниципаль</w:t>
            </w:r>
            <w:r w:rsidRPr="00897CB6">
              <w:rPr>
                <w:rFonts w:eastAsia="Calibri"/>
                <w:b/>
                <w:bCs/>
                <w:sz w:val="16"/>
                <w:szCs w:val="16"/>
                <w:lang w:eastAsia="en-US"/>
              </w:rPr>
              <w:t>ная программа</w:t>
            </w:r>
          </w:p>
        </w:tc>
        <w:tc>
          <w:tcPr>
            <w:tcW w:w="718" w:type="pct"/>
            <w:vMerge w:val="restar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color w:val="000000"/>
                <w:sz w:val="16"/>
                <w:szCs w:val="16"/>
                <w:lang w:eastAsia="en-US"/>
              </w:rPr>
              <w:t>Развитие земельных и имущественных отношений</w:t>
            </w:r>
          </w:p>
        </w:tc>
        <w:tc>
          <w:tcPr>
            <w:tcW w:w="471" w:type="pct"/>
            <w:vMerge w:val="restar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903</w:t>
            </w:r>
          </w:p>
        </w:tc>
        <w:tc>
          <w:tcPr>
            <w:tcW w:w="423" w:type="pct"/>
            <w:vMerge w:val="restart"/>
            <w:shd w:val="clear" w:color="auto" w:fill="auto"/>
          </w:tcPr>
          <w:p w:rsidR="00705A5D" w:rsidRPr="00897CB6" w:rsidRDefault="00705A5D" w:rsidP="00897CB6">
            <w:pPr>
              <w:ind w:left="-54" w:hanging="1"/>
              <w:jc w:val="center"/>
              <w:rPr>
                <w:rFonts w:eastAsia="Calibri"/>
                <w:b/>
                <w:bCs/>
                <w:sz w:val="16"/>
                <w:szCs w:val="16"/>
                <w:lang w:eastAsia="en-US"/>
              </w:rPr>
            </w:pPr>
            <w:r w:rsidRPr="00897CB6">
              <w:rPr>
                <w:rFonts w:eastAsia="Calibri"/>
                <w:b/>
                <w:bCs/>
                <w:sz w:val="16"/>
                <w:szCs w:val="16"/>
                <w:lang w:eastAsia="en-US"/>
              </w:rPr>
              <w:t>А400000000</w:t>
            </w:r>
          </w:p>
        </w:tc>
        <w:tc>
          <w:tcPr>
            <w:tcW w:w="1220" w:type="pc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t>всего</w:t>
            </w:r>
          </w:p>
        </w:tc>
        <w:tc>
          <w:tcPr>
            <w:tcW w:w="256" w:type="pct"/>
            <w:shd w:val="clear" w:color="auto" w:fill="auto"/>
          </w:tcPr>
          <w:p w:rsidR="00705A5D" w:rsidRPr="00897CB6" w:rsidRDefault="007B6D1C" w:rsidP="00897CB6">
            <w:pPr>
              <w:jc w:val="center"/>
              <w:rPr>
                <w:rFonts w:eastAsia="Calibri"/>
                <w:b/>
                <w:bCs/>
                <w:sz w:val="16"/>
                <w:szCs w:val="16"/>
                <w:lang w:eastAsia="en-US"/>
              </w:rPr>
            </w:pPr>
            <w:r>
              <w:rPr>
                <w:rFonts w:eastAsia="Calibri"/>
                <w:b/>
                <w:bCs/>
                <w:sz w:val="16"/>
                <w:szCs w:val="16"/>
                <w:lang w:eastAsia="en-US"/>
              </w:rPr>
              <w:t>17</w:t>
            </w:r>
            <w:r w:rsidR="00705A5D" w:rsidRPr="00897CB6">
              <w:rPr>
                <w:rFonts w:eastAsia="Calibri"/>
                <w:b/>
                <w:bCs/>
                <w:sz w:val="16"/>
                <w:szCs w:val="16"/>
                <w:lang w:eastAsia="en-US"/>
              </w:rPr>
              <w:t>0</w:t>
            </w:r>
            <w:r>
              <w:rPr>
                <w:rFonts w:eastAsia="Calibri"/>
                <w:b/>
                <w:bCs/>
                <w:sz w:val="16"/>
                <w:szCs w:val="16"/>
                <w:lang w:eastAsia="en-US"/>
              </w:rPr>
              <w:t>5</w:t>
            </w:r>
            <w:r w:rsidR="00705A5D" w:rsidRPr="00897CB6">
              <w:rPr>
                <w:rFonts w:eastAsia="Calibri"/>
                <w:b/>
                <w:bCs/>
                <w:sz w:val="16"/>
                <w:szCs w:val="16"/>
                <w:lang w:eastAsia="en-US"/>
              </w:rPr>
              <w:t>,0</w:t>
            </w:r>
          </w:p>
        </w:tc>
        <w:tc>
          <w:tcPr>
            <w:tcW w:w="256" w:type="pct"/>
            <w:shd w:val="clear" w:color="auto" w:fill="auto"/>
          </w:tcPr>
          <w:p w:rsidR="00705A5D" w:rsidRPr="00897CB6" w:rsidRDefault="00E02CB3" w:rsidP="00E02CB3">
            <w:pP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5" w:type="pct"/>
            <w:shd w:val="clear" w:color="auto" w:fill="auto"/>
          </w:tcPr>
          <w:p w:rsidR="00705A5D" w:rsidRPr="00897CB6" w:rsidRDefault="00E02CB3" w:rsidP="00897CB6">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6" w:type="pct"/>
            <w:shd w:val="clear" w:color="auto" w:fill="auto"/>
          </w:tcPr>
          <w:p w:rsidR="00705A5D" w:rsidRPr="00897CB6" w:rsidRDefault="00E02CB3" w:rsidP="00897CB6">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311" w:type="pct"/>
            <w:shd w:val="clear" w:color="auto" w:fill="auto"/>
          </w:tcPr>
          <w:p w:rsidR="00705A5D" w:rsidRPr="00897CB6" w:rsidRDefault="00E02CB3" w:rsidP="00897CB6">
            <w:pPr>
              <w:jc w:val="center"/>
              <w:rPr>
                <w:rFonts w:eastAsia="Calibri"/>
                <w:b/>
                <w:sz w:val="16"/>
                <w:szCs w:val="16"/>
                <w:lang w:eastAsia="en-US"/>
              </w:rPr>
            </w:pPr>
            <w:r>
              <w:rPr>
                <w:rFonts w:eastAsia="Calibri"/>
                <w:b/>
                <w:bCs/>
                <w:sz w:val="16"/>
                <w:szCs w:val="16"/>
                <w:lang w:eastAsia="en-US"/>
              </w:rPr>
              <w:t>1</w:t>
            </w:r>
            <w:r w:rsidR="00705A5D" w:rsidRPr="00897CB6">
              <w:rPr>
                <w:rFonts w:eastAsia="Calibri"/>
                <w:b/>
                <w:bCs/>
                <w:sz w:val="16"/>
                <w:szCs w:val="16"/>
                <w:lang w:eastAsia="en-US"/>
              </w:rPr>
              <w:t>500,0</w:t>
            </w:r>
          </w:p>
        </w:tc>
        <w:tc>
          <w:tcPr>
            <w:tcW w:w="284" w:type="pct"/>
            <w:shd w:val="clear" w:color="auto" w:fill="auto"/>
          </w:tcPr>
          <w:p w:rsidR="00705A5D" w:rsidRPr="00897CB6" w:rsidRDefault="00E02CB3" w:rsidP="00897CB6">
            <w:pPr>
              <w:jc w:val="center"/>
              <w:rPr>
                <w:rFonts w:eastAsia="Calibri"/>
                <w:b/>
                <w:sz w:val="16"/>
                <w:szCs w:val="16"/>
                <w:lang w:eastAsia="en-US"/>
              </w:rPr>
            </w:pPr>
            <w:r>
              <w:rPr>
                <w:rFonts w:eastAsia="Calibri"/>
                <w:b/>
                <w:bCs/>
                <w:sz w:val="16"/>
                <w:szCs w:val="16"/>
                <w:lang w:eastAsia="en-US"/>
              </w:rPr>
              <w:t>1</w:t>
            </w:r>
            <w:r w:rsidR="00705A5D" w:rsidRPr="00897CB6">
              <w:rPr>
                <w:rFonts w:eastAsia="Calibri"/>
                <w:b/>
                <w:bCs/>
                <w:sz w:val="16"/>
                <w:szCs w:val="16"/>
                <w:lang w:eastAsia="en-US"/>
              </w:rPr>
              <w:t>500,0</w:t>
            </w:r>
          </w:p>
        </w:tc>
      </w:tr>
      <w:tr w:rsidR="00705A5D" w:rsidRPr="00897CB6" w:rsidTr="00705A5D">
        <w:tc>
          <w:tcPr>
            <w:tcW w:w="550" w:type="pct"/>
            <w:vMerge/>
            <w:shd w:val="clear" w:color="auto" w:fill="auto"/>
          </w:tcPr>
          <w:p w:rsidR="00705A5D" w:rsidRPr="00897CB6" w:rsidRDefault="00705A5D" w:rsidP="00897CB6">
            <w:pPr>
              <w:jc w:val="both"/>
              <w:rPr>
                <w:rFonts w:eastAsia="Calibri"/>
                <w:b/>
                <w:bCs/>
                <w:sz w:val="16"/>
                <w:szCs w:val="16"/>
                <w:lang w:eastAsia="en-US"/>
              </w:rPr>
            </w:pPr>
          </w:p>
        </w:tc>
        <w:tc>
          <w:tcPr>
            <w:tcW w:w="718" w:type="pct"/>
            <w:vMerge/>
            <w:shd w:val="clear" w:color="auto" w:fill="auto"/>
          </w:tcPr>
          <w:p w:rsidR="00705A5D" w:rsidRPr="00897CB6" w:rsidRDefault="00705A5D" w:rsidP="00897CB6">
            <w:pPr>
              <w:jc w:val="both"/>
              <w:rPr>
                <w:rFonts w:eastAsia="Calibri"/>
                <w:b/>
                <w:bCs/>
                <w:sz w:val="16"/>
                <w:szCs w:val="16"/>
                <w:lang w:eastAsia="en-US"/>
              </w:rPr>
            </w:pPr>
          </w:p>
        </w:tc>
        <w:tc>
          <w:tcPr>
            <w:tcW w:w="471" w:type="pct"/>
            <w:vMerge/>
            <w:shd w:val="clear" w:color="auto" w:fill="auto"/>
          </w:tcPr>
          <w:p w:rsidR="00705A5D" w:rsidRPr="00897CB6" w:rsidRDefault="00705A5D" w:rsidP="00897CB6">
            <w:pPr>
              <w:rPr>
                <w:rFonts w:eastAsia="Calibri"/>
                <w:b/>
                <w:bCs/>
                <w:sz w:val="16"/>
                <w:szCs w:val="16"/>
                <w:lang w:eastAsia="en-US"/>
              </w:rPr>
            </w:pPr>
          </w:p>
        </w:tc>
        <w:tc>
          <w:tcPr>
            <w:tcW w:w="423" w:type="pct"/>
            <w:vMerge/>
            <w:shd w:val="clear" w:color="auto" w:fill="auto"/>
          </w:tcPr>
          <w:p w:rsidR="00705A5D" w:rsidRPr="00897CB6" w:rsidRDefault="00705A5D" w:rsidP="00897CB6">
            <w:pPr>
              <w:ind w:left="-54" w:hanging="1"/>
              <w:rPr>
                <w:rFonts w:eastAsia="Calibri"/>
                <w:b/>
                <w:bCs/>
                <w:sz w:val="16"/>
                <w:szCs w:val="16"/>
                <w:lang w:eastAsia="en-US"/>
              </w:rPr>
            </w:pPr>
          </w:p>
        </w:tc>
        <w:tc>
          <w:tcPr>
            <w:tcW w:w="1220" w:type="pc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t>федеральный бюджет</w:t>
            </w:r>
          </w:p>
        </w:tc>
        <w:tc>
          <w:tcPr>
            <w:tcW w:w="256"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255"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311"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284"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r>
      <w:tr w:rsidR="00705A5D" w:rsidRPr="00897CB6" w:rsidTr="00705A5D">
        <w:tc>
          <w:tcPr>
            <w:tcW w:w="550" w:type="pct"/>
            <w:vMerge/>
            <w:shd w:val="clear" w:color="auto" w:fill="auto"/>
          </w:tcPr>
          <w:p w:rsidR="00705A5D" w:rsidRPr="00897CB6" w:rsidRDefault="00705A5D" w:rsidP="00897CB6">
            <w:pPr>
              <w:jc w:val="both"/>
              <w:rPr>
                <w:rFonts w:eastAsia="Calibri"/>
                <w:b/>
                <w:bCs/>
                <w:sz w:val="16"/>
                <w:szCs w:val="16"/>
                <w:lang w:eastAsia="en-US"/>
              </w:rPr>
            </w:pPr>
          </w:p>
        </w:tc>
        <w:tc>
          <w:tcPr>
            <w:tcW w:w="718" w:type="pct"/>
            <w:vMerge/>
            <w:shd w:val="clear" w:color="auto" w:fill="auto"/>
          </w:tcPr>
          <w:p w:rsidR="00705A5D" w:rsidRPr="00897CB6" w:rsidRDefault="00705A5D" w:rsidP="00897CB6">
            <w:pPr>
              <w:jc w:val="both"/>
              <w:rPr>
                <w:rFonts w:eastAsia="Calibri"/>
                <w:b/>
                <w:bCs/>
                <w:sz w:val="16"/>
                <w:szCs w:val="16"/>
                <w:lang w:eastAsia="en-US"/>
              </w:rPr>
            </w:pPr>
          </w:p>
        </w:tc>
        <w:tc>
          <w:tcPr>
            <w:tcW w:w="471" w:type="pct"/>
            <w:vMerge/>
            <w:shd w:val="clear" w:color="auto" w:fill="auto"/>
          </w:tcPr>
          <w:p w:rsidR="00705A5D" w:rsidRPr="00897CB6" w:rsidRDefault="00705A5D" w:rsidP="00897CB6">
            <w:pPr>
              <w:rPr>
                <w:rFonts w:eastAsia="Calibri"/>
                <w:b/>
                <w:bCs/>
                <w:sz w:val="16"/>
                <w:szCs w:val="16"/>
                <w:lang w:eastAsia="en-US"/>
              </w:rPr>
            </w:pPr>
          </w:p>
        </w:tc>
        <w:tc>
          <w:tcPr>
            <w:tcW w:w="423" w:type="pct"/>
            <w:vMerge/>
            <w:shd w:val="clear" w:color="auto" w:fill="auto"/>
          </w:tcPr>
          <w:p w:rsidR="00705A5D" w:rsidRPr="00897CB6" w:rsidRDefault="00705A5D" w:rsidP="00897CB6">
            <w:pPr>
              <w:ind w:left="-54" w:hanging="1"/>
              <w:rPr>
                <w:rFonts w:eastAsia="Calibri"/>
                <w:b/>
                <w:bCs/>
                <w:sz w:val="16"/>
                <w:szCs w:val="16"/>
                <w:lang w:eastAsia="en-US"/>
              </w:rPr>
            </w:pPr>
          </w:p>
        </w:tc>
        <w:tc>
          <w:tcPr>
            <w:tcW w:w="1220" w:type="pc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t xml:space="preserve">республиканский бюджет </w:t>
            </w:r>
          </w:p>
        </w:tc>
        <w:tc>
          <w:tcPr>
            <w:tcW w:w="256"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255"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311"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c>
          <w:tcPr>
            <w:tcW w:w="284" w:type="pct"/>
            <w:shd w:val="clear" w:color="auto" w:fill="auto"/>
          </w:tcPr>
          <w:p w:rsidR="00705A5D" w:rsidRPr="00897CB6" w:rsidRDefault="00705A5D" w:rsidP="00897CB6">
            <w:pPr>
              <w:jc w:val="center"/>
              <w:rPr>
                <w:rFonts w:eastAsia="Calibri"/>
                <w:b/>
                <w:bCs/>
                <w:sz w:val="16"/>
                <w:szCs w:val="16"/>
                <w:lang w:eastAsia="en-US"/>
              </w:rPr>
            </w:pPr>
            <w:r w:rsidRPr="00897CB6">
              <w:rPr>
                <w:rFonts w:eastAsia="Calibri"/>
                <w:b/>
                <w:bCs/>
                <w:sz w:val="16"/>
                <w:szCs w:val="16"/>
                <w:lang w:eastAsia="en-US"/>
              </w:rPr>
              <w:t>0,0</w:t>
            </w:r>
          </w:p>
        </w:tc>
      </w:tr>
      <w:tr w:rsidR="00705A5D" w:rsidRPr="00897CB6" w:rsidTr="00705A5D">
        <w:tc>
          <w:tcPr>
            <w:tcW w:w="550" w:type="pct"/>
            <w:vMerge/>
            <w:shd w:val="clear" w:color="auto" w:fill="auto"/>
          </w:tcPr>
          <w:p w:rsidR="00705A5D" w:rsidRPr="00897CB6" w:rsidRDefault="00705A5D" w:rsidP="00897CB6">
            <w:pPr>
              <w:jc w:val="both"/>
              <w:rPr>
                <w:rFonts w:eastAsia="Calibri"/>
                <w:b/>
                <w:bCs/>
                <w:sz w:val="16"/>
                <w:szCs w:val="16"/>
                <w:lang w:eastAsia="en-US"/>
              </w:rPr>
            </w:pPr>
          </w:p>
        </w:tc>
        <w:tc>
          <w:tcPr>
            <w:tcW w:w="718" w:type="pct"/>
            <w:vMerge/>
            <w:shd w:val="clear" w:color="auto" w:fill="auto"/>
          </w:tcPr>
          <w:p w:rsidR="00705A5D" w:rsidRPr="00897CB6" w:rsidRDefault="00705A5D" w:rsidP="00897CB6">
            <w:pPr>
              <w:jc w:val="both"/>
              <w:rPr>
                <w:rFonts w:eastAsia="Calibri"/>
                <w:b/>
                <w:bCs/>
                <w:sz w:val="16"/>
                <w:szCs w:val="16"/>
                <w:lang w:eastAsia="en-US"/>
              </w:rPr>
            </w:pPr>
          </w:p>
        </w:tc>
        <w:tc>
          <w:tcPr>
            <w:tcW w:w="471" w:type="pct"/>
            <w:vMerge/>
            <w:shd w:val="clear" w:color="auto" w:fill="auto"/>
          </w:tcPr>
          <w:p w:rsidR="00705A5D" w:rsidRPr="00897CB6" w:rsidRDefault="00705A5D" w:rsidP="00897CB6">
            <w:pPr>
              <w:rPr>
                <w:rFonts w:eastAsia="Calibri"/>
                <w:b/>
                <w:bCs/>
                <w:sz w:val="16"/>
                <w:szCs w:val="16"/>
                <w:lang w:eastAsia="en-US"/>
              </w:rPr>
            </w:pPr>
          </w:p>
        </w:tc>
        <w:tc>
          <w:tcPr>
            <w:tcW w:w="423" w:type="pct"/>
            <w:vMerge/>
            <w:shd w:val="clear" w:color="auto" w:fill="auto"/>
          </w:tcPr>
          <w:p w:rsidR="00705A5D" w:rsidRPr="00897CB6" w:rsidRDefault="00705A5D" w:rsidP="00897CB6">
            <w:pPr>
              <w:ind w:left="-54" w:hanging="1"/>
              <w:rPr>
                <w:rFonts w:eastAsia="Calibri"/>
                <w:b/>
                <w:bCs/>
                <w:sz w:val="16"/>
                <w:szCs w:val="16"/>
                <w:lang w:eastAsia="en-US"/>
              </w:rPr>
            </w:pPr>
          </w:p>
        </w:tc>
        <w:tc>
          <w:tcPr>
            <w:tcW w:w="1220" w:type="pc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t>бюджет Красноармейского района</w:t>
            </w:r>
          </w:p>
        </w:tc>
        <w:tc>
          <w:tcPr>
            <w:tcW w:w="256" w:type="pct"/>
            <w:shd w:val="clear" w:color="auto" w:fill="auto"/>
          </w:tcPr>
          <w:p w:rsidR="00705A5D" w:rsidRPr="00897CB6" w:rsidRDefault="007B6D1C" w:rsidP="00897CB6">
            <w:pPr>
              <w:jc w:val="center"/>
              <w:rPr>
                <w:rFonts w:eastAsia="Calibri"/>
                <w:b/>
                <w:bCs/>
                <w:sz w:val="16"/>
                <w:szCs w:val="16"/>
                <w:lang w:eastAsia="en-US"/>
              </w:rPr>
            </w:pPr>
            <w:r>
              <w:rPr>
                <w:rFonts w:eastAsia="Calibri"/>
                <w:b/>
                <w:bCs/>
                <w:sz w:val="16"/>
                <w:szCs w:val="16"/>
                <w:lang w:eastAsia="en-US"/>
              </w:rPr>
              <w:t>1705</w:t>
            </w:r>
            <w:r w:rsidR="00705A5D" w:rsidRPr="00897CB6">
              <w:rPr>
                <w:rFonts w:eastAsia="Calibri"/>
                <w:b/>
                <w:bCs/>
                <w:sz w:val="16"/>
                <w:szCs w:val="16"/>
                <w:lang w:eastAsia="en-US"/>
              </w:rPr>
              <w:t>,0</w:t>
            </w:r>
          </w:p>
        </w:tc>
        <w:tc>
          <w:tcPr>
            <w:tcW w:w="256" w:type="pct"/>
            <w:shd w:val="clear" w:color="auto" w:fill="auto"/>
          </w:tcPr>
          <w:p w:rsidR="00705A5D" w:rsidRPr="00897CB6" w:rsidRDefault="00E02CB3" w:rsidP="00897CB6">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5" w:type="pct"/>
            <w:shd w:val="clear" w:color="auto" w:fill="auto"/>
          </w:tcPr>
          <w:p w:rsidR="00705A5D" w:rsidRPr="00897CB6" w:rsidRDefault="00E02CB3" w:rsidP="00897CB6">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6" w:type="pct"/>
            <w:shd w:val="clear" w:color="auto" w:fill="auto"/>
          </w:tcPr>
          <w:p w:rsidR="00705A5D" w:rsidRPr="00897CB6" w:rsidRDefault="00E02CB3" w:rsidP="00897CB6">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311" w:type="pct"/>
            <w:shd w:val="clear" w:color="auto" w:fill="auto"/>
          </w:tcPr>
          <w:p w:rsidR="00705A5D" w:rsidRPr="00897CB6" w:rsidRDefault="00E02CB3" w:rsidP="00897CB6">
            <w:pPr>
              <w:jc w:val="center"/>
              <w:rPr>
                <w:rFonts w:eastAsia="Calibri"/>
                <w:b/>
                <w:sz w:val="16"/>
                <w:szCs w:val="16"/>
                <w:lang w:eastAsia="en-US"/>
              </w:rPr>
            </w:pPr>
            <w:r>
              <w:rPr>
                <w:rFonts w:eastAsia="Calibri"/>
                <w:b/>
                <w:bCs/>
                <w:sz w:val="16"/>
                <w:szCs w:val="16"/>
                <w:lang w:eastAsia="en-US"/>
              </w:rPr>
              <w:t>1</w:t>
            </w:r>
            <w:r w:rsidR="00705A5D" w:rsidRPr="00897CB6">
              <w:rPr>
                <w:rFonts w:eastAsia="Calibri"/>
                <w:b/>
                <w:bCs/>
                <w:sz w:val="16"/>
                <w:szCs w:val="16"/>
                <w:lang w:eastAsia="en-US"/>
              </w:rPr>
              <w:t>500,0</w:t>
            </w:r>
          </w:p>
        </w:tc>
        <w:tc>
          <w:tcPr>
            <w:tcW w:w="284" w:type="pct"/>
            <w:shd w:val="clear" w:color="auto" w:fill="auto"/>
          </w:tcPr>
          <w:p w:rsidR="00705A5D" w:rsidRPr="00897CB6" w:rsidRDefault="00E02CB3" w:rsidP="00897CB6">
            <w:pPr>
              <w:jc w:val="center"/>
              <w:rPr>
                <w:rFonts w:eastAsia="Calibri"/>
                <w:b/>
                <w:sz w:val="16"/>
                <w:szCs w:val="16"/>
                <w:lang w:eastAsia="en-US"/>
              </w:rPr>
            </w:pPr>
            <w:r>
              <w:rPr>
                <w:rFonts w:eastAsia="Calibri"/>
                <w:b/>
                <w:bCs/>
                <w:sz w:val="16"/>
                <w:szCs w:val="16"/>
                <w:lang w:eastAsia="en-US"/>
              </w:rPr>
              <w:t>1</w:t>
            </w:r>
            <w:r w:rsidR="00705A5D" w:rsidRPr="00897CB6">
              <w:rPr>
                <w:rFonts w:eastAsia="Calibri"/>
                <w:b/>
                <w:bCs/>
                <w:sz w:val="16"/>
                <w:szCs w:val="16"/>
                <w:lang w:eastAsia="en-US"/>
              </w:rPr>
              <w:t>500,0</w:t>
            </w:r>
          </w:p>
        </w:tc>
      </w:tr>
      <w:tr w:rsidR="00E02CB3" w:rsidRPr="00897CB6" w:rsidTr="00705A5D">
        <w:tc>
          <w:tcPr>
            <w:tcW w:w="550" w:type="pct"/>
            <w:vMerge w:val="restart"/>
            <w:shd w:val="clear" w:color="auto" w:fill="auto"/>
          </w:tcPr>
          <w:p w:rsidR="00E02CB3" w:rsidRPr="00897CB6" w:rsidRDefault="00E02CB3" w:rsidP="00A31FD9">
            <w:pPr>
              <w:jc w:val="both"/>
              <w:rPr>
                <w:rFonts w:eastAsia="Calibri"/>
                <w:b/>
                <w:bCs/>
                <w:sz w:val="16"/>
                <w:szCs w:val="16"/>
                <w:lang w:eastAsia="en-US"/>
              </w:rPr>
            </w:pPr>
            <w:r w:rsidRPr="00897CB6">
              <w:rPr>
                <w:rFonts w:eastAsia="Calibri"/>
                <w:b/>
                <w:bCs/>
                <w:sz w:val="16"/>
                <w:szCs w:val="16"/>
                <w:lang w:eastAsia="en-US"/>
              </w:rPr>
              <w:t>Подпрограмма</w:t>
            </w:r>
          </w:p>
        </w:tc>
        <w:tc>
          <w:tcPr>
            <w:tcW w:w="718" w:type="pct"/>
            <w:vMerge w:val="restart"/>
            <w:shd w:val="clear" w:color="auto" w:fill="auto"/>
          </w:tcPr>
          <w:p w:rsidR="00E02CB3" w:rsidRPr="00897CB6" w:rsidRDefault="00E02CB3" w:rsidP="00EA181F">
            <w:pPr>
              <w:jc w:val="both"/>
              <w:rPr>
                <w:rFonts w:eastAsia="Calibri"/>
                <w:b/>
                <w:bCs/>
                <w:sz w:val="16"/>
                <w:szCs w:val="16"/>
                <w:lang w:eastAsia="en-US"/>
              </w:rPr>
            </w:pPr>
            <w:r w:rsidRPr="00EA181F">
              <w:rPr>
                <w:rFonts w:eastAsia="Calibri"/>
                <w:b/>
                <w:bCs/>
                <w:color w:val="000000"/>
                <w:sz w:val="16"/>
                <w:szCs w:val="16"/>
                <w:lang w:eastAsia="en-US"/>
              </w:rPr>
              <w:t>Управление муниципальным имуществом</w:t>
            </w:r>
            <w:r w:rsidRPr="00897CB6">
              <w:rPr>
                <w:rFonts w:eastAsia="Calibri"/>
                <w:b/>
                <w:bCs/>
                <w:sz w:val="16"/>
                <w:szCs w:val="16"/>
                <w:lang w:eastAsia="en-US"/>
              </w:rPr>
              <w:t xml:space="preserve"> </w:t>
            </w:r>
          </w:p>
        </w:tc>
        <w:tc>
          <w:tcPr>
            <w:tcW w:w="471" w:type="pct"/>
            <w:vMerge w:val="restart"/>
            <w:shd w:val="clear" w:color="auto" w:fill="auto"/>
          </w:tcPr>
          <w:p w:rsidR="00E02CB3" w:rsidRPr="00897CB6" w:rsidRDefault="00E02CB3" w:rsidP="00A31FD9">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E02CB3" w:rsidRPr="00897CB6" w:rsidRDefault="00E02CB3" w:rsidP="00A31FD9">
            <w:pPr>
              <w:ind w:left="-54" w:hanging="1"/>
              <w:jc w:val="center"/>
              <w:rPr>
                <w:rFonts w:eastAsia="Calibri"/>
                <w:b/>
                <w:bCs/>
                <w:sz w:val="16"/>
                <w:szCs w:val="16"/>
                <w:lang w:eastAsia="en-US"/>
              </w:rPr>
            </w:pPr>
            <w:r>
              <w:rPr>
                <w:rFonts w:eastAsia="Calibri"/>
                <w:b/>
                <w:bCs/>
                <w:sz w:val="16"/>
                <w:szCs w:val="16"/>
                <w:lang w:eastAsia="en-US"/>
              </w:rPr>
              <w:t>А41</w:t>
            </w:r>
            <w:r w:rsidRPr="00897CB6">
              <w:rPr>
                <w:rFonts w:eastAsia="Calibri"/>
                <w:b/>
                <w:bCs/>
                <w:sz w:val="16"/>
                <w:szCs w:val="16"/>
                <w:lang w:eastAsia="en-US"/>
              </w:rPr>
              <w:t>0000000</w:t>
            </w:r>
          </w:p>
        </w:tc>
        <w:tc>
          <w:tcPr>
            <w:tcW w:w="1220" w:type="pct"/>
            <w:shd w:val="clear" w:color="auto" w:fill="auto"/>
          </w:tcPr>
          <w:p w:rsidR="00E02CB3" w:rsidRPr="00897CB6" w:rsidRDefault="00E02CB3" w:rsidP="00A31FD9">
            <w:pPr>
              <w:jc w:val="both"/>
              <w:rPr>
                <w:rFonts w:eastAsia="Calibri"/>
                <w:b/>
                <w:bCs/>
                <w:sz w:val="16"/>
                <w:szCs w:val="16"/>
                <w:lang w:eastAsia="en-US"/>
              </w:rPr>
            </w:pPr>
            <w:r w:rsidRPr="00897CB6">
              <w:rPr>
                <w:rFonts w:eastAsia="Calibri"/>
                <w:b/>
                <w:bCs/>
                <w:sz w:val="16"/>
                <w:szCs w:val="16"/>
                <w:lang w:eastAsia="en-US"/>
              </w:rPr>
              <w:t>всего</w:t>
            </w:r>
          </w:p>
        </w:tc>
        <w:tc>
          <w:tcPr>
            <w:tcW w:w="256" w:type="pct"/>
            <w:shd w:val="clear" w:color="auto" w:fill="auto"/>
          </w:tcPr>
          <w:p w:rsidR="00E02CB3" w:rsidRPr="00897CB6" w:rsidRDefault="00E02CB3" w:rsidP="00B914E0">
            <w:pPr>
              <w:jc w:val="center"/>
              <w:rPr>
                <w:rFonts w:eastAsia="Calibri"/>
                <w:b/>
                <w:bCs/>
                <w:sz w:val="16"/>
                <w:szCs w:val="16"/>
                <w:lang w:eastAsia="en-US"/>
              </w:rPr>
            </w:pPr>
            <w:r>
              <w:rPr>
                <w:rFonts w:eastAsia="Calibri"/>
                <w:b/>
                <w:bCs/>
                <w:sz w:val="16"/>
                <w:szCs w:val="16"/>
                <w:lang w:eastAsia="en-US"/>
              </w:rPr>
              <w:t>14</w:t>
            </w:r>
            <w:r w:rsidRPr="00897CB6">
              <w:rPr>
                <w:rFonts w:eastAsia="Calibri"/>
                <w:b/>
                <w:bCs/>
                <w:sz w:val="16"/>
                <w:szCs w:val="16"/>
                <w:lang w:eastAsia="en-US"/>
              </w:rPr>
              <w:t>0</w:t>
            </w:r>
            <w:r>
              <w:rPr>
                <w:rFonts w:eastAsia="Calibri"/>
                <w:b/>
                <w:bCs/>
                <w:sz w:val="16"/>
                <w:szCs w:val="16"/>
                <w:lang w:eastAsia="en-US"/>
              </w:rPr>
              <w:t>5</w:t>
            </w:r>
            <w:r w:rsidRPr="00897CB6">
              <w:rPr>
                <w:rFonts w:eastAsia="Calibri"/>
                <w:b/>
                <w:bCs/>
                <w:sz w:val="16"/>
                <w:szCs w:val="16"/>
                <w:lang w:eastAsia="en-US"/>
              </w:rPr>
              <w:t>,0</w:t>
            </w:r>
          </w:p>
        </w:tc>
        <w:tc>
          <w:tcPr>
            <w:tcW w:w="256" w:type="pct"/>
            <w:shd w:val="clear" w:color="auto" w:fill="auto"/>
          </w:tcPr>
          <w:p w:rsidR="00E02CB3" w:rsidRDefault="00E02CB3" w:rsidP="00B914E0">
            <w:pPr>
              <w:jc w:val="center"/>
            </w:pPr>
            <w:r w:rsidRPr="00611C52">
              <w:rPr>
                <w:rFonts w:eastAsia="Calibri"/>
                <w:b/>
                <w:bCs/>
                <w:sz w:val="16"/>
                <w:szCs w:val="16"/>
                <w:lang w:eastAsia="en-US"/>
              </w:rPr>
              <w:t>0,0</w:t>
            </w:r>
          </w:p>
        </w:tc>
        <w:tc>
          <w:tcPr>
            <w:tcW w:w="255" w:type="pct"/>
            <w:shd w:val="clear" w:color="auto" w:fill="auto"/>
          </w:tcPr>
          <w:p w:rsidR="00E02CB3" w:rsidRDefault="00E02CB3" w:rsidP="00B914E0">
            <w:pPr>
              <w:jc w:val="center"/>
            </w:pPr>
            <w:r w:rsidRPr="00611C52">
              <w:rPr>
                <w:rFonts w:eastAsia="Calibri"/>
                <w:b/>
                <w:bCs/>
                <w:sz w:val="16"/>
                <w:szCs w:val="16"/>
                <w:lang w:eastAsia="en-US"/>
              </w:rPr>
              <w:t>0,0</w:t>
            </w:r>
          </w:p>
        </w:tc>
        <w:tc>
          <w:tcPr>
            <w:tcW w:w="256" w:type="pct"/>
            <w:shd w:val="clear" w:color="auto" w:fill="auto"/>
          </w:tcPr>
          <w:p w:rsidR="00E02CB3" w:rsidRDefault="00E02CB3" w:rsidP="00B914E0">
            <w:pPr>
              <w:jc w:val="center"/>
            </w:pPr>
            <w:r w:rsidRPr="00611C52">
              <w:rPr>
                <w:rFonts w:eastAsia="Calibri"/>
                <w:b/>
                <w:bCs/>
                <w:sz w:val="16"/>
                <w:szCs w:val="16"/>
                <w:lang w:eastAsia="en-US"/>
              </w:rPr>
              <w:t>0,0</w:t>
            </w:r>
          </w:p>
        </w:tc>
        <w:tc>
          <w:tcPr>
            <w:tcW w:w="311" w:type="pct"/>
            <w:shd w:val="clear" w:color="auto" w:fill="auto"/>
          </w:tcPr>
          <w:p w:rsidR="00E02CB3" w:rsidRDefault="00E02CB3" w:rsidP="00B914E0">
            <w:pPr>
              <w:jc w:val="center"/>
            </w:pPr>
            <w:r w:rsidRPr="00611C52">
              <w:rPr>
                <w:rFonts w:eastAsia="Calibri"/>
                <w:b/>
                <w:bCs/>
                <w:sz w:val="16"/>
                <w:szCs w:val="16"/>
                <w:lang w:eastAsia="en-US"/>
              </w:rPr>
              <w:t>0,0</w:t>
            </w:r>
          </w:p>
        </w:tc>
        <w:tc>
          <w:tcPr>
            <w:tcW w:w="284" w:type="pct"/>
            <w:shd w:val="clear" w:color="auto" w:fill="auto"/>
          </w:tcPr>
          <w:p w:rsidR="00E02CB3" w:rsidRDefault="00E02CB3" w:rsidP="00B914E0">
            <w:pPr>
              <w:jc w:val="center"/>
            </w:pPr>
            <w:r w:rsidRPr="00611C52">
              <w:rPr>
                <w:rFonts w:eastAsia="Calibri"/>
                <w:b/>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b/>
                <w:bCs/>
                <w:sz w:val="16"/>
                <w:szCs w:val="16"/>
                <w:lang w:eastAsia="en-US"/>
              </w:rPr>
            </w:pPr>
          </w:p>
        </w:tc>
        <w:tc>
          <w:tcPr>
            <w:tcW w:w="718" w:type="pct"/>
            <w:vMerge/>
            <w:shd w:val="clear" w:color="auto" w:fill="auto"/>
          </w:tcPr>
          <w:p w:rsidR="00E02CB3" w:rsidRPr="00897CB6" w:rsidRDefault="00E02CB3" w:rsidP="00A31FD9">
            <w:pPr>
              <w:jc w:val="both"/>
              <w:rPr>
                <w:rFonts w:eastAsia="Calibri"/>
                <w:b/>
                <w:bCs/>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ind w:left="-54" w:hanging="1"/>
              <w:rPr>
                <w:rFonts w:eastAsia="Calibri"/>
                <w:b/>
                <w:bCs/>
                <w:sz w:val="16"/>
                <w:szCs w:val="16"/>
                <w:lang w:eastAsia="en-US"/>
              </w:rPr>
            </w:pPr>
          </w:p>
        </w:tc>
        <w:tc>
          <w:tcPr>
            <w:tcW w:w="1220" w:type="pct"/>
            <w:shd w:val="clear" w:color="auto" w:fill="auto"/>
          </w:tcPr>
          <w:p w:rsidR="00E02CB3" w:rsidRPr="00897CB6" w:rsidRDefault="00E02CB3" w:rsidP="00A31FD9">
            <w:pPr>
              <w:jc w:val="both"/>
              <w:rPr>
                <w:rFonts w:eastAsia="Calibri"/>
                <w:b/>
                <w:bCs/>
                <w:sz w:val="16"/>
                <w:szCs w:val="16"/>
                <w:lang w:eastAsia="en-US"/>
              </w:rPr>
            </w:pPr>
            <w:r w:rsidRPr="00897CB6">
              <w:rPr>
                <w:rFonts w:eastAsia="Calibri"/>
                <w:b/>
                <w:bCs/>
                <w:sz w:val="16"/>
                <w:szCs w:val="16"/>
                <w:lang w:eastAsia="en-US"/>
              </w:rPr>
              <w:t>федеральный бюджет</w:t>
            </w:r>
          </w:p>
        </w:tc>
        <w:tc>
          <w:tcPr>
            <w:tcW w:w="256" w:type="pct"/>
            <w:shd w:val="clear" w:color="auto" w:fill="auto"/>
          </w:tcPr>
          <w:p w:rsidR="00E02CB3" w:rsidRPr="00897CB6" w:rsidRDefault="00E02CB3" w:rsidP="00B914E0">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E02CB3" w:rsidRDefault="00E02CB3" w:rsidP="00B914E0">
            <w:pPr>
              <w:jc w:val="center"/>
            </w:pPr>
            <w:r w:rsidRPr="00611C52">
              <w:rPr>
                <w:rFonts w:eastAsia="Calibri"/>
                <w:b/>
                <w:bCs/>
                <w:sz w:val="16"/>
                <w:szCs w:val="16"/>
                <w:lang w:eastAsia="en-US"/>
              </w:rPr>
              <w:t>0,0</w:t>
            </w:r>
          </w:p>
        </w:tc>
        <w:tc>
          <w:tcPr>
            <w:tcW w:w="255" w:type="pct"/>
            <w:shd w:val="clear" w:color="auto" w:fill="auto"/>
          </w:tcPr>
          <w:p w:rsidR="00E02CB3" w:rsidRDefault="00E02CB3" w:rsidP="00B914E0">
            <w:pPr>
              <w:jc w:val="center"/>
            </w:pPr>
            <w:r w:rsidRPr="00611C52">
              <w:rPr>
                <w:rFonts w:eastAsia="Calibri"/>
                <w:b/>
                <w:bCs/>
                <w:sz w:val="16"/>
                <w:szCs w:val="16"/>
                <w:lang w:eastAsia="en-US"/>
              </w:rPr>
              <w:t>0,0</w:t>
            </w:r>
          </w:p>
        </w:tc>
        <w:tc>
          <w:tcPr>
            <w:tcW w:w="256" w:type="pct"/>
            <w:shd w:val="clear" w:color="auto" w:fill="auto"/>
          </w:tcPr>
          <w:p w:rsidR="00E02CB3" w:rsidRDefault="00E02CB3" w:rsidP="00B914E0">
            <w:pPr>
              <w:jc w:val="center"/>
            </w:pPr>
            <w:r w:rsidRPr="00611C52">
              <w:rPr>
                <w:rFonts w:eastAsia="Calibri"/>
                <w:b/>
                <w:bCs/>
                <w:sz w:val="16"/>
                <w:szCs w:val="16"/>
                <w:lang w:eastAsia="en-US"/>
              </w:rPr>
              <w:t>0,0</w:t>
            </w:r>
          </w:p>
        </w:tc>
        <w:tc>
          <w:tcPr>
            <w:tcW w:w="311" w:type="pct"/>
            <w:shd w:val="clear" w:color="auto" w:fill="auto"/>
          </w:tcPr>
          <w:p w:rsidR="00E02CB3" w:rsidRDefault="00E02CB3" w:rsidP="00B914E0">
            <w:pPr>
              <w:jc w:val="center"/>
            </w:pPr>
            <w:r w:rsidRPr="00611C52">
              <w:rPr>
                <w:rFonts w:eastAsia="Calibri"/>
                <w:b/>
                <w:bCs/>
                <w:sz w:val="16"/>
                <w:szCs w:val="16"/>
                <w:lang w:eastAsia="en-US"/>
              </w:rPr>
              <w:t>0,0</w:t>
            </w:r>
          </w:p>
        </w:tc>
        <w:tc>
          <w:tcPr>
            <w:tcW w:w="284" w:type="pct"/>
            <w:shd w:val="clear" w:color="auto" w:fill="auto"/>
          </w:tcPr>
          <w:p w:rsidR="00E02CB3" w:rsidRDefault="00E02CB3" w:rsidP="00B914E0">
            <w:pPr>
              <w:jc w:val="center"/>
            </w:pPr>
            <w:r w:rsidRPr="00611C52">
              <w:rPr>
                <w:rFonts w:eastAsia="Calibri"/>
                <w:b/>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b/>
                <w:bCs/>
                <w:sz w:val="16"/>
                <w:szCs w:val="16"/>
                <w:lang w:eastAsia="en-US"/>
              </w:rPr>
            </w:pPr>
          </w:p>
        </w:tc>
        <w:tc>
          <w:tcPr>
            <w:tcW w:w="718" w:type="pct"/>
            <w:vMerge/>
            <w:shd w:val="clear" w:color="auto" w:fill="auto"/>
          </w:tcPr>
          <w:p w:rsidR="00E02CB3" w:rsidRPr="00897CB6" w:rsidRDefault="00E02CB3" w:rsidP="00A31FD9">
            <w:pPr>
              <w:jc w:val="both"/>
              <w:rPr>
                <w:rFonts w:eastAsia="Calibri"/>
                <w:b/>
                <w:bCs/>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ind w:left="-54" w:hanging="1"/>
              <w:rPr>
                <w:rFonts w:eastAsia="Calibri"/>
                <w:b/>
                <w:bCs/>
                <w:sz w:val="16"/>
                <w:szCs w:val="16"/>
                <w:lang w:eastAsia="en-US"/>
              </w:rPr>
            </w:pPr>
          </w:p>
        </w:tc>
        <w:tc>
          <w:tcPr>
            <w:tcW w:w="1220" w:type="pct"/>
            <w:shd w:val="clear" w:color="auto" w:fill="auto"/>
          </w:tcPr>
          <w:p w:rsidR="00E02CB3" w:rsidRPr="00897CB6" w:rsidRDefault="00E02CB3" w:rsidP="00A31FD9">
            <w:pPr>
              <w:jc w:val="both"/>
              <w:rPr>
                <w:rFonts w:eastAsia="Calibri"/>
                <w:b/>
                <w:bCs/>
                <w:sz w:val="16"/>
                <w:szCs w:val="16"/>
                <w:lang w:eastAsia="en-US"/>
              </w:rPr>
            </w:pPr>
            <w:r w:rsidRPr="00897CB6">
              <w:rPr>
                <w:rFonts w:eastAsia="Calibri"/>
                <w:b/>
                <w:bCs/>
                <w:sz w:val="16"/>
                <w:szCs w:val="16"/>
                <w:lang w:eastAsia="en-US"/>
              </w:rPr>
              <w:t xml:space="preserve">республиканский бюджет </w:t>
            </w:r>
          </w:p>
        </w:tc>
        <w:tc>
          <w:tcPr>
            <w:tcW w:w="256" w:type="pct"/>
            <w:shd w:val="clear" w:color="auto" w:fill="auto"/>
          </w:tcPr>
          <w:p w:rsidR="00E02CB3" w:rsidRPr="00897CB6" w:rsidRDefault="00E02CB3" w:rsidP="00B914E0">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E02CB3" w:rsidRDefault="00E02CB3" w:rsidP="00B914E0">
            <w:pPr>
              <w:jc w:val="center"/>
            </w:pPr>
            <w:r w:rsidRPr="00611C52">
              <w:rPr>
                <w:rFonts w:eastAsia="Calibri"/>
                <w:b/>
                <w:bCs/>
                <w:sz w:val="16"/>
                <w:szCs w:val="16"/>
                <w:lang w:eastAsia="en-US"/>
              </w:rPr>
              <w:t>0,0</w:t>
            </w:r>
          </w:p>
        </w:tc>
        <w:tc>
          <w:tcPr>
            <w:tcW w:w="255" w:type="pct"/>
            <w:shd w:val="clear" w:color="auto" w:fill="auto"/>
          </w:tcPr>
          <w:p w:rsidR="00E02CB3" w:rsidRDefault="00E02CB3" w:rsidP="00B914E0">
            <w:pPr>
              <w:jc w:val="center"/>
            </w:pPr>
            <w:r w:rsidRPr="00611C52">
              <w:rPr>
                <w:rFonts w:eastAsia="Calibri"/>
                <w:b/>
                <w:bCs/>
                <w:sz w:val="16"/>
                <w:szCs w:val="16"/>
                <w:lang w:eastAsia="en-US"/>
              </w:rPr>
              <w:t>0,0</w:t>
            </w:r>
          </w:p>
        </w:tc>
        <w:tc>
          <w:tcPr>
            <w:tcW w:w="256" w:type="pct"/>
            <w:shd w:val="clear" w:color="auto" w:fill="auto"/>
          </w:tcPr>
          <w:p w:rsidR="00E02CB3" w:rsidRDefault="00E02CB3" w:rsidP="00B914E0">
            <w:pPr>
              <w:jc w:val="center"/>
            </w:pPr>
            <w:r w:rsidRPr="00611C52">
              <w:rPr>
                <w:rFonts w:eastAsia="Calibri"/>
                <w:b/>
                <w:bCs/>
                <w:sz w:val="16"/>
                <w:szCs w:val="16"/>
                <w:lang w:eastAsia="en-US"/>
              </w:rPr>
              <w:t>0,0</w:t>
            </w:r>
          </w:p>
        </w:tc>
        <w:tc>
          <w:tcPr>
            <w:tcW w:w="311" w:type="pct"/>
            <w:shd w:val="clear" w:color="auto" w:fill="auto"/>
          </w:tcPr>
          <w:p w:rsidR="00E02CB3" w:rsidRDefault="00E02CB3" w:rsidP="00B914E0">
            <w:pPr>
              <w:jc w:val="center"/>
            </w:pPr>
            <w:r w:rsidRPr="00611C52">
              <w:rPr>
                <w:rFonts w:eastAsia="Calibri"/>
                <w:b/>
                <w:bCs/>
                <w:sz w:val="16"/>
                <w:szCs w:val="16"/>
                <w:lang w:eastAsia="en-US"/>
              </w:rPr>
              <w:t>0,0</w:t>
            </w:r>
          </w:p>
        </w:tc>
        <w:tc>
          <w:tcPr>
            <w:tcW w:w="284" w:type="pct"/>
            <w:shd w:val="clear" w:color="auto" w:fill="auto"/>
          </w:tcPr>
          <w:p w:rsidR="00E02CB3" w:rsidRDefault="00E02CB3" w:rsidP="00B914E0">
            <w:pPr>
              <w:jc w:val="center"/>
            </w:pPr>
            <w:r w:rsidRPr="00611C52">
              <w:rPr>
                <w:rFonts w:eastAsia="Calibri"/>
                <w:b/>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b/>
                <w:bCs/>
                <w:sz w:val="16"/>
                <w:szCs w:val="16"/>
                <w:lang w:eastAsia="en-US"/>
              </w:rPr>
            </w:pPr>
          </w:p>
        </w:tc>
        <w:tc>
          <w:tcPr>
            <w:tcW w:w="718" w:type="pct"/>
            <w:vMerge/>
            <w:shd w:val="clear" w:color="auto" w:fill="auto"/>
          </w:tcPr>
          <w:p w:rsidR="00E02CB3" w:rsidRPr="00897CB6" w:rsidRDefault="00E02CB3" w:rsidP="00A31FD9">
            <w:pPr>
              <w:jc w:val="both"/>
              <w:rPr>
                <w:rFonts w:eastAsia="Calibri"/>
                <w:b/>
                <w:bCs/>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ind w:left="-54" w:hanging="1"/>
              <w:rPr>
                <w:rFonts w:eastAsia="Calibri"/>
                <w:b/>
                <w:bCs/>
                <w:sz w:val="16"/>
                <w:szCs w:val="16"/>
                <w:lang w:eastAsia="en-US"/>
              </w:rPr>
            </w:pPr>
          </w:p>
        </w:tc>
        <w:tc>
          <w:tcPr>
            <w:tcW w:w="1220" w:type="pct"/>
            <w:shd w:val="clear" w:color="auto" w:fill="auto"/>
          </w:tcPr>
          <w:p w:rsidR="00E02CB3" w:rsidRPr="00897CB6" w:rsidRDefault="00E02CB3" w:rsidP="00A31FD9">
            <w:pPr>
              <w:jc w:val="both"/>
              <w:rPr>
                <w:rFonts w:eastAsia="Calibri"/>
                <w:b/>
                <w:bCs/>
                <w:sz w:val="16"/>
                <w:szCs w:val="16"/>
                <w:lang w:eastAsia="en-US"/>
              </w:rPr>
            </w:pPr>
            <w:r w:rsidRPr="00897CB6">
              <w:rPr>
                <w:rFonts w:eastAsia="Calibri"/>
                <w:b/>
                <w:bCs/>
                <w:sz w:val="16"/>
                <w:szCs w:val="16"/>
                <w:lang w:eastAsia="en-US"/>
              </w:rPr>
              <w:t>бюджет Красноармейского района</w:t>
            </w:r>
          </w:p>
        </w:tc>
        <w:tc>
          <w:tcPr>
            <w:tcW w:w="256" w:type="pct"/>
            <w:shd w:val="clear" w:color="auto" w:fill="auto"/>
          </w:tcPr>
          <w:p w:rsidR="00E02CB3" w:rsidRPr="00897CB6" w:rsidRDefault="00E02CB3" w:rsidP="00B914E0">
            <w:pPr>
              <w:jc w:val="center"/>
              <w:rPr>
                <w:rFonts w:eastAsia="Calibri"/>
                <w:b/>
                <w:bCs/>
                <w:sz w:val="16"/>
                <w:szCs w:val="16"/>
                <w:lang w:eastAsia="en-US"/>
              </w:rPr>
            </w:pPr>
            <w:r>
              <w:rPr>
                <w:rFonts w:eastAsia="Calibri"/>
                <w:b/>
                <w:bCs/>
                <w:sz w:val="16"/>
                <w:szCs w:val="16"/>
                <w:lang w:eastAsia="en-US"/>
              </w:rPr>
              <w:t>1405</w:t>
            </w:r>
            <w:r w:rsidRPr="00897CB6">
              <w:rPr>
                <w:rFonts w:eastAsia="Calibri"/>
                <w:b/>
                <w:bCs/>
                <w:sz w:val="16"/>
                <w:szCs w:val="16"/>
                <w:lang w:eastAsia="en-US"/>
              </w:rPr>
              <w:t>,0</w:t>
            </w:r>
          </w:p>
        </w:tc>
        <w:tc>
          <w:tcPr>
            <w:tcW w:w="256" w:type="pct"/>
            <w:shd w:val="clear" w:color="auto" w:fill="auto"/>
          </w:tcPr>
          <w:p w:rsidR="00E02CB3" w:rsidRDefault="00E02CB3" w:rsidP="00B914E0">
            <w:pPr>
              <w:jc w:val="center"/>
            </w:pPr>
            <w:r w:rsidRPr="00611C52">
              <w:rPr>
                <w:rFonts w:eastAsia="Calibri"/>
                <w:b/>
                <w:bCs/>
                <w:sz w:val="16"/>
                <w:szCs w:val="16"/>
                <w:lang w:eastAsia="en-US"/>
              </w:rPr>
              <w:t>0,0</w:t>
            </w:r>
          </w:p>
        </w:tc>
        <w:tc>
          <w:tcPr>
            <w:tcW w:w="255" w:type="pct"/>
            <w:shd w:val="clear" w:color="auto" w:fill="auto"/>
          </w:tcPr>
          <w:p w:rsidR="00E02CB3" w:rsidRDefault="00E02CB3" w:rsidP="00B914E0">
            <w:pPr>
              <w:jc w:val="center"/>
            </w:pPr>
            <w:r w:rsidRPr="00611C52">
              <w:rPr>
                <w:rFonts w:eastAsia="Calibri"/>
                <w:b/>
                <w:bCs/>
                <w:sz w:val="16"/>
                <w:szCs w:val="16"/>
                <w:lang w:eastAsia="en-US"/>
              </w:rPr>
              <w:t>0,0</w:t>
            </w:r>
          </w:p>
        </w:tc>
        <w:tc>
          <w:tcPr>
            <w:tcW w:w="256" w:type="pct"/>
            <w:shd w:val="clear" w:color="auto" w:fill="auto"/>
          </w:tcPr>
          <w:p w:rsidR="00E02CB3" w:rsidRDefault="00E02CB3" w:rsidP="00B914E0">
            <w:pPr>
              <w:jc w:val="center"/>
            </w:pPr>
            <w:r w:rsidRPr="00611C52">
              <w:rPr>
                <w:rFonts w:eastAsia="Calibri"/>
                <w:b/>
                <w:bCs/>
                <w:sz w:val="16"/>
                <w:szCs w:val="16"/>
                <w:lang w:eastAsia="en-US"/>
              </w:rPr>
              <w:t>0,0</w:t>
            </w:r>
          </w:p>
        </w:tc>
        <w:tc>
          <w:tcPr>
            <w:tcW w:w="311" w:type="pct"/>
            <w:shd w:val="clear" w:color="auto" w:fill="auto"/>
          </w:tcPr>
          <w:p w:rsidR="00E02CB3" w:rsidRDefault="00E02CB3" w:rsidP="00B914E0">
            <w:pPr>
              <w:jc w:val="center"/>
            </w:pPr>
            <w:r w:rsidRPr="00611C52">
              <w:rPr>
                <w:rFonts w:eastAsia="Calibri"/>
                <w:b/>
                <w:bCs/>
                <w:sz w:val="16"/>
                <w:szCs w:val="16"/>
                <w:lang w:eastAsia="en-US"/>
              </w:rPr>
              <w:t>0,0</w:t>
            </w:r>
          </w:p>
        </w:tc>
        <w:tc>
          <w:tcPr>
            <w:tcW w:w="284" w:type="pct"/>
            <w:shd w:val="clear" w:color="auto" w:fill="auto"/>
          </w:tcPr>
          <w:p w:rsidR="00E02CB3" w:rsidRDefault="00E02CB3" w:rsidP="00B914E0">
            <w:pPr>
              <w:jc w:val="center"/>
            </w:pPr>
            <w:r w:rsidRPr="00611C52">
              <w:rPr>
                <w:rFonts w:eastAsia="Calibri"/>
                <w:b/>
                <w:bCs/>
                <w:sz w:val="16"/>
                <w:szCs w:val="16"/>
                <w:lang w:eastAsia="en-US"/>
              </w:rPr>
              <w:t>0,0</w:t>
            </w:r>
          </w:p>
        </w:tc>
      </w:tr>
      <w:tr w:rsidR="00E02CB3" w:rsidRPr="00897CB6" w:rsidTr="00705A5D">
        <w:tc>
          <w:tcPr>
            <w:tcW w:w="550" w:type="pct"/>
            <w:vMerge w:val="restart"/>
            <w:shd w:val="clear" w:color="auto" w:fill="auto"/>
          </w:tcPr>
          <w:p w:rsidR="00E02CB3" w:rsidRPr="00897CB6" w:rsidRDefault="00E02CB3" w:rsidP="00A31FD9">
            <w:pPr>
              <w:keepNext/>
              <w:widowControl w:val="0"/>
              <w:jc w:val="both"/>
              <w:rPr>
                <w:rFonts w:eastAsia="Calibri"/>
                <w:sz w:val="16"/>
                <w:szCs w:val="16"/>
                <w:lang w:eastAsia="en-US"/>
              </w:rPr>
            </w:pPr>
            <w:r w:rsidRPr="00897CB6">
              <w:rPr>
                <w:rFonts w:eastAsia="Calibri"/>
                <w:sz w:val="16"/>
                <w:szCs w:val="16"/>
                <w:lang w:eastAsia="en-US"/>
              </w:rPr>
              <w:t>Основное мероприятие</w:t>
            </w:r>
          </w:p>
        </w:tc>
        <w:tc>
          <w:tcPr>
            <w:tcW w:w="718" w:type="pct"/>
            <w:vMerge w:val="restart"/>
            <w:shd w:val="clear" w:color="auto" w:fill="auto"/>
          </w:tcPr>
          <w:p w:rsidR="00E02CB3" w:rsidRPr="00897CB6" w:rsidRDefault="00E02CB3" w:rsidP="00A31FD9">
            <w:pPr>
              <w:keepNext/>
              <w:widowControl w:val="0"/>
              <w:jc w:val="both"/>
              <w:rPr>
                <w:rFonts w:eastAsia="Calibri"/>
                <w:sz w:val="16"/>
                <w:szCs w:val="16"/>
                <w:lang w:eastAsia="en-US"/>
              </w:rPr>
            </w:pPr>
            <w:r w:rsidRPr="00EA181F">
              <w:rPr>
                <w:rFonts w:eastAsia="Calibri"/>
                <w:sz w:val="16"/>
                <w:szCs w:val="16"/>
                <w:lang w:eastAsia="en-US"/>
              </w:rPr>
              <w:t>Создание условий для максимального вовлечения в хозяйственный оборот муниципального имущества, в том числе земельных участков</w:t>
            </w:r>
          </w:p>
        </w:tc>
        <w:tc>
          <w:tcPr>
            <w:tcW w:w="471" w:type="pct"/>
            <w:vMerge w:val="restart"/>
            <w:shd w:val="clear" w:color="auto" w:fill="auto"/>
          </w:tcPr>
          <w:p w:rsidR="00E02CB3" w:rsidRPr="00897CB6" w:rsidRDefault="00E02CB3" w:rsidP="00A31FD9">
            <w:pPr>
              <w:keepNext/>
              <w:widowControl w:val="0"/>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E02CB3" w:rsidRPr="00897CB6" w:rsidRDefault="00E02CB3" w:rsidP="00EA181F">
            <w:pPr>
              <w:keepNext/>
              <w:widowControl w:val="0"/>
              <w:ind w:left="-54" w:hanging="1"/>
              <w:jc w:val="center"/>
              <w:rPr>
                <w:rFonts w:eastAsia="Calibri"/>
                <w:bCs/>
                <w:sz w:val="16"/>
                <w:szCs w:val="16"/>
                <w:lang w:eastAsia="en-US"/>
              </w:rPr>
            </w:pPr>
            <w:r w:rsidRPr="00897CB6">
              <w:rPr>
                <w:rFonts w:eastAsia="Calibri"/>
                <w:bCs/>
                <w:sz w:val="16"/>
                <w:szCs w:val="16"/>
                <w:lang w:eastAsia="en-US"/>
              </w:rPr>
              <w:t> А4</w:t>
            </w:r>
            <w:r>
              <w:rPr>
                <w:rFonts w:eastAsia="Calibri"/>
                <w:bCs/>
                <w:sz w:val="16"/>
                <w:szCs w:val="16"/>
                <w:lang w:eastAsia="en-US"/>
              </w:rPr>
              <w:t>1</w:t>
            </w:r>
            <w:r w:rsidRPr="00897CB6">
              <w:rPr>
                <w:rFonts w:eastAsia="Calibri"/>
                <w:bCs/>
                <w:sz w:val="16"/>
                <w:szCs w:val="16"/>
                <w:lang w:eastAsia="en-US"/>
              </w:rPr>
              <w:t>0200000</w:t>
            </w:r>
          </w:p>
        </w:tc>
        <w:tc>
          <w:tcPr>
            <w:tcW w:w="1220" w:type="pct"/>
            <w:shd w:val="clear" w:color="auto" w:fill="auto"/>
          </w:tcPr>
          <w:p w:rsidR="00E02CB3" w:rsidRPr="00897CB6" w:rsidRDefault="00E02CB3" w:rsidP="00A31FD9">
            <w:pPr>
              <w:keepNext/>
              <w:widowControl w:val="0"/>
              <w:jc w:val="both"/>
              <w:rPr>
                <w:rFonts w:eastAsia="Calibri"/>
                <w:bCs/>
                <w:sz w:val="16"/>
                <w:szCs w:val="16"/>
                <w:lang w:eastAsia="en-US"/>
              </w:rPr>
            </w:pPr>
            <w:r w:rsidRPr="00897CB6">
              <w:rPr>
                <w:rFonts w:eastAsia="Calibri"/>
                <w:bCs/>
                <w:sz w:val="16"/>
                <w:szCs w:val="16"/>
                <w:lang w:eastAsia="en-US"/>
              </w:rPr>
              <w:t>всего</w:t>
            </w:r>
          </w:p>
        </w:tc>
        <w:tc>
          <w:tcPr>
            <w:tcW w:w="256" w:type="pct"/>
            <w:shd w:val="clear" w:color="auto" w:fill="auto"/>
          </w:tcPr>
          <w:p w:rsidR="00E02CB3" w:rsidRPr="00E02CB3" w:rsidRDefault="00E02CB3" w:rsidP="00B914E0">
            <w:pPr>
              <w:jc w:val="center"/>
              <w:rPr>
                <w:rFonts w:eastAsia="Calibri"/>
                <w:bCs/>
                <w:sz w:val="16"/>
                <w:szCs w:val="16"/>
                <w:lang w:eastAsia="en-US"/>
              </w:rPr>
            </w:pPr>
            <w:r w:rsidRPr="00E02CB3">
              <w:rPr>
                <w:rFonts w:eastAsia="Calibri"/>
                <w:bCs/>
                <w:sz w:val="16"/>
                <w:szCs w:val="16"/>
                <w:lang w:eastAsia="en-US"/>
              </w:rPr>
              <w:t>1405,0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keepNext/>
              <w:widowControl w:val="0"/>
              <w:jc w:val="both"/>
              <w:rPr>
                <w:rFonts w:eastAsia="Calibri"/>
                <w:sz w:val="16"/>
                <w:szCs w:val="16"/>
                <w:lang w:eastAsia="en-US"/>
              </w:rPr>
            </w:pPr>
          </w:p>
        </w:tc>
        <w:tc>
          <w:tcPr>
            <w:tcW w:w="718" w:type="pct"/>
            <w:vMerge/>
            <w:shd w:val="clear" w:color="auto" w:fill="auto"/>
          </w:tcPr>
          <w:p w:rsidR="00E02CB3" w:rsidRPr="00897CB6" w:rsidRDefault="00E02CB3" w:rsidP="00A31FD9">
            <w:pPr>
              <w:keepNext/>
              <w:widowControl w:val="0"/>
              <w:jc w:val="both"/>
              <w:rPr>
                <w:rFonts w:eastAsia="Calibri"/>
                <w:sz w:val="16"/>
                <w:szCs w:val="16"/>
                <w:lang w:eastAsia="en-US"/>
              </w:rPr>
            </w:pPr>
          </w:p>
        </w:tc>
        <w:tc>
          <w:tcPr>
            <w:tcW w:w="471" w:type="pct"/>
            <w:vMerge/>
            <w:shd w:val="clear" w:color="auto" w:fill="auto"/>
          </w:tcPr>
          <w:p w:rsidR="00E02CB3" w:rsidRPr="00897CB6" w:rsidRDefault="00E02CB3" w:rsidP="00A31FD9">
            <w:pPr>
              <w:keepNext/>
              <w:widowControl w:val="0"/>
              <w:rPr>
                <w:rFonts w:eastAsia="Calibri"/>
                <w:sz w:val="16"/>
                <w:szCs w:val="16"/>
                <w:lang w:eastAsia="en-US"/>
              </w:rPr>
            </w:pPr>
          </w:p>
        </w:tc>
        <w:tc>
          <w:tcPr>
            <w:tcW w:w="423" w:type="pct"/>
            <w:vMerge/>
            <w:shd w:val="clear" w:color="auto" w:fill="auto"/>
          </w:tcPr>
          <w:p w:rsidR="00E02CB3" w:rsidRPr="00897CB6" w:rsidRDefault="00E02CB3" w:rsidP="00A31FD9">
            <w:pPr>
              <w:keepNext/>
              <w:widowControl w:val="0"/>
              <w:rPr>
                <w:rFonts w:eastAsia="Calibri"/>
                <w:sz w:val="16"/>
                <w:szCs w:val="16"/>
                <w:lang w:eastAsia="en-US"/>
              </w:rPr>
            </w:pPr>
          </w:p>
        </w:tc>
        <w:tc>
          <w:tcPr>
            <w:tcW w:w="1220" w:type="pct"/>
            <w:shd w:val="clear" w:color="auto" w:fill="auto"/>
          </w:tcPr>
          <w:p w:rsidR="00E02CB3" w:rsidRPr="00897CB6" w:rsidRDefault="00E02CB3" w:rsidP="00A31FD9">
            <w:pPr>
              <w:keepNext/>
              <w:widowControl w:val="0"/>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E02CB3" w:rsidRPr="00E02CB3" w:rsidRDefault="00E02CB3" w:rsidP="00B914E0">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keepNext/>
              <w:widowControl w:val="0"/>
              <w:jc w:val="both"/>
              <w:rPr>
                <w:rFonts w:eastAsia="Calibri"/>
                <w:sz w:val="16"/>
                <w:szCs w:val="16"/>
                <w:lang w:eastAsia="en-US"/>
              </w:rPr>
            </w:pPr>
          </w:p>
        </w:tc>
        <w:tc>
          <w:tcPr>
            <w:tcW w:w="718" w:type="pct"/>
            <w:vMerge/>
            <w:shd w:val="clear" w:color="auto" w:fill="auto"/>
          </w:tcPr>
          <w:p w:rsidR="00E02CB3" w:rsidRPr="00897CB6" w:rsidRDefault="00E02CB3" w:rsidP="00A31FD9">
            <w:pPr>
              <w:keepNext/>
              <w:widowControl w:val="0"/>
              <w:jc w:val="both"/>
              <w:rPr>
                <w:rFonts w:eastAsia="Calibri"/>
                <w:sz w:val="16"/>
                <w:szCs w:val="16"/>
                <w:lang w:eastAsia="en-US"/>
              </w:rPr>
            </w:pPr>
          </w:p>
        </w:tc>
        <w:tc>
          <w:tcPr>
            <w:tcW w:w="471" w:type="pct"/>
            <w:vMerge/>
            <w:shd w:val="clear" w:color="auto" w:fill="auto"/>
          </w:tcPr>
          <w:p w:rsidR="00E02CB3" w:rsidRPr="00897CB6" w:rsidRDefault="00E02CB3" w:rsidP="00A31FD9">
            <w:pPr>
              <w:keepNext/>
              <w:widowControl w:val="0"/>
              <w:rPr>
                <w:rFonts w:eastAsia="Calibri"/>
                <w:sz w:val="16"/>
                <w:szCs w:val="16"/>
                <w:lang w:eastAsia="en-US"/>
              </w:rPr>
            </w:pPr>
          </w:p>
        </w:tc>
        <w:tc>
          <w:tcPr>
            <w:tcW w:w="423" w:type="pct"/>
            <w:vMerge/>
            <w:shd w:val="clear" w:color="auto" w:fill="auto"/>
          </w:tcPr>
          <w:p w:rsidR="00E02CB3" w:rsidRPr="00897CB6" w:rsidRDefault="00E02CB3" w:rsidP="00A31FD9">
            <w:pPr>
              <w:keepNext/>
              <w:widowControl w:val="0"/>
              <w:rPr>
                <w:rFonts w:eastAsia="Calibri"/>
                <w:sz w:val="16"/>
                <w:szCs w:val="16"/>
                <w:lang w:eastAsia="en-US"/>
              </w:rPr>
            </w:pPr>
          </w:p>
        </w:tc>
        <w:tc>
          <w:tcPr>
            <w:tcW w:w="1220" w:type="pct"/>
            <w:shd w:val="clear" w:color="auto" w:fill="auto"/>
          </w:tcPr>
          <w:p w:rsidR="00E02CB3" w:rsidRPr="00897CB6" w:rsidRDefault="00E02CB3" w:rsidP="00A31FD9">
            <w:pPr>
              <w:keepNext/>
              <w:widowControl w:val="0"/>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E02CB3" w:rsidRPr="00E02CB3" w:rsidRDefault="00E02CB3" w:rsidP="00B914E0">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keepNext/>
              <w:widowControl w:val="0"/>
              <w:jc w:val="both"/>
              <w:rPr>
                <w:rFonts w:eastAsia="Calibri"/>
                <w:sz w:val="16"/>
                <w:szCs w:val="16"/>
                <w:lang w:eastAsia="en-US"/>
              </w:rPr>
            </w:pPr>
          </w:p>
        </w:tc>
        <w:tc>
          <w:tcPr>
            <w:tcW w:w="718" w:type="pct"/>
            <w:vMerge/>
            <w:shd w:val="clear" w:color="auto" w:fill="auto"/>
          </w:tcPr>
          <w:p w:rsidR="00E02CB3" w:rsidRPr="00897CB6" w:rsidRDefault="00E02CB3" w:rsidP="00A31FD9">
            <w:pPr>
              <w:keepNext/>
              <w:widowControl w:val="0"/>
              <w:jc w:val="both"/>
              <w:rPr>
                <w:rFonts w:eastAsia="Calibri"/>
                <w:sz w:val="16"/>
                <w:szCs w:val="16"/>
                <w:lang w:eastAsia="en-US"/>
              </w:rPr>
            </w:pPr>
          </w:p>
        </w:tc>
        <w:tc>
          <w:tcPr>
            <w:tcW w:w="471" w:type="pct"/>
            <w:vMerge/>
            <w:shd w:val="clear" w:color="auto" w:fill="auto"/>
          </w:tcPr>
          <w:p w:rsidR="00E02CB3" w:rsidRPr="00897CB6" w:rsidRDefault="00E02CB3" w:rsidP="00A31FD9">
            <w:pPr>
              <w:keepNext/>
              <w:widowControl w:val="0"/>
              <w:rPr>
                <w:rFonts w:eastAsia="Calibri"/>
                <w:sz w:val="16"/>
                <w:szCs w:val="16"/>
                <w:lang w:eastAsia="en-US"/>
              </w:rPr>
            </w:pPr>
          </w:p>
        </w:tc>
        <w:tc>
          <w:tcPr>
            <w:tcW w:w="423" w:type="pct"/>
            <w:vMerge/>
            <w:shd w:val="clear" w:color="auto" w:fill="auto"/>
          </w:tcPr>
          <w:p w:rsidR="00E02CB3" w:rsidRPr="00897CB6" w:rsidRDefault="00E02CB3" w:rsidP="00A31FD9">
            <w:pPr>
              <w:keepNext/>
              <w:widowControl w:val="0"/>
              <w:rPr>
                <w:rFonts w:eastAsia="Calibri"/>
                <w:sz w:val="16"/>
                <w:szCs w:val="16"/>
                <w:lang w:eastAsia="en-US"/>
              </w:rPr>
            </w:pPr>
          </w:p>
        </w:tc>
        <w:tc>
          <w:tcPr>
            <w:tcW w:w="1220" w:type="pct"/>
            <w:shd w:val="clear" w:color="auto" w:fill="auto"/>
          </w:tcPr>
          <w:p w:rsidR="00E02CB3" w:rsidRPr="00897CB6" w:rsidRDefault="00E02CB3" w:rsidP="00A31FD9">
            <w:pPr>
              <w:keepNext/>
              <w:widowControl w:val="0"/>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E02CB3" w:rsidRPr="00E02CB3" w:rsidRDefault="00E02CB3" w:rsidP="00B914E0">
            <w:pPr>
              <w:jc w:val="center"/>
              <w:rPr>
                <w:rFonts w:eastAsia="Calibri"/>
                <w:bCs/>
                <w:sz w:val="16"/>
                <w:szCs w:val="16"/>
                <w:lang w:eastAsia="en-US"/>
              </w:rPr>
            </w:pPr>
            <w:r w:rsidRPr="00E02CB3">
              <w:rPr>
                <w:rFonts w:eastAsia="Calibri"/>
                <w:bCs/>
                <w:sz w:val="16"/>
                <w:szCs w:val="16"/>
                <w:lang w:eastAsia="en-US"/>
              </w:rPr>
              <w:t>1405,0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val="restart"/>
            <w:shd w:val="clear" w:color="auto" w:fill="auto"/>
          </w:tcPr>
          <w:p w:rsidR="00E02CB3" w:rsidRPr="00897CB6" w:rsidRDefault="00E02CB3" w:rsidP="00A31FD9">
            <w:pPr>
              <w:jc w:val="both"/>
              <w:rPr>
                <w:rFonts w:eastAsia="Calibri"/>
                <w:sz w:val="16"/>
                <w:szCs w:val="16"/>
                <w:lang w:eastAsia="en-US"/>
              </w:rPr>
            </w:pPr>
            <w:r w:rsidRPr="00897CB6">
              <w:rPr>
                <w:rFonts w:eastAsia="Calibri"/>
                <w:sz w:val="16"/>
                <w:szCs w:val="16"/>
                <w:lang w:eastAsia="en-US"/>
              </w:rPr>
              <w:t>Мероприятие</w:t>
            </w:r>
          </w:p>
        </w:tc>
        <w:tc>
          <w:tcPr>
            <w:tcW w:w="718" w:type="pct"/>
            <w:vMerge w:val="restart"/>
            <w:shd w:val="clear" w:color="auto" w:fill="auto"/>
          </w:tcPr>
          <w:p w:rsidR="00E02CB3" w:rsidRPr="00897CB6" w:rsidRDefault="00E02CB3" w:rsidP="00A31FD9">
            <w:pPr>
              <w:jc w:val="both"/>
              <w:rPr>
                <w:rFonts w:eastAsia="Calibri"/>
                <w:sz w:val="16"/>
                <w:szCs w:val="16"/>
                <w:lang w:eastAsia="en-US"/>
              </w:rPr>
            </w:pPr>
            <w:r w:rsidRPr="00EA181F">
              <w:rPr>
                <w:rFonts w:eastAsia="Calibri"/>
                <w:sz w:val="16"/>
                <w:szCs w:val="16"/>
                <w:lang w:eastAsia="en-US"/>
              </w:rPr>
              <w:t xml:space="preserve">Осуществление работ по актуализации государственной кадастровой оценки земель в </w:t>
            </w:r>
            <w:proofErr w:type="gramStart"/>
            <w:r w:rsidRPr="00EA181F">
              <w:rPr>
                <w:rFonts w:eastAsia="Calibri"/>
                <w:sz w:val="16"/>
                <w:szCs w:val="16"/>
                <w:lang w:eastAsia="en-US"/>
              </w:rPr>
              <w:t>целях</w:t>
            </w:r>
            <w:proofErr w:type="gramEnd"/>
            <w:r w:rsidRPr="00EA181F">
              <w:rPr>
                <w:rFonts w:eastAsia="Calibri"/>
                <w:sz w:val="16"/>
                <w:szCs w:val="16"/>
                <w:lang w:eastAsia="en-US"/>
              </w:rPr>
              <w:t xml:space="preserve"> налогообложения и вовлечения земельных участков в гражданско-правовой оборот</w:t>
            </w:r>
          </w:p>
        </w:tc>
        <w:tc>
          <w:tcPr>
            <w:tcW w:w="471" w:type="pct"/>
            <w:vMerge w:val="restart"/>
            <w:shd w:val="clear" w:color="auto" w:fill="auto"/>
          </w:tcPr>
          <w:p w:rsidR="00E02CB3" w:rsidRPr="00897CB6" w:rsidRDefault="00E02CB3" w:rsidP="00A31FD9">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E02CB3" w:rsidRPr="00897CB6" w:rsidRDefault="00E02CB3" w:rsidP="00A31FD9">
            <w:pPr>
              <w:jc w:val="center"/>
              <w:rPr>
                <w:rFonts w:eastAsia="Calibri"/>
                <w:sz w:val="16"/>
                <w:szCs w:val="16"/>
                <w:lang w:eastAsia="en-US"/>
              </w:rPr>
            </w:pPr>
            <w:r>
              <w:rPr>
                <w:rFonts w:eastAsia="Calibri"/>
                <w:sz w:val="16"/>
                <w:szCs w:val="16"/>
                <w:lang w:eastAsia="en-US"/>
              </w:rPr>
              <w:t>А410273590</w:t>
            </w:r>
            <w:r w:rsidRPr="00897CB6">
              <w:rPr>
                <w:rFonts w:eastAsia="Calibri"/>
                <w:sz w:val="16"/>
                <w:szCs w:val="16"/>
                <w:lang w:eastAsia="en-US"/>
              </w:rPr>
              <w:t> </w:t>
            </w:r>
          </w:p>
        </w:tc>
        <w:tc>
          <w:tcPr>
            <w:tcW w:w="1220" w:type="pct"/>
            <w:shd w:val="clear" w:color="auto" w:fill="auto"/>
          </w:tcPr>
          <w:p w:rsidR="00E02CB3" w:rsidRPr="00897CB6" w:rsidRDefault="00E02CB3" w:rsidP="00A31FD9">
            <w:pPr>
              <w:jc w:val="both"/>
              <w:rPr>
                <w:rFonts w:eastAsia="Calibri"/>
                <w:sz w:val="16"/>
                <w:szCs w:val="16"/>
                <w:lang w:eastAsia="en-US"/>
              </w:rPr>
            </w:pPr>
            <w:r w:rsidRPr="00897CB6">
              <w:rPr>
                <w:rFonts w:eastAsia="Calibri"/>
                <w:sz w:val="16"/>
                <w:szCs w:val="16"/>
                <w:lang w:eastAsia="en-US"/>
              </w:rPr>
              <w:t>всего</w:t>
            </w:r>
          </w:p>
        </w:tc>
        <w:tc>
          <w:tcPr>
            <w:tcW w:w="256" w:type="pct"/>
            <w:shd w:val="clear" w:color="auto" w:fill="auto"/>
          </w:tcPr>
          <w:p w:rsidR="00E02CB3" w:rsidRPr="00E02CB3" w:rsidRDefault="00E02CB3" w:rsidP="00B914E0">
            <w:pPr>
              <w:jc w:val="center"/>
              <w:rPr>
                <w:rFonts w:eastAsia="Calibri"/>
                <w:bCs/>
                <w:sz w:val="16"/>
                <w:szCs w:val="16"/>
                <w:lang w:eastAsia="en-US"/>
              </w:rPr>
            </w:pPr>
            <w:r>
              <w:rPr>
                <w:rFonts w:eastAsia="Calibri"/>
                <w:bCs/>
                <w:sz w:val="16"/>
                <w:szCs w:val="16"/>
                <w:lang w:eastAsia="en-US"/>
              </w:rPr>
              <w:t>300</w:t>
            </w:r>
            <w:r w:rsidRPr="00E02CB3">
              <w:rPr>
                <w:rFonts w:eastAsia="Calibri"/>
                <w:bCs/>
                <w:sz w:val="16"/>
                <w:szCs w:val="16"/>
                <w:lang w:eastAsia="en-US"/>
              </w:rPr>
              <w:t>,0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sz w:val="16"/>
                <w:szCs w:val="16"/>
                <w:lang w:eastAsia="en-US"/>
              </w:rPr>
            </w:pPr>
          </w:p>
        </w:tc>
        <w:tc>
          <w:tcPr>
            <w:tcW w:w="718" w:type="pct"/>
            <w:vMerge/>
            <w:shd w:val="clear" w:color="auto" w:fill="auto"/>
          </w:tcPr>
          <w:p w:rsidR="00E02CB3" w:rsidRPr="00897CB6" w:rsidRDefault="00E02CB3" w:rsidP="00A31FD9">
            <w:pPr>
              <w:jc w:val="both"/>
              <w:rPr>
                <w:rFonts w:eastAsia="Calibri"/>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rPr>
                <w:rFonts w:eastAsia="Calibri"/>
                <w:sz w:val="16"/>
                <w:szCs w:val="16"/>
                <w:lang w:eastAsia="en-US"/>
              </w:rPr>
            </w:pPr>
          </w:p>
        </w:tc>
        <w:tc>
          <w:tcPr>
            <w:tcW w:w="1220" w:type="pct"/>
            <w:shd w:val="clear" w:color="auto" w:fill="auto"/>
          </w:tcPr>
          <w:p w:rsidR="00E02CB3" w:rsidRPr="00897CB6" w:rsidRDefault="00E02CB3" w:rsidP="00A31FD9">
            <w:pPr>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E02CB3" w:rsidRPr="00E02CB3" w:rsidRDefault="00E02CB3" w:rsidP="00B914E0">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sz w:val="16"/>
                <w:szCs w:val="16"/>
                <w:lang w:eastAsia="en-US"/>
              </w:rPr>
            </w:pPr>
          </w:p>
        </w:tc>
        <w:tc>
          <w:tcPr>
            <w:tcW w:w="718" w:type="pct"/>
            <w:vMerge/>
            <w:shd w:val="clear" w:color="auto" w:fill="auto"/>
          </w:tcPr>
          <w:p w:rsidR="00E02CB3" w:rsidRPr="00897CB6" w:rsidRDefault="00E02CB3" w:rsidP="00A31FD9">
            <w:pPr>
              <w:jc w:val="both"/>
              <w:rPr>
                <w:rFonts w:eastAsia="Calibri"/>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rPr>
                <w:rFonts w:eastAsia="Calibri"/>
                <w:sz w:val="16"/>
                <w:szCs w:val="16"/>
                <w:lang w:eastAsia="en-US"/>
              </w:rPr>
            </w:pPr>
          </w:p>
        </w:tc>
        <w:tc>
          <w:tcPr>
            <w:tcW w:w="1220" w:type="pct"/>
            <w:shd w:val="clear" w:color="auto" w:fill="auto"/>
          </w:tcPr>
          <w:p w:rsidR="00E02CB3" w:rsidRPr="00897CB6" w:rsidRDefault="00E02CB3" w:rsidP="00A31FD9">
            <w:pPr>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E02CB3" w:rsidRPr="00E02CB3" w:rsidRDefault="00E02CB3" w:rsidP="00B914E0">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sz w:val="16"/>
                <w:szCs w:val="16"/>
                <w:lang w:eastAsia="en-US"/>
              </w:rPr>
            </w:pPr>
          </w:p>
        </w:tc>
        <w:tc>
          <w:tcPr>
            <w:tcW w:w="718" w:type="pct"/>
            <w:vMerge/>
            <w:shd w:val="clear" w:color="auto" w:fill="auto"/>
          </w:tcPr>
          <w:p w:rsidR="00E02CB3" w:rsidRPr="00897CB6" w:rsidRDefault="00E02CB3" w:rsidP="00A31FD9">
            <w:pPr>
              <w:jc w:val="both"/>
              <w:rPr>
                <w:rFonts w:eastAsia="Calibri"/>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rPr>
                <w:rFonts w:eastAsia="Calibri"/>
                <w:sz w:val="16"/>
                <w:szCs w:val="16"/>
                <w:lang w:eastAsia="en-US"/>
              </w:rPr>
            </w:pPr>
          </w:p>
        </w:tc>
        <w:tc>
          <w:tcPr>
            <w:tcW w:w="1220" w:type="pct"/>
            <w:shd w:val="clear" w:color="auto" w:fill="auto"/>
          </w:tcPr>
          <w:p w:rsidR="00E02CB3" w:rsidRPr="00897CB6" w:rsidRDefault="00E02CB3" w:rsidP="00A31FD9">
            <w:pPr>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E02CB3" w:rsidRPr="00E02CB3" w:rsidRDefault="00E02CB3" w:rsidP="00B914E0">
            <w:pPr>
              <w:jc w:val="center"/>
              <w:rPr>
                <w:rFonts w:eastAsia="Calibri"/>
                <w:bCs/>
                <w:sz w:val="16"/>
                <w:szCs w:val="16"/>
                <w:lang w:eastAsia="en-US"/>
              </w:rPr>
            </w:pPr>
            <w:r>
              <w:rPr>
                <w:rFonts w:eastAsia="Calibri"/>
                <w:bCs/>
                <w:sz w:val="16"/>
                <w:szCs w:val="16"/>
                <w:lang w:eastAsia="en-US"/>
              </w:rPr>
              <w:t>300</w:t>
            </w:r>
            <w:r w:rsidRPr="00E02CB3">
              <w:rPr>
                <w:rFonts w:eastAsia="Calibri"/>
                <w:bCs/>
                <w:sz w:val="16"/>
                <w:szCs w:val="16"/>
                <w:lang w:eastAsia="en-US"/>
              </w:rPr>
              <w:t>,0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val="restart"/>
            <w:shd w:val="clear" w:color="auto" w:fill="auto"/>
          </w:tcPr>
          <w:p w:rsidR="00E02CB3" w:rsidRPr="00897CB6" w:rsidRDefault="00E02CB3" w:rsidP="00A31FD9">
            <w:pPr>
              <w:jc w:val="both"/>
              <w:rPr>
                <w:rFonts w:eastAsia="Calibri"/>
                <w:sz w:val="16"/>
                <w:szCs w:val="16"/>
                <w:lang w:eastAsia="en-US"/>
              </w:rPr>
            </w:pPr>
            <w:r w:rsidRPr="00897CB6">
              <w:rPr>
                <w:rFonts w:eastAsia="Calibri"/>
                <w:sz w:val="16"/>
                <w:szCs w:val="16"/>
                <w:lang w:eastAsia="en-US"/>
              </w:rPr>
              <w:t>Мероприятие</w:t>
            </w:r>
          </w:p>
        </w:tc>
        <w:tc>
          <w:tcPr>
            <w:tcW w:w="718" w:type="pct"/>
            <w:vMerge w:val="restart"/>
            <w:shd w:val="clear" w:color="auto" w:fill="auto"/>
          </w:tcPr>
          <w:p w:rsidR="00E02CB3" w:rsidRPr="00897CB6" w:rsidRDefault="00E02CB3" w:rsidP="00EA181F">
            <w:pPr>
              <w:jc w:val="both"/>
              <w:rPr>
                <w:rFonts w:eastAsia="Calibri"/>
                <w:sz w:val="16"/>
                <w:szCs w:val="16"/>
                <w:lang w:eastAsia="en-US"/>
              </w:rPr>
            </w:pPr>
            <w:r w:rsidRPr="00EA181F">
              <w:rPr>
                <w:rFonts w:eastAsia="Calibri"/>
                <w:sz w:val="16"/>
                <w:szCs w:val="16"/>
                <w:lang w:eastAsia="en-US"/>
              </w:rPr>
              <w:t xml:space="preserve">Обеспечение реализации полномочий по техническому учету, технической инвентаризации и определению кадастровой стоимости объектов </w:t>
            </w:r>
            <w:r w:rsidRPr="00EA181F">
              <w:rPr>
                <w:rFonts w:eastAsia="Calibri"/>
                <w:sz w:val="16"/>
                <w:szCs w:val="16"/>
                <w:lang w:eastAsia="en-US"/>
              </w:rPr>
              <w:lastRenderedPageBreak/>
              <w:t>недвижимости, а также мониторингу и обработке данных рынка недвижимости</w:t>
            </w:r>
          </w:p>
        </w:tc>
        <w:tc>
          <w:tcPr>
            <w:tcW w:w="471" w:type="pct"/>
            <w:vMerge w:val="restart"/>
            <w:shd w:val="clear" w:color="auto" w:fill="auto"/>
          </w:tcPr>
          <w:p w:rsidR="00E02CB3" w:rsidRPr="00897CB6" w:rsidRDefault="00E02CB3" w:rsidP="00A31FD9">
            <w:pPr>
              <w:jc w:val="center"/>
              <w:rPr>
                <w:rFonts w:eastAsia="Calibri"/>
                <w:sz w:val="16"/>
                <w:szCs w:val="16"/>
                <w:lang w:eastAsia="en-US"/>
              </w:rPr>
            </w:pPr>
            <w:r w:rsidRPr="00897CB6">
              <w:rPr>
                <w:rFonts w:eastAsia="Calibri"/>
                <w:sz w:val="16"/>
                <w:szCs w:val="16"/>
                <w:lang w:eastAsia="en-US"/>
              </w:rPr>
              <w:lastRenderedPageBreak/>
              <w:t>903</w:t>
            </w:r>
          </w:p>
        </w:tc>
        <w:tc>
          <w:tcPr>
            <w:tcW w:w="423" w:type="pct"/>
            <w:vMerge w:val="restart"/>
            <w:shd w:val="clear" w:color="auto" w:fill="auto"/>
          </w:tcPr>
          <w:p w:rsidR="00E02CB3" w:rsidRPr="00897CB6" w:rsidRDefault="00E02CB3" w:rsidP="00A31FD9">
            <w:pPr>
              <w:jc w:val="center"/>
              <w:rPr>
                <w:rFonts w:eastAsia="Calibri"/>
                <w:sz w:val="16"/>
                <w:szCs w:val="16"/>
                <w:lang w:eastAsia="en-US"/>
              </w:rPr>
            </w:pPr>
            <w:r>
              <w:rPr>
                <w:rFonts w:eastAsia="Calibri"/>
                <w:sz w:val="16"/>
                <w:szCs w:val="16"/>
                <w:lang w:eastAsia="en-US"/>
              </w:rPr>
              <w:t>А410276120</w:t>
            </w:r>
            <w:r w:rsidRPr="00897CB6">
              <w:rPr>
                <w:rFonts w:eastAsia="Calibri"/>
                <w:sz w:val="16"/>
                <w:szCs w:val="16"/>
                <w:lang w:eastAsia="en-US"/>
              </w:rPr>
              <w:t> </w:t>
            </w:r>
          </w:p>
        </w:tc>
        <w:tc>
          <w:tcPr>
            <w:tcW w:w="1220" w:type="pct"/>
            <w:shd w:val="clear" w:color="auto" w:fill="auto"/>
          </w:tcPr>
          <w:p w:rsidR="00E02CB3" w:rsidRPr="00897CB6" w:rsidRDefault="00E02CB3" w:rsidP="00A31FD9">
            <w:pPr>
              <w:jc w:val="both"/>
              <w:rPr>
                <w:rFonts w:eastAsia="Calibri"/>
                <w:sz w:val="16"/>
                <w:szCs w:val="16"/>
                <w:lang w:eastAsia="en-US"/>
              </w:rPr>
            </w:pPr>
            <w:r w:rsidRPr="00897CB6">
              <w:rPr>
                <w:rFonts w:eastAsia="Calibri"/>
                <w:sz w:val="16"/>
                <w:szCs w:val="16"/>
                <w:lang w:eastAsia="en-US"/>
              </w:rPr>
              <w:t>всего</w:t>
            </w:r>
          </w:p>
        </w:tc>
        <w:tc>
          <w:tcPr>
            <w:tcW w:w="256" w:type="pct"/>
            <w:shd w:val="clear" w:color="auto" w:fill="auto"/>
          </w:tcPr>
          <w:p w:rsidR="00E02CB3" w:rsidRPr="00E02CB3" w:rsidRDefault="00E02CB3" w:rsidP="00B914E0">
            <w:pPr>
              <w:jc w:val="center"/>
              <w:rPr>
                <w:rFonts w:eastAsia="Calibri"/>
                <w:bCs/>
                <w:sz w:val="16"/>
                <w:szCs w:val="16"/>
                <w:lang w:eastAsia="en-US"/>
              </w:rPr>
            </w:pPr>
            <w:r>
              <w:rPr>
                <w:rFonts w:eastAsia="Calibri"/>
                <w:bCs/>
                <w:sz w:val="16"/>
                <w:szCs w:val="16"/>
                <w:lang w:eastAsia="en-US"/>
              </w:rPr>
              <w:t>11</w:t>
            </w:r>
            <w:r w:rsidRPr="00E02CB3">
              <w:rPr>
                <w:rFonts w:eastAsia="Calibri"/>
                <w:bCs/>
                <w:sz w:val="16"/>
                <w:szCs w:val="16"/>
                <w:lang w:eastAsia="en-US"/>
              </w:rPr>
              <w:t>05,0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sz w:val="16"/>
                <w:szCs w:val="16"/>
                <w:lang w:eastAsia="en-US"/>
              </w:rPr>
            </w:pPr>
          </w:p>
        </w:tc>
        <w:tc>
          <w:tcPr>
            <w:tcW w:w="718" w:type="pct"/>
            <w:vMerge/>
            <w:shd w:val="clear" w:color="auto" w:fill="auto"/>
          </w:tcPr>
          <w:p w:rsidR="00E02CB3" w:rsidRPr="00897CB6" w:rsidRDefault="00E02CB3" w:rsidP="00A31FD9">
            <w:pPr>
              <w:jc w:val="both"/>
              <w:rPr>
                <w:rFonts w:eastAsia="Calibri"/>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rPr>
                <w:rFonts w:eastAsia="Calibri"/>
                <w:sz w:val="16"/>
                <w:szCs w:val="16"/>
                <w:lang w:eastAsia="en-US"/>
              </w:rPr>
            </w:pPr>
          </w:p>
        </w:tc>
        <w:tc>
          <w:tcPr>
            <w:tcW w:w="1220" w:type="pct"/>
            <w:shd w:val="clear" w:color="auto" w:fill="auto"/>
          </w:tcPr>
          <w:p w:rsidR="00E02CB3" w:rsidRPr="00897CB6" w:rsidRDefault="00E02CB3" w:rsidP="00A31FD9">
            <w:pPr>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E02CB3" w:rsidRPr="00E02CB3" w:rsidRDefault="00E02CB3" w:rsidP="00B914E0">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sz w:val="16"/>
                <w:szCs w:val="16"/>
                <w:lang w:eastAsia="en-US"/>
              </w:rPr>
            </w:pPr>
          </w:p>
        </w:tc>
        <w:tc>
          <w:tcPr>
            <w:tcW w:w="718" w:type="pct"/>
            <w:vMerge/>
            <w:shd w:val="clear" w:color="auto" w:fill="auto"/>
          </w:tcPr>
          <w:p w:rsidR="00E02CB3" w:rsidRPr="00897CB6" w:rsidRDefault="00E02CB3" w:rsidP="00A31FD9">
            <w:pPr>
              <w:jc w:val="both"/>
              <w:rPr>
                <w:rFonts w:eastAsia="Calibri"/>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rPr>
                <w:rFonts w:eastAsia="Calibri"/>
                <w:sz w:val="16"/>
                <w:szCs w:val="16"/>
                <w:lang w:eastAsia="en-US"/>
              </w:rPr>
            </w:pPr>
          </w:p>
        </w:tc>
        <w:tc>
          <w:tcPr>
            <w:tcW w:w="1220" w:type="pct"/>
            <w:shd w:val="clear" w:color="auto" w:fill="auto"/>
          </w:tcPr>
          <w:p w:rsidR="00E02CB3" w:rsidRPr="00897CB6" w:rsidRDefault="00E02CB3" w:rsidP="00A31FD9">
            <w:pPr>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E02CB3" w:rsidRPr="00E02CB3" w:rsidRDefault="00E02CB3" w:rsidP="00B914E0">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E02CB3" w:rsidRPr="00897CB6" w:rsidTr="00705A5D">
        <w:tc>
          <w:tcPr>
            <w:tcW w:w="550" w:type="pct"/>
            <w:vMerge/>
            <w:shd w:val="clear" w:color="auto" w:fill="auto"/>
          </w:tcPr>
          <w:p w:rsidR="00E02CB3" w:rsidRPr="00897CB6" w:rsidRDefault="00E02CB3" w:rsidP="00A31FD9">
            <w:pPr>
              <w:jc w:val="both"/>
              <w:rPr>
                <w:rFonts w:eastAsia="Calibri"/>
                <w:sz w:val="16"/>
                <w:szCs w:val="16"/>
                <w:lang w:eastAsia="en-US"/>
              </w:rPr>
            </w:pPr>
          </w:p>
        </w:tc>
        <w:tc>
          <w:tcPr>
            <w:tcW w:w="718" w:type="pct"/>
            <w:vMerge/>
            <w:shd w:val="clear" w:color="auto" w:fill="auto"/>
          </w:tcPr>
          <w:p w:rsidR="00E02CB3" w:rsidRPr="00897CB6" w:rsidRDefault="00E02CB3" w:rsidP="00A31FD9">
            <w:pPr>
              <w:jc w:val="both"/>
              <w:rPr>
                <w:rFonts w:eastAsia="Calibri"/>
                <w:sz w:val="16"/>
                <w:szCs w:val="16"/>
                <w:lang w:eastAsia="en-US"/>
              </w:rPr>
            </w:pPr>
          </w:p>
        </w:tc>
        <w:tc>
          <w:tcPr>
            <w:tcW w:w="471" w:type="pct"/>
            <w:vMerge/>
            <w:shd w:val="clear" w:color="auto" w:fill="auto"/>
          </w:tcPr>
          <w:p w:rsidR="00E02CB3" w:rsidRPr="00897CB6" w:rsidRDefault="00E02CB3" w:rsidP="00A31FD9">
            <w:pPr>
              <w:rPr>
                <w:rFonts w:eastAsia="Calibri"/>
                <w:sz w:val="16"/>
                <w:szCs w:val="16"/>
                <w:lang w:eastAsia="en-US"/>
              </w:rPr>
            </w:pPr>
          </w:p>
        </w:tc>
        <w:tc>
          <w:tcPr>
            <w:tcW w:w="423" w:type="pct"/>
            <w:vMerge/>
            <w:shd w:val="clear" w:color="auto" w:fill="auto"/>
          </w:tcPr>
          <w:p w:rsidR="00E02CB3" w:rsidRPr="00897CB6" w:rsidRDefault="00E02CB3" w:rsidP="00A31FD9">
            <w:pPr>
              <w:rPr>
                <w:rFonts w:eastAsia="Calibri"/>
                <w:sz w:val="16"/>
                <w:szCs w:val="16"/>
                <w:lang w:eastAsia="en-US"/>
              </w:rPr>
            </w:pPr>
          </w:p>
        </w:tc>
        <w:tc>
          <w:tcPr>
            <w:tcW w:w="1220" w:type="pct"/>
            <w:shd w:val="clear" w:color="auto" w:fill="auto"/>
          </w:tcPr>
          <w:p w:rsidR="00E02CB3" w:rsidRPr="00897CB6" w:rsidRDefault="00E02CB3" w:rsidP="00A31FD9">
            <w:pPr>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E02CB3" w:rsidRPr="00E02CB3" w:rsidRDefault="00E02CB3" w:rsidP="00B914E0">
            <w:pPr>
              <w:jc w:val="center"/>
              <w:rPr>
                <w:rFonts w:eastAsia="Calibri"/>
                <w:bCs/>
                <w:sz w:val="16"/>
                <w:szCs w:val="16"/>
                <w:lang w:eastAsia="en-US"/>
              </w:rPr>
            </w:pPr>
            <w:r>
              <w:rPr>
                <w:rFonts w:eastAsia="Calibri"/>
                <w:bCs/>
                <w:sz w:val="16"/>
                <w:szCs w:val="16"/>
                <w:lang w:eastAsia="en-US"/>
              </w:rPr>
              <w:t>11</w:t>
            </w:r>
            <w:r w:rsidRPr="00E02CB3">
              <w:rPr>
                <w:rFonts w:eastAsia="Calibri"/>
                <w:bCs/>
                <w:sz w:val="16"/>
                <w:szCs w:val="16"/>
                <w:lang w:eastAsia="en-US"/>
              </w:rPr>
              <w:t>05,0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5"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56"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311" w:type="pct"/>
            <w:shd w:val="clear" w:color="auto" w:fill="auto"/>
          </w:tcPr>
          <w:p w:rsidR="00E02CB3" w:rsidRPr="00E02CB3" w:rsidRDefault="00E02CB3" w:rsidP="00B914E0">
            <w:pPr>
              <w:jc w:val="center"/>
            </w:pPr>
            <w:r w:rsidRPr="00E02CB3">
              <w:rPr>
                <w:rFonts w:eastAsia="Calibri"/>
                <w:bCs/>
                <w:sz w:val="16"/>
                <w:szCs w:val="16"/>
                <w:lang w:eastAsia="en-US"/>
              </w:rPr>
              <w:t>0,0</w:t>
            </w:r>
          </w:p>
        </w:tc>
        <w:tc>
          <w:tcPr>
            <w:tcW w:w="284" w:type="pct"/>
            <w:shd w:val="clear" w:color="auto" w:fill="auto"/>
          </w:tcPr>
          <w:p w:rsidR="00E02CB3" w:rsidRPr="00E02CB3" w:rsidRDefault="00E02CB3" w:rsidP="00B914E0">
            <w:pPr>
              <w:jc w:val="center"/>
            </w:pPr>
            <w:r w:rsidRPr="00E02CB3">
              <w:rPr>
                <w:rFonts w:eastAsia="Calibri"/>
                <w:bCs/>
                <w:sz w:val="16"/>
                <w:szCs w:val="16"/>
                <w:lang w:eastAsia="en-US"/>
              </w:rPr>
              <w:t>0,0</w:t>
            </w:r>
          </w:p>
        </w:tc>
      </w:tr>
      <w:tr w:rsidR="00705A5D" w:rsidRPr="00897CB6" w:rsidTr="00705A5D">
        <w:tc>
          <w:tcPr>
            <w:tcW w:w="550" w:type="pct"/>
            <w:vMerge w:val="restar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lastRenderedPageBreak/>
              <w:t>Подпрограмма</w:t>
            </w:r>
          </w:p>
        </w:tc>
        <w:tc>
          <w:tcPr>
            <w:tcW w:w="718" w:type="pct"/>
            <w:vMerge w:val="restar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color w:val="000000"/>
                <w:sz w:val="16"/>
                <w:szCs w:val="16"/>
                <w:lang w:eastAsia="en-US"/>
              </w:rPr>
              <w:t>Формирование эффективного муниципального сектора экономики</w:t>
            </w:r>
            <w:r w:rsidR="00EA181F">
              <w:rPr>
                <w:rFonts w:eastAsia="Calibri"/>
                <w:b/>
                <w:bCs/>
                <w:sz w:val="16"/>
                <w:szCs w:val="16"/>
                <w:lang w:eastAsia="en-US"/>
              </w:rPr>
              <w:t>»</w:t>
            </w:r>
          </w:p>
        </w:tc>
        <w:tc>
          <w:tcPr>
            <w:tcW w:w="471" w:type="pct"/>
            <w:vMerge w:val="restar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705A5D" w:rsidRPr="00897CB6" w:rsidRDefault="00705A5D" w:rsidP="00897CB6">
            <w:pPr>
              <w:ind w:left="-54" w:hanging="1"/>
              <w:jc w:val="center"/>
              <w:rPr>
                <w:rFonts w:eastAsia="Calibri"/>
                <w:b/>
                <w:bCs/>
                <w:sz w:val="16"/>
                <w:szCs w:val="16"/>
                <w:lang w:eastAsia="en-US"/>
              </w:rPr>
            </w:pPr>
            <w:r w:rsidRPr="00897CB6">
              <w:rPr>
                <w:rFonts w:eastAsia="Calibri"/>
                <w:b/>
                <w:bCs/>
                <w:sz w:val="16"/>
                <w:szCs w:val="16"/>
                <w:lang w:eastAsia="en-US"/>
              </w:rPr>
              <w:t>А420000000</w:t>
            </w:r>
          </w:p>
        </w:tc>
        <w:tc>
          <w:tcPr>
            <w:tcW w:w="1220" w:type="pc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t>всего</w:t>
            </w:r>
          </w:p>
        </w:tc>
        <w:tc>
          <w:tcPr>
            <w:tcW w:w="256" w:type="pct"/>
            <w:shd w:val="clear" w:color="auto" w:fill="auto"/>
          </w:tcPr>
          <w:p w:rsidR="00705A5D" w:rsidRPr="00897CB6" w:rsidRDefault="00822D59" w:rsidP="00B914E0">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6" w:type="pct"/>
            <w:shd w:val="clear" w:color="auto" w:fill="auto"/>
          </w:tcPr>
          <w:p w:rsidR="00705A5D" w:rsidRPr="00897CB6" w:rsidRDefault="00822D59" w:rsidP="00B914E0">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5" w:type="pct"/>
            <w:shd w:val="clear" w:color="auto" w:fill="auto"/>
          </w:tcPr>
          <w:p w:rsidR="00705A5D" w:rsidRPr="00897CB6" w:rsidRDefault="00822D59" w:rsidP="00B914E0">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6" w:type="pct"/>
            <w:shd w:val="clear" w:color="auto" w:fill="auto"/>
          </w:tcPr>
          <w:p w:rsidR="00705A5D" w:rsidRPr="00897CB6" w:rsidRDefault="00822D59" w:rsidP="00B914E0">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311" w:type="pct"/>
            <w:shd w:val="clear" w:color="auto" w:fill="auto"/>
          </w:tcPr>
          <w:p w:rsidR="00705A5D" w:rsidRPr="00897CB6" w:rsidRDefault="00822D59" w:rsidP="00B914E0">
            <w:pPr>
              <w:jc w:val="center"/>
              <w:rPr>
                <w:rFonts w:eastAsia="Calibri"/>
                <w:b/>
                <w:sz w:val="16"/>
                <w:szCs w:val="16"/>
                <w:lang w:eastAsia="en-US"/>
              </w:rPr>
            </w:pPr>
            <w:r>
              <w:rPr>
                <w:rFonts w:eastAsia="Calibri"/>
                <w:b/>
                <w:bCs/>
                <w:sz w:val="16"/>
                <w:szCs w:val="16"/>
                <w:lang w:eastAsia="en-US"/>
              </w:rPr>
              <w:t>1</w:t>
            </w:r>
            <w:r w:rsidR="00705A5D" w:rsidRPr="00897CB6">
              <w:rPr>
                <w:rFonts w:eastAsia="Calibri"/>
                <w:b/>
                <w:bCs/>
                <w:sz w:val="16"/>
                <w:szCs w:val="16"/>
                <w:lang w:eastAsia="en-US"/>
              </w:rPr>
              <w:t>500,0</w:t>
            </w:r>
          </w:p>
        </w:tc>
        <w:tc>
          <w:tcPr>
            <w:tcW w:w="284" w:type="pct"/>
            <w:shd w:val="clear" w:color="auto" w:fill="auto"/>
          </w:tcPr>
          <w:p w:rsidR="00705A5D" w:rsidRPr="00897CB6" w:rsidRDefault="00822D59" w:rsidP="00B914E0">
            <w:pPr>
              <w:jc w:val="center"/>
              <w:rPr>
                <w:rFonts w:eastAsia="Calibri"/>
                <w:b/>
                <w:sz w:val="16"/>
                <w:szCs w:val="16"/>
                <w:lang w:eastAsia="en-US"/>
              </w:rPr>
            </w:pPr>
            <w:r>
              <w:rPr>
                <w:rFonts w:eastAsia="Calibri"/>
                <w:b/>
                <w:bCs/>
                <w:sz w:val="16"/>
                <w:szCs w:val="16"/>
                <w:lang w:eastAsia="en-US"/>
              </w:rPr>
              <w:t>1</w:t>
            </w:r>
            <w:r w:rsidR="00705A5D" w:rsidRPr="00897CB6">
              <w:rPr>
                <w:rFonts w:eastAsia="Calibri"/>
                <w:b/>
                <w:bCs/>
                <w:sz w:val="16"/>
                <w:szCs w:val="16"/>
                <w:lang w:eastAsia="en-US"/>
              </w:rPr>
              <w:t>500,0</w:t>
            </w:r>
          </w:p>
        </w:tc>
      </w:tr>
      <w:tr w:rsidR="00705A5D" w:rsidRPr="00897CB6" w:rsidTr="00705A5D">
        <w:tc>
          <w:tcPr>
            <w:tcW w:w="550" w:type="pct"/>
            <w:vMerge/>
            <w:shd w:val="clear" w:color="auto" w:fill="auto"/>
          </w:tcPr>
          <w:p w:rsidR="00705A5D" w:rsidRPr="00897CB6" w:rsidRDefault="00705A5D" w:rsidP="00897CB6">
            <w:pPr>
              <w:jc w:val="both"/>
              <w:rPr>
                <w:rFonts w:eastAsia="Calibri"/>
                <w:b/>
                <w:bCs/>
                <w:sz w:val="16"/>
                <w:szCs w:val="16"/>
                <w:lang w:eastAsia="en-US"/>
              </w:rPr>
            </w:pPr>
          </w:p>
        </w:tc>
        <w:tc>
          <w:tcPr>
            <w:tcW w:w="718" w:type="pct"/>
            <w:vMerge/>
            <w:shd w:val="clear" w:color="auto" w:fill="auto"/>
          </w:tcPr>
          <w:p w:rsidR="00705A5D" w:rsidRPr="00897CB6" w:rsidRDefault="00705A5D" w:rsidP="00897CB6">
            <w:pPr>
              <w:jc w:val="both"/>
              <w:rPr>
                <w:rFonts w:eastAsia="Calibri"/>
                <w:b/>
                <w:bCs/>
                <w:sz w:val="16"/>
                <w:szCs w:val="16"/>
                <w:lang w:eastAsia="en-US"/>
              </w:rPr>
            </w:pPr>
          </w:p>
        </w:tc>
        <w:tc>
          <w:tcPr>
            <w:tcW w:w="471" w:type="pct"/>
            <w:vMerge/>
            <w:shd w:val="clear" w:color="auto" w:fill="auto"/>
          </w:tcPr>
          <w:p w:rsidR="00705A5D" w:rsidRPr="00897CB6" w:rsidRDefault="00705A5D" w:rsidP="00897CB6">
            <w:pPr>
              <w:rPr>
                <w:rFonts w:eastAsia="Calibri"/>
                <w:sz w:val="16"/>
                <w:szCs w:val="16"/>
                <w:lang w:eastAsia="en-US"/>
              </w:rPr>
            </w:pPr>
          </w:p>
        </w:tc>
        <w:tc>
          <w:tcPr>
            <w:tcW w:w="423" w:type="pct"/>
            <w:vMerge/>
            <w:shd w:val="clear" w:color="auto" w:fill="auto"/>
          </w:tcPr>
          <w:p w:rsidR="00705A5D" w:rsidRPr="00897CB6" w:rsidRDefault="00705A5D" w:rsidP="00897CB6">
            <w:pPr>
              <w:ind w:left="-54" w:hanging="1"/>
              <w:rPr>
                <w:rFonts w:eastAsia="Calibri"/>
                <w:b/>
                <w:bCs/>
                <w:sz w:val="16"/>
                <w:szCs w:val="16"/>
                <w:lang w:eastAsia="en-US"/>
              </w:rPr>
            </w:pPr>
          </w:p>
        </w:tc>
        <w:tc>
          <w:tcPr>
            <w:tcW w:w="1220" w:type="pc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t>федеральный бюджет</w:t>
            </w:r>
          </w:p>
        </w:tc>
        <w:tc>
          <w:tcPr>
            <w:tcW w:w="256"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255"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311"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284"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r>
      <w:tr w:rsidR="00705A5D" w:rsidRPr="00897CB6" w:rsidTr="00705A5D">
        <w:tc>
          <w:tcPr>
            <w:tcW w:w="550" w:type="pct"/>
            <w:vMerge/>
            <w:shd w:val="clear" w:color="auto" w:fill="auto"/>
          </w:tcPr>
          <w:p w:rsidR="00705A5D" w:rsidRPr="00897CB6" w:rsidRDefault="00705A5D" w:rsidP="00897CB6">
            <w:pPr>
              <w:jc w:val="both"/>
              <w:rPr>
                <w:rFonts w:eastAsia="Calibri"/>
                <w:b/>
                <w:bCs/>
                <w:sz w:val="16"/>
                <w:szCs w:val="16"/>
                <w:lang w:eastAsia="en-US"/>
              </w:rPr>
            </w:pPr>
          </w:p>
        </w:tc>
        <w:tc>
          <w:tcPr>
            <w:tcW w:w="718" w:type="pct"/>
            <w:vMerge/>
            <w:shd w:val="clear" w:color="auto" w:fill="auto"/>
          </w:tcPr>
          <w:p w:rsidR="00705A5D" w:rsidRPr="00897CB6" w:rsidRDefault="00705A5D" w:rsidP="00897CB6">
            <w:pPr>
              <w:jc w:val="both"/>
              <w:rPr>
                <w:rFonts w:eastAsia="Calibri"/>
                <w:b/>
                <w:bCs/>
                <w:sz w:val="16"/>
                <w:szCs w:val="16"/>
                <w:lang w:eastAsia="en-US"/>
              </w:rPr>
            </w:pPr>
          </w:p>
        </w:tc>
        <w:tc>
          <w:tcPr>
            <w:tcW w:w="471" w:type="pct"/>
            <w:vMerge/>
            <w:shd w:val="clear" w:color="auto" w:fill="auto"/>
          </w:tcPr>
          <w:p w:rsidR="00705A5D" w:rsidRPr="00897CB6" w:rsidRDefault="00705A5D" w:rsidP="00897CB6">
            <w:pPr>
              <w:rPr>
                <w:rFonts w:eastAsia="Calibri"/>
                <w:sz w:val="16"/>
                <w:szCs w:val="16"/>
                <w:lang w:eastAsia="en-US"/>
              </w:rPr>
            </w:pPr>
          </w:p>
        </w:tc>
        <w:tc>
          <w:tcPr>
            <w:tcW w:w="423" w:type="pct"/>
            <w:vMerge/>
            <w:shd w:val="clear" w:color="auto" w:fill="auto"/>
          </w:tcPr>
          <w:p w:rsidR="00705A5D" w:rsidRPr="00897CB6" w:rsidRDefault="00705A5D" w:rsidP="00897CB6">
            <w:pPr>
              <w:ind w:left="-54" w:hanging="1"/>
              <w:rPr>
                <w:rFonts w:eastAsia="Calibri"/>
                <w:b/>
                <w:bCs/>
                <w:sz w:val="16"/>
                <w:szCs w:val="16"/>
                <w:lang w:eastAsia="en-US"/>
              </w:rPr>
            </w:pPr>
          </w:p>
        </w:tc>
        <w:tc>
          <w:tcPr>
            <w:tcW w:w="1220" w:type="pc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t xml:space="preserve">республиканский бюджет </w:t>
            </w:r>
          </w:p>
        </w:tc>
        <w:tc>
          <w:tcPr>
            <w:tcW w:w="256"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255"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311"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c>
          <w:tcPr>
            <w:tcW w:w="284" w:type="pct"/>
            <w:shd w:val="clear" w:color="auto" w:fill="auto"/>
          </w:tcPr>
          <w:p w:rsidR="00705A5D" w:rsidRPr="00897CB6" w:rsidRDefault="00705A5D" w:rsidP="00B914E0">
            <w:pPr>
              <w:jc w:val="center"/>
              <w:rPr>
                <w:rFonts w:eastAsia="Calibri"/>
                <w:b/>
                <w:bCs/>
                <w:sz w:val="16"/>
                <w:szCs w:val="16"/>
                <w:lang w:eastAsia="en-US"/>
              </w:rPr>
            </w:pPr>
            <w:r w:rsidRPr="00897CB6">
              <w:rPr>
                <w:rFonts w:eastAsia="Calibri"/>
                <w:b/>
                <w:bCs/>
                <w:sz w:val="16"/>
                <w:szCs w:val="16"/>
                <w:lang w:eastAsia="en-US"/>
              </w:rPr>
              <w:t>0,0</w:t>
            </w:r>
          </w:p>
        </w:tc>
      </w:tr>
      <w:tr w:rsidR="00705A5D" w:rsidRPr="00897CB6" w:rsidTr="00705A5D">
        <w:tc>
          <w:tcPr>
            <w:tcW w:w="550" w:type="pct"/>
            <w:vMerge/>
            <w:shd w:val="clear" w:color="auto" w:fill="auto"/>
          </w:tcPr>
          <w:p w:rsidR="00705A5D" w:rsidRPr="00897CB6" w:rsidRDefault="00705A5D" w:rsidP="00897CB6">
            <w:pPr>
              <w:jc w:val="both"/>
              <w:rPr>
                <w:rFonts w:eastAsia="Calibri"/>
                <w:b/>
                <w:bCs/>
                <w:sz w:val="16"/>
                <w:szCs w:val="16"/>
                <w:lang w:eastAsia="en-US"/>
              </w:rPr>
            </w:pPr>
          </w:p>
        </w:tc>
        <w:tc>
          <w:tcPr>
            <w:tcW w:w="718" w:type="pct"/>
            <w:vMerge/>
            <w:shd w:val="clear" w:color="auto" w:fill="auto"/>
          </w:tcPr>
          <w:p w:rsidR="00705A5D" w:rsidRPr="00897CB6" w:rsidRDefault="00705A5D" w:rsidP="00897CB6">
            <w:pPr>
              <w:jc w:val="both"/>
              <w:rPr>
                <w:rFonts w:eastAsia="Calibri"/>
                <w:b/>
                <w:bCs/>
                <w:sz w:val="16"/>
                <w:szCs w:val="16"/>
                <w:lang w:eastAsia="en-US"/>
              </w:rPr>
            </w:pPr>
          </w:p>
        </w:tc>
        <w:tc>
          <w:tcPr>
            <w:tcW w:w="471" w:type="pct"/>
            <w:vMerge/>
            <w:shd w:val="clear" w:color="auto" w:fill="auto"/>
          </w:tcPr>
          <w:p w:rsidR="00705A5D" w:rsidRPr="00897CB6" w:rsidRDefault="00705A5D" w:rsidP="00897CB6">
            <w:pPr>
              <w:rPr>
                <w:rFonts w:eastAsia="Calibri"/>
                <w:sz w:val="16"/>
                <w:szCs w:val="16"/>
                <w:lang w:eastAsia="en-US"/>
              </w:rPr>
            </w:pPr>
          </w:p>
        </w:tc>
        <w:tc>
          <w:tcPr>
            <w:tcW w:w="423" w:type="pct"/>
            <w:vMerge/>
            <w:shd w:val="clear" w:color="auto" w:fill="auto"/>
          </w:tcPr>
          <w:p w:rsidR="00705A5D" w:rsidRPr="00897CB6" w:rsidRDefault="00705A5D" w:rsidP="00897CB6">
            <w:pPr>
              <w:ind w:left="-54" w:hanging="1"/>
              <w:rPr>
                <w:rFonts w:eastAsia="Calibri"/>
                <w:b/>
                <w:bCs/>
                <w:sz w:val="16"/>
                <w:szCs w:val="16"/>
                <w:lang w:eastAsia="en-US"/>
              </w:rPr>
            </w:pPr>
          </w:p>
        </w:tc>
        <w:tc>
          <w:tcPr>
            <w:tcW w:w="1220" w:type="pct"/>
            <w:shd w:val="clear" w:color="auto" w:fill="auto"/>
          </w:tcPr>
          <w:p w:rsidR="00705A5D" w:rsidRPr="00897CB6" w:rsidRDefault="00705A5D" w:rsidP="00897CB6">
            <w:pPr>
              <w:jc w:val="both"/>
              <w:rPr>
                <w:rFonts w:eastAsia="Calibri"/>
                <w:b/>
                <w:bCs/>
                <w:sz w:val="16"/>
                <w:szCs w:val="16"/>
                <w:lang w:eastAsia="en-US"/>
              </w:rPr>
            </w:pPr>
            <w:r w:rsidRPr="00897CB6">
              <w:rPr>
                <w:rFonts w:eastAsia="Calibri"/>
                <w:b/>
                <w:bCs/>
                <w:sz w:val="16"/>
                <w:szCs w:val="16"/>
                <w:lang w:eastAsia="en-US"/>
              </w:rPr>
              <w:t>бюджет Красноармейского района</w:t>
            </w:r>
          </w:p>
        </w:tc>
        <w:tc>
          <w:tcPr>
            <w:tcW w:w="256" w:type="pct"/>
            <w:shd w:val="clear" w:color="auto" w:fill="auto"/>
          </w:tcPr>
          <w:p w:rsidR="00705A5D" w:rsidRPr="00897CB6" w:rsidRDefault="00822D59" w:rsidP="00B914E0">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6" w:type="pct"/>
            <w:shd w:val="clear" w:color="auto" w:fill="auto"/>
          </w:tcPr>
          <w:p w:rsidR="00705A5D" w:rsidRPr="00897CB6" w:rsidRDefault="00822D59" w:rsidP="00B914E0">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5" w:type="pct"/>
            <w:shd w:val="clear" w:color="auto" w:fill="auto"/>
          </w:tcPr>
          <w:p w:rsidR="00705A5D" w:rsidRPr="00897CB6" w:rsidRDefault="00822D59" w:rsidP="00B914E0">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256" w:type="pct"/>
            <w:shd w:val="clear" w:color="auto" w:fill="auto"/>
          </w:tcPr>
          <w:p w:rsidR="00705A5D" w:rsidRPr="00897CB6" w:rsidRDefault="00822D59" w:rsidP="00B914E0">
            <w:pPr>
              <w:jc w:val="center"/>
              <w:rPr>
                <w:rFonts w:eastAsia="Calibri"/>
                <w:b/>
                <w:bCs/>
                <w:sz w:val="16"/>
                <w:szCs w:val="16"/>
                <w:lang w:eastAsia="en-US"/>
              </w:rPr>
            </w:pPr>
            <w:r>
              <w:rPr>
                <w:rFonts w:eastAsia="Calibri"/>
                <w:b/>
                <w:bCs/>
                <w:sz w:val="16"/>
                <w:szCs w:val="16"/>
                <w:lang w:eastAsia="en-US"/>
              </w:rPr>
              <w:t>3</w:t>
            </w:r>
            <w:r w:rsidR="00705A5D" w:rsidRPr="00897CB6">
              <w:rPr>
                <w:rFonts w:eastAsia="Calibri"/>
                <w:b/>
                <w:bCs/>
                <w:sz w:val="16"/>
                <w:szCs w:val="16"/>
                <w:lang w:eastAsia="en-US"/>
              </w:rPr>
              <w:t>00,0</w:t>
            </w:r>
          </w:p>
        </w:tc>
        <w:tc>
          <w:tcPr>
            <w:tcW w:w="311" w:type="pct"/>
            <w:shd w:val="clear" w:color="auto" w:fill="auto"/>
          </w:tcPr>
          <w:p w:rsidR="00705A5D" w:rsidRPr="00897CB6" w:rsidRDefault="00822D59" w:rsidP="00B914E0">
            <w:pPr>
              <w:jc w:val="center"/>
              <w:rPr>
                <w:rFonts w:eastAsia="Calibri"/>
                <w:b/>
                <w:sz w:val="16"/>
                <w:szCs w:val="16"/>
                <w:lang w:eastAsia="en-US"/>
              </w:rPr>
            </w:pPr>
            <w:r>
              <w:rPr>
                <w:rFonts w:eastAsia="Calibri"/>
                <w:b/>
                <w:bCs/>
                <w:sz w:val="16"/>
                <w:szCs w:val="16"/>
                <w:lang w:eastAsia="en-US"/>
              </w:rPr>
              <w:t>1</w:t>
            </w:r>
            <w:r w:rsidR="00705A5D" w:rsidRPr="00897CB6">
              <w:rPr>
                <w:rFonts w:eastAsia="Calibri"/>
                <w:b/>
                <w:bCs/>
                <w:sz w:val="16"/>
                <w:szCs w:val="16"/>
                <w:lang w:eastAsia="en-US"/>
              </w:rPr>
              <w:t>500,0</w:t>
            </w:r>
          </w:p>
        </w:tc>
        <w:tc>
          <w:tcPr>
            <w:tcW w:w="284" w:type="pct"/>
            <w:shd w:val="clear" w:color="auto" w:fill="auto"/>
          </w:tcPr>
          <w:p w:rsidR="00705A5D" w:rsidRPr="00897CB6" w:rsidRDefault="00822D59" w:rsidP="00B914E0">
            <w:pPr>
              <w:jc w:val="center"/>
              <w:rPr>
                <w:rFonts w:eastAsia="Calibri"/>
                <w:b/>
                <w:sz w:val="16"/>
                <w:szCs w:val="16"/>
                <w:lang w:eastAsia="en-US"/>
              </w:rPr>
            </w:pPr>
            <w:r>
              <w:rPr>
                <w:rFonts w:eastAsia="Calibri"/>
                <w:b/>
                <w:bCs/>
                <w:sz w:val="16"/>
                <w:szCs w:val="16"/>
                <w:lang w:eastAsia="en-US"/>
              </w:rPr>
              <w:t>1</w:t>
            </w:r>
            <w:r w:rsidR="00705A5D" w:rsidRPr="00897CB6">
              <w:rPr>
                <w:rFonts w:eastAsia="Calibri"/>
                <w:b/>
                <w:bCs/>
                <w:sz w:val="16"/>
                <w:szCs w:val="16"/>
                <w:lang w:eastAsia="en-US"/>
              </w:rPr>
              <w:t>500,0</w:t>
            </w:r>
          </w:p>
        </w:tc>
      </w:tr>
      <w:tr w:rsidR="00705A5D" w:rsidRPr="00897CB6" w:rsidTr="00705A5D">
        <w:tc>
          <w:tcPr>
            <w:tcW w:w="550" w:type="pct"/>
            <w:vMerge w:val="restart"/>
            <w:shd w:val="clear" w:color="auto" w:fill="auto"/>
          </w:tcPr>
          <w:p w:rsidR="00705A5D" w:rsidRPr="00897CB6" w:rsidRDefault="00705A5D" w:rsidP="00897CB6">
            <w:pPr>
              <w:keepNext/>
              <w:widowControl w:val="0"/>
              <w:jc w:val="both"/>
              <w:rPr>
                <w:rFonts w:eastAsia="Calibri"/>
                <w:sz w:val="16"/>
                <w:szCs w:val="16"/>
                <w:lang w:eastAsia="en-US"/>
              </w:rPr>
            </w:pPr>
            <w:r w:rsidRPr="00897CB6">
              <w:rPr>
                <w:rFonts w:eastAsia="Calibri"/>
                <w:sz w:val="16"/>
                <w:szCs w:val="16"/>
                <w:lang w:eastAsia="en-US"/>
              </w:rPr>
              <w:t>Основное мероприятие</w:t>
            </w:r>
          </w:p>
        </w:tc>
        <w:tc>
          <w:tcPr>
            <w:tcW w:w="718" w:type="pct"/>
            <w:vMerge w:val="restart"/>
            <w:shd w:val="clear" w:color="auto" w:fill="auto"/>
          </w:tcPr>
          <w:p w:rsidR="00705A5D" w:rsidRPr="00897CB6" w:rsidRDefault="00705A5D" w:rsidP="00897CB6">
            <w:pPr>
              <w:keepNext/>
              <w:widowControl w:val="0"/>
              <w:jc w:val="both"/>
              <w:rPr>
                <w:rFonts w:eastAsia="Calibri"/>
                <w:sz w:val="16"/>
                <w:szCs w:val="16"/>
                <w:lang w:eastAsia="en-US"/>
              </w:rPr>
            </w:pPr>
            <w:r w:rsidRPr="00897CB6">
              <w:rPr>
                <w:rFonts w:eastAsia="Calibri"/>
                <w:sz w:val="16"/>
                <w:szCs w:val="16"/>
                <w:lang w:eastAsia="en-US"/>
              </w:rPr>
              <w:t>Эффективное управле</w:t>
            </w:r>
            <w:r w:rsidR="00EA181F">
              <w:rPr>
                <w:rFonts w:eastAsia="Calibri"/>
                <w:sz w:val="16"/>
                <w:szCs w:val="16"/>
                <w:lang w:eastAsia="en-US"/>
              </w:rPr>
              <w:t>ние муниципальным имуществом</w:t>
            </w:r>
          </w:p>
        </w:tc>
        <w:tc>
          <w:tcPr>
            <w:tcW w:w="471" w:type="pct"/>
            <w:vMerge w:val="restart"/>
            <w:shd w:val="clear" w:color="auto" w:fill="auto"/>
          </w:tcPr>
          <w:p w:rsidR="00705A5D" w:rsidRPr="00897CB6" w:rsidRDefault="00705A5D" w:rsidP="00897CB6">
            <w:pPr>
              <w:keepNext/>
              <w:widowControl w:val="0"/>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705A5D" w:rsidRPr="00897CB6" w:rsidRDefault="00705A5D" w:rsidP="00897CB6">
            <w:pPr>
              <w:keepNext/>
              <w:widowControl w:val="0"/>
              <w:ind w:left="-54" w:hanging="1"/>
              <w:jc w:val="center"/>
              <w:rPr>
                <w:rFonts w:eastAsia="Calibri"/>
                <w:bCs/>
                <w:sz w:val="16"/>
                <w:szCs w:val="16"/>
                <w:lang w:eastAsia="en-US"/>
              </w:rPr>
            </w:pPr>
            <w:r w:rsidRPr="00897CB6">
              <w:rPr>
                <w:rFonts w:eastAsia="Calibri"/>
                <w:bCs/>
                <w:sz w:val="16"/>
                <w:szCs w:val="16"/>
                <w:lang w:eastAsia="en-US"/>
              </w:rPr>
              <w:t> А420200000</w:t>
            </w:r>
          </w:p>
        </w:tc>
        <w:tc>
          <w:tcPr>
            <w:tcW w:w="1220" w:type="pct"/>
            <w:shd w:val="clear" w:color="auto" w:fill="auto"/>
          </w:tcPr>
          <w:p w:rsidR="00705A5D" w:rsidRPr="00897CB6" w:rsidRDefault="00705A5D" w:rsidP="00897CB6">
            <w:pPr>
              <w:keepNext/>
              <w:widowControl w:val="0"/>
              <w:jc w:val="both"/>
              <w:rPr>
                <w:rFonts w:eastAsia="Calibri"/>
                <w:bCs/>
                <w:sz w:val="16"/>
                <w:szCs w:val="16"/>
                <w:lang w:eastAsia="en-US"/>
              </w:rPr>
            </w:pPr>
            <w:r w:rsidRPr="00897CB6">
              <w:rPr>
                <w:rFonts w:eastAsia="Calibri"/>
                <w:bCs/>
                <w:sz w:val="16"/>
                <w:szCs w:val="16"/>
                <w:lang w:eastAsia="en-US"/>
              </w:rPr>
              <w:t>всего</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5"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311" w:type="pct"/>
            <w:shd w:val="clear" w:color="auto" w:fill="auto"/>
          </w:tcPr>
          <w:p w:rsidR="00705A5D" w:rsidRPr="00897CB6" w:rsidRDefault="00822D59" w:rsidP="00B914E0">
            <w:pPr>
              <w:jc w:val="center"/>
              <w:rPr>
                <w:rFonts w:eastAsia="Calibri"/>
                <w:sz w:val="16"/>
                <w:szCs w:val="16"/>
                <w:lang w:eastAsia="en-US"/>
              </w:rPr>
            </w:pPr>
            <w:r>
              <w:rPr>
                <w:rFonts w:eastAsia="Calibri"/>
                <w:bCs/>
                <w:sz w:val="16"/>
                <w:szCs w:val="16"/>
                <w:lang w:eastAsia="en-US"/>
              </w:rPr>
              <w:t>1</w:t>
            </w:r>
            <w:r w:rsidR="00705A5D" w:rsidRPr="00897CB6">
              <w:rPr>
                <w:rFonts w:eastAsia="Calibri"/>
                <w:bCs/>
                <w:sz w:val="16"/>
                <w:szCs w:val="16"/>
                <w:lang w:eastAsia="en-US"/>
              </w:rPr>
              <w:t>500,0</w:t>
            </w:r>
          </w:p>
        </w:tc>
        <w:tc>
          <w:tcPr>
            <w:tcW w:w="284" w:type="pct"/>
            <w:shd w:val="clear" w:color="auto" w:fill="auto"/>
          </w:tcPr>
          <w:p w:rsidR="00705A5D" w:rsidRPr="00897CB6" w:rsidRDefault="00705A5D" w:rsidP="00B914E0">
            <w:pPr>
              <w:jc w:val="center"/>
              <w:rPr>
                <w:rFonts w:eastAsia="Calibri"/>
                <w:sz w:val="16"/>
                <w:szCs w:val="16"/>
                <w:lang w:eastAsia="en-US"/>
              </w:rPr>
            </w:pPr>
            <w:r w:rsidRPr="00897CB6">
              <w:rPr>
                <w:rFonts w:eastAsia="Calibri"/>
                <w:bCs/>
                <w:sz w:val="16"/>
                <w:szCs w:val="16"/>
                <w:lang w:eastAsia="en-US"/>
              </w:rPr>
              <w:t>500,0</w:t>
            </w:r>
          </w:p>
        </w:tc>
      </w:tr>
      <w:tr w:rsidR="00705A5D" w:rsidRPr="00897CB6" w:rsidTr="00705A5D">
        <w:tc>
          <w:tcPr>
            <w:tcW w:w="550" w:type="pct"/>
            <w:vMerge/>
            <w:shd w:val="clear" w:color="auto" w:fill="auto"/>
          </w:tcPr>
          <w:p w:rsidR="00705A5D" w:rsidRPr="00897CB6" w:rsidRDefault="00705A5D" w:rsidP="00897CB6">
            <w:pPr>
              <w:keepNext/>
              <w:widowControl w:val="0"/>
              <w:jc w:val="both"/>
              <w:rPr>
                <w:rFonts w:eastAsia="Calibri"/>
                <w:sz w:val="16"/>
                <w:szCs w:val="16"/>
                <w:lang w:eastAsia="en-US"/>
              </w:rPr>
            </w:pPr>
          </w:p>
        </w:tc>
        <w:tc>
          <w:tcPr>
            <w:tcW w:w="718" w:type="pct"/>
            <w:vMerge/>
            <w:shd w:val="clear" w:color="auto" w:fill="auto"/>
          </w:tcPr>
          <w:p w:rsidR="00705A5D" w:rsidRPr="00897CB6" w:rsidRDefault="00705A5D" w:rsidP="00897CB6">
            <w:pPr>
              <w:keepNext/>
              <w:widowControl w:val="0"/>
              <w:jc w:val="both"/>
              <w:rPr>
                <w:rFonts w:eastAsia="Calibri"/>
                <w:sz w:val="16"/>
                <w:szCs w:val="16"/>
                <w:lang w:eastAsia="en-US"/>
              </w:rPr>
            </w:pPr>
          </w:p>
        </w:tc>
        <w:tc>
          <w:tcPr>
            <w:tcW w:w="471" w:type="pct"/>
            <w:vMerge/>
            <w:shd w:val="clear" w:color="auto" w:fill="auto"/>
          </w:tcPr>
          <w:p w:rsidR="00705A5D" w:rsidRPr="00897CB6" w:rsidRDefault="00705A5D" w:rsidP="00897CB6">
            <w:pPr>
              <w:keepNext/>
              <w:widowControl w:val="0"/>
              <w:rPr>
                <w:rFonts w:eastAsia="Calibri"/>
                <w:sz w:val="16"/>
                <w:szCs w:val="16"/>
                <w:lang w:eastAsia="en-US"/>
              </w:rPr>
            </w:pPr>
          </w:p>
        </w:tc>
        <w:tc>
          <w:tcPr>
            <w:tcW w:w="423" w:type="pct"/>
            <w:vMerge/>
            <w:shd w:val="clear" w:color="auto" w:fill="auto"/>
          </w:tcPr>
          <w:p w:rsidR="00705A5D" w:rsidRPr="00897CB6" w:rsidRDefault="00705A5D" w:rsidP="00897CB6">
            <w:pPr>
              <w:keepNext/>
              <w:widowControl w:val="0"/>
              <w:rPr>
                <w:rFonts w:eastAsia="Calibri"/>
                <w:sz w:val="16"/>
                <w:szCs w:val="16"/>
                <w:lang w:eastAsia="en-US"/>
              </w:rPr>
            </w:pPr>
          </w:p>
        </w:tc>
        <w:tc>
          <w:tcPr>
            <w:tcW w:w="1220" w:type="pct"/>
            <w:shd w:val="clear" w:color="auto" w:fill="auto"/>
          </w:tcPr>
          <w:p w:rsidR="00705A5D" w:rsidRPr="00897CB6" w:rsidRDefault="00705A5D" w:rsidP="00897CB6">
            <w:pPr>
              <w:keepNext/>
              <w:widowControl w:val="0"/>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5"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311"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84"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r>
      <w:tr w:rsidR="00705A5D" w:rsidRPr="00897CB6" w:rsidTr="00705A5D">
        <w:tc>
          <w:tcPr>
            <w:tcW w:w="550" w:type="pct"/>
            <w:vMerge/>
            <w:shd w:val="clear" w:color="auto" w:fill="auto"/>
          </w:tcPr>
          <w:p w:rsidR="00705A5D" w:rsidRPr="00897CB6" w:rsidRDefault="00705A5D" w:rsidP="00897CB6">
            <w:pPr>
              <w:keepNext/>
              <w:widowControl w:val="0"/>
              <w:jc w:val="both"/>
              <w:rPr>
                <w:rFonts w:eastAsia="Calibri"/>
                <w:sz w:val="16"/>
                <w:szCs w:val="16"/>
                <w:lang w:eastAsia="en-US"/>
              </w:rPr>
            </w:pPr>
          </w:p>
        </w:tc>
        <w:tc>
          <w:tcPr>
            <w:tcW w:w="718" w:type="pct"/>
            <w:vMerge/>
            <w:shd w:val="clear" w:color="auto" w:fill="auto"/>
          </w:tcPr>
          <w:p w:rsidR="00705A5D" w:rsidRPr="00897CB6" w:rsidRDefault="00705A5D" w:rsidP="00897CB6">
            <w:pPr>
              <w:keepNext/>
              <w:widowControl w:val="0"/>
              <w:jc w:val="both"/>
              <w:rPr>
                <w:rFonts w:eastAsia="Calibri"/>
                <w:sz w:val="16"/>
                <w:szCs w:val="16"/>
                <w:lang w:eastAsia="en-US"/>
              </w:rPr>
            </w:pPr>
          </w:p>
        </w:tc>
        <w:tc>
          <w:tcPr>
            <w:tcW w:w="471" w:type="pct"/>
            <w:vMerge/>
            <w:shd w:val="clear" w:color="auto" w:fill="auto"/>
          </w:tcPr>
          <w:p w:rsidR="00705A5D" w:rsidRPr="00897CB6" w:rsidRDefault="00705A5D" w:rsidP="00897CB6">
            <w:pPr>
              <w:keepNext/>
              <w:widowControl w:val="0"/>
              <w:rPr>
                <w:rFonts w:eastAsia="Calibri"/>
                <w:sz w:val="16"/>
                <w:szCs w:val="16"/>
                <w:lang w:eastAsia="en-US"/>
              </w:rPr>
            </w:pPr>
          </w:p>
        </w:tc>
        <w:tc>
          <w:tcPr>
            <w:tcW w:w="423" w:type="pct"/>
            <w:vMerge/>
            <w:shd w:val="clear" w:color="auto" w:fill="auto"/>
          </w:tcPr>
          <w:p w:rsidR="00705A5D" w:rsidRPr="00897CB6" w:rsidRDefault="00705A5D" w:rsidP="00897CB6">
            <w:pPr>
              <w:keepNext/>
              <w:widowControl w:val="0"/>
              <w:rPr>
                <w:rFonts w:eastAsia="Calibri"/>
                <w:sz w:val="16"/>
                <w:szCs w:val="16"/>
                <w:lang w:eastAsia="en-US"/>
              </w:rPr>
            </w:pPr>
          </w:p>
        </w:tc>
        <w:tc>
          <w:tcPr>
            <w:tcW w:w="1220" w:type="pct"/>
            <w:shd w:val="clear" w:color="auto" w:fill="auto"/>
          </w:tcPr>
          <w:p w:rsidR="00705A5D" w:rsidRPr="00897CB6" w:rsidRDefault="00705A5D" w:rsidP="00897CB6">
            <w:pPr>
              <w:keepNext/>
              <w:widowControl w:val="0"/>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5"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311"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84"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r>
      <w:tr w:rsidR="00705A5D" w:rsidRPr="00897CB6" w:rsidTr="00705A5D">
        <w:tc>
          <w:tcPr>
            <w:tcW w:w="550" w:type="pct"/>
            <w:vMerge/>
            <w:shd w:val="clear" w:color="auto" w:fill="auto"/>
          </w:tcPr>
          <w:p w:rsidR="00705A5D" w:rsidRPr="00897CB6" w:rsidRDefault="00705A5D" w:rsidP="00897CB6">
            <w:pPr>
              <w:keepNext/>
              <w:widowControl w:val="0"/>
              <w:jc w:val="both"/>
              <w:rPr>
                <w:rFonts w:eastAsia="Calibri"/>
                <w:sz w:val="16"/>
                <w:szCs w:val="16"/>
                <w:lang w:eastAsia="en-US"/>
              </w:rPr>
            </w:pPr>
          </w:p>
        </w:tc>
        <w:tc>
          <w:tcPr>
            <w:tcW w:w="718" w:type="pct"/>
            <w:vMerge/>
            <w:shd w:val="clear" w:color="auto" w:fill="auto"/>
          </w:tcPr>
          <w:p w:rsidR="00705A5D" w:rsidRPr="00897CB6" w:rsidRDefault="00705A5D" w:rsidP="00897CB6">
            <w:pPr>
              <w:keepNext/>
              <w:widowControl w:val="0"/>
              <w:jc w:val="both"/>
              <w:rPr>
                <w:rFonts w:eastAsia="Calibri"/>
                <w:sz w:val="16"/>
                <w:szCs w:val="16"/>
                <w:lang w:eastAsia="en-US"/>
              </w:rPr>
            </w:pPr>
          </w:p>
        </w:tc>
        <w:tc>
          <w:tcPr>
            <w:tcW w:w="471" w:type="pct"/>
            <w:vMerge/>
            <w:shd w:val="clear" w:color="auto" w:fill="auto"/>
          </w:tcPr>
          <w:p w:rsidR="00705A5D" w:rsidRPr="00897CB6" w:rsidRDefault="00705A5D" w:rsidP="00897CB6">
            <w:pPr>
              <w:keepNext/>
              <w:widowControl w:val="0"/>
              <w:rPr>
                <w:rFonts w:eastAsia="Calibri"/>
                <w:sz w:val="16"/>
                <w:szCs w:val="16"/>
                <w:lang w:eastAsia="en-US"/>
              </w:rPr>
            </w:pPr>
          </w:p>
        </w:tc>
        <w:tc>
          <w:tcPr>
            <w:tcW w:w="423" w:type="pct"/>
            <w:vMerge/>
            <w:shd w:val="clear" w:color="auto" w:fill="auto"/>
          </w:tcPr>
          <w:p w:rsidR="00705A5D" w:rsidRPr="00897CB6" w:rsidRDefault="00705A5D" w:rsidP="00897CB6">
            <w:pPr>
              <w:keepNext/>
              <w:widowControl w:val="0"/>
              <w:rPr>
                <w:rFonts w:eastAsia="Calibri"/>
                <w:sz w:val="16"/>
                <w:szCs w:val="16"/>
                <w:lang w:eastAsia="en-US"/>
              </w:rPr>
            </w:pPr>
          </w:p>
        </w:tc>
        <w:tc>
          <w:tcPr>
            <w:tcW w:w="1220" w:type="pct"/>
            <w:shd w:val="clear" w:color="auto" w:fill="auto"/>
          </w:tcPr>
          <w:p w:rsidR="00705A5D" w:rsidRPr="00897CB6" w:rsidRDefault="00705A5D" w:rsidP="00897CB6">
            <w:pPr>
              <w:keepNext/>
              <w:widowControl w:val="0"/>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5"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311" w:type="pct"/>
            <w:shd w:val="clear" w:color="auto" w:fill="auto"/>
          </w:tcPr>
          <w:p w:rsidR="00705A5D" w:rsidRPr="00897CB6" w:rsidRDefault="00822D59" w:rsidP="00B914E0">
            <w:pPr>
              <w:jc w:val="center"/>
              <w:rPr>
                <w:rFonts w:eastAsia="Calibri"/>
                <w:sz w:val="16"/>
                <w:szCs w:val="16"/>
                <w:lang w:eastAsia="en-US"/>
              </w:rPr>
            </w:pPr>
            <w:r>
              <w:rPr>
                <w:rFonts w:eastAsia="Calibri"/>
                <w:bCs/>
                <w:sz w:val="16"/>
                <w:szCs w:val="16"/>
                <w:lang w:eastAsia="en-US"/>
              </w:rPr>
              <w:t>1</w:t>
            </w:r>
            <w:r w:rsidR="00705A5D" w:rsidRPr="00897CB6">
              <w:rPr>
                <w:rFonts w:eastAsia="Calibri"/>
                <w:bCs/>
                <w:sz w:val="16"/>
                <w:szCs w:val="16"/>
                <w:lang w:eastAsia="en-US"/>
              </w:rPr>
              <w:t>500,0</w:t>
            </w:r>
          </w:p>
        </w:tc>
        <w:tc>
          <w:tcPr>
            <w:tcW w:w="284" w:type="pct"/>
            <w:shd w:val="clear" w:color="auto" w:fill="auto"/>
          </w:tcPr>
          <w:p w:rsidR="00705A5D" w:rsidRPr="00897CB6" w:rsidRDefault="00822D59" w:rsidP="00B914E0">
            <w:pPr>
              <w:jc w:val="center"/>
              <w:rPr>
                <w:rFonts w:eastAsia="Calibri"/>
                <w:sz w:val="16"/>
                <w:szCs w:val="16"/>
                <w:lang w:eastAsia="en-US"/>
              </w:rPr>
            </w:pPr>
            <w:r>
              <w:rPr>
                <w:rFonts w:eastAsia="Calibri"/>
                <w:bCs/>
                <w:sz w:val="16"/>
                <w:szCs w:val="16"/>
                <w:lang w:eastAsia="en-US"/>
              </w:rPr>
              <w:t>1</w:t>
            </w:r>
            <w:r w:rsidR="00705A5D" w:rsidRPr="00897CB6">
              <w:rPr>
                <w:rFonts w:eastAsia="Calibri"/>
                <w:bCs/>
                <w:sz w:val="16"/>
                <w:szCs w:val="16"/>
                <w:lang w:eastAsia="en-US"/>
              </w:rPr>
              <w:t>500,0</w:t>
            </w:r>
          </w:p>
        </w:tc>
      </w:tr>
      <w:tr w:rsidR="00705A5D" w:rsidRPr="00897CB6" w:rsidTr="00705A5D">
        <w:tc>
          <w:tcPr>
            <w:tcW w:w="550" w:type="pct"/>
            <w:vMerge w:val="restart"/>
            <w:shd w:val="clear" w:color="auto" w:fill="auto"/>
          </w:tcPr>
          <w:p w:rsidR="00705A5D" w:rsidRPr="00897CB6" w:rsidRDefault="00705A5D" w:rsidP="00897CB6">
            <w:pPr>
              <w:jc w:val="both"/>
              <w:rPr>
                <w:rFonts w:eastAsia="Calibri"/>
                <w:sz w:val="16"/>
                <w:szCs w:val="16"/>
                <w:lang w:eastAsia="en-US"/>
              </w:rPr>
            </w:pPr>
            <w:r w:rsidRPr="00897CB6">
              <w:rPr>
                <w:rFonts w:eastAsia="Calibri"/>
                <w:sz w:val="16"/>
                <w:szCs w:val="16"/>
                <w:lang w:eastAsia="en-US"/>
              </w:rPr>
              <w:t>Мероприятие</w:t>
            </w:r>
          </w:p>
        </w:tc>
        <w:tc>
          <w:tcPr>
            <w:tcW w:w="718" w:type="pct"/>
            <w:vMerge w:val="restart"/>
            <w:shd w:val="clear" w:color="auto" w:fill="auto"/>
          </w:tcPr>
          <w:p w:rsidR="00705A5D" w:rsidRPr="00897CB6" w:rsidRDefault="00705A5D" w:rsidP="00897CB6">
            <w:pPr>
              <w:jc w:val="both"/>
              <w:rPr>
                <w:rFonts w:eastAsia="Calibri"/>
                <w:sz w:val="16"/>
                <w:szCs w:val="16"/>
                <w:lang w:eastAsia="en-US"/>
              </w:rPr>
            </w:pPr>
            <w:r w:rsidRPr="00897CB6">
              <w:rPr>
                <w:rFonts w:eastAsia="Calibri"/>
                <w:sz w:val="16"/>
                <w:szCs w:val="16"/>
                <w:lang w:eastAsia="en-US"/>
              </w:rPr>
              <w:t>Вовлечение в хозяйственный оборот объектов казны Чувашской Республики на условиях приоритетности рыночных механизмов и прозрачности процедур п</w:t>
            </w:r>
            <w:r w:rsidR="00EA181F">
              <w:rPr>
                <w:rFonts w:eastAsia="Calibri"/>
                <w:sz w:val="16"/>
                <w:szCs w:val="16"/>
                <w:lang w:eastAsia="en-US"/>
              </w:rPr>
              <w:t>ередачи объектов в пользование</w:t>
            </w:r>
          </w:p>
        </w:tc>
        <w:tc>
          <w:tcPr>
            <w:tcW w:w="471" w:type="pct"/>
            <w:vMerge w:val="restar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705A5D" w:rsidRPr="00897CB6" w:rsidRDefault="00705A5D" w:rsidP="00897CB6">
            <w:pPr>
              <w:jc w:val="center"/>
              <w:rPr>
                <w:rFonts w:eastAsia="Calibri"/>
                <w:sz w:val="16"/>
                <w:szCs w:val="16"/>
                <w:lang w:eastAsia="en-US"/>
              </w:rPr>
            </w:pPr>
            <w:r w:rsidRPr="00897CB6">
              <w:rPr>
                <w:rFonts w:eastAsia="Calibri"/>
                <w:sz w:val="16"/>
                <w:szCs w:val="16"/>
                <w:lang w:eastAsia="en-US"/>
              </w:rPr>
              <w:t>А420273610 </w:t>
            </w:r>
          </w:p>
        </w:tc>
        <w:tc>
          <w:tcPr>
            <w:tcW w:w="1220" w:type="pct"/>
            <w:shd w:val="clear" w:color="auto" w:fill="auto"/>
          </w:tcPr>
          <w:p w:rsidR="00705A5D" w:rsidRPr="00897CB6" w:rsidRDefault="00705A5D" w:rsidP="00897CB6">
            <w:pPr>
              <w:jc w:val="both"/>
              <w:rPr>
                <w:rFonts w:eastAsia="Calibri"/>
                <w:sz w:val="16"/>
                <w:szCs w:val="16"/>
                <w:lang w:eastAsia="en-US"/>
              </w:rPr>
            </w:pPr>
            <w:r w:rsidRPr="00897CB6">
              <w:rPr>
                <w:rFonts w:eastAsia="Calibri"/>
                <w:sz w:val="16"/>
                <w:szCs w:val="16"/>
                <w:lang w:eastAsia="en-US"/>
              </w:rPr>
              <w:t>всего</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5"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100,0</w:t>
            </w:r>
          </w:p>
        </w:tc>
        <w:tc>
          <w:tcPr>
            <w:tcW w:w="311" w:type="pct"/>
            <w:shd w:val="clear" w:color="auto" w:fill="auto"/>
          </w:tcPr>
          <w:p w:rsidR="00705A5D" w:rsidRPr="00897CB6" w:rsidRDefault="00822D59" w:rsidP="00B914E0">
            <w:pPr>
              <w:jc w:val="center"/>
              <w:rPr>
                <w:rFonts w:eastAsia="Calibri"/>
                <w:sz w:val="16"/>
                <w:szCs w:val="16"/>
                <w:lang w:eastAsia="en-US"/>
              </w:rPr>
            </w:pPr>
            <w:r>
              <w:rPr>
                <w:rFonts w:eastAsia="Calibri"/>
                <w:bCs/>
                <w:sz w:val="16"/>
                <w:szCs w:val="16"/>
                <w:lang w:eastAsia="en-US"/>
              </w:rPr>
              <w:t>1</w:t>
            </w:r>
            <w:r w:rsidR="00705A5D" w:rsidRPr="00897CB6">
              <w:rPr>
                <w:rFonts w:eastAsia="Calibri"/>
                <w:bCs/>
                <w:sz w:val="16"/>
                <w:szCs w:val="16"/>
                <w:lang w:eastAsia="en-US"/>
              </w:rPr>
              <w:t>500,0</w:t>
            </w:r>
          </w:p>
        </w:tc>
        <w:tc>
          <w:tcPr>
            <w:tcW w:w="284" w:type="pct"/>
            <w:shd w:val="clear" w:color="auto" w:fill="auto"/>
          </w:tcPr>
          <w:p w:rsidR="00705A5D" w:rsidRPr="00897CB6" w:rsidRDefault="00822D59" w:rsidP="00B914E0">
            <w:pPr>
              <w:jc w:val="center"/>
              <w:rPr>
                <w:rFonts w:eastAsia="Calibri"/>
                <w:sz w:val="16"/>
                <w:szCs w:val="16"/>
                <w:lang w:eastAsia="en-US"/>
              </w:rPr>
            </w:pPr>
            <w:r>
              <w:rPr>
                <w:rFonts w:eastAsia="Calibri"/>
                <w:bCs/>
                <w:sz w:val="16"/>
                <w:szCs w:val="16"/>
                <w:lang w:eastAsia="en-US"/>
              </w:rPr>
              <w:t>1</w:t>
            </w:r>
            <w:r w:rsidR="00705A5D" w:rsidRPr="00897CB6">
              <w:rPr>
                <w:rFonts w:eastAsia="Calibri"/>
                <w:bCs/>
                <w:sz w:val="16"/>
                <w:szCs w:val="16"/>
                <w:lang w:eastAsia="en-US"/>
              </w:rPr>
              <w:t>500,0</w:t>
            </w:r>
          </w:p>
        </w:tc>
      </w:tr>
      <w:tr w:rsidR="00705A5D" w:rsidRPr="00897CB6" w:rsidTr="00705A5D">
        <w:tc>
          <w:tcPr>
            <w:tcW w:w="550" w:type="pct"/>
            <w:vMerge/>
            <w:shd w:val="clear" w:color="auto" w:fill="auto"/>
          </w:tcPr>
          <w:p w:rsidR="00705A5D" w:rsidRPr="00897CB6" w:rsidRDefault="00705A5D" w:rsidP="00897CB6">
            <w:pPr>
              <w:jc w:val="both"/>
              <w:rPr>
                <w:rFonts w:eastAsia="Calibri"/>
                <w:sz w:val="16"/>
                <w:szCs w:val="16"/>
                <w:lang w:eastAsia="en-US"/>
              </w:rPr>
            </w:pPr>
          </w:p>
        </w:tc>
        <w:tc>
          <w:tcPr>
            <w:tcW w:w="718" w:type="pct"/>
            <w:vMerge/>
            <w:shd w:val="clear" w:color="auto" w:fill="auto"/>
          </w:tcPr>
          <w:p w:rsidR="00705A5D" w:rsidRPr="00897CB6" w:rsidRDefault="00705A5D" w:rsidP="00897CB6">
            <w:pPr>
              <w:jc w:val="both"/>
              <w:rPr>
                <w:rFonts w:eastAsia="Calibri"/>
                <w:sz w:val="16"/>
                <w:szCs w:val="16"/>
                <w:lang w:eastAsia="en-US"/>
              </w:rPr>
            </w:pPr>
          </w:p>
        </w:tc>
        <w:tc>
          <w:tcPr>
            <w:tcW w:w="471" w:type="pct"/>
            <w:vMerge/>
            <w:shd w:val="clear" w:color="auto" w:fill="auto"/>
          </w:tcPr>
          <w:p w:rsidR="00705A5D" w:rsidRPr="00897CB6" w:rsidRDefault="00705A5D" w:rsidP="00897CB6">
            <w:pPr>
              <w:rPr>
                <w:rFonts w:eastAsia="Calibri"/>
                <w:sz w:val="16"/>
                <w:szCs w:val="16"/>
                <w:lang w:eastAsia="en-US"/>
              </w:rPr>
            </w:pPr>
          </w:p>
        </w:tc>
        <w:tc>
          <w:tcPr>
            <w:tcW w:w="423" w:type="pct"/>
            <w:vMerge/>
            <w:shd w:val="clear" w:color="auto" w:fill="auto"/>
          </w:tcPr>
          <w:p w:rsidR="00705A5D" w:rsidRPr="00897CB6" w:rsidRDefault="00705A5D" w:rsidP="00897CB6">
            <w:pPr>
              <w:rPr>
                <w:rFonts w:eastAsia="Calibri"/>
                <w:sz w:val="16"/>
                <w:szCs w:val="16"/>
                <w:lang w:eastAsia="en-US"/>
              </w:rPr>
            </w:pPr>
          </w:p>
        </w:tc>
        <w:tc>
          <w:tcPr>
            <w:tcW w:w="1220" w:type="pct"/>
            <w:shd w:val="clear" w:color="auto" w:fill="auto"/>
          </w:tcPr>
          <w:p w:rsidR="00705A5D" w:rsidRPr="00897CB6" w:rsidRDefault="00705A5D" w:rsidP="00897CB6">
            <w:pPr>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5"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311"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84"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r>
      <w:tr w:rsidR="00705A5D" w:rsidRPr="00897CB6" w:rsidTr="00705A5D">
        <w:tc>
          <w:tcPr>
            <w:tcW w:w="550" w:type="pct"/>
            <w:vMerge/>
            <w:shd w:val="clear" w:color="auto" w:fill="auto"/>
          </w:tcPr>
          <w:p w:rsidR="00705A5D" w:rsidRPr="00897CB6" w:rsidRDefault="00705A5D" w:rsidP="00897CB6">
            <w:pPr>
              <w:jc w:val="both"/>
              <w:rPr>
                <w:rFonts w:eastAsia="Calibri"/>
                <w:sz w:val="16"/>
                <w:szCs w:val="16"/>
                <w:lang w:eastAsia="en-US"/>
              </w:rPr>
            </w:pPr>
          </w:p>
        </w:tc>
        <w:tc>
          <w:tcPr>
            <w:tcW w:w="718" w:type="pct"/>
            <w:vMerge/>
            <w:shd w:val="clear" w:color="auto" w:fill="auto"/>
          </w:tcPr>
          <w:p w:rsidR="00705A5D" w:rsidRPr="00897CB6" w:rsidRDefault="00705A5D" w:rsidP="00897CB6">
            <w:pPr>
              <w:jc w:val="both"/>
              <w:rPr>
                <w:rFonts w:eastAsia="Calibri"/>
                <w:sz w:val="16"/>
                <w:szCs w:val="16"/>
                <w:lang w:eastAsia="en-US"/>
              </w:rPr>
            </w:pPr>
          </w:p>
        </w:tc>
        <w:tc>
          <w:tcPr>
            <w:tcW w:w="471" w:type="pct"/>
            <w:vMerge/>
            <w:shd w:val="clear" w:color="auto" w:fill="auto"/>
          </w:tcPr>
          <w:p w:rsidR="00705A5D" w:rsidRPr="00897CB6" w:rsidRDefault="00705A5D" w:rsidP="00897CB6">
            <w:pPr>
              <w:rPr>
                <w:rFonts w:eastAsia="Calibri"/>
                <w:sz w:val="16"/>
                <w:szCs w:val="16"/>
                <w:lang w:eastAsia="en-US"/>
              </w:rPr>
            </w:pPr>
          </w:p>
        </w:tc>
        <w:tc>
          <w:tcPr>
            <w:tcW w:w="423" w:type="pct"/>
            <w:vMerge/>
            <w:shd w:val="clear" w:color="auto" w:fill="auto"/>
          </w:tcPr>
          <w:p w:rsidR="00705A5D" w:rsidRPr="00897CB6" w:rsidRDefault="00705A5D" w:rsidP="00897CB6">
            <w:pPr>
              <w:rPr>
                <w:rFonts w:eastAsia="Calibri"/>
                <w:sz w:val="16"/>
                <w:szCs w:val="16"/>
                <w:lang w:eastAsia="en-US"/>
              </w:rPr>
            </w:pPr>
          </w:p>
        </w:tc>
        <w:tc>
          <w:tcPr>
            <w:tcW w:w="1220" w:type="pct"/>
            <w:shd w:val="clear" w:color="auto" w:fill="auto"/>
          </w:tcPr>
          <w:p w:rsidR="00705A5D" w:rsidRPr="00897CB6" w:rsidRDefault="00705A5D" w:rsidP="00897CB6">
            <w:pPr>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5"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311"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c>
          <w:tcPr>
            <w:tcW w:w="284" w:type="pct"/>
            <w:shd w:val="clear" w:color="auto" w:fill="auto"/>
          </w:tcPr>
          <w:p w:rsidR="00705A5D" w:rsidRPr="00897CB6" w:rsidRDefault="00705A5D" w:rsidP="00B914E0">
            <w:pPr>
              <w:jc w:val="center"/>
              <w:rPr>
                <w:rFonts w:eastAsia="Calibri"/>
                <w:bCs/>
                <w:sz w:val="16"/>
                <w:szCs w:val="16"/>
                <w:lang w:eastAsia="en-US"/>
              </w:rPr>
            </w:pPr>
            <w:r w:rsidRPr="00897CB6">
              <w:rPr>
                <w:rFonts w:eastAsia="Calibri"/>
                <w:bCs/>
                <w:sz w:val="16"/>
                <w:szCs w:val="16"/>
                <w:lang w:eastAsia="en-US"/>
              </w:rPr>
              <w:t>0,0</w:t>
            </w:r>
          </w:p>
        </w:tc>
      </w:tr>
      <w:tr w:rsidR="00705A5D" w:rsidRPr="00897CB6" w:rsidTr="00705A5D">
        <w:tc>
          <w:tcPr>
            <w:tcW w:w="550" w:type="pct"/>
            <w:vMerge/>
            <w:shd w:val="clear" w:color="auto" w:fill="auto"/>
          </w:tcPr>
          <w:p w:rsidR="00705A5D" w:rsidRPr="00897CB6" w:rsidRDefault="00705A5D" w:rsidP="00897CB6">
            <w:pPr>
              <w:jc w:val="both"/>
              <w:rPr>
                <w:rFonts w:eastAsia="Calibri"/>
                <w:sz w:val="16"/>
                <w:szCs w:val="16"/>
                <w:lang w:eastAsia="en-US"/>
              </w:rPr>
            </w:pPr>
          </w:p>
        </w:tc>
        <w:tc>
          <w:tcPr>
            <w:tcW w:w="718" w:type="pct"/>
            <w:vMerge/>
            <w:shd w:val="clear" w:color="auto" w:fill="auto"/>
          </w:tcPr>
          <w:p w:rsidR="00705A5D" w:rsidRPr="00897CB6" w:rsidRDefault="00705A5D" w:rsidP="00897CB6">
            <w:pPr>
              <w:jc w:val="both"/>
              <w:rPr>
                <w:rFonts w:eastAsia="Calibri"/>
                <w:sz w:val="16"/>
                <w:szCs w:val="16"/>
                <w:lang w:eastAsia="en-US"/>
              </w:rPr>
            </w:pPr>
          </w:p>
        </w:tc>
        <w:tc>
          <w:tcPr>
            <w:tcW w:w="471" w:type="pct"/>
            <w:vMerge/>
            <w:shd w:val="clear" w:color="auto" w:fill="auto"/>
          </w:tcPr>
          <w:p w:rsidR="00705A5D" w:rsidRPr="00897CB6" w:rsidRDefault="00705A5D" w:rsidP="00897CB6">
            <w:pPr>
              <w:rPr>
                <w:rFonts w:eastAsia="Calibri"/>
                <w:sz w:val="16"/>
                <w:szCs w:val="16"/>
                <w:lang w:eastAsia="en-US"/>
              </w:rPr>
            </w:pPr>
          </w:p>
        </w:tc>
        <w:tc>
          <w:tcPr>
            <w:tcW w:w="423" w:type="pct"/>
            <w:vMerge/>
            <w:shd w:val="clear" w:color="auto" w:fill="auto"/>
          </w:tcPr>
          <w:p w:rsidR="00705A5D" w:rsidRPr="00897CB6" w:rsidRDefault="00705A5D" w:rsidP="00897CB6">
            <w:pPr>
              <w:rPr>
                <w:rFonts w:eastAsia="Calibri"/>
                <w:sz w:val="16"/>
                <w:szCs w:val="16"/>
                <w:lang w:eastAsia="en-US"/>
              </w:rPr>
            </w:pPr>
          </w:p>
        </w:tc>
        <w:tc>
          <w:tcPr>
            <w:tcW w:w="1220" w:type="pct"/>
            <w:shd w:val="clear" w:color="auto" w:fill="auto"/>
          </w:tcPr>
          <w:p w:rsidR="00705A5D" w:rsidRPr="00897CB6" w:rsidRDefault="00705A5D" w:rsidP="00897CB6">
            <w:pPr>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5"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256" w:type="pct"/>
            <w:shd w:val="clear" w:color="auto" w:fill="auto"/>
          </w:tcPr>
          <w:p w:rsidR="00705A5D" w:rsidRPr="00897CB6" w:rsidRDefault="00822D59" w:rsidP="00B914E0">
            <w:pPr>
              <w:jc w:val="center"/>
              <w:rPr>
                <w:rFonts w:eastAsia="Calibri"/>
                <w:bCs/>
                <w:sz w:val="16"/>
                <w:szCs w:val="16"/>
                <w:lang w:eastAsia="en-US"/>
              </w:rPr>
            </w:pPr>
            <w:r>
              <w:rPr>
                <w:rFonts w:eastAsia="Calibri"/>
                <w:bCs/>
                <w:sz w:val="16"/>
                <w:szCs w:val="16"/>
                <w:lang w:eastAsia="en-US"/>
              </w:rPr>
              <w:t>3</w:t>
            </w:r>
            <w:r w:rsidR="00705A5D" w:rsidRPr="00897CB6">
              <w:rPr>
                <w:rFonts w:eastAsia="Calibri"/>
                <w:bCs/>
                <w:sz w:val="16"/>
                <w:szCs w:val="16"/>
                <w:lang w:eastAsia="en-US"/>
              </w:rPr>
              <w:t>00,0</w:t>
            </w:r>
          </w:p>
        </w:tc>
        <w:tc>
          <w:tcPr>
            <w:tcW w:w="311" w:type="pct"/>
            <w:shd w:val="clear" w:color="auto" w:fill="auto"/>
          </w:tcPr>
          <w:p w:rsidR="00705A5D" w:rsidRPr="00897CB6" w:rsidRDefault="00822D59" w:rsidP="00B914E0">
            <w:pPr>
              <w:jc w:val="center"/>
              <w:rPr>
                <w:rFonts w:eastAsia="Calibri"/>
                <w:sz w:val="16"/>
                <w:szCs w:val="16"/>
                <w:lang w:eastAsia="en-US"/>
              </w:rPr>
            </w:pPr>
            <w:r>
              <w:rPr>
                <w:rFonts w:eastAsia="Calibri"/>
                <w:bCs/>
                <w:sz w:val="16"/>
                <w:szCs w:val="16"/>
                <w:lang w:eastAsia="en-US"/>
              </w:rPr>
              <w:t>1</w:t>
            </w:r>
            <w:r w:rsidR="00705A5D" w:rsidRPr="00897CB6">
              <w:rPr>
                <w:rFonts w:eastAsia="Calibri"/>
                <w:bCs/>
                <w:sz w:val="16"/>
                <w:szCs w:val="16"/>
                <w:lang w:eastAsia="en-US"/>
              </w:rPr>
              <w:t>500,0</w:t>
            </w:r>
          </w:p>
        </w:tc>
        <w:tc>
          <w:tcPr>
            <w:tcW w:w="284" w:type="pct"/>
            <w:shd w:val="clear" w:color="auto" w:fill="auto"/>
          </w:tcPr>
          <w:p w:rsidR="00705A5D" w:rsidRPr="00897CB6" w:rsidRDefault="00822D59" w:rsidP="00B914E0">
            <w:pPr>
              <w:jc w:val="center"/>
              <w:rPr>
                <w:rFonts w:eastAsia="Calibri"/>
                <w:sz w:val="16"/>
                <w:szCs w:val="16"/>
                <w:lang w:eastAsia="en-US"/>
              </w:rPr>
            </w:pPr>
            <w:r>
              <w:rPr>
                <w:rFonts w:eastAsia="Calibri"/>
                <w:bCs/>
                <w:sz w:val="16"/>
                <w:szCs w:val="16"/>
                <w:lang w:eastAsia="en-US"/>
              </w:rPr>
              <w:t>1</w:t>
            </w:r>
            <w:r w:rsidR="00705A5D" w:rsidRPr="00897CB6">
              <w:rPr>
                <w:rFonts w:eastAsia="Calibri"/>
                <w:bCs/>
                <w:sz w:val="16"/>
                <w:szCs w:val="16"/>
                <w:lang w:eastAsia="en-US"/>
              </w:rPr>
              <w:t>500,0</w:t>
            </w:r>
          </w:p>
        </w:tc>
      </w:tr>
    </w:tbl>
    <w:p w:rsidR="00897CB6" w:rsidRPr="00897CB6" w:rsidRDefault="00897CB6" w:rsidP="00897CB6">
      <w:pPr>
        <w:widowControl w:val="0"/>
        <w:autoSpaceDE w:val="0"/>
        <w:autoSpaceDN w:val="0"/>
        <w:adjustRightInd w:val="0"/>
        <w:jc w:val="center"/>
        <w:rPr>
          <w:rFonts w:eastAsia="Calibri"/>
          <w:b/>
          <w:sz w:val="16"/>
          <w:szCs w:val="16"/>
          <w:lang w:eastAsia="en-US"/>
        </w:rPr>
      </w:pPr>
    </w:p>
    <w:p w:rsidR="00FE6915" w:rsidRDefault="00FE6915" w:rsidP="00FE6915">
      <w:pPr>
        <w:widowControl w:val="0"/>
        <w:autoSpaceDE w:val="0"/>
        <w:autoSpaceDN w:val="0"/>
        <w:adjustRightInd w:val="0"/>
        <w:jc w:val="center"/>
        <w:rPr>
          <w:b/>
          <w:sz w:val="16"/>
          <w:szCs w:val="16"/>
          <w:lang w:eastAsia="en-US"/>
        </w:rPr>
      </w:pPr>
    </w:p>
    <w:p w:rsidR="00FE6915" w:rsidRDefault="00FE6915" w:rsidP="00FE6915">
      <w:pPr>
        <w:rPr>
          <w:color w:val="000000"/>
          <w:sz w:val="16"/>
          <w:szCs w:val="16"/>
        </w:rPr>
        <w:sectPr w:rsidR="00FE6915">
          <w:pgSz w:w="16838" w:h="11905" w:orient="landscape"/>
          <w:pgMar w:top="993" w:right="1134" w:bottom="851" w:left="1134" w:header="709" w:footer="709" w:gutter="0"/>
          <w:pgNumType w:start="1"/>
          <w:cols w:space="720"/>
        </w:sectPr>
      </w:pPr>
    </w:p>
    <w:p w:rsidR="00FE6915" w:rsidRDefault="00FE6915" w:rsidP="00FE6915">
      <w:pPr>
        <w:pStyle w:val="ConsPlusNormal0"/>
        <w:widowControl/>
        <w:ind w:left="5103"/>
        <w:jc w:val="center"/>
        <w:rPr>
          <w:rFonts w:cs="Times New Roman"/>
          <w:color w:val="000000"/>
          <w:sz w:val="20"/>
        </w:rPr>
      </w:pPr>
      <w:r>
        <w:rPr>
          <w:rFonts w:cs="Times New Roman"/>
          <w:color w:val="000000"/>
        </w:rPr>
        <w:lastRenderedPageBreak/>
        <w:t>Приложение № 3</w:t>
      </w:r>
    </w:p>
    <w:p w:rsidR="00FE6915" w:rsidRDefault="00FE6915" w:rsidP="00FE6915">
      <w:pPr>
        <w:pStyle w:val="ConsPlusNormal0"/>
        <w:widowControl/>
        <w:ind w:left="5103"/>
        <w:jc w:val="center"/>
        <w:rPr>
          <w:rFonts w:cs="Times New Roman"/>
          <w:color w:val="000000"/>
        </w:rPr>
      </w:pPr>
      <w:r>
        <w:rPr>
          <w:rFonts w:cs="Times New Roman"/>
          <w:color w:val="000000"/>
        </w:rPr>
        <w:t xml:space="preserve">к муниципальной программе </w:t>
      </w:r>
    </w:p>
    <w:p w:rsidR="00FE6915" w:rsidRDefault="00FE6915" w:rsidP="00FE6915">
      <w:pPr>
        <w:pStyle w:val="ConsPlusNormal0"/>
        <w:widowControl/>
        <w:ind w:left="5103"/>
        <w:jc w:val="center"/>
        <w:rPr>
          <w:rFonts w:cs="Times New Roman"/>
          <w:color w:val="000000"/>
        </w:rPr>
      </w:pPr>
      <w:r>
        <w:rPr>
          <w:rFonts w:cs="Times New Roman"/>
          <w:color w:val="000000"/>
        </w:rPr>
        <w:t xml:space="preserve">Красноармейского муниципального округа  </w:t>
      </w:r>
    </w:p>
    <w:p w:rsidR="00FE6915" w:rsidRDefault="00FE6915" w:rsidP="00FE6915">
      <w:pPr>
        <w:pStyle w:val="ConsPlusNormal0"/>
        <w:widowControl/>
        <w:ind w:left="5103"/>
        <w:jc w:val="center"/>
        <w:rPr>
          <w:rFonts w:cs="Times New Roman"/>
          <w:color w:val="000000"/>
        </w:rPr>
      </w:pPr>
      <w:r>
        <w:rPr>
          <w:rFonts w:cs="Times New Roman"/>
          <w:color w:val="000000"/>
        </w:rPr>
        <w:t xml:space="preserve"> «Развитие земельных</w:t>
      </w:r>
    </w:p>
    <w:p w:rsidR="00FE6915" w:rsidRDefault="00FE6915" w:rsidP="00FE6915">
      <w:pPr>
        <w:pStyle w:val="ConsPlusNormal0"/>
        <w:widowControl/>
        <w:ind w:left="5103"/>
        <w:jc w:val="center"/>
        <w:rPr>
          <w:rFonts w:cs="Times New Roman"/>
          <w:color w:val="000000"/>
        </w:rPr>
      </w:pPr>
      <w:r>
        <w:rPr>
          <w:rFonts w:cs="Times New Roman"/>
          <w:color w:val="000000"/>
        </w:rPr>
        <w:t>и имущественных отношений»</w:t>
      </w:r>
    </w:p>
    <w:p w:rsidR="00FE6915" w:rsidRDefault="00FE6915" w:rsidP="00FE6915">
      <w:pPr>
        <w:pStyle w:val="ConsPlusNormal0"/>
        <w:widowControl/>
        <w:jc w:val="both"/>
        <w:rPr>
          <w:rFonts w:cs="Times New Roman"/>
          <w:color w:val="000000"/>
        </w:rPr>
      </w:pPr>
    </w:p>
    <w:p w:rsidR="00FE6915" w:rsidRDefault="00FE6915" w:rsidP="00FE6915">
      <w:pPr>
        <w:pStyle w:val="ConsPlusNormal0"/>
        <w:widowControl/>
        <w:jc w:val="center"/>
        <w:rPr>
          <w:rFonts w:cs="Times New Roman"/>
          <w:b/>
          <w:color w:val="000000"/>
          <w:szCs w:val="24"/>
        </w:rPr>
      </w:pPr>
      <w:bookmarkStart w:id="4" w:name="P4047"/>
      <w:bookmarkEnd w:id="4"/>
      <w:r>
        <w:rPr>
          <w:rFonts w:cs="Times New Roman"/>
          <w:b/>
          <w:color w:val="000000"/>
          <w:szCs w:val="24"/>
        </w:rPr>
        <w:t>ПОДПРОГРАММА</w:t>
      </w:r>
    </w:p>
    <w:p w:rsidR="00FE6915" w:rsidRDefault="00FE6915" w:rsidP="00FE6915">
      <w:pPr>
        <w:pStyle w:val="ConsPlusNormal0"/>
        <w:widowControl/>
        <w:jc w:val="center"/>
        <w:rPr>
          <w:rFonts w:cs="Times New Roman"/>
          <w:b/>
          <w:color w:val="000000"/>
          <w:szCs w:val="24"/>
        </w:rPr>
      </w:pPr>
      <w:r>
        <w:rPr>
          <w:rFonts w:cs="Times New Roman"/>
          <w:b/>
          <w:color w:val="000000"/>
          <w:szCs w:val="24"/>
        </w:rPr>
        <w:t xml:space="preserve">«Управление муниципальным имуществом» </w:t>
      </w:r>
    </w:p>
    <w:p w:rsidR="00FE6915" w:rsidRDefault="00FE6915" w:rsidP="00FE6915">
      <w:pPr>
        <w:pStyle w:val="ConsPlusNormal0"/>
        <w:widowControl/>
        <w:jc w:val="both"/>
        <w:rPr>
          <w:rFonts w:cs="Times New Roman"/>
          <w:color w:val="000000"/>
          <w:szCs w:val="24"/>
        </w:rPr>
      </w:pPr>
    </w:p>
    <w:p w:rsidR="00FE6915" w:rsidRDefault="00FE6915" w:rsidP="00FE6915">
      <w:pPr>
        <w:pStyle w:val="ConsPlusNormal0"/>
        <w:widowControl/>
        <w:jc w:val="center"/>
        <w:outlineLvl w:val="2"/>
        <w:rPr>
          <w:rFonts w:cs="Times New Roman"/>
          <w:b/>
          <w:color w:val="000000"/>
          <w:szCs w:val="24"/>
        </w:rPr>
      </w:pPr>
      <w:r>
        <w:rPr>
          <w:rFonts w:cs="Times New Roman"/>
          <w:b/>
          <w:color w:val="000000"/>
          <w:szCs w:val="24"/>
        </w:rPr>
        <w:t>ПАСПОРТ ПОДПРОГРАММЫ</w:t>
      </w:r>
    </w:p>
    <w:p w:rsidR="00FE6915" w:rsidRDefault="00FE6915" w:rsidP="00FE6915">
      <w:pPr>
        <w:pStyle w:val="ConsPlusNormal0"/>
        <w:widowControl/>
        <w:jc w:val="both"/>
        <w:rPr>
          <w:rFonts w:cs="Times New Roman"/>
          <w:color w:val="000000"/>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861"/>
        <w:gridCol w:w="7505"/>
      </w:tblGrid>
      <w:tr w:rsidR="00FE6915" w:rsidTr="00FE6915">
        <w:tc>
          <w:tcPr>
            <w:tcW w:w="138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spacing w:line="232" w:lineRule="auto"/>
              <w:jc w:val="both"/>
              <w:rPr>
                <w:rFonts w:cs="Times New Roman"/>
                <w:color w:val="000000"/>
                <w:szCs w:val="24"/>
              </w:rPr>
            </w:pPr>
            <w:r>
              <w:rPr>
                <w:rFonts w:cs="Times New Roman"/>
                <w:color w:val="000000"/>
                <w:szCs w:val="24"/>
              </w:rPr>
              <w:t>Ответственный исполнитель подпрограммы</w:t>
            </w:r>
          </w:p>
        </w:tc>
        <w:tc>
          <w:tcPr>
            <w:tcW w:w="362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spacing w:line="232" w:lineRule="auto"/>
              <w:jc w:val="both"/>
              <w:rPr>
                <w:rFonts w:cs="Times New Roman"/>
                <w:color w:val="000000"/>
                <w:szCs w:val="24"/>
              </w:rPr>
            </w:pPr>
            <w:r>
              <w:rPr>
                <w:rFonts w:eastAsia="Calibri" w:cs="Times New Roman"/>
                <w:szCs w:val="24"/>
              </w:rPr>
              <w:t>Отдел сельского хозяйства, имущественных и земельных отношений администрация Красноармейского муниципального округа  Чувашской Республики (далее – Отдел)</w:t>
            </w:r>
          </w:p>
        </w:tc>
      </w:tr>
      <w:tr w:rsidR="00FE6915" w:rsidTr="00FE6915">
        <w:tc>
          <w:tcPr>
            <w:tcW w:w="1380" w:type="pct"/>
            <w:tcBorders>
              <w:top w:val="single" w:sz="4" w:space="0" w:color="auto"/>
              <w:left w:val="single" w:sz="4" w:space="0" w:color="auto"/>
              <w:bottom w:val="single" w:sz="4" w:space="0" w:color="auto"/>
              <w:right w:val="single" w:sz="4" w:space="0" w:color="auto"/>
            </w:tcBorders>
            <w:hideMark/>
          </w:tcPr>
          <w:p w:rsidR="00FE6915" w:rsidRDefault="00FE6915">
            <w:pPr>
              <w:rPr>
                <w:sz w:val="24"/>
                <w:szCs w:val="24"/>
                <w:lang w:eastAsia="en-US"/>
              </w:rPr>
            </w:pPr>
            <w:r>
              <w:rPr>
                <w:sz w:val="24"/>
                <w:szCs w:val="24"/>
              </w:rPr>
              <w:t>Соисполнитель подпрограммы</w:t>
            </w:r>
          </w:p>
        </w:tc>
        <w:tc>
          <w:tcPr>
            <w:tcW w:w="3620" w:type="pct"/>
            <w:tcBorders>
              <w:top w:val="single" w:sz="4" w:space="0" w:color="auto"/>
              <w:left w:val="single" w:sz="4" w:space="0" w:color="auto"/>
              <w:bottom w:val="single" w:sz="4" w:space="0" w:color="auto"/>
              <w:right w:val="single" w:sz="4" w:space="0" w:color="auto"/>
            </w:tcBorders>
            <w:hideMark/>
          </w:tcPr>
          <w:p w:rsidR="00FE6915" w:rsidRDefault="00FE6915">
            <w:pPr>
              <w:ind w:firstLine="1"/>
              <w:rPr>
                <w:sz w:val="24"/>
                <w:szCs w:val="24"/>
                <w:lang w:eastAsia="en-US"/>
              </w:rPr>
            </w:pPr>
            <w:r>
              <w:rPr>
                <w:sz w:val="24"/>
                <w:szCs w:val="24"/>
              </w:rPr>
              <w:t xml:space="preserve">Муниципальные учреждения и организации Красноармейского муниципального округа </w:t>
            </w:r>
          </w:p>
        </w:tc>
      </w:tr>
      <w:tr w:rsidR="00FE6915" w:rsidTr="00FE6915">
        <w:tc>
          <w:tcPr>
            <w:tcW w:w="138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spacing w:line="232" w:lineRule="auto"/>
              <w:jc w:val="both"/>
              <w:rPr>
                <w:rFonts w:cs="Times New Roman"/>
                <w:color w:val="000000"/>
                <w:szCs w:val="24"/>
              </w:rPr>
            </w:pPr>
            <w:r>
              <w:rPr>
                <w:rFonts w:cs="Times New Roman"/>
                <w:color w:val="000000"/>
                <w:szCs w:val="24"/>
              </w:rPr>
              <w:t>Цели подпрограммы</w:t>
            </w:r>
          </w:p>
        </w:tc>
        <w:tc>
          <w:tcPr>
            <w:tcW w:w="362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spacing w:line="232" w:lineRule="auto"/>
              <w:ind w:firstLine="145"/>
              <w:jc w:val="both"/>
              <w:rPr>
                <w:rFonts w:cs="Times New Roman"/>
                <w:color w:val="000000"/>
                <w:szCs w:val="24"/>
                <w:lang w:eastAsia="ru-RU"/>
              </w:rPr>
            </w:pPr>
            <w:r>
              <w:rPr>
                <w:rFonts w:cs="Times New Roman"/>
                <w:color w:val="000000"/>
                <w:szCs w:val="24"/>
              </w:rPr>
              <w:t>повышение эффективности управления муниципальным имуществом Красноармейского муниципального округа   Чувашской Республики;</w:t>
            </w:r>
          </w:p>
          <w:p w:rsidR="00FE6915" w:rsidRDefault="00FE6915">
            <w:pPr>
              <w:pStyle w:val="ConsPlusNormal0"/>
              <w:widowControl/>
              <w:spacing w:line="232" w:lineRule="auto"/>
              <w:ind w:firstLine="145"/>
              <w:jc w:val="both"/>
              <w:rPr>
                <w:rFonts w:cs="Times New Roman"/>
                <w:color w:val="000000"/>
                <w:szCs w:val="24"/>
              </w:rPr>
            </w:pPr>
            <w:r>
              <w:rPr>
                <w:rFonts w:cs="Times New Roman"/>
                <w:color w:val="000000"/>
                <w:szCs w:val="24"/>
              </w:rPr>
              <w:t>создание полных и актуальных сведений об объектах недвижимости и информационное наполнение государственного кадастра недвижимости</w:t>
            </w:r>
          </w:p>
        </w:tc>
      </w:tr>
      <w:tr w:rsidR="00FE6915" w:rsidTr="00FE6915">
        <w:tc>
          <w:tcPr>
            <w:tcW w:w="138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spacing w:line="232" w:lineRule="auto"/>
              <w:jc w:val="both"/>
              <w:rPr>
                <w:rFonts w:cs="Times New Roman"/>
                <w:color w:val="000000"/>
                <w:szCs w:val="24"/>
              </w:rPr>
            </w:pPr>
            <w:r>
              <w:rPr>
                <w:rFonts w:cs="Times New Roman"/>
                <w:color w:val="000000"/>
                <w:szCs w:val="24"/>
              </w:rPr>
              <w:t>Задачи подпрограммы</w:t>
            </w:r>
          </w:p>
        </w:tc>
        <w:tc>
          <w:tcPr>
            <w:tcW w:w="362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spacing w:line="232" w:lineRule="auto"/>
              <w:ind w:firstLine="145"/>
              <w:jc w:val="both"/>
              <w:rPr>
                <w:rFonts w:cs="Times New Roman"/>
                <w:color w:val="000000"/>
                <w:szCs w:val="24"/>
                <w:lang w:eastAsia="ru-RU"/>
              </w:rPr>
            </w:pPr>
            <w:r>
              <w:rPr>
                <w:rFonts w:cs="Times New Roman"/>
                <w:color w:val="000000"/>
                <w:szCs w:val="24"/>
              </w:rPr>
              <w:t xml:space="preserve">создание условий для </w:t>
            </w:r>
            <w:proofErr w:type="gramStart"/>
            <w:r>
              <w:rPr>
                <w:rFonts w:cs="Times New Roman"/>
                <w:color w:val="000000"/>
                <w:szCs w:val="24"/>
              </w:rPr>
              <w:t>эффективного</w:t>
            </w:r>
            <w:proofErr w:type="gramEnd"/>
            <w:r>
              <w:rPr>
                <w:rFonts w:cs="Times New Roman"/>
                <w:color w:val="000000"/>
                <w:szCs w:val="24"/>
              </w:rPr>
              <w:t xml:space="preserve"> управления муниципальным имуществом Красноармейского муниципального округа  Чувашской Республики;</w:t>
            </w:r>
          </w:p>
          <w:p w:rsidR="00FE6915" w:rsidRDefault="00FE6915">
            <w:pPr>
              <w:pStyle w:val="ConsPlusNormal0"/>
              <w:widowControl/>
              <w:spacing w:line="232" w:lineRule="auto"/>
              <w:ind w:firstLine="145"/>
              <w:jc w:val="both"/>
              <w:rPr>
                <w:rFonts w:cs="Times New Roman"/>
                <w:color w:val="000000"/>
                <w:szCs w:val="24"/>
              </w:rPr>
            </w:pPr>
            <w:r>
              <w:rPr>
                <w:rFonts w:cs="Times New Roman"/>
                <w:color w:val="000000"/>
                <w:szCs w:val="24"/>
              </w:rPr>
              <w:t>создание единой системы учета муниципального имущества Красноармейского муниципального округа  Чувашской Республики и муниципального имущества;</w:t>
            </w:r>
          </w:p>
          <w:p w:rsidR="00FE6915" w:rsidRDefault="00FE6915">
            <w:pPr>
              <w:pStyle w:val="ConsPlusNormal0"/>
              <w:widowControl/>
              <w:spacing w:line="232" w:lineRule="auto"/>
              <w:ind w:firstLine="145"/>
              <w:jc w:val="both"/>
              <w:rPr>
                <w:rFonts w:cs="Times New Roman"/>
                <w:color w:val="000000"/>
                <w:szCs w:val="24"/>
              </w:rPr>
            </w:pPr>
            <w:r>
              <w:rPr>
                <w:rFonts w:cs="Times New Roman"/>
                <w:color w:val="000000"/>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FE6915" w:rsidRDefault="00FE6915">
            <w:pPr>
              <w:pStyle w:val="ConsPlusNormal0"/>
              <w:widowControl/>
              <w:spacing w:line="232" w:lineRule="auto"/>
              <w:ind w:firstLine="145"/>
              <w:jc w:val="both"/>
              <w:rPr>
                <w:rFonts w:cs="Times New Roman"/>
                <w:color w:val="000000"/>
                <w:szCs w:val="24"/>
              </w:rPr>
            </w:pPr>
            <w:r>
              <w:rPr>
                <w:rFonts w:cs="Times New Roman"/>
                <w:color w:val="000000"/>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Красноармейского муниципального округа  Чувашской Республики</w:t>
            </w:r>
          </w:p>
        </w:tc>
      </w:tr>
      <w:tr w:rsidR="00FE6915" w:rsidTr="00FE6915">
        <w:tc>
          <w:tcPr>
            <w:tcW w:w="138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Целевые индикаторы и показатели подпрограммы</w:t>
            </w:r>
          </w:p>
        </w:tc>
        <w:tc>
          <w:tcPr>
            <w:tcW w:w="362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ind w:firstLine="145"/>
              <w:jc w:val="both"/>
              <w:rPr>
                <w:rFonts w:cs="Times New Roman"/>
                <w:color w:val="000000"/>
                <w:szCs w:val="24"/>
                <w:lang w:eastAsia="ru-RU"/>
              </w:rPr>
            </w:pPr>
            <w:r>
              <w:rPr>
                <w:rFonts w:cs="Times New Roman"/>
                <w:color w:val="000000"/>
                <w:szCs w:val="24"/>
              </w:rPr>
              <w:t>достижение к 2036 году следующих целевых индикаторов и показателей:</w:t>
            </w:r>
          </w:p>
          <w:p w:rsidR="00FE6915" w:rsidRDefault="00FE6915">
            <w:pPr>
              <w:pStyle w:val="ConsPlusNormal0"/>
              <w:widowControl/>
              <w:ind w:firstLine="145"/>
              <w:jc w:val="both"/>
              <w:rPr>
                <w:rFonts w:cs="Times New Roman"/>
                <w:color w:val="000000"/>
                <w:szCs w:val="24"/>
              </w:rPr>
            </w:pPr>
            <w:r>
              <w:rPr>
                <w:rFonts w:cs="Times New Roman"/>
                <w:color w:val="000000"/>
                <w:szCs w:val="24"/>
              </w:rPr>
              <w:t xml:space="preserve">уровень актуализации реестра муниципального имущества Красноармейского муниципального округа  Чувашской Республики – 100,0 </w:t>
            </w:r>
            <w:r w:rsidR="00CE3535">
              <w:rPr>
                <w:rFonts w:cs="Times New Roman"/>
                <w:color w:val="000000"/>
                <w:szCs w:val="24"/>
              </w:rPr>
              <w:t>процентов</w:t>
            </w:r>
            <w:r>
              <w:rPr>
                <w:rFonts w:cs="Times New Roman"/>
                <w:color w:val="000000"/>
                <w:szCs w:val="24"/>
              </w:rPr>
              <w:t xml:space="preserve"> (нарастающим итогом);</w:t>
            </w:r>
          </w:p>
          <w:p w:rsidR="00FE6915" w:rsidRDefault="00FE6915">
            <w:pPr>
              <w:pStyle w:val="ConsPlusNormal0"/>
              <w:widowControl/>
              <w:ind w:firstLine="145"/>
              <w:jc w:val="both"/>
              <w:rPr>
                <w:rFonts w:cs="Times New Roman"/>
                <w:color w:val="000000"/>
                <w:szCs w:val="24"/>
              </w:rPr>
            </w:pPr>
            <w:r>
              <w:rPr>
                <w:rFonts w:cs="Times New Roman"/>
                <w:color w:val="000000"/>
                <w:szCs w:val="24"/>
              </w:rPr>
              <w:t xml:space="preserve">доля площади земельных участков, в отношении которых зарегистрировано право собственности Красноармейского муниципального округа  Чувашской Республики, в общей площади земельных участков, подлежащих регистрации в муниципальную  собственность Красноармейского муниципального округа  Чувашской Республики, – 100,0 </w:t>
            </w:r>
            <w:r w:rsidR="00CE3535">
              <w:rPr>
                <w:rFonts w:cs="Times New Roman"/>
                <w:color w:val="000000"/>
                <w:szCs w:val="24"/>
              </w:rPr>
              <w:t>процентов</w:t>
            </w:r>
            <w:r>
              <w:rPr>
                <w:rFonts w:cs="Times New Roman"/>
                <w:color w:val="000000"/>
                <w:szCs w:val="24"/>
              </w:rPr>
              <w:t xml:space="preserve"> (нарастающим итогом);</w:t>
            </w:r>
          </w:p>
          <w:p w:rsidR="00FE6915" w:rsidRDefault="00FE6915">
            <w:pPr>
              <w:pStyle w:val="ConsPlusNormal0"/>
              <w:widowControl/>
              <w:ind w:firstLine="145"/>
              <w:jc w:val="both"/>
              <w:rPr>
                <w:rFonts w:cs="Times New Roman"/>
                <w:color w:val="000000"/>
                <w:szCs w:val="24"/>
              </w:rPr>
            </w:pPr>
            <w:r>
              <w:rPr>
                <w:rFonts w:cs="Times New Roman"/>
                <w:color w:val="000000"/>
                <w:szCs w:val="24"/>
              </w:rPr>
              <w:t xml:space="preserve">уровень актуализации кадастровой стоимости объектов недвижимости, в том числе земельных участков, – 100,0 </w:t>
            </w:r>
            <w:r w:rsidR="00CE3535">
              <w:rPr>
                <w:rFonts w:cs="Times New Roman"/>
                <w:color w:val="000000"/>
                <w:szCs w:val="24"/>
              </w:rPr>
              <w:t>процентов</w:t>
            </w:r>
            <w:r>
              <w:rPr>
                <w:rFonts w:cs="Times New Roman"/>
                <w:color w:val="000000"/>
                <w:szCs w:val="24"/>
              </w:rPr>
              <w:t xml:space="preserve"> (нарастающим итогом)</w:t>
            </w:r>
          </w:p>
        </w:tc>
      </w:tr>
      <w:tr w:rsidR="00FE6915" w:rsidTr="00FE6915">
        <w:tc>
          <w:tcPr>
            <w:tcW w:w="138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Сроки и этапы реализации подпрограммы</w:t>
            </w:r>
          </w:p>
        </w:tc>
        <w:tc>
          <w:tcPr>
            <w:tcW w:w="3620" w:type="pct"/>
            <w:tcBorders>
              <w:top w:val="single" w:sz="4" w:space="0" w:color="auto"/>
              <w:left w:val="single" w:sz="4" w:space="0" w:color="auto"/>
              <w:bottom w:val="single" w:sz="4" w:space="0" w:color="auto"/>
              <w:right w:val="single" w:sz="4" w:space="0" w:color="auto"/>
            </w:tcBorders>
            <w:hideMark/>
          </w:tcPr>
          <w:p w:rsidR="00FE6915" w:rsidRDefault="00C717E6">
            <w:pPr>
              <w:pStyle w:val="ConsPlusNormal0"/>
              <w:widowControl/>
              <w:ind w:firstLine="145"/>
              <w:jc w:val="both"/>
              <w:rPr>
                <w:rFonts w:cs="Times New Roman"/>
                <w:color w:val="000000"/>
                <w:szCs w:val="24"/>
                <w:lang w:eastAsia="ru-RU"/>
              </w:rPr>
            </w:pPr>
            <w:r>
              <w:rPr>
                <w:rFonts w:cs="Times New Roman"/>
                <w:color w:val="000000"/>
                <w:szCs w:val="24"/>
              </w:rPr>
              <w:t>2022</w:t>
            </w:r>
            <w:r w:rsidR="00FE6915">
              <w:rPr>
                <w:rFonts w:cs="Times New Roman"/>
                <w:color w:val="000000"/>
                <w:szCs w:val="24"/>
              </w:rPr>
              <w:t>–2035 годы:</w:t>
            </w:r>
          </w:p>
          <w:p w:rsidR="00FE6915" w:rsidRDefault="00C717E6">
            <w:pPr>
              <w:pStyle w:val="ConsPlusNormal0"/>
              <w:widowControl/>
              <w:ind w:firstLine="145"/>
              <w:jc w:val="both"/>
              <w:rPr>
                <w:rFonts w:cs="Times New Roman"/>
                <w:color w:val="000000"/>
                <w:szCs w:val="24"/>
              </w:rPr>
            </w:pPr>
            <w:r>
              <w:rPr>
                <w:rFonts w:cs="Times New Roman"/>
                <w:color w:val="000000"/>
                <w:szCs w:val="24"/>
              </w:rPr>
              <w:t>1 этап – 2022</w:t>
            </w:r>
            <w:r w:rsidR="00FE6915">
              <w:rPr>
                <w:rFonts w:cs="Times New Roman"/>
                <w:color w:val="000000"/>
                <w:szCs w:val="24"/>
              </w:rPr>
              <w:t>–2025 годы;</w:t>
            </w:r>
          </w:p>
          <w:p w:rsidR="00FE6915" w:rsidRDefault="00FE6915">
            <w:pPr>
              <w:pStyle w:val="ConsPlusNormal0"/>
              <w:widowControl/>
              <w:ind w:firstLine="145"/>
              <w:jc w:val="both"/>
              <w:rPr>
                <w:rFonts w:cs="Times New Roman"/>
                <w:color w:val="000000"/>
                <w:szCs w:val="24"/>
              </w:rPr>
            </w:pPr>
            <w:r>
              <w:rPr>
                <w:rFonts w:cs="Times New Roman"/>
                <w:color w:val="000000"/>
                <w:szCs w:val="24"/>
              </w:rPr>
              <w:t>2 этап – 2026–2030 годы;</w:t>
            </w:r>
          </w:p>
          <w:p w:rsidR="00FE6915" w:rsidRDefault="00FE6915">
            <w:pPr>
              <w:pStyle w:val="ConsPlusNormal0"/>
              <w:widowControl/>
              <w:ind w:firstLine="145"/>
              <w:jc w:val="both"/>
              <w:rPr>
                <w:rFonts w:cs="Times New Roman"/>
                <w:color w:val="000000"/>
                <w:szCs w:val="24"/>
              </w:rPr>
            </w:pPr>
            <w:r>
              <w:rPr>
                <w:rFonts w:cs="Times New Roman"/>
                <w:color w:val="000000"/>
                <w:szCs w:val="24"/>
              </w:rPr>
              <w:t>3 этап – 2031–2035 годы</w:t>
            </w:r>
          </w:p>
        </w:tc>
      </w:tr>
      <w:tr w:rsidR="00FE6915" w:rsidTr="00FE6915">
        <w:tc>
          <w:tcPr>
            <w:tcW w:w="138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t xml:space="preserve">Объемы финансирования </w:t>
            </w:r>
            <w:r>
              <w:rPr>
                <w:rFonts w:cs="Times New Roman"/>
                <w:color w:val="000000"/>
                <w:szCs w:val="24"/>
              </w:rPr>
              <w:lastRenderedPageBreak/>
              <w:t xml:space="preserve">подпрограммы с разбивкой по годам реализации </w:t>
            </w:r>
          </w:p>
        </w:tc>
        <w:tc>
          <w:tcPr>
            <w:tcW w:w="3620" w:type="pct"/>
            <w:tcBorders>
              <w:top w:val="single" w:sz="4" w:space="0" w:color="auto"/>
              <w:left w:val="single" w:sz="4" w:space="0" w:color="auto"/>
              <w:bottom w:val="single" w:sz="4" w:space="0" w:color="auto"/>
              <w:right w:val="single" w:sz="4" w:space="0" w:color="auto"/>
            </w:tcBorders>
            <w:hideMark/>
          </w:tcPr>
          <w:p w:rsidR="00E02CB3" w:rsidRDefault="00E02CB3" w:rsidP="00E02CB3">
            <w:pPr>
              <w:pStyle w:val="a5"/>
              <w:ind w:firstLine="318"/>
              <w:rPr>
                <w:rFonts w:ascii="Times New Roman" w:hAnsi="Times New Roman"/>
                <w:sz w:val="24"/>
                <w:szCs w:val="24"/>
              </w:rPr>
            </w:pPr>
            <w:r>
              <w:rPr>
                <w:rFonts w:ascii="Times New Roman" w:hAnsi="Times New Roman"/>
                <w:sz w:val="24"/>
                <w:szCs w:val="24"/>
              </w:rPr>
              <w:lastRenderedPageBreak/>
              <w:t>Предполагае</w:t>
            </w:r>
            <w:r w:rsidR="005C493F">
              <w:rPr>
                <w:rFonts w:ascii="Times New Roman" w:hAnsi="Times New Roman"/>
                <w:sz w:val="24"/>
                <w:szCs w:val="24"/>
              </w:rPr>
              <w:t>мый общий объем финансирования подп</w:t>
            </w:r>
            <w:r>
              <w:rPr>
                <w:rFonts w:ascii="Times New Roman" w:hAnsi="Times New Roman"/>
                <w:sz w:val="24"/>
                <w:szCs w:val="24"/>
              </w:rPr>
              <w:t xml:space="preserve">рограммы на </w:t>
            </w:r>
            <w:r>
              <w:rPr>
                <w:rFonts w:ascii="Times New Roman" w:hAnsi="Times New Roman"/>
                <w:sz w:val="24"/>
                <w:szCs w:val="24"/>
              </w:rPr>
              <w:lastRenderedPageBreak/>
              <w:t xml:space="preserve">2022-2035 годы составит </w:t>
            </w:r>
            <w:r w:rsidR="00A31FD9">
              <w:rPr>
                <w:rFonts w:ascii="Times New Roman" w:hAnsi="Times New Roman"/>
                <w:sz w:val="24"/>
                <w:szCs w:val="24"/>
              </w:rPr>
              <w:t>1405</w:t>
            </w:r>
            <w:r>
              <w:rPr>
                <w:rFonts w:ascii="Times New Roman" w:hAnsi="Times New Roman"/>
                <w:sz w:val="24"/>
                <w:szCs w:val="24"/>
              </w:rPr>
              <w:t>,0 тыс. рублей, в том числе:</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в 2022 году – 1</w:t>
            </w:r>
            <w:r w:rsidR="00A31FD9">
              <w:rPr>
                <w:rFonts w:cs="Times New Roman"/>
                <w:color w:val="000000"/>
                <w:szCs w:val="24"/>
              </w:rPr>
              <w:t>4</w:t>
            </w:r>
            <w:r>
              <w:rPr>
                <w:rFonts w:cs="Times New Roman"/>
                <w:color w:val="000000"/>
                <w:szCs w:val="24"/>
              </w:rPr>
              <w:t>05,0 тыс. рублей;</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в 2023 году – 0,0 тыс. рублей;</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в 2024 году – 0 ,0 тыс. рублей;</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 xml:space="preserve">в 2025 году – </w:t>
            </w:r>
            <w:r w:rsidR="00A31FD9">
              <w:rPr>
                <w:rFonts w:cs="Times New Roman"/>
                <w:color w:val="000000"/>
                <w:szCs w:val="24"/>
              </w:rPr>
              <w:t>0</w:t>
            </w:r>
            <w:r>
              <w:rPr>
                <w:rFonts w:cs="Times New Roman"/>
                <w:color w:val="000000"/>
                <w:szCs w:val="24"/>
              </w:rPr>
              <w:t>,0 тыс. рублей;</w:t>
            </w:r>
          </w:p>
          <w:p w:rsidR="00E02CB3" w:rsidRDefault="00A31FD9" w:rsidP="00E02CB3">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0</w:t>
            </w:r>
            <w:r w:rsidR="00E02CB3">
              <w:rPr>
                <w:rFonts w:cs="Times New Roman"/>
                <w:color w:val="000000"/>
                <w:szCs w:val="24"/>
              </w:rPr>
              <w:t>,0 тыс. рублей;</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0,0 тыс. рублей;</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из них средства:</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бюджета Красноармейского муниципального округа  Чувашской Республики –</w:t>
            </w:r>
            <w:r w:rsidR="00A31FD9">
              <w:rPr>
                <w:rFonts w:cs="Times New Roman"/>
                <w:color w:val="000000"/>
                <w:szCs w:val="24"/>
              </w:rPr>
              <w:t xml:space="preserve"> 14</w:t>
            </w:r>
            <w:r>
              <w:rPr>
                <w:rFonts w:cs="Times New Roman"/>
                <w:color w:val="000000"/>
                <w:szCs w:val="24"/>
              </w:rPr>
              <w:t>05,0 тыс. рублей, в том числе:</w:t>
            </w:r>
          </w:p>
          <w:p w:rsidR="00E02CB3" w:rsidRDefault="00A31FD9" w:rsidP="00E02CB3">
            <w:pPr>
              <w:pStyle w:val="ConsPlusNormal0"/>
              <w:widowControl/>
              <w:ind w:firstLine="137"/>
              <w:jc w:val="both"/>
              <w:rPr>
                <w:rFonts w:cs="Times New Roman"/>
                <w:color w:val="000000"/>
                <w:szCs w:val="24"/>
              </w:rPr>
            </w:pPr>
            <w:r>
              <w:rPr>
                <w:rFonts w:cs="Times New Roman"/>
                <w:color w:val="000000"/>
                <w:szCs w:val="24"/>
              </w:rPr>
              <w:t>в 2022 году – 14</w:t>
            </w:r>
            <w:r w:rsidR="00E02CB3">
              <w:rPr>
                <w:rFonts w:cs="Times New Roman"/>
                <w:color w:val="000000"/>
                <w:szCs w:val="24"/>
              </w:rPr>
              <w:t>05,0 тыс. рублей;</w:t>
            </w:r>
          </w:p>
          <w:p w:rsidR="00E02CB3" w:rsidRDefault="00A31FD9" w:rsidP="00E02CB3">
            <w:pPr>
              <w:pStyle w:val="ConsPlusNormal0"/>
              <w:widowControl/>
              <w:ind w:firstLine="137"/>
              <w:jc w:val="both"/>
              <w:rPr>
                <w:rFonts w:cs="Times New Roman"/>
                <w:color w:val="000000"/>
                <w:szCs w:val="24"/>
              </w:rPr>
            </w:pPr>
            <w:r>
              <w:rPr>
                <w:rFonts w:cs="Times New Roman"/>
                <w:color w:val="000000"/>
                <w:szCs w:val="24"/>
              </w:rPr>
              <w:t xml:space="preserve">в 2023 году – </w:t>
            </w:r>
            <w:r w:rsidR="00E02CB3">
              <w:rPr>
                <w:rFonts w:cs="Times New Roman"/>
                <w:color w:val="000000"/>
                <w:szCs w:val="24"/>
              </w:rPr>
              <w:t>0,0 тыс. рублей;</w:t>
            </w:r>
          </w:p>
          <w:p w:rsidR="00E02CB3" w:rsidRDefault="00A31FD9" w:rsidP="00E02CB3">
            <w:pPr>
              <w:pStyle w:val="ConsPlusNormal0"/>
              <w:widowControl/>
              <w:ind w:firstLine="137"/>
              <w:jc w:val="both"/>
              <w:rPr>
                <w:rFonts w:cs="Times New Roman"/>
                <w:color w:val="000000"/>
                <w:szCs w:val="24"/>
              </w:rPr>
            </w:pPr>
            <w:r>
              <w:rPr>
                <w:rFonts w:cs="Times New Roman"/>
                <w:color w:val="000000"/>
                <w:szCs w:val="24"/>
              </w:rPr>
              <w:t>в 2024 году – 0</w:t>
            </w:r>
            <w:r w:rsidR="00E02CB3">
              <w:rPr>
                <w:rFonts w:cs="Times New Roman"/>
                <w:color w:val="000000"/>
                <w:szCs w:val="24"/>
              </w:rPr>
              <w:t>,0 тыс. рублей;</w:t>
            </w:r>
          </w:p>
          <w:p w:rsidR="00E02CB3" w:rsidRDefault="00A31FD9" w:rsidP="00E02CB3">
            <w:pPr>
              <w:pStyle w:val="ConsPlusNormal0"/>
              <w:widowControl/>
              <w:ind w:firstLine="137"/>
              <w:jc w:val="both"/>
              <w:rPr>
                <w:rFonts w:cs="Times New Roman"/>
                <w:color w:val="000000"/>
                <w:szCs w:val="24"/>
              </w:rPr>
            </w:pPr>
            <w:r>
              <w:rPr>
                <w:rFonts w:cs="Times New Roman"/>
                <w:color w:val="000000"/>
                <w:szCs w:val="24"/>
              </w:rPr>
              <w:t xml:space="preserve">в 2025 году – </w:t>
            </w:r>
            <w:r w:rsidR="00E02CB3">
              <w:rPr>
                <w:rFonts w:cs="Times New Roman"/>
                <w:color w:val="000000"/>
                <w:szCs w:val="24"/>
              </w:rPr>
              <w:t>0,0 тыс. рублей;</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0,0 тыс. рублей;</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0,0 тыс. рублей;</w:t>
            </w:r>
          </w:p>
          <w:p w:rsidR="00E02CB3" w:rsidRDefault="00E02CB3" w:rsidP="00E02CB3">
            <w:pPr>
              <w:pStyle w:val="ConsPlusNormal0"/>
              <w:widowControl/>
              <w:ind w:firstLine="137"/>
              <w:jc w:val="both"/>
              <w:rPr>
                <w:rFonts w:cs="Times New Roman"/>
                <w:color w:val="000000"/>
                <w:szCs w:val="24"/>
              </w:rPr>
            </w:pPr>
            <w:r>
              <w:rPr>
                <w:rFonts w:cs="Times New Roman"/>
                <w:color w:val="000000"/>
                <w:szCs w:val="24"/>
              </w:rPr>
              <w:t xml:space="preserve"> </w:t>
            </w:r>
          </w:p>
          <w:p w:rsidR="00FE6915" w:rsidRDefault="00E02CB3" w:rsidP="005C493F">
            <w:pPr>
              <w:pStyle w:val="ConsPlusNormal0"/>
              <w:widowControl/>
              <w:ind w:firstLine="145"/>
              <w:jc w:val="both"/>
              <w:rPr>
                <w:rFonts w:cs="Times New Roman"/>
                <w:color w:val="000000"/>
                <w:szCs w:val="24"/>
              </w:rPr>
            </w:pPr>
            <w:r>
              <w:rPr>
                <w:rFonts w:cs="Times New Roman"/>
                <w:color w:val="000000"/>
                <w:szCs w:val="24"/>
              </w:rPr>
              <w:t xml:space="preserve">Объемы финансирования </w:t>
            </w:r>
            <w:r w:rsidR="005C493F">
              <w:rPr>
                <w:rFonts w:cs="Times New Roman"/>
                <w:color w:val="000000"/>
                <w:szCs w:val="24"/>
              </w:rPr>
              <w:t>под</w:t>
            </w:r>
            <w:r>
              <w:rPr>
                <w:rFonts w:cs="Times New Roman"/>
                <w:color w:val="000000"/>
                <w:szCs w:val="24"/>
              </w:rPr>
              <w:t>программы подлежат ежегодному уточнению исходя из возможностей бюджета Красноармейского муниципального округа Чувашской Республики</w:t>
            </w:r>
          </w:p>
        </w:tc>
      </w:tr>
      <w:tr w:rsidR="00FE6915" w:rsidTr="00FE6915">
        <w:tc>
          <w:tcPr>
            <w:tcW w:w="138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color w:val="000000"/>
                <w:szCs w:val="24"/>
              </w:rPr>
            </w:pPr>
            <w:r>
              <w:rPr>
                <w:rFonts w:cs="Times New Roman"/>
                <w:color w:val="000000"/>
                <w:szCs w:val="24"/>
              </w:rPr>
              <w:lastRenderedPageBreak/>
              <w:t>Ожидаемые результаты реализации подпрограммы</w:t>
            </w:r>
          </w:p>
        </w:tc>
        <w:tc>
          <w:tcPr>
            <w:tcW w:w="3620"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ind w:firstLine="145"/>
              <w:jc w:val="both"/>
              <w:rPr>
                <w:rFonts w:cs="Times New Roman"/>
                <w:color w:val="000000"/>
                <w:szCs w:val="24"/>
                <w:lang w:eastAsia="ru-RU"/>
              </w:rPr>
            </w:pPr>
            <w:r>
              <w:rPr>
                <w:rFonts w:cs="Times New Roman"/>
                <w:color w:val="000000"/>
                <w:szCs w:val="24"/>
              </w:rPr>
              <w:t>реализация подпрограммы позволит:</w:t>
            </w:r>
          </w:p>
          <w:p w:rsidR="00FE6915" w:rsidRDefault="00FE6915">
            <w:pPr>
              <w:autoSpaceDE w:val="0"/>
              <w:autoSpaceDN w:val="0"/>
              <w:adjustRightInd w:val="0"/>
              <w:ind w:firstLine="145"/>
              <w:jc w:val="both"/>
              <w:rPr>
                <w:color w:val="000000"/>
                <w:sz w:val="24"/>
                <w:szCs w:val="24"/>
              </w:rPr>
            </w:pPr>
            <w:r>
              <w:rPr>
                <w:color w:val="000000"/>
                <w:sz w:val="24"/>
                <w:szCs w:val="24"/>
              </w:rPr>
              <w:t>обеспечить совершенствование системы учета и мониторинга муниципального имущества Красноармейского муниципального округа  Чувашской Республики в единой системе учета муниципального имущества Красноармейского муниципального округа  Чувашской Республики;</w:t>
            </w:r>
          </w:p>
          <w:p w:rsidR="00FE6915" w:rsidRDefault="00FE6915">
            <w:pPr>
              <w:autoSpaceDE w:val="0"/>
              <w:autoSpaceDN w:val="0"/>
              <w:adjustRightInd w:val="0"/>
              <w:ind w:firstLine="145"/>
              <w:jc w:val="both"/>
              <w:rPr>
                <w:color w:val="000000"/>
                <w:sz w:val="24"/>
                <w:szCs w:val="24"/>
              </w:rPr>
            </w:pPr>
            <w:r>
              <w:rPr>
                <w:color w:val="000000"/>
                <w:sz w:val="24"/>
                <w:szCs w:val="24"/>
              </w:rPr>
              <w:t>увеличить доходы консолидированного бюджета Красноармейского муниципального округа  Чувашской Республики;</w:t>
            </w:r>
          </w:p>
          <w:p w:rsidR="00FE6915" w:rsidRDefault="00FE6915">
            <w:pPr>
              <w:pStyle w:val="ConsPlusNormal0"/>
              <w:widowControl/>
              <w:ind w:firstLine="145"/>
              <w:jc w:val="both"/>
              <w:rPr>
                <w:rFonts w:cs="Times New Roman"/>
                <w:color w:val="000000"/>
                <w:szCs w:val="24"/>
                <w:lang w:eastAsia="ru-RU"/>
              </w:rPr>
            </w:pPr>
            <w:proofErr w:type="gramStart"/>
            <w:r>
              <w:rPr>
                <w:rFonts w:cs="Times New Roman"/>
                <w:color w:val="000000"/>
                <w:szCs w:val="24"/>
              </w:rPr>
              <w:t>оптимизировать расходы бюджета Красноармейского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Красноармейского муниципального округа  Чувашской Республики;</w:t>
            </w:r>
            <w:proofErr w:type="gramEnd"/>
          </w:p>
          <w:p w:rsidR="00FE6915" w:rsidRDefault="00FE6915">
            <w:pPr>
              <w:pStyle w:val="ConsPlusNormal0"/>
              <w:widowControl/>
              <w:ind w:firstLine="145"/>
              <w:jc w:val="both"/>
              <w:rPr>
                <w:rFonts w:cs="Times New Roman"/>
                <w:color w:val="000000"/>
                <w:szCs w:val="24"/>
              </w:rPr>
            </w:pPr>
            <w:r>
              <w:rPr>
                <w:rFonts w:cs="Times New Roman"/>
                <w:color w:val="000000"/>
                <w:szCs w:val="24"/>
              </w:rPr>
              <w:t xml:space="preserve">обеспечить актуализацию налогооблагаемой базы в </w:t>
            </w:r>
            <w:proofErr w:type="gramStart"/>
            <w:r>
              <w:rPr>
                <w:rFonts w:cs="Times New Roman"/>
                <w:color w:val="000000"/>
                <w:szCs w:val="24"/>
              </w:rPr>
              <w:t>отношении</w:t>
            </w:r>
            <w:proofErr w:type="gramEnd"/>
            <w:r>
              <w:rPr>
                <w:rFonts w:cs="Times New Roman"/>
                <w:color w:val="000000"/>
                <w:szCs w:val="24"/>
              </w:rPr>
              <w:t xml:space="preserve"> объектов капитального строительства и земельных участков;</w:t>
            </w:r>
          </w:p>
          <w:p w:rsidR="00FE6915" w:rsidRDefault="00FE6915">
            <w:pPr>
              <w:autoSpaceDE w:val="0"/>
              <w:autoSpaceDN w:val="0"/>
              <w:adjustRightInd w:val="0"/>
              <w:ind w:firstLine="145"/>
              <w:jc w:val="both"/>
              <w:rPr>
                <w:color w:val="000000"/>
                <w:sz w:val="24"/>
                <w:szCs w:val="24"/>
              </w:rPr>
            </w:pPr>
            <w:r>
              <w:rPr>
                <w:color w:val="000000"/>
                <w:sz w:val="24"/>
                <w:szCs w:val="24"/>
              </w:rPr>
              <w:t>повысить инвестиционную привлекательность Красноармейского муниципального округа  Чувашской Республики;</w:t>
            </w:r>
          </w:p>
          <w:p w:rsidR="00FE6915" w:rsidRDefault="00FE6915">
            <w:pPr>
              <w:autoSpaceDE w:val="0"/>
              <w:autoSpaceDN w:val="0"/>
              <w:adjustRightInd w:val="0"/>
              <w:ind w:firstLine="145"/>
              <w:jc w:val="both"/>
              <w:rPr>
                <w:color w:val="000000"/>
                <w:sz w:val="24"/>
                <w:szCs w:val="24"/>
              </w:rPr>
            </w:pPr>
            <w:proofErr w:type="gramStart"/>
            <w:r>
              <w:rPr>
                <w:color w:val="000000"/>
                <w:sz w:val="24"/>
                <w:szCs w:val="24"/>
              </w:rPr>
              <w:t>создать условия для наиболее полной реализации функций муниципального управления и развития Красноармейского муниципального округа  Чувашской Республики;</w:t>
            </w:r>
            <w:proofErr w:type="gramEnd"/>
          </w:p>
          <w:p w:rsidR="00FE6915" w:rsidRDefault="00FE6915">
            <w:pPr>
              <w:pStyle w:val="ConsPlusNormal0"/>
              <w:widowControl/>
              <w:ind w:firstLine="145"/>
              <w:jc w:val="both"/>
              <w:rPr>
                <w:rFonts w:cs="Times New Roman"/>
                <w:color w:val="000000"/>
                <w:szCs w:val="24"/>
              </w:rPr>
            </w:pPr>
            <w:r>
              <w:rPr>
                <w:rFonts w:cs="Times New Roman"/>
                <w:color w:val="000000"/>
                <w:szCs w:val="24"/>
              </w:rPr>
              <w:t>повысить качество оказываемых муниципальных услуг и сократить сроки их предоставления.</w:t>
            </w:r>
          </w:p>
        </w:tc>
      </w:tr>
    </w:tbl>
    <w:p w:rsidR="00FE6915" w:rsidRDefault="00FE6915" w:rsidP="00FE6915">
      <w:pPr>
        <w:pStyle w:val="ConsPlusNormal0"/>
        <w:widowControl/>
        <w:jc w:val="both"/>
        <w:rPr>
          <w:rFonts w:cs="Times New Roman"/>
          <w:color w:val="000000"/>
          <w:szCs w:val="24"/>
          <w:lang w:eastAsia="ru-RU"/>
        </w:rPr>
      </w:pPr>
    </w:p>
    <w:p w:rsidR="00FE6915" w:rsidRDefault="00FE6915" w:rsidP="00FE6915">
      <w:pPr>
        <w:pStyle w:val="ConsPlusNormal0"/>
        <w:widowControl/>
        <w:jc w:val="both"/>
        <w:rPr>
          <w:rFonts w:cs="Times New Roman"/>
          <w:color w:val="000000"/>
          <w:szCs w:val="24"/>
        </w:rPr>
      </w:pPr>
    </w:p>
    <w:p w:rsidR="00FE6915" w:rsidRDefault="00FE6915" w:rsidP="00FE6915">
      <w:pPr>
        <w:pStyle w:val="ConsPlusNormal0"/>
        <w:widowControl/>
        <w:jc w:val="center"/>
        <w:rPr>
          <w:rFonts w:cs="Times New Roman"/>
          <w:b/>
          <w:color w:val="000000"/>
          <w:szCs w:val="24"/>
        </w:rPr>
      </w:pPr>
      <w:r>
        <w:rPr>
          <w:rFonts w:cs="Times New Roman"/>
          <w:b/>
          <w:color w:val="000000"/>
          <w:szCs w:val="24"/>
        </w:rPr>
        <w:t xml:space="preserve">Раздел I. Приоритеты и цели подпрограммы «Управление муниципальным имуществом», </w:t>
      </w:r>
      <w:r>
        <w:rPr>
          <w:rFonts w:cs="Times New Roman"/>
          <w:b/>
          <w:szCs w:val="24"/>
        </w:rPr>
        <w:t>общая характеристика участия органов местного самоуправления Красноармейского муниципального округа  в реализации подпрограммы</w:t>
      </w:r>
    </w:p>
    <w:p w:rsidR="00FE6915" w:rsidRDefault="00FE6915" w:rsidP="00FE6915">
      <w:pPr>
        <w:pStyle w:val="ConsPlusNormal0"/>
        <w:widowControl/>
        <w:ind w:firstLine="709"/>
        <w:jc w:val="both"/>
        <w:rPr>
          <w:rFonts w:cs="Times New Roman"/>
          <w:color w:val="000000"/>
          <w:szCs w:val="24"/>
        </w:rPr>
      </w:pPr>
    </w:p>
    <w:p w:rsidR="00FE6915" w:rsidRDefault="00FE6915" w:rsidP="00FE6915">
      <w:pPr>
        <w:ind w:firstLine="709"/>
        <w:jc w:val="both"/>
        <w:rPr>
          <w:color w:val="000000"/>
          <w:sz w:val="24"/>
          <w:szCs w:val="24"/>
        </w:rPr>
      </w:pPr>
      <w:r>
        <w:rPr>
          <w:color w:val="000000"/>
          <w:sz w:val="24"/>
          <w:szCs w:val="24"/>
        </w:rPr>
        <w:t xml:space="preserve">Приоритетами муниципальной политики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Pr>
          <w:color w:val="000000"/>
          <w:sz w:val="24"/>
          <w:szCs w:val="24"/>
        </w:rPr>
        <w:t xml:space="preserve">Необходимо создать условия для </w:t>
      </w:r>
      <w:r>
        <w:rPr>
          <w:color w:val="000000"/>
          <w:sz w:val="24"/>
          <w:szCs w:val="24"/>
        </w:rPr>
        <w:lastRenderedPageBreak/>
        <w:t>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Подпрограмма «Управление муниципальным имуществом» (далее – подпрограмма) является неотъемлемой частью Муниципальной программы.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Цели подпрограммы: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повышение эффективности управления муниципальным имуществом Красноармейского муниципального округа  Чувашской Республики; </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создание полных и актуальных сведений об объектах недвижимости и информационное наполнение государственного кадастра недвижимости.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Для достижения указанных целей необходимо решение следующих основных задач:</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создание условий для </w:t>
      </w:r>
      <w:proofErr w:type="gramStart"/>
      <w:r>
        <w:rPr>
          <w:rFonts w:cs="Times New Roman"/>
          <w:color w:val="000000"/>
          <w:szCs w:val="24"/>
        </w:rPr>
        <w:t>эффективного</w:t>
      </w:r>
      <w:proofErr w:type="gramEnd"/>
      <w:r>
        <w:rPr>
          <w:rFonts w:cs="Times New Roman"/>
          <w:color w:val="000000"/>
          <w:szCs w:val="24"/>
        </w:rPr>
        <w:t xml:space="preserve"> управления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создание единой системы учета муниципального имущества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Реализация мероприятий подпрограммы позволит:</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обеспечить совершенствование системы учета и мониторинга муниципального имущества Красноармейского муниципального округа  Чувашской Республики в единой системе учета муниципального имущества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увеличить доходы консолидированного бюджета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оптимизировать расходы местного бюджета Красноармейского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Красноармейского муниципального округа  Чувашской Республики;</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обеспечить актуализацию налогооблагаемой базы в </w:t>
      </w:r>
      <w:proofErr w:type="gramStart"/>
      <w:r>
        <w:rPr>
          <w:rFonts w:cs="Times New Roman"/>
          <w:color w:val="000000"/>
          <w:szCs w:val="24"/>
        </w:rPr>
        <w:t>отношении</w:t>
      </w:r>
      <w:proofErr w:type="gramEnd"/>
      <w:r>
        <w:rPr>
          <w:rFonts w:cs="Times New Roman"/>
          <w:color w:val="000000"/>
          <w:szCs w:val="24"/>
        </w:rPr>
        <w:t xml:space="preserve"> объектов капитального строительства и земельных участков;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повысить инвестиционную привлекательность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создать условия для наиболее полной реализации функций муниципального управления и развития Красноармейского муниципального округа  Чувашской Республики;</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повысить качество оказываемых муниципальных  услуг и сократить сроки их предоставления.</w:t>
      </w:r>
    </w:p>
    <w:p w:rsidR="00FE6915" w:rsidRDefault="00FE6915" w:rsidP="00FE6915">
      <w:pPr>
        <w:pStyle w:val="ConsPlusNormal0"/>
        <w:widowControl/>
        <w:spacing w:line="232" w:lineRule="auto"/>
        <w:ind w:firstLine="709"/>
        <w:jc w:val="both"/>
        <w:rPr>
          <w:rFonts w:cs="Times New Roman"/>
          <w:color w:val="000000"/>
          <w:szCs w:val="24"/>
        </w:rPr>
      </w:pPr>
    </w:p>
    <w:p w:rsidR="00FE6915" w:rsidRDefault="00FE6915" w:rsidP="00FE6915">
      <w:pPr>
        <w:pStyle w:val="ConsPlusNormal0"/>
        <w:widowControl/>
        <w:spacing w:line="232" w:lineRule="auto"/>
        <w:jc w:val="center"/>
        <w:outlineLvl w:val="2"/>
        <w:rPr>
          <w:rFonts w:cs="Times New Roman"/>
          <w:b/>
          <w:color w:val="000000"/>
          <w:szCs w:val="24"/>
        </w:rPr>
      </w:pPr>
      <w:r>
        <w:rPr>
          <w:rFonts w:cs="Times New Roman"/>
          <w:b/>
          <w:color w:val="000000"/>
          <w:szCs w:val="24"/>
        </w:rPr>
        <w:t>Раздел II. Перечень и сведения о целевых индикаторах и показателях подпрограммы с расшифровкой плановых значений по годам ее реализации</w:t>
      </w:r>
    </w:p>
    <w:p w:rsidR="00FE6915" w:rsidRDefault="00FE6915" w:rsidP="00FE6915">
      <w:pPr>
        <w:pStyle w:val="ConsPlusNormal0"/>
        <w:widowControl/>
        <w:spacing w:line="232" w:lineRule="auto"/>
        <w:ind w:firstLine="709"/>
        <w:jc w:val="both"/>
        <w:rPr>
          <w:rFonts w:cs="Times New Roman"/>
          <w:color w:val="000000"/>
          <w:szCs w:val="24"/>
        </w:rPr>
      </w:pP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Целевыми индикаторами и показателями подпрограммы являются:</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уровень актуализации реестра муниципального имущества Красноармейского муниципального округа;</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доля площади земельных участков, в отношении которых зарегистрировано право собственности Красноармейского муниципального округа</w:t>
      </w:r>
      <w:proofErr w:type="gramStart"/>
      <w:r>
        <w:rPr>
          <w:rFonts w:cs="Times New Roman"/>
          <w:color w:val="000000"/>
          <w:szCs w:val="24"/>
        </w:rPr>
        <w:t xml:space="preserve"> ,</w:t>
      </w:r>
      <w:proofErr w:type="gramEnd"/>
      <w:r>
        <w:rPr>
          <w:rFonts w:cs="Times New Roman"/>
          <w:color w:val="000000"/>
          <w:szCs w:val="24"/>
        </w:rPr>
        <w:t xml:space="preserve"> в общей площади земельных участков, подлежащих регистрации в муниципальную собственность Красноармейского муниципального округа ;</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lastRenderedPageBreak/>
        <w:t>уровень актуализации кадастровой стоимости объектов недвижимости, в том числе земельных участков.</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В результате реализации мероприятий подпрограммы ожидается достижение к 2036 году следующих целевых индикаторов и показателей:</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уровень актуализации реестра муниципального имущества Красноар</w:t>
      </w:r>
      <w:r w:rsidR="00A31FD9">
        <w:rPr>
          <w:rFonts w:cs="Times New Roman"/>
          <w:color w:val="000000"/>
          <w:szCs w:val="24"/>
        </w:rPr>
        <w:t>мейского муниципального округа</w:t>
      </w:r>
      <w:r>
        <w:rPr>
          <w:rFonts w:cs="Times New Roman"/>
          <w:color w:val="000000"/>
          <w:szCs w:val="24"/>
        </w:rPr>
        <w:t>:</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в 2022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в 2023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в 2024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в 2025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в 2030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в 2035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доля площади земельных участков, в отношении которых зарегистрировано право собственности Красноа</w:t>
      </w:r>
      <w:r w:rsidR="00A31FD9">
        <w:rPr>
          <w:rFonts w:cs="Times New Roman"/>
          <w:color w:val="000000"/>
          <w:szCs w:val="24"/>
        </w:rPr>
        <w:t>рмейского муниципального округа</w:t>
      </w:r>
      <w:r>
        <w:rPr>
          <w:rFonts w:cs="Times New Roman"/>
          <w:color w:val="000000"/>
          <w:szCs w:val="24"/>
        </w:rPr>
        <w:t>, в общей площади земельных участков, подлежащих регистрации в муниципальную собственность Красноа</w:t>
      </w:r>
      <w:r w:rsidR="00A31FD9">
        <w:rPr>
          <w:rFonts w:cs="Times New Roman"/>
          <w:color w:val="000000"/>
          <w:szCs w:val="24"/>
        </w:rPr>
        <w:t>рмейского муниципального округа</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2022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2023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2024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2030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2035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уровень актуализации кадастровой стоимости объектов недвижимости, в том числе земельных участков: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2022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2023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2024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2030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2035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p>
    <w:p w:rsidR="00FE6915" w:rsidRDefault="00FE6915" w:rsidP="00FE6915">
      <w:pPr>
        <w:pStyle w:val="ConsPlusNormal0"/>
        <w:widowControl/>
        <w:jc w:val="center"/>
        <w:outlineLvl w:val="2"/>
        <w:rPr>
          <w:rFonts w:cs="Times New Roman"/>
          <w:b/>
          <w:color w:val="000000"/>
          <w:szCs w:val="24"/>
        </w:rPr>
      </w:pPr>
      <w:bookmarkStart w:id="5" w:name="P1579"/>
      <w:bookmarkStart w:id="6" w:name="P1580"/>
      <w:bookmarkEnd w:id="5"/>
      <w:bookmarkEnd w:id="6"/>
      <w:r>
        <w:rPr>
          <w:rFonts w:cs="Times New Roman"/>
          <w:b/>
          <w:color w:val="000000"/>
          <w:szCs w:val="24"/>
        </w:rPr>
        <w:t xml:space="preserve">Раздел III. Характеристики основных мероприятий, </w:t>
      </w:r>
    </w:p>
    <w:p w:rsidR="00FE6915" w:rsidRDefault="00FE6915" w:rsidP="00FE6915">
      <w:pPr>
        <w:pStyle w:val="ConsPlusNormal0"/>
        <w:widowControl/>
        <w:jc w:val="center"/>
        <w:outlineLvl w:val="2"/>
        <w:rPr>
          <w:rFonts w:cs="Times New Roman"/>
          <w:b/>
          <w:color w:val="000000"/>
          <w:szCs w:val="24"/>
        </w:rPr>
      </w:pPr>
      <w:r>
        <w:rPr>
          <w:rFonts w:cs="Times New Roman"/>
          <w:b/>
          <w:color w:val="000000"/>
          <w:szCs w:val="24"/>
        </w:rPr>
        <w:t>мероприятий подпрограммы с указанием сроков и этапов их реализации</w:t>
      </w:r>
    </w:p>
    <w:p w:rsidR="00FE6915" w:rsidRDefault="00FE6915" w:rsidP="00FE6915">
      <w:pPr>
        <w:pStyle w:val="ConsPlusNormal0"/>
        <w:widowControl/>
        <w:ind w:firstLine="709"/>
        <w:jc w:val="both"/>
        <w:rPr>
          <w:rFonts w:cs="Times New Roman"/>
          <w:color w:val="000000"/>
          <w:szCs w:val="24"/>
        </w:rPr>
      </w:pP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Pr>
          <w:rFonts w:cs="Times New Roman"/>
          <w:color w:val="000000"/>
          <w:szCs w:val="24"/>
        </w:rPr>
        <w:t>целом</w:t>
      </w:r>
      <w:proofErr w:type="gramEnd"/>
      <w:r>
        <w:rPr>
          <w:rFonts w:cs="Times New Roman"/>
          <w:color w:val="000000"/>
          <w:szCs w:val="24"/>
        </w:rPr>
        <w:t>.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Подпрограмма объединяет два основных мероприятия:</w:t>
      </w:r>
    </w:p>
    <w:p w:rsidR="00FE6915" w:rsidRDefault="00FE6915" w:rsidP="00FE6915">
      <w:pPr>
        <w:pStyle w:val="ConsPlusNormal0"/>
        <w:widowControl/>
        <w:ind w:firstLine="709"/>
        <w:jc w:val="both"/>
        <w:outlineLvl w:val="3"/>
        <w:rPr>
          <w:rFonts w:cs="Times New Roman"/>
          <w:color w:val="000000"/>
          <w:szCs w:val="24"/>
        </w:rPr>
      </w:pPr>
      <w:r>
        <w:rPr>
          <w:rFonts w:cs="Times New Roman"/>
          <w:color w:val="000000"/>
          <w:szCs w:val="24"/>
        </w:rPr>
        <w:t>Основное мероприятие 1. Создание единой системы учета муниципального имущества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муниципальной собственности Красноармейского муниципального округа  Чувашской Республики.</w:t>
      </w:r>
    </w:p>
    <w:p w:rsidR="00FE6915" w:rsidRDefault="00FE6915" w:rsidP="00FE6915">
      <w:pPr>
        <w:pStyle w:val="ConsPlusNormal0"/>
        <w:widowControl/>
        <w:ind w:firstLine="709"/>
        <w:jc w:val="both"/>
        <w:rPr>
          <w:rFonts w:eastAsia="Calibri" w:cs="Times New Roman"/>
          <w:color w:val="000000"/>
          <w:szCs w:val="24"/>
        </w:rPr>
      </w:pPr>
      <w:proofErr w:type="gramStart"/>
      <w:r>
        <w:rPr>
          <w:rFonts w:eastAsia="Calibri" w:cs="Times New Roman"/>
          <w:color w:val="000000"/>
          <w:szCs w:val="24"/>
        </w:rPr>
        <w:t>Кроме того, в целях исполнения поручения Президента Российской Федерации В.В. Путина от 15 мая 2018 г. № Пр-817ГС в рамках реализации данного мероприятия планируется публиковать и поддерживать в актуальном состоянии на официальном сайте администрации Красноармейского муниципального округа  информацию об объектах, находящихся в муниципальной собственности Красноармейского муниципального округа   Чувашской Республики, включая сведения о наименованиях объектов, их местонахождении, характеристиках и целевом назначении, ограничениях</w:t>
      </w:r>
      <w:proofErr w:type="gramEnd"/>
      <w:r>
        <w:rPr>
          <w:rFonts w:eastAsia="Calibri" w:cs="Times New Roman"/>
          <w:color w:val="000000"/>
          <w:szCs w:val="24"/>
        </w:rPr>
        <w:t xml:space="preserve"> их использования и </w:t>
      </w:r>
      <w:proofErr w:type="gramStart"/>
      <w:r>
        <w:rPr>
          <w:rFonts w:eastAsia="Calibri" w:cs="Times New Roman"/>
          <w:color w:val="000000"/>
          <w:szCs w:val="24"/>
        </w:rPr>
        <w:t>обременениях</w:t>
      </w:r>
      <w:proofErr w:type="gramEnd"/>
      <w:r>
        <w:rPr>
          <w:rFonts w:eastAsia="Calibri" w:cs="Times New Roman"/>
          <w:color w:val="000000"/>
          <w:szCs w:val="24"/>
        </w:rPr>
        <w:t xml:space="preserve"> правами третьих лиц.</w:t>
      </w:r>
    </w:p>
    <w:p w:rsidR="00FE6915" w:rsidRDefault="00FE6915" w:rsidP="00FE6915">
      <w:pPr>
        <w:pStyle w:val="ConsPlusNormal0"/>
        <w:widowControl/>
        <w:ind w:firstLine="709"/>
        <w:jc w:val="both"/>
        <w:rPr>
          <w:rFonts w:cs="Times New Roman"/>
          <w:color w:val="000000"/>
          <w:szCs w:val="24"/>
          <w:lang w:eastAsia="ru-RU"/>
        </w:rPr>
      </w:pPr>
      <w:r>
        <w:rPr>
          <w:rFonts w:cs="Times New Roman"/>
          <w:color w:val="000000"/>
          <w:szCs w:val="24"/>
        </w:rPr>
        <w:lastRenderedPageBreak/>
        <w:t xml:space="preserve">Мероприятие 1.1. Государственная регистрация права собственности  Красноармейского муниципального округа  Чувашской Республики на построенные, приобретенные и выявленные в </w:t>
      </w:r>
      <w:proofErr w:type="gramStart"/>
      <w:r>
        <w:rPr>
          <w:rFonts w:cs="Times New Roman"/>
          <w:color w:val="000000"/>
          <w:szCs w:val="24"/>
        </w:rPr>
        <w:t>результате</w:t>
      </w:r>
      <w:proofErr w:type="gramEnd"/>
      <w:r>
        <w:rPr>
          <w:rFonts w:cs="Times New Roman"/>
          <w:color w:val="000000"/>
          <w:szCs w:val="24"/>
        </w:rPr>
        <w:t xml:space="preserve"> инвентаризации объекты недвижимости, а также земельные участки под ними. </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сфере управления муниципальной собственностью Красноармейского муниципального округа  Чувашской Республики </w:t>
      </w:r>
      <w:proofErr w:type="gramStart"/>
      <w:r>
        <w:rPr>
          <w:rFonts w:cs="Times New Roman"/>
          <w:color w:val="000000"/>
          <w:szCs w:val="24"/>
        </w:rPr>
        <w:t>создана и постоянно совершенствуется</w:t>
      </w:r>
      <w:proofErr w:type="gramEnd"/>
      <w:r>
        <w:rPr>
          <w:rFonts w:cs="Times New Roman"/>
          <w:color w:val="000000"/>
          <w:szCs w:val="24"/>
        </w:rPr>
        <w:t xml:space="preserve"> нормативно-правовая база. Организован учет муниципального имущества Красноармейского муниципального округа  Чувашской Республики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w:t>
      </w:r>
      <w:proofErr w:type="gramStart"/>
      <w:r>
        <w:rPr>
          <w:rFonts w:cs="Times New Roman"/>
          <w:color w:val="000000"/>
          <w:szCs w:val="24"/>
        </w:rPr>
        <w:t>эффективного</w:t>
      </w:r>
      <w:proofErr w:type="gramEnd"/>
      <w:r>
        <w:rPr>
          <w:rFonts w:cs="Times New Roman"/>
          <w:color w:val="000000"/>
          <w:szCs w:val="24"/>
        </w:rPr>
        <w:t xml:space="preserve"> управления муниципальным  имуществом Красноармейского муниципального округа  Чувашской Республики является наличие полных и достоверных сведений о его структуре и состоянии.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Отсутствие государственной регистрации права собственности Красноармейского муниципального округа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w:t>
      </w:r>
      <w:proofErr w:type="gramStart"/>
      <w:r>
        <w:rPr>
          <w:rFonts w:cs="Times New Roman"/>
          <w:color w:val="000000"/>
          <w:szCs w:val="24"/>
        </w:rPr>
        <w:t>предназначенного</w:t>
      </w:r>
      <w:proofErr w:type="gramEnd"/>
      <w:r>
        <w:rPr>
          <w:rFonts w:cs="Times New Roman"/>
          <w:color w:val="000000"/>
          <w:szCs w:val="24"/>
        </w:rPr>
        <w:t xml:space="preserve"> для реализации соответствующих полномочий, между Российской Федерацией, субъектами Российской Федерации и муниципальными образованиями.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связи с этим одним из направлений реализации мероприятия является обеспечение государственной регистрации права собственности Красноармейского муниципального округа  Чувашской Республики на объекты недвижимого имущества. Необходимо обеспечение государственной регистрации права собственности Красноармейского муниципального округа   Чувашской Республики на все недвижимое имущество, включая построенные, приобретенные и выявленные в </w:t>
      </w:r>
      <w:proofErr w:type="gramStart"/>
      <w:r>
        <w:rPr>
          <w:rFonts w:cs="Times New Roman"/>
          <w:color w:val="000000"/>
          <w:szCs w:val="24"/>
        </w:rPr>
        <w:t>результате</w:t>
      </w:r>
      <w:proofErr w:type="gramEnd"/>
      <w:r>
        <w:rPr>
          <w:rFonts w:cs="Times New Roman"/>
          <w:color w:val="000000"/>
          <w:szCs w:val="24"/>
        </w:rPr>
        <w:t xml:space="preserve"> инвентаризации объекты недвижимости,</w:t>
      </w:r>
      <w:r>
        <w:rPr>
          <w:rFonts w:cs="Times New Roman"/>
          <w:szCs w:val="24"/>
        </w:rPr>
        <w:t xml:space="preserve"> </w:t>
      </w:r>
      <w:r>
        <w:rPr>
          <w:rFonts w:cs="Times New Roman"/>
          <w:color w:val="000000"/>
          <w:szCs w:val="24"/>
        </w:rPr>
        <w:t>а также на земельные участки под ним.</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Красноармейского муниципального округа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1.2. Внедрение автоматизированной информационной системы управления и распоряжения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Реализация Минюстом Чувашии и органом местного самоуправления Красноармейского муниципального округа  Чувашской Республики задачи по созданию и внедрению интегрированной информационной системы управления имуществом обеспечит прозрачность деятельности публично-правовых образований по управлению и распоряжению имуществом, достоверность и доступность информации для заинтересованных пользователей реестра муниципального имущества Красноармейского муниципального округа  Чувашской Республики. </w:t>
      </w:r>
    </w:p>
    <w:p w:rsidR="00FE6915" w:rsidRDefault="00FE6915" w:rsidP="00FE6915">
      <w:pPr>
        <w:pStyle w:val="ConsPlusNormal0"/>
        <w:widowControl/>
        <w:spacing w:line="232" w:lineRule="auto"/>
        <w:ind w:firstLine="709"/>
        <w:jc w:val="both"/>
        <w:rPr>
          <w:rFonts w:cs="Times New Roman"/>
          <w:color w:val="000000"/>
          <w:szCs w:val="24"/>
        </w:rPr>
      </w:pPr>
      <w:proofErr w:type="gramStart"/>
      <w:r>
        <w:rPr>
          <w:rFonts w:cs="Times New Roman"/>
          <w:color w:val="000000"/>
          <w:szCs w:val="24"/>
        </w:rPr>
        <w:t>Внедрение автоматизированной информационной системы управления и распоряжения муниципальным имуществом Красноармейского муниципального округа  Чувашской Республики направлено на создание условий для перспективного прогнозирования развития земельно-имущественных отношений в Красноармейском районе Чувашской Республики, повышение обоснованности и эффективности принятия управленческих решений за счет функционального взаимодействия органов по управлению муниципальным имуществом, повышение эффективности деятельности органов по управлению муниципальным имуществом за счет применения в работе современных программных</w:t>
      </w:r>
      <w:proofErr w:type="gramEnd"/>
      <w:r>
        <w:rPr>
          <w:rFonts w:cs="Times New Roman"/>
          <w:color w:val="000000"/>
          <w:szCs w:val="24"/>
        </w:rPr>
        <w:t xml:space="preserve"> средств.</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Внедрение единой системы управления и распоряжения муниципальным имуществом Красноармейского муниципального округа  Чувашской Республики, обеспечивающей надлежащий учет такого имущества, предполагает сопровождение, в том числе доработку программного </w:t>
      </w:r>
      <w:r>
        <w:rPr>
          <w:rFonts w:cs="Times New Roman"/>
          <w:color w:val="000000"/>
          <w:szCs w:val="24"/>
        </w:rPr>
        <w:lastRenderedPageBreak/>
        <w:t>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Планируется продолжение работы по оптимизации учета имущества, находящегося в муниципальной собственности Красноармейского муниципального округа  Чувашской Республики,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Мероприятие 1.4. Материально-техническое обеспечение базы данных о муниципальном  имуществе Красноармейского муниципального округа  Чувашской Республики, включая обеспечение архивного хранения бумажных документов.</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Порядок ведения реестра муниципального имущества Красноармейского муниципального округа  Чувашской Республики предусматривает хранение сведений об имуществе на бумажных носителях.</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Дела по приватизации муниципального имущества Красноармейского муниципального округа  Чувашской Республики подлежат постоянному хранению. </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Реализация данного мероприятия </w:t>
      </w:r>
      <w:proofErr w:type="gramStart"/>
      <w:r>
        <w:rPr>
          <w:rFonts w:cs="Times New Roman"/>
          <w:color w:val="000000"/>
          <w:szCs w:val="24"/>
        </w:rPr>
        <w:t>обеспечит эффективное использование базы данных о муниципальном имуществе Красноармейского муниципального округа   Чувашской Республики и позволит</w:t>
      </w:r>
      <w:proofErr w:type="gramEnd"/>
      <w:r>
        <w:rPr>
          <w:rFonts w:cs="Times New Roman"/>
          <w:color w:val="000000"/>
          <w:szCs w:val="24"/>
        </w:rPr>
        <w:t xml:space="preserve"> гарантировать сохранность документов.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Красноармейского муниципального округа   Чувашской Республики, а также в сфере оценочной деятельности.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В рамках данного мероприятия предполагается повышение уровня профессиональных знаний муниципальных служащих Красноармейского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Красноармейского муниципального округа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Красноармейского муниципального округа   Чувашской Республики</w:t>
      </w:r>
      <w:proofErr w:type="gramEnd"/>
      <w:r>
        <w:rPr>
          <w:rFonts w:cs="Times New Roman"/>
          <w:color w:val="000000"/>
          <w:szCs w:val="24"/>
        </w:rPr>
        <w:t xml:space="preserve"> и, эффективности использования муниципального имущества Красноармейского муниципального округа  Чувашской Республики, а также осуществления оценки рыночной стоимости имущества.</w:t>
      </w:r>
    </w:p>
    <w:p w:rsidR="00FE6915" w:rsidRDefault="00FE6915" w:rsidP="00FE6915">
      <w:pPr>
        <w:pStyle w:val="ConsPlusNormal0"/>
        <w:widowControl/>
        <w:ind w:firstLine="709"/>
        <w:jc w:val="both"/>
        <w:outlineLvl w:val="3"/>
        <w:rPr>
          <w:rFonts w:cs="Times New Roman"/>
          <w:color w:val="000000"/>
          <w:szCs w:val="24"/>
        </w:rPr>
      </w:pPr>
      <w:r>
        <w:rPr>
          <w:rFonts w:cs="Times New Roman"/>
          <w:color w:val="000000"/>
          <w:szCs w:val="24"/>
        </w:rPr>
        <w:t>Основное мероприятие 2. Создание условий для максимального вовлечения в хозяйственный оборот муниципального имущества Красноармейского муниципального округа  Чувашской Республики, в том числе земельных участков.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Мероприятие 2.1. Проведение кадастровых работ в </w:t>
      </w:r>
      <w:proofErr w:type="gramStart"/>
      <w:r>
        <w:rPr>
          <w:rFonts w:cs="Times New Roman"/>
          <w:color w:val="000000"/>
          <w:szCs w:val="24"/>
        </w:rPr>
        <w:t>отношении</w:t>
      </w:r>
      <w:proofErr w:type="gramEnd"/>
      <w:r>
        <w:rPr>
          <w:rFonts w:cs="Times New Roman"/>
          <w:color w:val="000000"/>
          <w:szCs w:val="24"/>
        </w:rPr>
        <w:t xml:space="preserve"> объектов капитального строительства, находящихся в муниципальной собственности Красноармейского муниципального округа  Чувашской Республики, и внесение сведений в Единый государственный реестр недвижимости.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Красноармейского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roofErr w:type="gramStart"/>
      <w:r>
        <w:rPr>
          <w:rFonts w:cs="Times New Roman"/>
          <w:color w:val="000000"/>
          <w:szCs w:val="24"/>
        </w:rPr>
        <w:t xml:space="preserve">Мероприятие проводится в рамках федеральной целевой </w:t>
      </w:r>
      <w:hyperlink r:id="rId9" w:history="1">
        <w:r>
          <w:rPr>
            <w:rStyle w:val="a6"/>
            <w:color w:val="000000"/>
            <w:szCs w:val="24"/>
          </w:rPr>
          <w:t>программы</w:t>
        </w:r>
      </w:hyperlink>
      <w:r>
        <w:rPr>
          <w:rFonts w:cs="Times New Roman"/>
          <w:color w:val="000000"/>
          <w:szCs w:val="24"/>
        </w:rPr>
        <w:t xml:space="preserve"> «Развитие единой государственной системы регистрации прав и кадастрового учета недвижимости (2014–2020 годы)», утвержденной постановлением Правительства Российской Федерации от 10 октября 2013 г. № 903.</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lastRenderedPageBreak/>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Мероприятие 2.2. Проведение кадастровых работ в </w:t>
      </w:r>
      <w:proofErr w:type="gramStart"/>
      <w:r>
        <w:rPr>
          <w:rFonts w:cs="Times New Roman"/>
          <w:color w:val="000000"/>
          <w:szCs w:val="24"/>
        </w:rPr>
        <w:t>отношении</w:t>
      </w:r>
      <w:proofErr w:type="gramEnd"/>
      <w:r>
        <w:rPr>
          <w:rFonts w:cs="Times New Roman"/>
          <w:color w:val="000000"/>
          <w:szCs w:val="24"/>
        </w:rPr>
        <w:t xml:space="preserve"> земельных участков, находящихся в муниципальной собственности Красноармейского муниципального округа  Чувашской Республики, и внесение сведений в Единый государственный реестр недвижимости.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Проведение кадастровой оценки земельных участков, находящихся в муниципальной собственности Красноармейского муниципального округа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Для более эффективного использования земельных участков, находящихся в муниципальной собственности Красноармейского муниципального округа   Чувашской Республики, и вовлечения их в оборот необходимо осуществлять кадастровые работы по их разделу, объединению, перераспределению. </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Работы планируется провести в отношении земельных участков, находящихся в муниципальной собственности Красноармейского муниципального округа   Чувашской Республики, </w:t>
      </w:r>
      <w:proofErr w:type="gramStart"/>
      <w:r>
        <w:rPr>
          <w:rFonts w:cs="Times New Roman"/>
          <w:color w:val="000000"/>
          <w:szCs w:val="24"/>
        </w:rPr>
        <w:t>сведения</w:t>
      </w:r>
      <w:proofErr w:type="gramEnd"/>
      <w:r>
        <w:rPr>
          <w:rFonts w:cs="Times New Roman"/>
          <w:color w:val="000000"/>
          <w:szCs w:val="24"/>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 </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Красноармейского муниципального округа  Чувашской Республики, переданных на баланс  бюджетным учреждениям Красноармейского муниципального округа  Чувашской Республики, а также в хозяйственное ведение муниципальным предприятиям  Красноармейского муниципального округа  Чувашской Республики, с постановкой на государственный кадастровый учет вновь сформированных земельных участков.</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w:t>
      </w:r>
      <w:proofErr w:type="gramStart"/>
      <w:r>
        <w:rPr>
          <w:rFonts w:cs="Times New Roman"/>
          <w:color w:val="000000"/>
          <w:szCs w:val="24"/>
        </w:rPr>
        <w:t>муниципальной</w:t>
      </w:r>
      <w:proofErr w:type="gramEnd"/>
      <w:r>
        <w:rPr>
          <w:rFonts w:cs="Times New Roman"/>
          <w:color w:val="000000"/>
          <w:szCs w:val="24"/>
        </w:rPr>
        <w:t xml:space="preserve"> собственности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Мероприятие предусматривает обеспечение полноты сведений о зарегистрированных правах на земельные участки на территории Красноармейского муниципального округа  Чувашской Республики в целях их налогообложения и эффективного управления земельными ресурсами.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Мероприятие 2.3. Осуществление работ по актуализации государственной кадастровой оценки земель в </w:t>
      </w:r>
      <w:proofErr w:type="gramStart"/>
      <w:r>
        <w:rPr>
          <w:rFonts w:cs="Times New Roman"/>
          <w:color w:val="000000"/>
          <w:szCs w:val="24"/>
        </w:rPr>
        <w:t>целях</w:t>
      </w:r>
      <w:proofErr w:type="gramEnd"/>
      <w:r>
        <w:rPr>
          <w:rFonts w:cs="Times New Roman"/>
          <w:color w:val="000000"/>
          <w:szCs w:val="24"/>
        </w:rPr>
        <w:t xml:space="preserve"> налогообложения и вовлечения земельных участков в гражданско-правовой оборот.</w:t>
      </w:r>
    </w:p>
    <w:p w:rsidR="00FE6915" w:rsidRDefault="00FE6915" w:rsidP="00FE6915">
      <w:pPr>
        <w:autoSpaceDE w:val="0"/>
        <w:autoSpaceDN w:val="0"/>
        <w:adjustRightInd w:val="0"/>
        <w:spacing w:line="232" w:lineRule="auto"/>
        <w:ind w:firstLine="709"/>
        <w:jc w:val="both"/>
        <w:rPr>
          <w:sz w:val="24"/>
          <w:szCs w:val="24"/>
        </w:rPr>
      </w:pPr>
      <w:r>
        <w:rPr>
          <w:sz w:val="24"/>
          <w:szCs w:val="24"/>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Федерального закона от 3 июля 2016 г. № 237-ФЗ «О государственной кадастровой оценке» (далее – Федеральный закон № 237-ФЗ). Создано бюджетное учреждение Чувашской Республики «Чуваштехинвентаризация» Министерства юстиции и имущественных отношений Чувашской Республики (далее – учреждение). </w:t>
      </w:r>
    </w:p>
    <w:p w:rsidR="00FE6915" w:rsidRDefault="00FE6915" w:rsidP="00FE6915">
      <w:pPr>
        <w:autoSpaceDE w:val="0"/>
        <w:autoSpaceDN w:val="0"/>
        <w:adjustRightInd w:val="0"/>
        <w:spacing w:line="232" w:lineRule="auto"/>
        <w:ind w:firstLine="709"/>
        <w:jc w:val="both"/>
        <w:rPr>
          <w:sz w:val="24"/>
          <w:szCs w:val="24"/>
        </w:rPr>
      </w:pPr>
      <w:proofErr w:type="gramStart"/>
      <w:r>
        <w:rPr>
          <w:sz w:val="24"/>
          <w:szCs w:val="24"/>
        </w:rPr>
        <w:t xml:space="preserve">В соответствии с требованиями статьи 12 Федерального закона № 237-ФЗ и на основании распоряжения Министерства юстиции и имущественных отношений Чувашской Республики от 18 </w:t>
      </w:r>
      <w:r>
        <w:rPr>
          <w:sz w:val="24"/>
          <w:szCs w:val="24"/>
        </w:rPr>
        <w:lastRenderedPageBreak/>
        <w:t>сентября 2017 г. № 913-р 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Красноармейского муниципального округа  Чувашской Республики путем проведения мониторинга, сбора, систематизации и обработки</w:t>
      </w:r>
      <w:proofErr w:type="gramEnd"/>
      <w:r>
        <w:rPr>
          <w:sz w:val="24"/>
          <w:szCs w:val="24"/>
        </w:rPr>
        <w:t xml:space="preserve"> информации, необходимой для определения кадастровой стоимости земельных участков разных категорий.</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 xml:space="preserve">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w:t>
      </w:r>
      <w:r>
        <w:rPr>
          <w:rFonts w:cs="Times New Roman"/>
          <w:szCs w:val="24"/>
        </w:rPr>
        <w:t xml:space="preserve">земель лесного фонда, земель особо охраняемых территорий и объектов, </w:t>
      </w:r>
      <w:r>
        <w:rPr>
          <w:rFonts w:cs="Times New Roman"/>
          <w:color w:val="000000"/>
          <w:szCs w:val="24"/>
        </w:rPr>
        <w:t>земель сельскохозяйственного назначения и земель водного фонда, что позволит актуализировать налогооблагаемую базу для определения</w:t>
      </w:r>
      <w:proofErr w:type="gramEnd"/>
      <w:r>
        <w:rPr>
          <w:rFonts w:cs="Times New Roman"/>
          <w:color w:val="000000"/>
          <w:szCs w:val="24"/>
        </w:rPr>
        <w:t xml:space="preserve"> земельного налога и определения цены земельных участков.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2.4. Перевод земельных участков из одной категории в другую.</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w:t>
      </w:r>
      <w:proofErr w:type="gramStart"/>
      <w:r>
        <w:rPr>
          <w:rFonts w:cs="Times New Roman"/>
          <w:color w:val="000000"/>
          <w:szCs w:val="24"/>
        </w:rPr>
        <w:t xml:space="preserve">В соответствии с Земельным кодексом Российской Федерации, Федеральным законом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 </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Данное мероприятие предусматривает перевод земельных участков из одной категории в другую для реализации инвестиционных проектов на территории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2.5. Ведение Единого информационного ресурса об отдельных объектах недвижимого имущества, расположенных на территории Красноармейского муниципального округа  Чувашской Республики.</w:t>
      </w:r>
    </w:p>
    <w:p w:rsidR="00FE6915" w:rsidRDefault="00FE6915" w:rsidP="00FE6915">
      <w:pPr>
        <w:spacing w:line="232" w:lineRule="auto"/>
        <w:ind w:firstLine="709"/>
        <w:jc w:val="both"/>
        <w:rPr>
          <w:color w:val="000000"/>
          <w:sz w:val="24"/>
          <w:szCs w:val="24"/>
        </w:rPr>
      </w:pPr>
      <w:proofErr w:type="gramStart"/>
      <w:r>
        <w:rPr>
          <w:color w:val="000000"/>
          <w:sz w:val="24"/>
          <w:szCs w:val="24"/>
        </w:rPr>
        <w:t>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имущества, расположенных на территории Красноармейского муниципального округа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w:t>
      </w:r>
      <w:proofErr w:type="gramEnd"/>
      <w:r>
        <w:rPr>
          <w:color w:val="000000"/>
          <w:sz w:val="24"/>
          <w:szCs w:val="24"/>
        </w:rPr>
        <w:t xml:space="preserve"> назначения, предназначенных для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Красноармейского муниципального округа  Чувашской Республики, можно приобрести по договору купли-продажи, получить в аренду либо на ином праве в установленном законодательством порядке.</w:t>
      </w:r>
      <w:r>
        <w:rPr>
          <w:color w:val="FF0000"/>
          <w:sz w:val="24"/>
          <w:szCs w:val="24"/>
        </w:rPr>
        <w:t xml:space="preserve"> </w:t>
      </w:r>
      <w:r>
        <w:rPr>
          <w:color w:val="000000"/>
          <w:sz w:val="24"/>
          <w:szCs w:val="24"/>
        </w:rPr>
        <w:t>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FE6915" w:rsidRDefault="00FE6915" w:rsidP="00FE6915">
      <w:pPr>
        <w:pStyle w:val="ConsPlusNormal0"/>
        <w:widowControl/>
        <w:spacing w:line="232" w:lineRule="auto"/>
        <w:ind w:firstLine="709"/>
        <w:jc w:val="both"/>
        <w:rPr>
          <w:rFonts w:eastAsia="Calibri" w:cs="Times New Roman"/>
          <w:color w:val="000000"/>
          <w:szCs w:val="24"/>
        </w:rPr>
      </w:pPr>
      <w:r>
        <w:rPr>
          <w:rFonts w:eastAsia="Calibri" w:cs="Times New Roman"/>
          <w:color w:val="000000"/>
          <w:szCs w:val="24"/>
        </w:rPr>
        <w:t xml:space="preserve">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 </w:t>
      </w:r>
    </w:p>
    <w:p w:rsidR="00FE6915" w:rsidRDefault="00FE6915" w:rsidP="00FE6915">
      <w:pPr>
        <w:pStyle w:val="ConsPlusNormal0"/>
        <w:widowControl/>
        <w:spacing w:line="232" w:lineRule="auto"/>
        <w:ind w:firstLine="709"/>
        <w:jc w:val="both"/>
        <w:rPr>
          <w:rFonts w:cs="Times New Roman"/>
          <w:color w:val="000000"/>
          <w:szCs w:val="24"/>
          <w:lang w:eastAsia="ru-RU"/>
        </w:rPr>
      </w:pPr>
      <w:r>
        <w:rPr>
          <w:rFonts w:cs="Times New Roman"/>
          <w:color w:val="000000"/>
          <w:szCs w:val="24"/>
        </w:rPr>
        <w:t>Мероприятие 2.6. Формирование земельных участков, предназначенных для предоставления многодетным семьям в собственность бесплатно.</w:t>
      </w:r>
    </w:p>
    <w:p w:rsidR="00FE6915" w:rsidRDefault="00FE6915" w:rsidP="00FE6915">
      <w:pPr>
        <w:spacing w:line="232" w:lineRule="auto"/>
        <w:ind w:firstLine="709"/>
        <w:jc w:val="both"/>
        <w:rPr>
          <w:color w:val="000000"/>
          <w:sz w:val="24"/>
          <w:szCs w:val="24"/>
        </w:rPr>
      </w:pPr>
      <w:r>
        <w:rPr>
          <w:color w:val="000000"/>
          <w:sz w:val="24"/>
          <w:szCs w:val="24"/>
        </w:rPr>
        <w:t xml:space="preserve">В целях оказания мер социальной поддержки в соответствии с Законом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w:t>
      </w:r>
      <w:r>
        <w:rPr>
          <w:color w:val="000000"/>
          <w:sz w:val="24"/>
          <w:szCs w:val="24"/>
        </w:rPr>
        <w:lastRenderedPageBreak/>
        <w:t xml:space="preserve">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 </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10" w:history="1">
        <w:r>
          <w:rPr>
            <w:rStyle w:val="a6"/>
            <w:color w:val="000000"/>
            <w:szCs w:val="24"/>
          </w:rPr>
          <w:t>Законом</w:t>
        </w:r>
      </w:hyperlink>
      <w:r>
        <w:rPr>
          <w:rFonts w:cs="Times New Roman"/>
          <w:color w:val="000000"/>
          <w:szCs w:val="24"/>
        </w:rPr>
        <w:t xml:space="preserve"> Чувашской Республики «О предоставлении земельных участков многодетным семьям в Чувашской Республике».</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Мероприятие 2.7. Осуществление работ по государственной кадастровой оценке объектов капитального строительства, расположенных на территории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Красноармейского муниципального округа  Чувашской Республики, в целях налогообложения.</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2.8. Проведение комплексных кадастровых работ на территории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В рамках реализации мероприятия планируются выполнение комплексных кадастровых работ по уточнению характеристик земельных участков на территории Красноармейского муниципального округа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roofErr w:type="gramEnd"/>
      <w:r>
        <w:rPr>
          <w:rFonts w:cs="Times New Roman"/>
          <w:color w:val="000000"/>
          <w:szCs w:val="24"/>
        </w:rPr>
        <w:t xml:space="preserve">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w:t>
      </w:r>
      <w:proofErr w:type="gramStart"/>
      <w:r>
        <w:rPr>
          <w:rFonts w:cs="Times New Roman"/>
          <w:color w:val="000000"/>
          <w:szCs w:val="24"/>
        </w:rPr>
        <w:t>сведениях</w:t>
      </w:r>
      <w:proofErr w:type="gramEnd"/>
      <w:r>
        <w:rPr>
          <w:rFonts w:cs="Times New Roman"/>
          <w:color w:val="000000"/>
          <w:szCs w:val="24"/>
        </w:rPr>
        <w:t xml:space="preserve"> о местоположении границ объектов недвижимости.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w:t>
      </w:r>
      <w:proofErr w:type="gramEnd"/>
      <w:r>
        <w:rPr>
          <w:rFonts w:cs="Times New Roman"/>
          <w:color w:val="000000"/>
          <w:szCs w:val="24"/>
        </w:rPr>
        <w:t>, а также увеличению поступлений в консолидированный бюджет Красноармейского муниципального округа  Чувашской Республики от сбора земельного налога, налога на имущество физических лиц.</w:t>
      </w:r>
    </w:p>
    <w:p w:rsidR="00FE6915" w:rsidRDefault="00897CB6" w:rsidP="00FE6915">
      <w:pPr>
        <w:pStyle w:val="ConsPlusNormal0"/>
        <w:widowControl/>
        <w:ind w:firstLine="709"/>
        <w:jc w:val="both"/>
        <w:rPr>
          <w:rFonts w:cs="Times New Roman"/>
          <w:color w:val="000000"/>
          <w:szCs w:val="24"/>
        </w:rPr>
      </w:pPr>
      <w:r>
        <w:rPr>
          <w:rFonts w:cs="Times New Roman"/>
          <w:color w:val="000000"/>
          <w:szCs w:val="24"/>
        </w:rPr>
        <w:t>Подпрограмма реализуется в 2022</w:t>
      </w:r>
      <w:r w:rsidR="00FE6915">
        <w:rPr>
          <w:rFonts w:cs="Times New Roman"/>
          <w:color w:val="000000"/>
          <w:szCs w:val="24"/>
        </w:rPr>
        <w:t xml:space="preserve">–2035 </w:t>
      </w:r>
      <w:proofErr w:type="gramStart"/>
      <w:r w:rsidR="00FE6915">
        <w:rPr>
          <w:rFonts w:cs="Times New Roman"/>
          <w:color w:val="000000"/>
          <w:szCs w:val="24"/>
        </w:rPr>
        <w:t>годах</w:t>
      </w:r>
      <w:proofErr w:type="gramEnd"/>
      <w:r w:rsidR="00FE6915">
        <w:rPr>
          <w:rFonts w:cs="Times New Roman"/>
          <w:color w:val="000000"/>
          <w:szCs w:val="24"/>
        </w:rPr>
        <w:t>, разделяется на этапы: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1 этап – 2</w:t>
      </w:r>
      <w:r w:rsidR="00897CB6">
        <w:rPr>
          <w:rFonts w:cs="Times New Roman"/>
          <w:color w:val="000000"/>
          <w:szCs w:val="24"/>
        </w:rPr>
        <w:t>022</w:t>
      </w:r>
      <w:r>
        <w:rPr>
          <w:rFonts w:cs="Times New Roman"/>
          <w:color w:val="000000"/>
          <w:szCs w:val="24"/>
        </w:rPr>
        <w:t>–2025 годы;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2 этап – 2026–2030 годы;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3 этап – 2031–2025 годы.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При этом большинство мероприятий подпрограммы реализуется ежегодно с установленной периодичностью.</w:t>
      </w:r>
    </w:p>
    <w:p w:rsidR="00FE6915" w:rsidRDefault="00FE6915" w:rsidP="00FE6915">
      <w:pPr>
        <w:pStyle w:val="ConsPlusNormal0"/>
        <w:widowControl/>
        <w:ind w:firstLine="709"/>
        <w:jc w:val="both"/>
        <w:rPr>
          <w:rFonts w:cs="Times New Roman"/>
          <w:color w:val="000000"/>
          <w:szCs w:val="24"/>
        </w:rPr>
      </w:pPr>
    </w:p>
    <w:p w:rsidR="00FE6915" w:rsidRDefault="00FE6915" w:rsidP="00FE6915">
      <w:pPr>
        <w:pStyle w:val="ConsPlusNormal0"/>
        <w:widowControl/>
        <w:jc w:val="center"/>
        <w:outlineLvl w:val="2"/>
        <w:rPr>
          <w:rFonts w:cs="Times New Roman"/>
          <w:b/>
          <w:color w:val="000000"/>
          <w:szCs w:val="24"/>
        </w:rPr>
      </w:pPr>
      <w:r>
        <w:rPr>
          <w:rFonts w:cs="Times New Roman"/>
          <w:b/>
          <w:color w:val="000000"/>
          <w:szCs w:val="24"/>
        </w:rPr>
        <w:t xml:space="preserve">Раздел </w:t>
      </w:r>
      <w:r>
        <w:rPr>
          <w:rFonts w:cs="Times New Roman"/>
          <w:b/>
          <w:color w:val="000000"/>
          <w:szCs w:val="24"/>
          <w:lang w:val="en-US"/>
        </w:rPr>
        <w:t>I</w:t>
      </w:r>
      <w:r>
        <w:rPr>
          <w:rFonts w:cs="Times New Roman"/>
          <w:b/>
          <w:color w:val="000000"/>
          <w:szCs w:val="24"/>
        </w:rPr>
        <w:t xml:space="preserve">V. Обоснование объема финансовых ресурсов, </w:t>
      </w:r>
    </w:p>
    <w:p w:rsidR="00FE6915" w:rsidRDefault="00FE6915" w:rsidP="00FE6915">
      <w:pPr>
        <w:pStyle w:val="ConsPlusNormal0"/>
        <w:widowControl/>
        <w:jc w:val="center"/>
        <w:outlineLvl w:val="2"/>
        <w:rPr>
          <w:rFonts w:cs="Times New Roman"/>
          <w:b/>
          <w:color w:val="000000"/>
          <w:szCs w:val="24"/>
        </w:rPr>
      </w:pPr>
      <w:proofErr w:type="gramStart"/>
      <w:r>
        <w:rPr>
          <w:rFonts w:cs="Times New Roman"/>
          <w:b/>
          <w:color w:val="000000"/>
          <w:szCs w:val="24"/>
        </w:rPr>
        <w:t xml:space="preserve">необходимых для реализации подпрограммы (с расшифровкой </w:t>
      </w:r>
      <w:proofErr w:type="gramEnd"/>
    </w:p>
    <w:p w:rsidR="00FE6915" w:rsidRDefault="00FE6915" w:rsidP="00FE6915">
      <w:pPr>
        <w:pStyle w:val="ConsPlusNormal0"/>
        <w:widowControl/>
        <w:jc w:val="center"/>
        <w:outlineLvl w:val="2"/>
        <w:rPr>
          <w:rFonts w:cs="Times New Roman"/>
          <w:b/>
          <w:color w:val="000000"/>
          <w:szCs w:val="24"/>
        </w:rPr>
      </w:pPr>
      <w:r>
        <w:rPr>
          <w:rFonts w:cs="Times New Roman"/>
          <w:b/>
          <w:color w:val="000000"/>
          <w:szCs w:val="24"/>
        </w:rPr>
        <w:t>по источникам финансирования, по этапам и годам ее реализации)</w:t>
      </w:r>
    </w:p>
    <w:p w:rsidR="00FE6915" w:rsidRDefault="00FE6915" w:rsidP="00FE6915">
      <w:pPr>
        <w:pStyle w:val="ConsPlusNormal0"/>
        <w:widowControl/>
        <w:ind w:firstLine="709"/>
        <w:jc w:val="both"/>
        <w:rPr>
          <w:rFonts w:cs="Times New Roman"/>
          <w:color w:val="000000"/>
          <w:szCs w:val="24"/>
        </w:rPr>
      </w:pPr>
    </w:p>
    <w:p w:rsidR="005C2826" w:rsidRDefault="005D5D2A" w:rsidP="005C2826">
      <w:pPr>
        <w:pStyle w:val="a5"/>
        <w:ind w:firstLine="318"/>
        <w:rPr>
          <w:rFonts w:ascii="Times New Roman" w:hAnsi="Times New Roman"/>
          <w:sz w:val="24"/>
          <w:szCs w:val="24"/>
        </w:rPr>
      </w:pPr>
      <w:r>
        <w:rPr>
          <w:sz w:val="24"/>
          <w:szCs w:val="24"/>
        </w:rPr>
        <w:t>О</w:t>
      </w:r>
      <w:r w:rsidR="004571A2">
        <w:rPr>
          <w:rFonts w:ascii="Times New Roman" w:hAnsi="Times New Roman"/>
          <w:sz w:val="24"/>
          <w:szCs w:val="24"/>
        </w:rPr>
        <w:t>бщий объем финансирования подп</w:t>
      </w:r>
      <w:r w:rsidR="005C2826">
        <w:rPr>
          <w:rFonts w:ascii="Times New Roman" w:hAnsi="Times New Roman"/>
          <w:sz w:val="24"/>
          <w:szCs w:val="24"/>
        </w:rPr>
        <w:t>рограммы на 2022-2035 годы составит 1405,0 тыс. рублей, в том числе:</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в 2022 году – 1405,0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в 2023 году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в 2024 году – 0 ,0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lastRenderedPageBreak/>
        <w:t>в 2025 году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из них средства:</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бюджета Красноармейского муниципального округа  Чувашской Республики – 1405,0 тыс. рублей, в том числе:</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в 2022 году – 1405,0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в 2023 году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в 2024 году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в 2025 году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0,0 тыс. рублей;</w:t>
      </w:r>
    </w:p>
    <w:p w:rsidR="005C2826" w:rsidRDefault="005C2826" w:rsidP="005C2826">
      <w:pPr>
        <w:pStyle w:val="ConsPlusNormal0"/>
        <w:widowControl/>
        <w:ind w:firstLine="137"/>
        <w:jc w:val="both"/>
        <w:rPr>
          <w:rFonts w:cs="Times New Roman"/>
          <w:color w:val="000000"/>
          <w:szCs w:val="24"/>
        </w:rPr>
      </w:pPr>
      <w:r>
        <w:rPr>
          <w:rFonts w:cs="Times New Roman"/>
          <w:color w:val="000000"/>
          <w:szCs w:val="24"/>
        </w:rPr>
        <w:t xml:space="preserve"> </w:t>
      </w:r>
    </w:p>
    <w:p w:rsidR="00FE6915" w:rsidRDefault="005C2826" w:rsidP="005C2826">
      <w:pPr>
        <w:ind w:firstLine="709"/>
        <w:jc w:val="both"/>
        <w:rPr>
          <w:sz w:val="24"/>
          <w:szCs w:val="24"/>
        </w:rPr>
      </w:pPr>
      <w:r w:rsidRPr="005D5D2A">
        <w:rPr>
          <w:color w:val="000000"/>
          <w:sz w:val="24"/>
          <w:szCs w:val="24"/>
        </w:rPr>
        <w:t xml:space="preserve">Объемы финансирования </w:t>
      </w:r>
      <w:r w:rsidR="004571A2">
        <w:rPr>
          <w:color w:val="000000"/>
          <w:sz w:val="24"/>
          <w:szCs w:val="24"/>
        </w:rPr>
        <w:t>под</w:t>
      </w:r>
      <w:r w:rsidRPr="005D5D2A">
        <w:rPr>
          <w:color w:val="000000"/>
          <w:sz w:val="24"/>
          <w:szCs w:val="24"/>
        </w:rPr>
        <w:t>программы подлежат ежегодному уточнению исходя из возможностей бюджета Красноармейского муниципального округа Чувашской Республики</w:t>
      </w:r>
      <w:r w:rsidR="00FE6915" w:rsidRPr="005D5D2A">
        <w:rPr>
          <w:sz w:val="24"/>
          <w:szCs w:val="24"/>
        </w:rPr>
        <w:t>.</w:t>
      </w:r>
    </w:p>
    <w:p w:rsidR="005D5D2A" w:rsidRDefault="005D5D2A" w:rsidP="005D5D2A">
      <w:pPr>
        <w:pStyle w:val="ConsPlusNormal0"/>
        <w:widowControl/>
        <w:ind w:firstLine="709"/>
        <w:jc w:val="both"/>
        <w:rPr>
          <w:rFonts w:cs="Times New Roman"/>
        </w:rPr>
      </w:pPr>
      <w:r>
        <w:rPr>
          <w:rFonts w:cs="Times New Roman"/>
          <w:color w:val="000000"/>
          <w:szCs w:val="24"/>
        </w:rPr>
        <w:t xml:space="preserve">Ресурсное </w:t>
      </w:r>
      <w:r w:rsidRPr="004571A2">
        <w:rPr>
          <w:szCs w:val="24"/>
        </w:rPr>
        <w:t>обеспечение</w:t>
      </w:r>
      <w:r>
        <w:rPr>
          <w:rFonts w:cs="Times New Roman"/>
          <w:color w:val="000000"/>
          <w:szCs w:val="24"/>
        </w:rPr>
        <w:t xml:space="preserve"> реализации подпрограммы за счет всех источников финансирования в 2022–2035 годах приведено в приложении к настоящей подпрограмме.</w:t>
      </w:r>
    </w:p>
    <w:p w:rsidR="005D5D2A" w:rsidRPr="005D5D2A" w:rsidRDefault="005D5D2A" w:rsidP="005C2826">
      <w:pPr>
        <w:ind w:firstLine="709"/>
        <w:jc w:val="both"/>
        <w:rPr>
          <w:rFonts w:ascii="Calibri" w:hAnsi="Calibri"/>
          <w:sz w:val="24"/>
          <w:szCs w:val="24"/>
        </w:rPr>
      </w:pPr>
    </w:p>
    <w:p w:rsidR="00FE6915" w:rsidRPr="005D5D2A" w:rsidRDefault="00FE6915" w:rsidP="00FE6915">
      <w:pPr>
        <w:pStyle w:val="ConsPlusNormal0"/>
        <w:widowControl/>
        <w:ind w:firstLine="709"/>
        <w:jc w:val="both"/>
        <w:rPr>
          <w:rFonts w:cs="Times New Roman"/>
          <w:color w:val="000000"/>
          <w:szCs w:val="24"/>
        </w:rPr>
      </w:pPr>
    </w:p>
    <w:p w:rsidR="00FE6915" w:rsidRPr="005D5D2A" w:rsidRDefault="00FE6915" w:rsidP="00FE6915">
      <w:pPr>
        <w:pStyle w:val="ConsPlusNormal0"/>
        <w:jc w:val="both"/>
        <w:rPr>
          <w:rFonts w:cs="Times New Roman"/>
          <w:color w:val="000000"/>
          <w:szCs w:val="24"/>
        </w:rPr>
      </w:pPr>
    </w:p>
    <w:p w:rsidR="00FE6915" w:rsidRDefault="00FE6915" w:rsidP="00FE6915">
      <w:pPr>
        <w:pStyle w:val="ConsPlusNormal0"/>
        <w:jc w:val="both"/>
        <w:rPr>
          <w:rFonts w:cs="Times New Roman"/>
          <w:color w:val="000000"/>
          <w:szCs w:val="24"/>
        </w:rPr>
      </w:pPr>
    </w:p>
    <w:p w:rsidR="00FE6915" w:rsidRDefault="00FE6915" w:rsidP="00FE6915">
      <w:pPr>
        <w:pStyle w:val="ConsPlusNormal0"/>
        <w:jc w:val="both"/>
        <w:rPr>
          <w:rFonts w:cs="Times New Roman"/>
          <w:color w:val="000000"/>
          <w:sz w:val="16"/>
          <w:szCs w:val="16"/>
        </w:rPr>
      </w:pPr>
    </w:p>
    <w:p w:rsidR="00FE6915" w:rsidRDefault="00FE6915" w:rsidP="00FE6915">
      <w:pPr>
        <w:pStyle w:val="ConsPlusNormal0"/>
        <w:jc w:val="both"/>
        <w:rPr>
          <w:rFonts w:cs="Times New Roman"/>
          <w:color w:val="000000"/>
          <w:sz w:val="16"/>
          <w:szCs w:val="16"/>
        </w:rPr>
      </w:pPr>
    </w:p>
    <w:p w:rsidR="00FE6915" w:rsidRDefault="00FE6915" w:rsidP="00FE6915">
      <w:pPr>
        <w:pStyle w:val="ConsPlusNormal0"/>
        <w:jc w:val="both"/>
        <w:rPr>
          <w:rFonts w:cs="Times New Roman"/>
          <w:color w:val="000000"/>
          <w:sz w:val="16"/>
          <w:szCs w:val="16"/>
        </w:rPr>
      </w:pPr>
    </w:p>
    <w:p w:rsidR="00FE6915" w:rsidRDefault="00FE6915" w:rsidP="00FE6915">
      <w:pPr>
        <w:pStyle w:val="ConsPlusNormal0"/>
        <w:jc w:val="both"/>
        <w:rPr>
          <w:rFonts w:cs="Times New Roman"/>
          <w:color w:val="000000"/>
          <w:sz w:val="16"/>
          <w:szCs w:val="16"/>
        </w:rPr>
      </w:pPr>
    </w:p>
    <w:p w:rsidR="00FE6915" w:rsidRDefault="00FE6915" w:rsidP="00FE6915">
      <w:pPr>
        <w:pStyle w:val="ConsPlusNormal0"/>
        <w:jc w:val="both"/>
        <w:rPr>
          <w:rFonts w:cs="Times New Roman"/>
          <w:color w:val="000000"/>
          <w:sz w:val="16"/>
          <w:szCs w:val="16"/>
        </w:rPr>
      </w:pPr>
    </w:p>
    <w:p w:rsidR="00FE6915" w:rsidRDefault="00FE6915" w:rsidP="00FE6915">
      <w:pPr>
        <w:pStyle w:val="ConsPlusNormal0"/>
        <w:jc w:val="both"/>
        <w:rPr>
          <w:rFonts w:cs="Times New Roman"/>
          <w:color w:val="000000"/>
          <w:sz w:val="16"/>
          <w:szCs w:val="16"/>
        </w:rPr>
      </w:pPr>
    </w:p>
    <w:p w:rsidR="00CE3535" w:rsidRDefault="00CE3535" w:rsidP="00FE6915">
      <w:pPr>
        <w:pStyle w:val="ConsPlusNormal0"/>
        <w:jc w:val="both"/>
        <w:rPr>
          <w:rFonts w:cs="Times New Roman"/>
          <w:color w:val="000000"/>
          <w:sz w:val="16"/>
          <w:szCs w:val="16"/>
        </w:rPr>
      </w:pPr>
    </w:p>
    <w:p w:rsidR="00CE3535" w:rsidRDefault="00CE3535"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C2826" w:rsidRDefault="005C2826" w:rsidP="00FE6915">
      <w:pPr>
        <w:pStyle w:val="ConsPlusNormal0"/>
        <w:jc w:val="both"/>
        <w:rPr>
          <w:rFonts w:cs="Times New Roman"/>
          <w:color w:val="000000"/>
          <w:sz w:val="16"/>
          <w:szCs w:val="16"/>
        </w:rPr>
      </w:pPr>
    </w:p>
    <w:p w:rsidR="005D5D2A" w:rsidRDefault="005D5D2A" w:rsidP="00FE6915">
      <w:pPr>
        <w:pStyle w:val="ConsPlusNormal0"/>
        <w:jc w:val="both"/>
        <w:rPr>
          <w:rFonts w:cs="Times New Roman"/>
          <w:color w:val="000000"/>
          <w:sz w:val="16"/>
          <w:szCs w:val="16"/>
        </w:rPr>
      </w:pPr>
    </w:p>
    <w:p w:rsidR="005D5D2A" w:rsidRDefault="005D5D2A" w:rsidP="00FE6915">
      <w:pPr>
        <w:pStyle w:val="ConsPlusNormal0"/>
        <w:jc w:val="both"/>
        <w:rPr>
          <w:rFonts w:cs="Times New Roman"/>
          <w:color w:val="000000"/>
          <w:sz w:val="16"/>
          <w:szCs w:val="16"/>
        </w:rPr>
      </w:pPr>
    </w:p>
    <w:p w:rsidR="005D5D2A" w:rsidRDefault="005D5D2A" w:rsidP="00FE6915">
      <w:pPr>
        <w:pStyle w:val="ConsPlusNormal0"/>
        <w:jc w:val="both"/>
        <w:rPr>
          <w:rFonts w:cs="Times New Roman"/>
          <w:color w:val="000000"/>
          <w:sz w:val="16"/>
          <w:szCs w:val="16"/>
        </w:rPr>
      </w:pPr>
    </w:p>
    <w:p w:rsidR="005D5D2A" w:rsidRDefault="005D5D2A" w:rsidP="00FE6915">
      <w:pPr>
        <w:pStyle w:val="ConsPlusNormal0"/>
        <w:jc w:val="both"/>
        <w:rPr>
          <w:rFonts w:cs="Times New Roman"/>
          <w:color w:val="000000"/>
          <w:sz w:val="16"/>
          <w:szCs w:val="16"/>
        </w:rPr>
        <w:sectPr w:rsidR="005D5D2A" w:rsidSect="00FE6915">
          <w:pgSz w:w="11906" w:h="16838"/>
          <w:pgMar w:top="1134" w:right="566" w:bottom="1134" w:left="993" w:header="708" w:footer="708" w:gutter="0"/>
          <w:cols w:space="708"/>
          <w:docGrid w:linePitch="360"/>
        </w:sectPr>
      </w:pPr>
    </w:p>
    <w:p w:rsidR="005D5D2A" w:rsidRPr="00897CB6" w:rsidRDefault="005D5D2A" w:rsidP="005D5D2A">
      <w:pPr>
        <w:widowControl w:val="0"/>
        <w:tabs>
          <w:tab w:val="center" w:pos="7285"/>
          <w:tab w:val="right" w:pos="14570"/>
        </w:tabs>
        <w:autoSpaceDE w:val="0"/>
        <w:autoSpaceDN w:val="0"/>
        <w:ind w:left="11160"/>
        <w:jc w:val="center"/>
        <w:rPr>
          <w:szCs w:val="22"/>
        </w:rPr>
      </w:pPr>
      <w:r>
        <w:rPr>
          <w:szCs w:val="22"/>
        </w:rPr>
        <w:lastRenderedPageBreak/>
        <w:t>Приложение</w:t>
      </w:r>
    </w:p>
    <w:p w:rsidR="005D5D2A" w:rsidRPr="00897CB6" w:rsidRDefault="005D5D2A" w:rsidP="005D5D2A">
      <w:pPr>
        <w:widowControl w:val="0"/>
        <w:autoSpaceDE w:val="0"/>
        <w:autoSpaceDN w:val="0"/>
        <w:ind w:left="11160" w:firstLine="39"/>
        <w:jc w:val="center"/>
        <w:rPr>
          <w:szCs w:val="22"/>
        </w:rPr>
      </w:pPr>
      <w:r w:rsidRPr="00897CB6">
        <w:rPr>
          <w:szCs w:val="22"/>
        </w:rPr>
        <w:t xml:space="preserve">к </w:t>
      </w:r>
      <w:r>
        <w:rPr>
          <w:szCs w:val="22"/>
        </w:rPr>
        <w:t>под</w:t>
      </w:r>
      <w:r w:rsidRPr="00897CB6">
        <w:rPr>
          <w:szCs w:val="22"/>
        </w:rPr>
        <w:t>программе</w:t>
      </w:r>
    </w:p>
    <w:p w:rsidR="005D5D2A" w:rsidRPr="00897CB6" w:rsidRDefault="005D5D2A" w:rsidP="005D5D2A">
      <w:pPr>
        <w:widowControl w:val="0"/>
        <w:autoSpaceDE w:val="0"/>
        <w:autoSpaceDN w:val="0"/>
        <w:ind w:left="11160" w:firstLine="39"/>
        <w:jc w:val="center"/>
        <w:rPr>
          <w:szCs w:val="22"/>
        </w:rPr>
      </w:pPr>
      <w:r w:rsidRPr="00897CB6">
        <w:rPr>
          <w:szCs w:val="22"/>
        </w:rPr>
        <w:t>Красноармейского района</w:t>
      </w:r>
    </w:p>
    <w:p w:rsidR="005D5D2A" w:rsidRPr="00897CB6" w:rsidRDefault="005D5D2A" w:rsidP="005D5D2A">
      <w:pPr>
        <w:widowControl w:val="0"/>
        <w:autoSpaceDE w:val="0"/>
        <w:autoSpaceDN w:val="0"/>
        <w:ind w:left="11160" w:firstLine="39"/>
        <w:jc w:val="center"/>
        <w:rPr>
          <w:szCs w:val="22"/>
        </w:rPr>
      </w:pPr>
      <w:r w:rsidRPr="00897CB6">
        <w:rPr>
          <w:szCs w:val="22"/>
        </w:rPr>
        <w:t>«</w:t>
      </w:r>
      <w:r w:rsidRPr="005D5D2A">
        <w:rPr>
          <w:szCs w:val="22"/>
        </w:rPr>
        <w:t>Управление муниципальным имуществом»</w:t>
      </w:r>
    </w:p>
    <w:p w:rsidR="005D5D2A" w:rsidRPr="00897CB6" w:rsidRDefault="005D5D2A" w:rsidP="005D5D2A">
      <w:pPr>
        <w:widowControl w:val="0"/>
        <w:autoSpaceDE w:val="0"/>
        <w:autoSpaceDN w:val="0"/>
        <w:rPr>
          <w:szCs w:val="22"/>
        </w:rPr>
      </w:pPr>
    </w:p>
    <w:p w:rsidR="005D5D2A" w:rsidRPr="005D5D2A" w:rsidRDefault="005D5D2A" w:rsidP="005D5D2A">
      <w:pPr>
        <w:jc w:val="center"/>
        <w:rPr>
          <w:rFonts w:eastAsia="Calibri"/>
          <w:b/>
          <w:bCs/>
          <w:sz w:val="22"/>
          <w:szCs w:val="22"/>
          <w:lang w:eastAsia="en-US"/>
        </w:rPr>
      </w:pPr>
      <w:r w:rsidRPr="00897CB6">
        <w:rPr>
          <w:rFonts w:eastAsia="Calibri"/>
          <w:b/>
          <w:bCs/>
          <w:sz w:val="22"/>
          <w:szCs w:val="22"/>
          <w:lang w:eastAsia="en-US"/>
        </w:rPr>
        <w:t xml:space="preserve">РЕСУРСНОЕ ОБЕСПЕЧЕНИЕ </w:t>
      </w:r>
      <w:r w:rsidRPr="00897CB6">
        <w:rPr>
          <w:rFonts w:eastAsia="Calibri"/>
          <w:b/>
          <w:bCs/>
          <w:sz w:val="22"/>
          <w:szCs w:val="22"/>
          <w:lang w:eastAsia="en-US"/>
        </w:rPr>
        <w:br/>
        <w:t xml:space="preserve">реализации </w:t>
      </w:r>
      <w:r>
        <w:rPr>
          <w:rFonts w:eastAsia="Calibri"/>
          <w:b/>
          <w:sz w:val="22"/>
          <w:szCs w:val="22"/>
          <w:lang w:eastAsia="en-US"/>
        </w:rPr>
        <w:t>под</w:t>
      </w:r>
      <w:r w:rsidRPr="00897CB6">
        <w:rPr>
          <w:rFonts w:eastAsia="Calibri"/>
          <w:b/>
          <w:bCs/>
          <w:sz w:val="22"/>
          <w:szCs w:val="22"/>
          <w:lang w:eastAsia="en-US"/>
        </w:rPr>
        <w:t>программы «</w:t>
      </w:r>
      <w:r w:rsidRPr="005D5D2A">
        <w:rPr>
          <w:rFonts w:eastAsia="Calibri"/>
          <w:b/>
          <w:bCs/>
          <w:sz w:val="22"/>
          <w:szCs w:val="22"/>
          <w:lang w:eastAsia="en-US"/>
        </w:rPr>
        <w:t>Управление муниципальным имуществом»</w:t>
      </w:r>
      <w:r w:rsidRPr="00897CB6">
        <w:rPr>
          <w:rFonts w:eastAsia="Calibri"/>
          <w:b/>
          <w:bCs/>
          <w:sz w:val="22"/>
          <w:szCs w:val="22"/>
          <w:lang w:eastAsia="en-US"/>
        </w:rPr>
        <w:t xml:space="preserve"> за счет всех источников финансирования</w:t>
      </w:r>
      <w:r w:rsidRPr="005D5D2A">
        <w:rPr>
          <w:rFonts w:eastAsia="Calibri"/>
          <w:b/>
          <w:bCs/>
          <w:sz w:val="22"/>
          <w:szCs w:val="22"/>
          <w:lang w:eastAsia="en-US"/>
        </w:rPr>
        <w:t xml:space="preserve"> </w:t>
      </w:r>
      <w:r w:rsidRPr="005D5D2A">
        <w:rPr>
          <w:rFonts w:eastAsia="Calibri"/>
          <w:b/>
          <w:bCs/>
          <w:sz w:val="22"/>
          <w:szCs w:val="22"/>
          <w:lang w:eastAsia="en-US"/>
        </w:rPr>
        <w:br/>
      </w:r>
    </w:p>
    <w:p w:rsidR="005D5D2A" w:rsidRPr="00897CB6" w:rsidRDefault="005D5D2A" w:rsidP="005D5D2A">
      <w:pPr>
        <w:widowControl w:val="0"/>
        <w:suppressAutoHyphens/>
        <w:rPr>
          <w:rFonts w:eastAsia="Calibri"/>
          <w:sz w:val="16"/>
          <w:szCs w:val="16"/>
          <w:lang w:eastAsia="en-US"/>
        </w:rPr>
      </w:pPr>
    </w:p>
    <w:tbl>
      <w:tblPr>
        <w:tblW w:w="4375"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23"/>
        <w:gridCol w:w="1858"/>
        <w:gridCol w:w="1219"/>
        <w:gridCol w:w="1095"/>
        <w:gridCol w:w="3157"/>
        <w:gridCol w:w="662"/>
        <w:gridCol w:w="662"/>
        <w:gridCol w:w="660"/>
        <w:gridCol w:w="662"/>
        <w:gridCol w:w="805"/>
        <w:gridCol w:w="735"/>
      </w:tblGrid>
      <w:tr w:rsidR="005D5D2A" w:rsidRPr="00897CB6" w:rsidTr="00CE1A28">
        <w:trPr>
          <w:tblHeader/>
        </w:trPr>
        <w:tc>
          <w:tcPr>
            <w:tcW w:w="550" w:type="pct"/>
            <w:vMerge w:val="restar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Статус</w:t>
            </w:r>
          </w:p>
        </w:tc>
        <w:tc>
          <w:tcPr>
            <w:tcW w:w="718" w:type="pct"/>
            <w:vMerge w:val="restar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Наименование муниципальной программы, подпрограммы муниципальной программы (основного мероприятия)</w:t>
            </w:r>
          </w:p>
        </w:tc>
        <w:tc>
          <w:tcPr>
            <w:tcW w:w="894" w:type="pct"/>
            <w:gridSpan w:val="2"/>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 xml:space="preserve">Код </w:t>
            </w:r>
            <w:proofErr w:type="gramStart"/>
            <w:r w:rsidRPr="00897CB6">
              <w:rPr>
                <w:rFonts w:eastAsia="Calibri"/>
                <w:sz w:val="16"/>
                <w:szCs w:val="16"/>
                <w:lang w:eastAsia="en-US"/>
              </w:rPr>
              <w:t>бюджетной</w:t>
            </w:r>
            <w:proofErr w:type="gramEnd"/>
            <w:r w:rsidRPr="00897CB6">
              <w:rPr>
                <w:rFonts w:eastAsia="Calibri"/>
                <w:sz w:val="16"/>
                <w:szCs w:val="16"/>
                <w:lang w:eastAsia="en-US"/>
              </w:rPr>
              <w:t xml:space="preserve"> </w:t>
            </w:r>
          </w:p>
          <w:p w:rsidR="005D5D2A" w:rsidRPr="00897CB6" w:rsidRDefault="005D5D2A" w:rsidP="00CE1A28">
            <w:pPr>
              <w:jc w:val="center"/>
              <w:rPr>
                <w:rFonts w:eastAsia="Calibri"/>
                <w:sz w:val="16"/>
                <w:szCs w:val="16"/>
                <w:lang w:eastAsia="en-US"/>
              </w:rPr>
            </w:pPr>
            <w:r w:rsidRPr="00897CB6">
              <w:rPr>
                <w:rFonts w:eastAsia="Calibri"/>
                <w:sz w:val="16"/>
                <w:szCs w:val="16"/>
                <w:lang w:eastAsia="en-US"/>
              </w:rPr>
              <w:t>классификации</w:t>
            </w:r>
          </w:p>
        </w:tc>
        <w:tc>
          <w:tcPr>
            <w:tcW w:w="1220" w:type="pct"/>
            <w:vMerge w:val="restar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 xml:space="preserve">Источники </w:t>
            </w:r>
          </w:p>
          <w:p w:rsidR="005D5D2A" w:rsidRPr="00897CB6" w:rsidRDefault="005D5D2A" w:rsidP="00CE1A28">
            <w:pPr>
              <w:jc w:val="center"/>
              <w:rPr>
                <w:rFonts w:eastAsia="Calibri"/>
                <w:sz w:val="16"/>
                <w:szCs w:val="16"/>
                <w:lang w:eastAsia="en-US"/>
              </w:rPr>
            </w:pPr>
            <w:r w:rsidRPr="00897CB6">
              <w:rPr>
                <w:rFonts w:eastAsia="Calibri"/>
                <w:sz w:val="16"/>
                <w:szCs w:val="16"/>
                <w:lang w:eastAsia="en-US"/>
              </w:rPr>
              <w:t>финансирования</w:t>
            </w:r>
          </w:p>
        </w:tc>
        <w:tc>
          <w:tcPr>
            <w:tcW w:w="1618" w:type="pct"/>
            <w:gridSpan w:val="6"/>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Расходы по годам, тыс. рублей</w:t>
            </w:r>
          </w:p>
        </w:tc>
      </w:tr>
      <w:tr w:rsidR="005D5D2A" w:rsidRPr="00897CB6" w:rsidTr="00CE1A28">
        <w:trPr>
          <w:tblHeader/>
        </w:trPr>
        <w:tc>
          <w:tcPr>
            <w:tcW w:w="550" w:type="pct"/>
            <w:vMerge/>
            <w:shd w:val="clear" w:color="auto" w:fill="auto"/>
          </w:tcPr>
          <w:p w:rsidR="005D5D2A" w:rsidRPr="00897CB6" w:rsidRDefault="005D5D2A" w:rsidP="00CE1A28">
            <w:pPr>
              <w:jc w:val="center"/>
              <w:rPr>
                <w:rFonts w:eastAsia="Calibri"/>
                <w:sz w:val="16"/>
                <w:szCs w:val="16"/>
                <w:lang w:eastAsia="en-US"/>
              </w:rPr>
            </w:pPr>
          </w:p>
        </w:tc>
        <w:tc>
          <w:tcPr>
            <w:tcW w:w="718" w:type="pct"/>
            <w:vMerge/>
            <w:shd w:val="clear" w:color="auto" w:fill="auto"/>
          </w:tcPr>
          <w:p w:rsidR="005D5D2A" w:rsidRPr="00897CB6" w:rsidRDefault="005D5D2A" w:rsidP="00CE1A28">
            <w:pPr>
              <w:jc w:val="center"/>
              <w:rPr>
                <w:rFonts w:eastAsia="Calibri"/>
                <w:sz w:val="16"/>
                <w:szCs w:val="16"/>
                <w:lang w:eastAsia="en-US"/>
              </w:rPr>
            </w:pPr>
          </w:p>
        </w:tc>
        <w:tc>
          <w:tcPr>
            <w:tcW w:w="471"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главный распорядитель бюджетных средств</w:t>
            </w:r>
          </w:p>
        </w:tc>
        <w:tc>
          <w:tcPr>
            <w:tcW w:w="423"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целевая статья расходов</w:t>
            </w:r>
          </w:p>
        </w:tc>
        <w:tc>
          <w:tcPr>
            <w:tcW w:w="1220" w:type="pct"/>
            <w:vMerge/>
            <w:shd w:val="clear" w:color="auto" w:fill="auto"/>
          </w:tcPr>
          <w:p w:rsidR="005D5D2A" w:rsidRPr="00897CB6" w:rsidRDefault="005D5D2A" w:rsidP="00CE1A28">
            <w:pPr>
              <w:jc w:val="center"/>
              <w:rPr>
                <w:rFonts w:eastAsia="Calibri"/>
                <w:sz w:val="16"/>
                <w:szCs w:val="16"/>
                <w:lang w:eastAsia="en-US"/>
              </w:rPr>
            </w:pPr>
          </w:p>
        </w:tc>
        <w:tc>
          <w:tcPr>
            <w:tcW w:w="256"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2022</w:t>
            </w:r>
          </w:p>
        </w:tc>
        <w:tc>
          <w:tcPr>
            <w:tcW w:w="256"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2023</w:t>
            </w:r>
          </w:p>
        </w:tc>
        <w:tc>
          <w:tcPr>
            <w:tcW w:w="255"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2024</w:t>
            </w:r>
          </w:p>
        </w:tc>
        <w:tc>
          <w:tcPr>
            <w:tcW w:w="256"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2025</w:t>
            </w:r>
          </w:p>
        </w:tc>
        <w:tc>
          <w:tcPr>
            <w:tcW w:w="311"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2026–2030</w:t>
            </w:r>
          </w:p>
        </w:tc>
        <w:tc>
          <w:tcPr>
            <w:tcW w:w="284"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2031–2035</w:t>
            </w:r>
          </w:p>
        </w:tc>
      </w:tr>
      <w:tr w:rsidR="005D5D2A" w:rsidRPr="00897CB6" w:rsidTr="00CE1A28">
        <w:trPr>
          <w:tblHeader/>
        </w:trPr>
        <w:tc>
          <w:tcPr>
            <w:tcW w:w="550"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1</w:t>
            </w:r>
          </w:p>
        </w:tc>
        <w:tc>
          <w:tcPr>
            <w:tcW w:w="718"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2</w:t>
            </w:r>
          </w:p>
        </w:tc>
        <w:tc>
          <w:tcPr>
            <w:tcW w:w="471"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3</w:t>
            </w:r>
          </w:p>
        </w:tc>
        <w:tc>
          <w:tcPr>
            <w:tcW w:w="423"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4</w:t>
            </w:r>
          </w:p>
        </w:tc>
        <w:tc>
          <w:tcPr>
            <w:tcW w:w="1220"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5</w:t>
            </w:r>
          </w:p>
        </w:tc>
        <w:tc>
          <w:tcPr>
            <w:tcW w:w="256"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9</w:t>
            </w:r>
          </w:p>
        </w:tc>
        <w:tc>
          <w:tcPr>
            <w:tcW w:w="256"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10</w:t>
            </w:r>
          </w:p>
        </w:tc>
        <w:tc>
          <w:tcPr>
            <w:tcW w:w="255"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11</w:t>
            </w:r>
          </w:p>
        </w:tc>
        <w:tc>
          <w:tcPr>
            <w:tcW w:w="256"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12</w:t>
            </w:r>
          </w:p>
        </w:tc>
        <w:tc>
          <w:tcPr>
            <w:tcW w:w="311"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13</w:t>
            </w:r>
          </w:p>
        </w:tc>
        <w:tc>
          <w:tcPr>
            <w:tcW w:w="284" w:type="pc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14</w:t>
            </w:r>
          </w:p>
        </w:tc>
      </w:tr>
      <w:tr w:rsidR="005D5D2A" w:rsidRPr="00897CB6" w:rsidTr="00CE1A28">
        <w:tc>
          <w:tcPr>
            <w:tcW w:w="550" w:type="pct"/>
            <w:vMerge w:val="restart"/>
            <w:shd w:val="clear" w:color="auto" w:fill="auto"/>
          </w:tcPr>
          <w:p w:rsidR="005D5D2A" w:rsidRPr="00897CB6" w:rsidRDefault="005D5D2A" w:rsidP="00CE1A28">
            <w:pPr>
              <w:jc w:val="both"/>
              <w:rPr>
                <w:rFonts w:eastAsia="Calibri"/>
                <w:b/>
                <w:bCs/>
                <w:sz w:val="16"/>
                <w:szCs w:val="16"/>
                <w:lang w:eastAsia="en-US"/>
              </w:rPr>
            </w:pPr>
            <w:r w:rsidRPr="00897CB6">
              <w:rPr>
                <w:rFonts w:eastAsia="Calibri"/>
                <w:b/>
                <w:bCs/>
                <w:sz w:val="16"/>
                <w:szCs w:val="16"/>
                <w:lang w:eastAsia="en-US"/>
              </w:rPr>
              <w:t>Подпрограмма</w:t>
            </w:r>
          </w:p>
        </w:tc>
        <w:tc>
          <w:tcPr>
            <w:tcW w:w="718" w:type="pct"/>
            <w:vMerge w:val="restart"/>
            <w:shd w:val="clear" w:color="auto" w:fill="auto"/>
          </w:tcPr>
          <w:p w:rsidR="005D5D2A" w:rsidRPr="00897CB6" w:rsidRDefault="005D5D2A" w:rsidP="00CE1A28">
            <w:pPr>
              <w:jc w:val="both"/>
              <w:rPr>
                <w:rFonts w:eastAsia="Calibri"/>
                <w:b/>
                <w:bCs/>
                <w:sz w:val="16"/>
                <w:szCs w:val="16"/>
                <w:lang w:eastAsia="en-US"/>
              </w:rPr>
            </w:pPr>
            <w:r w:rsidRPr="00EA181F">
              <w:rPr>
                <w:rFonts w:eastAsia="Calibri"/>
                <w:b/>
                <w:bCs/>
                <w:color w:val="000000"/>
                <w:sz w:val="16"/>
                <w:szCs w:val="16"/>
                <w:lang w:eastAsia="en-US"/>
              </w:rPr>
              <w:t>Управление муниципальным имуществом</w:t>
            </w:r>
            <w:r w:rsidRPr="00897CB6">
              <w:rPr>
                <w:rFonts w:eastAsia="Calibri"/>
                <w:b/>
                <w:bCs/>
                <w:sz w:val="16"/>
                <w:szCs w:val="16"/>
                <w:lang w:eastAsia="en-US"/>
              </w:rPr>
              <w:t xml:space="preserve"> </w:t>
            </w:r>
          </w:p>
        </w:tc>
        <w:tc>
          <w:tcPr>
            <w:tcW w:w="471" w:type="pct"/>
            <w:vMerge w:val="restar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5D5D2A" w:rsidRPr="00897CB6" w:rsidRDefault="005D5D2A" w:rsidP="00CE1A28">
            <w:pPr>
              <w:ind w:left="-54" w:hanging="1"/>
              <w:jc w:val="center"/>
              <w:rPr>
                <w:rFonts w:eastAsia="Calibri"/>
                <w:b/>
                <w:bCs/>
                <w:sz w:val="16"/>
                <w:szCs w:val="16"/>
                <w:lang w:eastAsia="en-US"/>
              </w:rPr>
            </w:pPr>
            <w:r>
              <w:rPr>
                <w:rFonts w:eastAsia="Calibri"/>
                <w:b/>
                <w:bCs/>
                <w:sz w:val="16"/>
                <w:szCs w:val="16"/>
                <w:lang w:eastAsia="en-US"/>
              </w:rPr>
              <w:t>А41</w:t>
            </w:r>
            <w:r w:rsidRPr="00897CB6">
              <w:rPr>
                <w:rFonts w:eastAsia="Calibri"/>
                <w:b/>
                <w:bCs/>
                <w:sz w:val="16"/>
                <w:szCs w:val="16"/>
                <w:lang w:eastAsia="en-US"/>
              </w:rPr>
              <w:t>0000000</w:t>
            </w:r>
          </w:p>
        </w:tc>
        <w:tc>
          <w:tcPr>
            <w:tcW w:w="1220" w:type="pct"/>
            <w:shd w:val="clear" w:color="auto" w:fill="auto"/>
          </w:tcPr>
          <w:p w:rsidR="005D5D2A" w:rsidRPr="00897CB6" w:rsidRDefault="005D5D2A" w:rsidP="00CE1A28">
            <w:pPr>
              <w:jc w:val="both"/>
              <w:rPr>
                <w:rFonts w:eastAsia="Calibri"/>
                <w:b/>
                <w:bCs/>
                <w:sz w:val="16"/>
                <w:szCs w:val="16"/>
                <w:lang w:eastAsia="en-US"/>
              </w:rPr>
            </w:pPr>
            <w:r w:rsidRPr="00897CB6">
              <w:rPr>
                <w:rFonts w:eastAsia="Calibri"/>
                <w:b/>
                <w:bCs/>
                <w:sz w:val="16"/>
                <w:szCs w:val="16"/>
                <w:lang w:eastAsia="en-US"/>
              </w:rPr>
              <w:t>всего</w:t>
            </w:r>
          </w:p>
        </w:tc>
        <w:tc>
          <w:tcPr>
            <w:tcW w:w="256" w:type="pct"/>
            <w:shd w:val="clear" w:color="auto" w:fill="auto"/>
          </w:tcPr>
          <w:p w:rsidR="005D5D2A" w:rsidRPr="00897CB6" w:rsidRDefault="005D5D2A" w:rsidP="005D5D2A">
            <w:pPr>
              <w:jc w:val="center"/>
              <w:rPr>
                <w:rFonts w:eastAsia="Calibri"/>
                <w:b/>
                <w:bCs/>
                <w:sz w:val="16"/>
                <w:szCs w:val="16"/>
                <w:lang w:eastAsia="en-US"/>
              </w:rPr>
            </w:pPr>
            <w:r>
              <w:rPr>
                <w:rFonts w:eastAsia="Calibri"/>
                <w:b/>
                <w:bCs/>
                <w:sz w:val="16"/>
                <w:szCs w:val="16"/>
                <w:lang w:eastAsia="en-US"/>
              </w:rPr>
              <w:t>14</w:t>
            </w:r>
            <w:r w:rsidRPr="00897CB6">
              <w:rPr>
                <w:rFonts w:eastAsia="Calibri"/>
                <w:b/>
                <w:bCs/>
                <w:sz w:val="16"/>
                <w:szCs w:val="16"/>
                <w:lang w:eastAsia="en-US"/>
              </w:rPr>
              <w:t>0</w:t>
            </w:r>
            <w:r>
              <w:rPr>
                <w:rFonts w:eastAsia="Calibri"/>
                <w:b/>
                <w:bCs/>
                <w:sz w:val="16"/>
                <w:szCs w:val="16"/>
                <w:lang w:eastAsia="en-US"/>
              </w:rPr>
              <w:t>5</w:t>
            </w:r>
            <w:r w:rsidRPr="00897CB6">
              <w:rPr>
                <w:rFonts w:eastAsia="Calibri"/>
                <w:b/>
                <w:bCs/>
                <w:sz w:val="16"/>
                <w:szCs w:val="16"/>
                <w:lang w:eastAsia="en-US"/>
              </w:rPr>
              <w:t>,0</w:t>
            </w:r>
          </w:p>
        </w:tc>
        <w:tc>
          <w:tcPr>
            <w:tcW w:w="256" w:type="pct"/>
            <w:shd w:val="clear" w:color="auto" w:fill="auto"/>
          </w:tcPr>
          <w:p w:rsidR="005D5D2A" w:rsidRDefault="005D5D2A" w:rsidP="005D5D2A">
            <w:pPr>
              <w:jc w:val="center"/>
            </w:pPr>
            <w:r w:rsidRPr="00611C52">
              <w:rPr>
                <w:rFonts w:eastAsia="Calibri"/>
                <w:b/>
                <w:bCs/>
                <w:sz w:val="16"/>
                <w:szCs w:val="16"/>
                <w:lang w:eastAsia="en-US"/>
              </w:rPr>
              <w:t>0,0</w:t>
            </w:r>
          </w:p>
        </w:tc>
        <w:tc>
          <w:tcPr>
            <w:tcW w:w="255" w:type="pct"/>
            <w:shd w:val="clear" w:color="auto" w:fill="auto"/>
          </w:tcPr>
          <w:p w:rsidR="005D5D2A" w:rsidRDefault="005D5D2A" w:rsidP="005D5D2A">
            <w:pPr>
              <w:jc w:val="center"/>
            </w:pPr>
            <w:r w:rsidRPr="00611C52">
              <w:rPr>
                <w:rFonts w:eastAsia="Calibri"/>
                <w:b/>
                <w:bCs/>
                <w:sz w:val="16"/>
                <w:szCs w:val="16"/>
                <w:lang w:eastAsia="en-US"/>
              </w:rPr>
              <w:t>0,0</w:t>
            </w:r>
          </w:p>
        </w:tc>
        <w:tc>
          <w:tcPr>
            <w:tcW w:w="256" w:type="pct"/>
            <w:shd w:val="clear" w:color="auto" w:fill="auto"/>
          </w:tcPr>
          <w:p w:rsidR="005D5D2A" w:rsidRDefault="005D5D2A" w:rsidP="005D5D2A">
            <w:pPr>
              <w:jc w:val="center"/>
            </w:pPr>
            <w:r w:rsidRPr="00611C52">
              <w:rPr>
                <w:rFonts w:eastAsia="Calibri"/>
                <w:b/>
                <w:bCs/>
                <w:sz w:val="16"/>
                <w:szCs w:val="16"/>
                <w:lang w:eastAsia="en-US"/>
              </w:rPr>
              <w:t>0,0</w:t>
            </w:r>
          </w:p>
        </w:tc>
        <w:tc>
          <w:tcPr>
            <w:tcW w:w="311" w:type="pct"/>
            <w:shd w:val="clear" w:color="auto" w:fill="auto"/>
          </w:tcPr>
          <w:p w:rsidR="005D5D2A" w:rsidRDefault="005D5D2A" w:rsidP="005D5D2A">
            <w:pPr>
              <w:jc w:val="center"/>
            </w:pPr>
            <w:r w:rsidRPr="00611C52">
              <w:rPr>
                <w:rFonts w:eastAsia="Calibri"/>
                <w:b/>
                <w:bCs/>
                <w:sz w:val="16"/>
                <w:szCs w:val="16"/>
                <w:lang w:eastAsia="en-US"/>
              </w:rPr>
              <w:t>0,0</w:t>
            </w:r>
          </w:p>
        </w:tc>
        <w:tc>
          <w:tcPr>
            <w:tcW w:w="284" w:type="pct"/>
            <w:shd w:val="clear" w:color="auto" w:fill="auto"/>
          </w:tcPr>
          <w:p w:rsidR="005D5D2A" w:rsidRDefault="005D5D2A" w:rsidP="005D5D2A">
            <w:pPr>
              <w:jc w:val="center"/>
            </w:pPr>
            <w:r w:rsidRPr="00611C52">
              <w:rPr>
                <w:rFonts w:eastAsia="Calibri"/>
                <w:b/>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b/>
                <w:bCs/>
                <w:sz w:val="16"/>
                <w:szCs w:val="16"/>
                <w:lang w:eastAsia="en-US"/>
              </w:rPr>
            </w:pPr>
          </w:p>
        </w:tc>
        <w:tc>
          <w:tcPr>
            <w:tcW w:w="718" w:type="pct"/>
            <w:vMerge/>
            <w:shd w:val="clear" w:color="auto" w:fill="auto"/>
          </w:tcPr>
          <w:p w:rsidR="005D5D2A" w:rsidRPr="00897CB6" w:rsidRDefault="005D5D2A" w:rsidP="00CE1A28">
            <w:pPr>
              <w:jc w:val="both"/>
              <w:rPr>
                <w:rFonts w:eastAsia="Calibri"/>
                <w:b/>
                <w:bCs/>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ind w:left="-54" w:hanging="1"/>
              <w:rPr>
                <w:rFonts w:eastAsia="Calibri"/>
                <w:b/>
                <w:bCs/>
                <w:sz w:val="16"/>
                <w:szCs w:val="16"/>
                <w:lang w:eastAsia="en-US"/>
              </w:rPr>
            </w:pPr>
          </w:p>
        </w:tc>
        <w:tc>
          <w:tcPr>
            <w:tcW w:w="1220" w:type="pct"/>
            <w:shd w:val="clear" w:color="auto" w:fill="auto"/>
          </w:tcPr>
          <w:p w:rsidR="005D5D2A" w:rsidRPr="00897CB6" w:rsidRDefault="005D5D2A" w:rsidP="00CE1A28">
            <w:pPr>
              <w:jc w:val="both"/>
              <w:rPr>
                <w:rFonts w:eastAsia="Calibri"/>
                <w:b/>
                <w:bCs/>
                <w:sz w:val="16"/>
                <w:szCs w:val="16"/>
                <w:lang w:eastAsia="en-US"/>
              </w:rPr>
            </w:pPr>
            <w:r w:rsidRPr="00897CB6">
              <w:rPr>
                <w:rFonts w:eastAsia="Calibri"/>
                <w:b/>
                <w:bCs/>
                <w:sz w:val="16"/>
                <w:szCs w:val="16"/>
                <w:lang w:eastAsia="en-US"/>
              </w:rPr>
              <w:t>федеральный бюджет</w:t>
            </w:r>
          </w:p>
        </w:tc>
        <w:tc>
          <w:tcPr>
            <w:tcW w:w="256" w:type="pct"/>
            <w:shd w:val="clear" w:color="auto" w:fill="auto"/>
          </w:tcPr>
          <w:p w:rsidR="005D5D2A" w:rsidRPr="00897CB6" w:rsidRDefault="005D5D2A" w:rsidP="005D5D2A">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5D5D2A" w:rsidRDefault="005D5D2A" w:rsidP="005D5D2A">
            <w:pPr>
              <w:jc w:val="center"/>
            </w:pPr>
            <w:r w:rsidRPr="00611C52">
              <w:rPr>
                <w:rFonts w:eastAsia="Calibri"/>
                <w:b/>
                <w:bCs/>
                <w:sz w:val="16"/>
                <w:szCs w:val="16"/>
                <w:lang w:eastAsia="en-US"/>
              </w:rPr>
              <w:t>0,0</w:t>
            </w:r>
          </w:p>
        </w:tc>
        <w:tc>
          <w:tcPr>
            <w:tcW w:w="255" w:type="pct"/>
            <w:shd w:val="clear" w:color="auto" w:fill="auto"/>
          </w:tcPr>
          <w:p w:rsidR="005D5D2A" w:rsidRDefault="005D5D2A" w:rsidP="005D5D2A">
            <w:pPr>
              <w:jc w:val="center"/>
            </w:pPr>
            <w:r w:rsidRPr="00611C52">
              <w:rPr>
                <w:rFonts w:eastAsia="Calibri"/>
                <w:b/>
                <w:bCs/>
                <w:sz w:val="16"/>
                <w:szCs w:val="16"/>
                <w:lang w:eastAsia="en-US"/>
              </w:rPr>
              <w:t>0,0</w:t>
            </w:r>
          </w:p>
        </w:tc>
        <w:tc>
          <w:tcPr>
            <w:tcW w:w="256" w:type="pct"/>
            <w:shd w:val="clear" w:color="auto" w:fill="auto"/>
          </w:tcPr>
          <w:p w:rsidR="005D5D2A" w:rsidRDefault="005D5D2A" w:rsidP="005D5D2A">
            <w:pPr>
              <w:jc w:val="center"/>
            </w:pPr>
            <w:r w:rsidRPr="00611C52">
              <w:rPr>
                <w:rFonts w:eastAsia="Calibri"/>
                <w:b/>
                <w:bCs/>
                <w:sz w:val="16"/>
                <w:szCs w:val="16"/>
                <w:lang w:eastAsia="en-US"/>
              </w:rPr>
              <w:t>0,0</w:t>
            </w:r>
          </w:p>
        </w:tc>
        <w:tc>
          <w:tcPr>
            <w:tcW w:w="311" w:type="pct"/>
            <w:shd w:val="clear" w:color="auto" w:fill="auto"/>
          </w:tcPr>
          <w:p w:rsidR="005D5D2A" w:rsidRDefault="005D5D2A" w:rsidP="005D5D2A">
            <w:pPr>
              <w:jc w:val="center"/>
            </w:pPr>
            <w:r w:rsidRPr="00611C52">
              <w:rPr>
                <w:rFonts w:eastAsia="Calibri"/>
                <w:b/>
                <w:bCs/>
                <w:sz w:val="16"/>
                <w:szCs w:val="16"/>
                <w:lang w:eastAsia="en-US"/>
              </w:rPr>
              <w:t>0,0</w:t>
            </w:r>
          </w:p>
        </w:tc>
        <w:tc>
          <w:tcPr>
            <w:tcW w:w="284" w:type="pct"/>
            <w:shd w:val="clear" w:color="auto" w:fill="auto"/>
          </w:tcPr>
          <w:p w:rsidR="005D5D2A" w:rsidRDefault="005D5D2A" w:rsidP="005D5D2A">
            <w:pPr>
              <w:jc w:val="center"/>
            </w:pPr>
            <w:r w:rsidRPr="00611C52">
              <w:rPr>
                <w:rFonts w:eastAsia="Calibri"/>
                <w:b/>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b/>
                <w:bCs/>
                <w:sz w:val="16"/>
                <w:szCs w:val="16"/>
                <w:lang w:eastAsia="en-US"/>
              </w:rPr>
            </w:pPr>
          </w:p>
        </w:tc>
        <w:tc>
          <w:tcPr>
            <w:tcW w:w="718" w:type="pct"/>
            <w:vMerge/>
            <w:shd w:val="clear" w:color="auto" w:fill="auto"/>
          </w:tcPr>
          <w:p w:rsidR="005D5D2A" w:rsidRPr="00897CB6" w:rsidRDefault="005D5D2A" w:rsidP="00CE1A28">
            <w:pPr>
              <w:jc w:val="both"/>
              <w:rPr>
                <w:rFonts w:eastAsia="Calibri"/>
                <w:b/>
                <w:bCs/>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ind w:left="-54" w:hanging="1"/>
              <w:rPr>
                <w:rFonts w:eastAsia="Calibri"/>
                <w:b/>
                <w:bCs/>
                <w:sz w:val="16"/>
                <w:szCs w:val="16"/>
                <w:lang w:eastAsia="en-US"/>
              </w:rPr>
            </w:pPr>
          </w:p>
        </w:tc>
        <w:tc>
          <w:tcPr>
            <w:tcW w:w="1220" w:type="pct"/>
            <w:shd w:val="clear" w:color="auto" w:fill="auto"/>
          </w:tcPr>
          <w:p w:rsidR="005D5D2A" w:rsidRPr="00897CB6" w:rsidRDefault="005D5D2A" w:rsidP="00CE1A28">
            <w:pPr>
              <w:jc w:val="both"/>
              <w:rPr>
                <w:rFonts w:eastAsia="Calibri"/>
                <w:b/>
                <w:bCs/>
                <w:sz w:val="16"/>
                <w:szCs w:val="16"/>
                <w:lang w:eastAsia="en-US"/>
              </w:rPr>
            </w:pPr>
            <w:r w:rsidRPr="00897CB6">
              <w:rPr>
                <w:rFonts w:eastAsia="Calibri"/>
                <w:b/>
                <w:bCs/>
                <w:sz w:val="16"/>
                <w:szCs w:val="16"/>
                <w:lang w:eastAsia="en-US"/>
              </w:rPr>
              <w:t xml:space="preserve">республиканский бюджет </w:t>
            </w:r>
          </w:p>
        </w:tc>
        <w:tc>
          <w:tcPr>
            <w:tcW w:w="256" w:type="pct"/>
            <w:shd w:val="clear" w:color="auto" w:fill="auto"/>
          </w:tcPr>
          <w:p w:rsidR="005D5D2A" w:rsidRPr="00897CB6" w:rsidRDefault="005D5D2A" w:rsidP="005D5D2A">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5D5D2A" w:rsidRDefault="005D5D2A" w:rsidP="005D5D2A">
            <w:pPr>
              <w:jc w:val="center"/>
            </w:pPr>
            <w:r w:rsidRPr="00611C52">
              <w:rPr>
                <w:rFonts w:eastAsia="Calibri"/>
                <w:b/>
                <w:bCs/>
                <w:sz w:val="16"/>
                <w:szCs w:val="16"/>
                <w:lang w:eastAsia="en-US"/>
              </w:rPr>
              <w:t>0,0</w:t>
            </w:r>
          </w:p>
        </w:tc>
        <w:tc>
          <w:tcPr>
            <w:tcW w:w="255" w:type="pct"/>
            <w:shd w:val="clear" w:color="auto" w:fill="auto"/>
          </w:tcPr>
          <w:p w:rsidR="005D5D2A" w:rsidRDefault="005D5D2A" w:rsidP="005D5D2A">
            <w:pPr>
              <w:jc w:val="center"/>
            </w:pPr>
            <w:r w:rsidRPr="00611C52">
              <w:rPr>
                <w:rFonts w:eastAsia="Calibri"/>
                <w:b/>
                <w:bCs/>
                <w:sz w:val="16"/>
                <w:szCs w:val="16"/>
                <w:lang w:eastAsia="en-US"/>
              </w:rPr>
              <w:t>0,0</w:t>
            </w:r>
          </w:p>
        </w:tc>
        <w:tc>
          <w:tcPr>
            <w:tcW w:w="256" w:type="pct"/>
            <w:shd w:val="clear" w:color="auto" w:fill="auto"/>
          </w:tcPr>
          <w:p w:rsidR="005D5D2A" w:rsidRDefault="005D5D2A" w:rsidP="005D5D2A">
            <w:pPr>
              <w:jc w:val="center"/>
            </w:pPr>
            <w:r w:rsidRPr="00611C52">
              <w:rPr>
                <w:rFonts w:eastAsia="Calibri"/>
                <w:b/>
                <w:bCs/>
                <w:sz w:val="16"/>
                <w:szCs w:val="16"/>
                <w:lang w:eastAsia="en-US"/>
              </w:rPr>
              <w:t>0,0</w:t>
            </w:r>
          </w:p>
        </w:tc>
        <w:tc>
          <w:tcPr>
            <w:tcW w:w="311" w:type="pct"/>
            <w:shd w:val="clear" w:color="auto" w:fill="auto"/>
          </w:tcPr>
          <w:p w:rsidR="005D5D2A" w:rsidRDefault="005D5D2A" w:rsidP="005D5D2A">
            <w:pPr>
              <w:jc w:val="center"/>
            </w:pPr>
            <w:r w:rsidRPr="00611C52">
              <w:rPr>
                <w:rFonts w:eastAsia="Calibri"/>
                <w:b/>
                <w:bCs/>
                <w:sz w:val="16"/>
                <w:szCs w:val="16"/>
                <w:lang w:eastAsia="en-US"/>
              </w:rPr>
              <w:t>0,0</w:t>
            </w:r>
          </w:p>
        </w:tc>
        <w:tc>
          <w:tcPr>
            <w:tcW w:w="284" w:type="pct"/>
            <w:shd w:val="clear" w:color="auto" w:fill="auto"/>
          </w:tcPr>
          <w:p w:rsidR="005D5D2A" w:rsidRDefault="005D5D2A" w:rsidP="005D5D2A">
            <w:pPr>
              <w:jc w:val="center"/>
            </w:pPr>
            <w:r w:rsidRPr="00611C52">
              <w:rPr>
                <w:rFonts w:eastAsia="Calibri"/>
                <w:b/>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b/>
                <w:bCs/>
                <w:sz w:val="16"/>
                <w:szCs w:val="16"/>
                <w:lang w:eastAsia="en-US"/>
              </w:rPr>
            </w:pPr>
          </w:p>
        </w:tc>
        <w:tc>
          <w:tcPr>
            <w:tcW w:w="718" w:type="pct"/>
            <w:vMerge/>
            <w:shd w:val="clear" w:color="auto" w:fill="auto"/>
          </w:tcPr>
          <w:p w:rsidR="005D5D2A" w:rsidRPr="00897CB6" w:rsidRDefault="005D5D2A" w:rsidP="00CE1A28">
            <w:pPr>
              <w:jc w:val="both"/>
              <w:rPr>
                <w:rFonts w:eastAsia="Calibri"/>
                <w:b/>
                <w:bCs/>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ind w:left="-54" w:hanging="1"/>
              <w:rPr>
                <w:rFonts w:eastAsia="Calibri"/>
                <w:b/>
                <w:bCs/>
                <w:sz w:val="16"/>
                <w:szCs w:val="16"/>
                <w:lang w:eastAsia="en-US"/>
              </w:rPr>
            </w:pPr>
          </w:p>
        </w:tc>
        <w:tc>
          <w:tcPr>
            <w:tcW w:w="1220" w:type="pct"/>
            <w:shd w:val="clear" w:color="auto" w:fill="auto"/>
          </w:tcPr>
          <w:p w:rsidR="005D5D2A" w:rsidRPr="00897CB6" w:rsidRDefault="005D5D2A" w:rsidP="00CE1A28">
            <w:pPr>
              <w:jc w:val="both"/>
              <w:rPr>
                <w:rFonts w:eastAsia="Calibri"/>
                <w:b/>
                <w:bCs/>
                <w:sz w:val="16"/>
                <w:szCs w:val="16"/>
                <w:lang w:eastAsia="en-US"/>
              </w:rPr>
            </w:pPr>
            <w:r w:rsidRPr="00897CB6">
              <w:rPr>
                <w:rFonts w:eastAsia="Calibri"/>
                <w:b/>
                <w:bCs/>
                <w:sz w:val="16"/>
                <w:szCs w:val="16"/>
                <w:lang w:eastAsia="en-US"/>
              </w:rPr>
              <w:t>бюджет Красноармейского района</w:t>
            </w:r>
          </w:p>
        </w:tc>
        <w:tc>
          <w:tcPr>
            <w:tcW w:w="256" w:type="pct"/>
            <w:shd w:val="clear" w:color="auto" w:fill="auto"/>
          </w:tcPr>
          <w:p w:rsidR="005D5D2A" w:rsidRPr="00897CB6" w:rsidRDefault="005D5D2A" w:rsidP="005D5D2A">
            <w:pPr>
              <w:jc w:val="center"/>
              <w:rPr>
                <w:rFonts w:eastAsia="Calibri"/>
                <w:b/>
                <w:bCs/>
                <w:sz w:val="16"/>
                <w:szCs w:val="16"/>
                <w:lang w:eastAsia="en-US"/>
              </w:rPr>
            </w:pPr>
            <w:r>
              <w:rPr>
                <w:rFonts w:eastAsia="Calibri"/>
                <w:b/>
                <w:bCs/>
                <w:sz w:val="16"/>
                <w:szCs w:val="16"/>
                <w:lang w:eastAsia="en-US"/>
              </w:rPr>
              <w:t>1405</w:t>
            </w:r>
            <w:r w:rsidRPr="00897CB6">
              <w:rPr>
                <w:rFonts w:eastAsia="Calibri"/>
                <w:b/>
                <w:bCs/>
                <w:sz w:val="16"/>
                <w:szCs w:val="16"/>
                <w:lang w:eastAsia="en-US"/>
              </w:rPr>
              <w:t>,0</w:t>
            </w:r>
          </w:p>
        </w:tc>
        <w:tc>
          <w:tcPr>
            <w:tcW w:w="256" w:type="pct"/>
            <w:shd w:val="clear" w:color="auto" w:fill="auto"/>
          </w:tcPr>
          <w:p w:rsidR="005D5D2A" w:rsidRDefault="005D5D2A" w:rsidP="005D5D2A">
            <w:pPr>
              <w:jc w:val="center"/>
            </w:pPr>
            <w:r w:rsidRPr="00611C52">
              <w:rPr>
                <w:rFonts w:eastAsia="Calibri"/>
                <w:b/>
                <w:bCs/>
                <w:sz w:val="16"/>
                <w:szCs w:val="16"/>
                <w:lang w:eastAsia="en-US"/>
              </w:rPr>
              <w:t>0,0</w:t>
            </w:r>
          </w:p>
        </w:tc>
        <w:tc>
          <w:tcPr>
            <w:tcW w:w="255" w:type="pct"/>
            <w:shd w:val="clear" w:color="auto" w:fill="auto"/>
          </w:tcPr>
          <w:p w:rsidR="005D5D2A" w:rsidRDefault="005D5D2A" w:rsidP="005D5D2A">
            <w:pPr>
              <w:jc w:val="center"/>
            </w:pPr>
            <w:r w:rsidRPr="00611C52">
              <w:rPr>
                <w:rFonts w:eastAsia="Calibri"/>
                <w:b/>
                <w:bCs/>
                <w:sz w:val="16"/>
                <w:szCs w:val="16"/>
                <w:lang w:eastAsia="en-US"/>
              </w:rPr>
              <w:t>0,0</w:t>
            </w:r>
          </w:p>
        </w:tc>
        <w:tc>
          <w:tcPr>
            <w:tcW w:w="256" w:type="pct"/>
            <w:shd w:val="clear" w:color="auto" w:fill="auto"/>
          </w:tcPr>
          <w:p w:rsidR="005D5D2A" w:rsidRDefault="005D5D2A" w:rsidP="005D5D2A">
            <w:pPr>
              <w:jc w:val="center"/>
            </w:pPr>
            <w:r w:rsidRPr="00611C52">
              <w:rPr>
                <w:rFonts w:eastAsia="Calibri"/>
                <w:b/>
                <w:bCs/>
                <w:sz w:val="16"/>
                <w:szCs w:val="16"/>
                <w:lang w:eastAsia="en-US"/>
              </w:rPr>
              <w:t>0,0</w:t>
            </w:r>
          </w:p>
        </w:tc>
        <w:tc>
          <w:tcPr>
            <w:tcW w:w="311" w:type="pct"/>
            <w:shd w:val="clear" w:color="auto" w:fill="auto"/>
          </w:tcPr>
          <w:p w:rsidR="005D5D2A" w:rsidRDefault="005D5D2A" w:rsidP="005D5D2A">
            <w:pPr>
              <w:jc w:val="center"/>
            </w:pPr>
            <w:r w:rsidRPr="00611C52">
              <w:rPr>
                <w:rFonts w:eastAsia="Calibri"/>
                <w:b/>
                <w:bCs/>
                <w:sz w:val="16"/>
                <w:szCs w:val="16"/>
                <w:lang w:eastAsia="en-US"/>
              </w:rPr>
              <w:t>0,0</w:t>
            </w:r>
          </w:p>
        </w:tc>
        <w:tc>
          <w:tcPr>
            <w:tcW w:w="284" w:type="pct"/>
            <w:shd w:val="clear" w:color="auto" w:fill="auto"/>
          </w:tcPr>
          <w:p w:rsidR="005D5D2A" w:rsidRDefault="005D5D2A" w:rsidP="005D5D2A">
            <w:pPr>
              <w:jc w:val="center"/>
            </w:pPr>
            <w:r w:rsidRPr="00611C52">
              <w:rPr>
                <w:rFonts w:eastAsia="Calibri"/>
                <w:b/>
                <w:bCs/>
                <w:sz w:val="16"/>
                <w:szCs w:val="16"/>
                <w:lang w:eastAsia="en-US"/>
              </w:rPr>
              <w:t>0,0</w:t>
            </w:r>
          </w:p>
        </w:tc>
      </w:tr>
      <w:tr w:rsidR="005D5D2A" w:rsidRPr="00897CB6" w:rsidTr="00CE1A28">
        <w:tc>
          <w:tcPr>
            <w:tcW w:w="550" w:type="pct"/>
            <w:vMerge w:val="restart"/>
            <w:shd w:val="clear" w:color="auto" w:fill="auto"/>
          </w:tcPr>
          <w:p w:rsidR="005D5D2A" w:rsidRPr="00897CB6" w:rsidRDefault="005D5D2A" w:rsidP="00CE1A28">
            <w:pPr>
              <w:keepNext/>
              <w:widowControl w:val="0"/>
              <w:jc w:val="both"/>
              <w:rPr>
                <w:rFonts w:eastAsia="Calibri"/>
                <w:sz w:val="16"/>
                <w:szCs w:val="16"/>
                <w:lang w:eastAsia="en-US"/>
              </w:rPr>
            </w:pPr>
            <w:r w:rsidRPr="00897CB6">
              <w:rPr>
                <w:rFonts w:eastAsia="Calibri"/>
                <w:sz w:val="16"/>
                <w:szCs w:val="16"/>
                <w:lang w:eastAsia="en-US"/>
              </w:rPr>
              <w:t>Основное мероприятие</w:t>
            </w:r>
          </w:p>
        </w:tc>
        <w:tc>
          <w:tcPr>
            <w:tcW w:w="718" w:type="pct"/>
            <w:vMerge w:val="restart"/>
            <w:shd w:val="clear" w:color="auto" w:fill="auto"/>
          </w:tcPr>
          <w:p w:rsidR="005D5D2A" w:rsidRPr="00897CB6" w:rsidRDefault="005D5D2A" w:rsidP="00CE1A28">
            <w:pPr>
              <w:keepNext/>
              <w:widowControl w:val="0"/>
              <w:jc w:val="both"/>
              <w:rPr>
                <w:rFonts w:eastAsia="Calibri"/>
                <w:sz w:val="16"/>
                <w:szCs w:val="16"/>
                <w:lang w:eastAsia="en-US"/>
              </w:rPr>
            </w:pPr>
            <w:r w:rsidRPr="00EA181F">
              <w:rPr>
                <w:rFonts w:eastAsia="Calibri"/>
                <w:sz w:val="16"/>
                <w:szCs w:val="16"/>
                <w:lang w:eastAsia="en-US"/>
              </w:rPr>
              <w:t>Создание условий для максимального вовлечения в хозяйственный оборот муниципального имущества, в том числе земельных участков</w:t>
            </w:r>
          </w:p>
        </w:tc>
        <w:tc>
          <w:tcPr>
            <w:tcW w:w="471" w:type="pct"/>
            <w:vMerge w:val="restart"/>
            <w:shd w:val="clear" w:color="auto" w:fill="auto"/>
          </w:tcPr>
          <w:p w:rsidR="005D5D2A" w:rsidRPr="00897CB6" w:rsidRDefault="005D5D2A" w:rsidP="00CE1A28">
            <w:pPr>
              <w:keepNext/>
              <w:widowControl w:val="0"/>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5D5D2A" w:rsidRPr="00897CB6" w:rsidRDefault="005D5D2A" w:rsidP="00CE1A28">
            <w:pPr>
              <w:keepNext/>
              <w:widowControl w:val="0"/>
              <w:ind w:left="-54" w:hanging="1"/>
              <w:jc w:val="center"/>
              <w:rPr>
                <w:rFonts w:eastAsia="Calibri"/>
                <w:bCs/>
                <w:sz w:val="16"/>
                <w:szCs w:val="16"/>
                <w:lang w:eastAsia="en-US"/>
              </w:rPr>
            </w:pPr>
            <w:r w:rsidRPr="00897CB6">
              <w:rPr>
                <w:rFonts w:eastAsia="Calibri"/>
                <w:bCs/>
                <w:sz w:val="16"/>
                <w:szCs w:val="16"/>
                <w:lang w:eastAsia="en-US"/>
              </w:rPr>
              <w:t> А4</w:t>
            </w:r>
            <w:r>
              <w:rPr>
                <w:rFonts w:eastAsia="Calibri"/>
                <w:bCs/>
                <w:sz w:val="16"/>
                <w:szCs w:val="16"/>
                <w:lang w:eastAsia="en-US"/>
              </w:rPr>
              <w:t>1</w:t>
            </w:r>
            <w:r w:rsidRPr="00897CB6">
              <w:rPr>
                <w:rFonts w:eastAsia="Calibri"/>
                <w:bCs/>
                <w:sz w:val="16"/>
                <w:szCs w:val="16"/>
                <w:lang w:eastAsia="en-US"/>
              </w:rPr>
              <w:t>0200000</w:t>
            </w:r>
          </w:p>
        </w:tc>
        <w:tc>
          <w:tcPr>
            <w:tcW w:w="1220" w:type="pct"/>
            <w:shd w:val="clear" w:color="auto" w:fill="auto"/>
          </w:tcPr>
          <w:p w:rsidR="005D5D2A" w:rsidRPr="00897CB6" w:rsidRDefault="005D5D2A" w:rsidP="00CE1A28">
            <w:pPr>
              <w:keepNext/>
              <w:widowControl w:val="0"/>
              <w:jc w:val="both"/>
              <w:rPr>
                <w:rFonts w:eastAsia="Calibri"/>
                <w:bCs/>
                <w:sz w:val="16"/>
                <w:szCs w:val="16"/>
                <w:lang w:eastAsia="en-US"/>
              </w:rPr>
            </w:pPr>
            <w:r w:rsidRPr="00897CB6">
              <w:rPr>
                <w:rFonts w:eastAsia="Calibri"/>
                <w:bCs/>
                <w:sz w:val="16"/>
                <w:szCs w:val="16"/>
                <w:lang w:eastAsia="en-US"/>
              </w:rPr>
              <w:t>всего</w:t>
            </w:r>
          </w:p>
        </w:tc>
        <w:tc>
          <w:tcPr>
            <w:tcW w:w="256" w:type="pct"/>
            <w:shd w:val="clear" w:color="auto" w:fill="auto"/>
          </w:tcPr>
          <w:p w:rsidR="005D5D2A" w:rsidRPr="00E02CB3" w:rsidRDefault="005D5D2A" w:rsidP="005D5D2A">
            <w:pPr>
              <w:jc w:val="center"/>
              <w:rPr>
                <w:rFonts w:eastAsia="Calibri"/>
                <w:bCs/>
                <w:sz w:val="16"/>
                <w:szCs w:val="16"/>
                <w:lang w:eastAsia="en-US"/>
              </w:rPr>
            </w:pPr>
            <w:r w:rsidRPr="00E02CB3">
              <w:rPr>
                <w:rFonts w:eastAsia="Calibri"/>
                <w:bCs/>
                <w:sz w:val="16"/>
                <w:szCs w:val="16"/>
                <w:lang w:eastAsia="en-US"/>
              </w:rPr>
              <w:t>1405,0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keepNext/>
              <w:widowControl w:val="0"/>
              <w:jc w:val="both"/>
              <w:rPr>
                <w:rFonts w:eastAsia="Calibri"/>
                <w:sz w:val="16"/>
                <w:szCs w:val="16"/>
                <w:lang w:eastAsia="en-US"/>
              </w:rPr>
            </w:pPr>
          </w:p>
        </w:tc>
        <w:tc>
          <w:tcPr>
            <w:tcW w:w="718" w:type="pct"/>
            <w:vMerge/>
            <w:shd w:val="clear" w:color="auto" w:fill="auto"/>
          </w:tcPr>
          <w:p w:rsidR="005D5D2A" w:rsidRPr="00897CB6" w:rsidRDefault="005D5D2A" w:rsidP="00CE1A28">
            <w:pPr>
              <w:keepNext/>
              <w:widowControl w:val="0"/>
              <w:jc w:val="both"/>
              <w:rPr>
                <w:rFonts w:eastAsia="Calibri"/>
                <w:sz w:val="16"/>
                <w:szCs w:val="16"/>
                <w:lang w:eastAsia="en-US"/>
              </w:rPr>
            </w:pPr>
          </w:p>
        </w:tc>
        <w:tc>
          <w:tcPr>
            <w:tcW w:w="471" w:type="pct"/>
            <w:vMerge/>
            <w:shd w:val="clear" w:color="auto" w:fill="auto"/>
          </w:tcPr>
          <w:p w:rsidR="005D5D2A" w:rsidRPr="00897CB6" w:rsidRDefault="005D5D2A" w:rsidP="00CE1A28">
            <w:pPr>
              <w:keepNext/>
              <w:widowControl w:val="0"/>
              <w:rPr>
                <w:rFonts w:eastAsia="Calibri"/>
                <w:sz w:val="16"/>
                <w:szCs w:val="16"/>
                <w:lang w:eastAsia="en-US"/>
              </w:rPr>
            </w:pPr>
          </w:p>
        </w:tc>
        <w:tc>
          <w:tcPr>
            <w:tcW w:w="423" w:type="pct"/>
            <w:vMerge/>
            <w:shd w:val="clear" w:color="auto" w:fill="auto"/>
          </w:tcPr>
          <w:p w:rsidR="005D5D2A" w:rsidRPr="00897CB6" w:rsidRDefault="005D5D2A" w:rsidP="00CE1A28">
            <w:pPr>
              <w:keepNext/>
              <w:widowControl w:val="0"/>
              <w:rPr>
                <w:rFonts w:eastAsia="Calibri"/>
                <w:sz w:val="16"/>
                <w:szCs w:val="16"/>
                <w:lang w:eastAsia="en-US"/>
              </w:rPr>
            </w:pPr>
          </w:p>
        </w:tc>
        <w:tc>
          <w:tcPr>
            <w:tcW w:w="1220" w:type="pct"/>
            <w:shd w:val="clear" w:color="auto" w:fill="auto"/>
          </w:tcPr>
          <w:p w:rsidR="005D5D2A" w:rsidRPr="00897CB6" w:rsidRDefault="005D5D2A" w:rsidP="00CE1A28">
            <w:pPr>
              <w:keepNext/>
              <w:widowControl w:val="0"/>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5D5D2A" w:rsidRPr="00E02CB3" w:rsidRDefault="005D5D2A" w:rsidP="005D5D2A">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keepNext/>
              <w:widowControl w:val="0"/>
              <w:jc w:val="both"/>
              <w:rPr>
                <w:rFonts w:eastAsia="Calibri"/>
                <w:sz w:val="16"/>
                <w:szCs w:val="16"/>
                <w:lang w:eastAsia="en-US"/>
              </w:rPr>
            </w:pPr>
          </w:p>
        </w:tc>
        <w:tc>
          <w:tcPr>
            <w:tcW w:w="718" w:type="pct"/>
            <w:vMerge/>
            <w:shd w:val="clear" w:color="auto" w:fill="auto"/>
          </w:tcPr>
          <w:p w:rsidR="005D5D2A" w:rsidRPr="00897CB6" w:rsidRDefault="005D5D2A" w:rsidP="00CE1A28">
            <w:pPr>
              <w:keepNext/>
              <w:widowControl w:val="0"/>
              <w:jc w:val="both"/>
              <w:rPr>
                <w:rFonts w:eastAsia="Calibri"/>
                <w:sz w:val="16"/>
                <w:szCs w:val="16"/>
                <w:lang w:eastAsia="en-US"/>
              </w:rPr>
            </w:pPr>
          </w:p>
        </w:tc>
        <w:tc>
          <w:tcPr>
            <w:tcW w:w="471" w:type="pct"/>
            <w:vMerge/>
            <w:shd w:val="clear" w:color="auto" w:fill="auto"/>
          </w:tcPr>
          <w:p w:rsidR="005D5D2A" w:rsidRPr="00897CB6" w:rsidRDefault="005D5D2A" w:rsidP="00CE1A28">
            <w:pPr>
              <w:keepNext/>
              <w:widowControl w:val="0"/>
              <w:rPr>
                <w:rFonts w:eastAsia="Calibri"/>
                <w:sz w:val="16"/>
                <w:szCs w:val="16"/>
                <w:lang w:eastAsia="en-US"/>
              </w:rPr>
            </w:pPr>
          </w:p>
        </w:tc>
        <w:tc>
          <w:tcPr>
            <w:tcW w:w="423" w:type="pct"/>
            <w:vMerge/>
            <w:shd w:val="clear" w:color="auto" w:fill="auto"/>
          </w:tcPr>
          <w:p w:rsidR="005D5D2A" w:rsidRPr="00897CB6" w:rsidRDefault="005D5D2A" w:rsidP="00CE1A28">
            <w:pPr>
              <w:keepNext/>
              <w:widowControl w:val="0"/>
              <w:rPr>
                <w:rFonts w:eastAsia="Calibri"/>
                <w:sz w:val="16"/>
                <w:szCs w:val="16"/>
                <w:lang w:eastAsia="en-US"/>
              </w:rPr>
            </w:pPr>
          </w:p>
        </w:tc>
        <w:tc>
          <w:tcPr>
            <w:tcW w:w="1220" w:type="pct"/>
            <w:shd w:val="clear" w:color="auto" w:fill="auto"/>
          </w:tcPr>
          <w:p w:rsidR="005D5D2A" w:rsidRPr="00897CB6" w:rsidRDefault="005D5D2A" w:rsidP="00CE1A28">
            <w:pPr>
              <w:keepNext/>
              <w:widowControl w:val="0"/>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5D5D2A" w:rsidRPr="00E02CB3" w:rsidRDefault="005D5D2A" w:rsidP="005D5D2A">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keepNext/>
              <w:widowControl w:val="0"/>
              <w:jc w:val="both"/>
              <w:rPr>
                <w:rFonts w:eastAsia="Calibri"/>
                <w:sz w:val="16"/>
                <w:szCs w:val="16"/>
                <w:lang w:eastAsia="en-US"/>
              </w:rPr>
            </w:pPr>
          </w:p>
        </w:tc>
        <w:tc>
          <w:tcPr>
            <w:tcW w:w="718" w:type="pct"/>
            <w:vMerge/>
            <w:shd w:val="clear" w:color="auto" w:fill="auto"/>
          </w:tcPr>
          <w:p w:rsidR="005D5D2A" w:rsidRPr="00897CB6" w:rsidRDefault="005D5D2A" w:rsidP="00CE1A28">
            <w:pPr>
              <w:keepNext/>
              <w:widowControl w:val="0"/>
              <w:jc w:val="both"/>
              <w:rPr>
                <w:rFonts w:eastAsia="Calibri"/>
                <w:sz w:val="16"/>
                <w:szCs w:val="16"/>
                <w:lang w:eastAsia="en-US"/>
              </w:rPr>
            </w:pPr>
          </w:p>
        </w:tc>
        <w:tc>
          <w:tcPr>
            <w:tcW w:w="471" w:type="pct"/>
            <w:vMerge/>
            <w:shd w:val="clear" w:color="auto" w:fill="auto"/>
          </w:tcPr>
          <w:p w:rsidR="005D5D2A" w:rsidRPr="00897CB6" w:rsidRDefault="005D5D2A" w:rsidP="00CE1A28">
            <w:pPr>
              <w:keepNext/>
              <w:widowControl w:val="0"/>
              <w:rPr>
                <w:rFonts w:eastAsia="Calibri"/>
                <w:sz w:val="16"/>
                <w:szCs w:val="16"/>
                <w:lang w:eastAsia="en-US"/>
              </w:rPr>
            </w:pPr>
          </w:p>
        </w:tc>
        <w:tc>
          <w:tcPr>
            <w:tcW w:w="423" w:type="pct"/>
            <w:vMerge/>
            <w:shd w:val="clear" w:color="auto" w:fill="auto"/>
          </w:tcPr>
          <w:p w:rsidR="005D5D2A" w:rsidRPr="00897CB6" w:rsidRDefault="005D5D2A" w:rsidP="00CE1A28">
            <w:pPr>
              <w:keepNext/>
              <w:widowControl w:val="0"/>
              <w:rPr>
                <w:rFonts w:eastAsia="Calibri"/>
                <w:sz w:val="16"/>
                <w:szCs w:val="16"/>
                <w:lang w:eastAsia="en-US"/>
              </w:rPr>
            </w:pPr>
          </w:p>
        </w:tc>
        <w:tc>
          <w:tcPr>
            <w:tcW w:w="1220" w:type="pct"/>
            <w:shd w:val="clear" w:color="auto" w:fill="auto"/>
          </w:tcPr>
          <w:p w:rsidR="005D5D2A" w:rsidRPr="00897CB6" w:rsidRDefault="005D5D2A" w:rsidP="00CE1A28">
            <w:pPr>
              <w:keepNext/>
              <w:widowControl w:val="0"/>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5D5D2A" w:rsidRPr="00E02CB3" w:rsidRDefault="005D5D2A" w:rsidP="005D5D2A">
            <w:pPr>
              <w:jc w:val="center"/>
              <w:rPr>
                <w:rFonts w:eastAsia="Calibri"/>
                <w:bCs/>
                <w:sz w:val="16"/>
                <w:szCs w:val="16"/>
                <w:lang w:eastAsia="en-US"/>
              </w:rPr>
            </w:pPr>
            <w:r w:rsidRPr="00E02CB3">
              <w:rPr>
                <w:rFonts w:eastAsia="Calibri"/>
                <w:bCs/>
                <w:sz w:val="16"/>
                <w:szCs w:val="16"/>
                <w:lang w:eastAsia="en-US"/>
              </w:rPr>
              <w:t>1405,0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val="restart"/>
            <w:shd w:val="clear" w:color="auto" w:fill="auto"/>
          </w:tcPr>
          <w:p w:rsidR="005D5D2A" w:rsidRPr="00897CB6" w:rsidRDefault="005D5D2A" w:rsidP="00CE1A28">
            <w:pPr>
              <w:jc w:val="both"/>
              <w:rPr>
                <w:rFonts w:eastAsia="Calibri"/>
                <w:sz w:val="16"/>
                <w:szCs w:val="16"/>
                <w:lang w:eastAsia="en-US"/>
              </w:rPr>
            </w:pPr>
            <w:r w:rsidRPr="00897CB6">
              <w:rPr>
                <w:rFonts w:eastAsia="Calibri"/>
                <w:sz w:val="16"/>
                <w:szCs w:val="16"/>
                <w:lang w:eastAsia="en-US"/>
              </w:rPr>
              <w:t>Мероприятие</w:t>
            </w:r>
          </w:p>
        </w:tc>
        <w:tc>
          <w:tcPr>
            <w:tcW w:w="718" w:type="pct"/>
            <w:vMerge w:val="restart"/>
            <w:shd w:val="clear" w:color="auto" w:fill="auto"/>
          </w:tcPr>
          <w:p w:rsidR="005D5D2A" w:rsidRPr="00897CB6" w:rsidRDefault="005D5D2A" w:rsidP="00CE1A28">
            <w:pPr>
              <w:jc w:val="both"/>
              <w:rPr>
                <w:rFonts w:eastAsia="Calibri"/>
                <w:sz w:val="16"/>
                <w:szCs w:val="16"/>
                <w:lang w:eastAsia="en-US"/>
              </w:rPr>
            </w:pPr>
            <w:r w:rsidRPr="00EA181F">
              <w:rPr>
                <w:rFonts w:eastAsia="Calibri"/>
                <w:sz w:val="16"/>
                <w:szCs w:val="16"/>
                <w:lang w:eastAsia="en-US"/>
              </w:rPr>
              <w:t xml:space="preserve">Осуществление работ по актуализации государственной кадастровой оценки земель в </w:t>
            </w:r>
            <w:proofErr w:type="gramStart"/>
            <w:r w:rsidRPr="00EA181F">
              <w:rPr>
                <w:rFonts w:eastAsia="Calibri"/>
                <w:sz w:val="16"/>
                <w:szCs w:val="16"/>
                <w:lang w:eastAsia="en-US"/>
              </w:rPr>
              <w:t>целях</w:t>
            </w:r>
            <w:proofErr w:type="gramEnd"/>
            <w:r w:rsidRPr="00EA181F">
              <w:rPr>
                <w:rFonts w:eastAsia="Calibri"/>
                <w:sz w:val="16"/>
                <w:szCs w:val="16"/>
                <w:lang w:eastAsia="en-US"/>
              </w:rPr>
              <w:t xml:space="preserve"> налогообложения и вовлечения земельных участков в гражданско-правовой оборот</w:t>
            </w:r>
          </w:p>
        </w:tc>
        <w:tc>
          <w:tcPr>
            <w:tcW w:w="471" w:type="pct"/>
            <w:vMerge w:val="restar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5D5D2A" w:rsidRPr="00897CB6" w:rsidRDefault="005D5D2A" w:rsidP="00CE1A28">
            <w:pPr>
              <w:jc w:val="center"/>
              <w:rPr>
                <w:rFonts w:eastAsia="Calibri"/>
                <w:sz w:val="16"/>
                <w:szCs w:val="16"/>
                <w:lang w:eastAsia="en-US"/>
              </w:rPr>
            </w:pPr>
            <w:r>
              <w:rPr>
                <w:rFonts w:eastAsia="Calibri"/>
                <w:sz w:val="16"/>
                <w:szCs w:val="16"/>
                <w:lang w:eastAsia="en-US"/>
              </w:rPr>
              <w:t>А410273590</w:t>
            </w:r>
            <w:r w:rsidRPr="00897CB6">
              <w:rPr>
                <w:rFonts w:eastAsia="Calibri"/>
                <w:sz w:val="16"/>
                <w:szCs w:val="16"/>
                <w:lang w:eastAsia="en-US"/>
              </w:rPr>
              <w:t> </w:t>
            </w:r>
          </w:p>
        </w:tc>
        <w:tc>
          <w:tcPr>
            <w:tcW w:w="1220" w:type="pct"/>
            <w:shd w:val="clear" w:color="auto" w:fill="auto"/>
          </w:tcPr>
          <w:p w:rsidR="005D5D2A" w:rsidRPr="00897CB6" w:rsidRDefault="005D5D2A" w:rsidP="00CE1A28">
            <w:pPr>
              <w:jc w:val="both"/>
              <w:rPr>
                <w:rFonts w:eastAsia="Calibri"/>
                <w:sz w:val="16"/>
                <w:szCs w:val="16"/>
                <w:lang w:eastAsia="en-US"/>
              </w:rPr>
            </w:pPr>
            <w:r w:rsidRPr="00897CB6">
              <w:rPr>
                <w:rFonts w:eastAsia="Calibri"/>
                <w:sz w:val="16"/>
                <w:szCs w:val="16"/>
                <w:lang w:eastAsia="en-US"/>
              </w:rPr>
              <w:t>всего</w:t>
            </w:r>
          </w:p>
        </w:tc>
        <w:tc>
          <w:tcPr>
            <w:tcW w:w="256" w:type="pct"/>
            <w:shd w:val="clear" w:color="auto" w:fill="auto"/>
          </w:tcPr>
          <w:p w:rsidR="005D5D2A" w:rsidRPr="00E02CB3" w:rsidRDefault="005D5D2A" w:rsidP="005D5D2A">
            <w:pPr>
              <w:jc w:val="center"/>
              <w:rPr>
                <w:rFonts w:eastAsia="Calibri"/>
                <w:bCs/>
                <w:sz w:val="16"/>
                <w:szCs w:val="16"/>
                <w:lang w:eastAsia="en-US"/>
              </w:rPr>
            </w:pPr>
            <w:r>
              <w:rPr>
                <w:rFonts w:eastAsia="Calibri"/>
                <w:bCs/>
                <w:sz w:val="16"/>
                <w:szCs w:val="16"/>
                <w:lang w:eastAsia="en-US"/>
              </w:rPr>
              <w:t>300</w:t>
            </w:r>
            <w:r w:rsidRPr="00E02CB3">
              <w:rPr>
                <w:rFonts w:eastAsia="Calibri"/>
                <w:bCs/>
                <w:sz w:val="16"/>
                <w:szCs w:val="16"/>
                <w:lang w:eastAsia="en-US"/>
              </w:rPr>
              <w:t>,0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sz w:val="16"/>
                <w:szCs w:val="16"/>
                <w:lang w:eastAsia="en-US"/>
              </w:rPr>
            </w:pPr>
          </w:p>
        </w:tc>
        <w:tc>
          <w:tcPr>
            <w:tcW w:w="718" w:type="pct"/>
            <w:vMerge/>
            <w:shd w:val="clear" w:color="auto" w:fill="auto"/>
          </w:tcPr>
          <w:p w:rsidR="005D5D2A" w:rsidRPr="00897CB6" w:rsidRDefault="005D5D2A" w:rsidP="00CE1A28">
            <w:pPr>
              <w:jc w:val="both"/>
              <w:rPr>
                <w:rFonts w:eastAsia="Calibri"/>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rPr>
                <w:rFonts w:eastAsia="Calibri"/>
                <w:sz w:val="16"/>
                <w:szCs w:val="16"/>
                <w:lang w:eastAsia="en-US"/>
              </w:rPr>
            </w:pPr>
          </w:p>
        </w:tc>
        <w:tc>
          <w:tcPr>
            <w:tcW w:w="1220" w:type="pct"/>
            <w:shd w:val="clear" w:color="auto" w:fill="auto"/>
          </w:tcPr>
          <w:p w:rsidR="005D5D2A" w:rsidRPr="00897CB6" w:rsidRDefault="005D5D2A" w:rsidP="00CE1A28">
            <w:pPr>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5D5D2A" w:rsidRPr="00E02CB3" w:rsidRDefault="005D5D2A" w:rsidP="005D5D2A">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sz w:val="16"/>
                <w:szCs w:val="16"/>
                <w:lang w:eastAsia="en-US"/>
              </w:rPr>
            </w:pPr>
          </w:p>
        </w:tc>
        <w:tc>
          <w:tcPr>
            <w:tcW w:w="718" w:type="pct"/>
            <w:vMerge/>
            <w:shd w:val="clear" w:color="auto" w:fill="auto"/>
          </w:tcPr>
          <w:p w:rsidR="005D5D2A" w:rsidRPr="00897CB6" w:rsidRDefault="005D5D2A" w:rsidP="00CE1A28">
            <w:pPr>
              <w:jc w:val="both"/>
              <w:rPr>
                <w:rFonts w:eastAsia="Calibri"/>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rPr>
                <w:rFonts w:eastAsia="Calibri"/>
                <w:sz w:val="16"/>
                <w:szCs w:val="16"/>
                <w:lang w:eastAsia="en-US"/>
              </w:rPr>
            </w:pPr>
          </w:p>
        </w:tc>
        <w:tc>
          <w:tcPr>
            <w:tcW w:w="1220" w:type="pct"/>
            <w:shd w:val="clear" w:color="auto" w:fill="auto"/>
          </w:tcPr>
          <w:p w:rsidR="005D5D2A" w:rsidRPr="00897CB6" w:rsidRDefault="005D5D2A" w:rsidP="00CE1A28">
            <w:pPr>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5D5D2A" w:rsidRPr="00E02CB3" w:rsidRDefault="005D5D2A" w:rsidP="005D5D2A">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sz w:val="16"/>
                <w:szCs w:val="16"/>
                <w:lang w:eastAsia="en-US"/>
              </w:rPr>
            </w:pPr>
          </w:p>
        </w:tc>
        <w:tc>
          <w:tcPr>
            <w:tcW w:w="718" w:type="pct"/>
            <w:vMerge/>
            <w:shd w:val="clear" w:color="auto" w:fill="auto"/>
          </w:tcPr>
          <w:p w:rsidR="005D5D2A" w:rsidRPr="00897CB6" w:rsidRDefault="005D5D2A" w:rsidP="00CE1A28">
            <w:pPr>
              <w:jc w:val="both"/>
              <w:rPr>
                <w:rFonts w:eastAsia="Calibri"/>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rPr>
                <w:rFonts w:eastAsia="Calibri"/>
                <w:sz w:val="16"/>
                <w:szCs w:val="16"/>
                <w:lang w:eastAsia="en-US"/>
              </w:rPr>
            </w:pPr>
          </w:p>
        </w:tc>
        <w:tc>
          <w:tcPr>
            <w:tcW w:w="1220" w:type="pct"/>
            <w:shd w:val="clear" w:color="auto" w:fill="auto"/>
          </w:tcPr>
          <w:p w:rsidR="005D5D2A" w:rsidRPr="00897CB6" w:rsidRDefault="005D5D2A" w:rsidP="00CE1A28">
            <w:pPr>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5D5D2A" w:rsidRPr="00E02CB3" w:rsidRDefault="005D5D2A" w:rsidP="005D5D2A">
            <w:pPr>
              <w:jc w:val="center"/>
              <w:rPr>
                <w:rFonts w:eastAsia="Calibri"/>
                <w:bCs/>
                <w:sz w:val="16"/>
                <w:szCs w:val="16"/>
                <w:lang w:eastAsia="en-US"/>
              </w:rPr>
            </w:pPr>
            <w:r>
              <w:rPr>
                <w:rFonts w:eastAsia="Calibri"/>
                <w:bCs/>
                <w:sz w:val="16"/>
                <w:szCs w:val="16"/>
                <w:lang w:eastAsia="en-US"/>
              </w:rPr>
              <w:t>300</w:t>
            </w:r>
            <w:r w:rsidRPr="00E02CB3">
              <w:rPr>
                <w:rFonts w:eastAsia="Calibri"/>
                <w:bCs/>
                <w:sz w:val="16"/>
                <w:szCs w:val="16"/>
                <w:lang w:eastAsia="en-US"/>
              </w:rPr>
              <w:t>,0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val="restart"/>
            <w:shd w:val="clear" w:color="auto" w:fill="auto"/>
          </w:tcPr>
          <w:p w:rsidR="005D5D2A" w:rsidRPr="00897CB6" w:rsidRDefault="005D5D2A" w:rsidP="00CE1A28">
            <w:pPr>
              <w:jc w:val="both"/>
              <w:rPr>
                <w:rFonts w:eastAsia="Calibri"/>
                <w:sz w:val="16"/>
                <w:szCs w:val="16"/>
                <w:lang w:eastAsia="en-US"/>
              </w:rPr>
            </w:pPr>
            <w:r w:rsidRPr="00897CB6">
              <w:rPr>
                <w:rFonts w:eastAsia="Calibri"/>
                <w:sz w:val="16"/>
                <w:szCs w:val="16"/>
                <w:lang w:eastAsia="en-US"/>
              </w:rPr>
              <w:t>Мероприятие</w:t>
            </w:r>
          </w:p>
        </w:tc>
        <w:tc>
          <w:tcPr>
            <w:tcW w:w="718" w:type="pct"/>
            <w:vMerge w:val="restart"/>
            <w:shd w:val="clear" w:color="auto" w:fill="auto"/>
          </w:tcPr>
          <w:p w:rsidR="005D5D2A" w:rsidRPr="00897CB6" w:rsidRDefault="005D5D2A" w:rsidP="00CE1A28">
            <w:pPr>
              <w:jc w:val="both"/>
              <w:rPr>
                <w:rFonts w:eastAsia="Calibri"/>
                <w:sz w:val="16"/>
                <w:szCs w:val="16"/>
                <w:lang w:eastAsia="en-US"/>
              </w:rPr>
            </w:pPr>
            <w:r w:rsidRPr="00EA181F">
              <w:rPr>
                <w:rFonts w:eastAsia="Calibri"/>
                <w:sz w:val="16"/>
                <w:szCs w:val="16"/>
                <w:lang w:eastAsia="en-US"/>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71" w:type="pct"/>
            <w:vMerge w:val="restart"/>
            <w:shd w:val="clear" w:color="auto" w:fill="auto"/>
          </w:tcPr>
          <w:p w:rsidR="005D5D2A" w:rsidRPr="00897CB6" w:rsidRDefault="005D5D2A" w:rsidP="00CE1A28">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5D5D2A" w:rsidRPr="00897CB6" w:rsidRDefault="005D5D2A" w:rsidP="00CE1A28">
            <w:pPr>
              <w:jc w:val="center"/>
              <w:rPr>
                <w:rFonts w:eastAsia="Calibri"/>
                <w:sz w:val="16"/>
                <w:szCs w:val="16"/>
                <w:lang w:eastAsia="en-US"/>
              </w:rPr>
            </w:pPr>
            <w:r>
              <w:rPr>
                <w:rFonts w:eastAsia="Calibri"/>
                <w:sz w:val="16"/>
                <w:szCs w:val="16"/>
                <w:lang w:eastAsia="en-US"/>
              </w:rPr>
              <w:t>А410276120</w:t>
            </w:r>
            <w:r w:rsidRPr="00897CB6">
              <w:rPr>
                <w:rFonts w:eastAsia="Calibri"/>
                <w:sz w:val="16"/>
                <w:szCs w:val="16"/>
                <w:lang w:eastAsia="en-US"/>
              </w:rPr>
              <w:t> </w:t>
            </w:r>
          </w:p>
        </w:tc>
        <w:tc>
          <w:tcPr>
            <w:tcW w:w="1220" w:type="pct"/>
            <w:shd w:val="clear" w:color="auto" w:fill="auto"/>
          </w:tcPr>
          <w:p w:rsidR="005D5D2A" w:rsidRPr="00897CB6" w:rsidRDefault="005D5D2A" w:rsidP="00CE1A28">
            <w:pPr>
              <w:jc w:val="both"/>
              <w:rPr>
                <w:rFonts w:eastAsia="Calibri"/>
                <w:sz w:val="16"/>
                <w:szCs w:val="16"/>
                <w:lang w:eastAsia="en-US"/>
              </w:rPr>
            </w:pPr>
            <w:r w:rsidRPr="00897CB6">
              <w:rPr>
                <w:rFonts w:eastAsia="Calibri"/>
                <w:sz w:val="16"/>
                <w:szCs w:val="16"/>
                <w:lang w:eastAsia="en-US"/>
              </w:rPr>
              <w:t>всего</w:t>
            </w:r>
          </w:p>
        </w:tc>
        <w:tc>
          <w:tcPr>
            <w:tcW w:w="256" w:type="pct"/>
            <w:shd w:val="clear" w:color="auto" w:fill="auto"/>
          </w:tcPr>
          <w:p w:rsidR="005D5D2A" w:rsidRPr="00E02CB3" w:rsidRDefault="005D5D2A" w:rsidP="005D5D2A">
            <w:pPr>
              <w:jc w:val="center"/>
              <w:rPr>
                <w:rFonts w:eastAsia="Calibri"/>
                <w:bCs/>
                <w:sz w:val="16"/>
                <w:szCs w:val="16"/>
                <w:lang w:eastAsia="en-US"/>
              </w:rPr>
            </w:pPr>
            <w:r>
              <w:rPr>
                <w:rFonts w:eastAsia="Calibri"/>
                <w:bCs/>
                <w:sz w:val="16"/>
                <w:szCs w:val="16"/>
                <w:lang w:eastAsia="en-US"/>
              </w:rPr>
              <w:t>11</w:t>
            </w:r>
            <w:r w:rsidRPr="00E02CB3">
              <w:rPr>
                <w:rFonts w:eastAsia="Calibri"/>
                <w:bCs/>
                <w:sz w:val="16"/>
                <w:szCs w:val="16"/>
                <w:lang w:eastAsia="en-US"/>
              </w:rPr>
              <w:t>05,0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sz w:val="16"/>
                <w:szCs w:val="16"/>
                <w:lang w:eastAsia="en-US"/>
              </w:rPr>
            </w:pPr>
          </w:p>
        </w:tc>
        <w:tc>
          <w:tcPr>
            <w:tcW w:w="718" w:type="pct"/>
            <w:vMerge/>
            <w:shd w:val="clear" w:color="auto" w:fill="auto"/>
          </w:tcPr>
          <w:p w:rsidR="005D5D2A" w:rsidRPr="00897CB6" w:rsidRDefault="005D5D2A" w:rsidP="00CE1A28">
            <w:pPr>
              <w:jc w:val="both"/>
              <w:rPr>
                <w:rFonts w:eastAsia="Calibri"/>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rPr>
                <w:rFonts w:eastAsia="Calibri"/>
                <w:sz w:val="16"/>
                <w:szCs w:val="16"/>
                <w:lang w:eastAsia="en-US"/>
              </w:rPr>
            </w:pPr>
          </w:p>
        </w:tc>
        <w:tc>
          <w:tcPr>
            <w:tcW w:w="1220" w:type="pct"/>
            <w:shd w:val="clear" w:color="auto" w:fill="auto"/>
          </w:tcPr>
          <w:p w:rsidR="005D5D2A" w:rsidRPr="00897CB6" w:rsidRDefault="005D5D2A" w:rsidP="00CE1A28">
            <w:pPr>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5D5D2A" w:rsidRPr="00E02CB3" w:rsidRDefault="005D5D2A" w:rsidP="005D5D2A">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sz w:val="16"/>
                <w:szCs w:val="16"/>
                <w:lang w:eastAsia="en-US"/>
              </w:rPr>
            </w:pPr>
          </w:p>
        </w:tc>
        <w:tc>
          <w:tcPr>
            <w:tcW w:w="718" w:type="pct"/>
            <w:vMerge/>
            <w:shd w:val="clear" w:color="auto" w:fill="auto"/>
          </w:tcPr>
          <w:p w:rsidR="005D5D2A" w:rsidRPr="00897CB6" w:rsidRDefault="005D5D2A" w:rsidP="00CE1A28">
            <w:pPr>
              <w:jc w:val="both"/>
              <w:rPr>
                <w:rFonts w:eastAsia="Calibri"/>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rPr>
                <w:rFonts w:eastAsia="Calibri"/>
                <w:sz w:val="16"/>
                <w:szCs w:val="16"/>
                <w:lang w:eastAsia="en-US"/>
              </w:rPr>
            </w:pPr>
          </w:p>
        </w:tc>
        <w:tc>
          <w:tcPr>
            <w:tcW w:w="1220" w:type="pct"/>
            <w:shd w:val="clear" w:color="auto" w:fill="auto"/>
          </w:tcPr>
          <w:p w:rsidR="005D5D2A" w:rsidRPr="00897CB6" w:rsidRDefault="005D5D2A" w:rsidP="00CE1A28">
            <w:pPr>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5D5D2A" w:rsidRPr="00E02CB3" w:rsidRDefault="005D5D2A" w:rsidP="005D5D2A">
            <w:pPr>
              <w:jc w:val="center"/>
              <w:rPr>
                <w:rFonts w:eastAsia="Calibri"/>
                <w:bCs/>
                <w:sz w:val="16"/>
                <w:szCs w:val="16"/>
                <w:lang w:eastAsia="en-US"/>
              </w:rP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r w:rsidR="005D5D2A" w:rsidRPr="00897CB6" w:rsidTr="00CE1A28">
        <w:tc>
          <w:tcPr>
            <w:tcW w:w="550" w:type="pct"/>
            <w:vMerge/>
            <w:shd w:val="clear" w:color="auto" w:fill="auto"/>
          </w:tcPr>
          <w:p w:rsidR="005D5D2A" w:rsidRPr="00897CB6" w:rsidRDefault="005D5D2A" w:rsidP="00CE1A28">
            <w:pPr>
              <w:jc w:val="both"/>
              <w:rPr>
                <w:rFonts w:eastAsia="Calibri"/>
                <w:sz w:val="16"/>
                <w:szCs w:val="16"/>
                <w:lang w:eastAsia="en-US"/>
              </w:rPr>
            </w:pPr>
          </w:p>
        </w:tc>
        <w:tc>
          <w:tcPr>
            <w:tcW w:w="718" w:type="pct"/>
            <w:vMerge/>
            <w:shd w:val="clear" w:color="auto" w:fill="auto"/>
          </w:tcPr>
          <w:p w:rsidR="005D5D2A" w:rsidRPr="00897CB6" w:rsidRDefault="005D5D2A" w:rsidP="00CE1A28">
            <w:pPr>
              <w:jc w:val="both"/>
              <w:rPr>
                <w:rFonts w:eastAsia="Calibri"/>
                <w:sz w:val="16"/>
                <w:szCs w:val="16"/>
                <w:lang w:eastAsia="en-US"/>
              </w:rPr>
            </w:pPr>
          </w:p>
        </w:tc>
        <w:tc>
          <w:tcPr>
            <w:tcW w:w="471" w:type="pct"/>
            <w:vMerge/>
            <w:shd w:val="clear" w:color="auto" w:fill="auto"/>
          </w:tcPr>
          <w:p w:rsidR="005D5D2A" w:rsidRPr="00897CB6" w:rsidRDefault="005D5D2A" w:rsidP="00CE1A28">
            <w:pPr>
              <w:rPr>
                <w:rFonts w:eastAsia="Calibri"/>
                <w:sz w:val="16"/>
                <w:szCs w:val="16"/>
                <w:lang w:eastAsia="en-US"/>
              </w:rPr>
            </w:pPr>
          </w:p>
        </w:tc>
        <w:tc>
          <w:tcPr>
            <w:tcW w:w="423" w:type="pct"/>
            <w:vMerge/>
            <w:shd w:val="clear" w:color="auto" w:fill="auto"/>
          </w:tcPr>
          <w:p w:rsidR="005D5D2A" w:rsidRPr="00897CB6" w:rsidRDefault="005D5D2A" w:rsidP="00CE1A28">
            <w:pPr>
              <w:rPr>
                <w:rFonts w:eastAsia="Calibri"/>
                <w:sz w:val="16"/>
                <w:szCs w:val="16"/>
                <w:lang w:eastAsia="en-US"/>
              </w:rPr>
            </w:pPr>
          </w:p>
        </w:tc>
        <w:tc>
          <w:tcPr>
            <w:tcW w:w="1220" w:type="pct"/>
            <w:shd w:val="clear" w:color="auto" w:fill="auto"/>
          </w:tcPr>
          <w:p w:rsidR="005D5D2A" w:rsidRPr="00897CB6" w:rsidRDefault="005D5D2A" w:rsidP="00CE1A28">
            <w:pPr>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5D5D2A" w:rsidRPr="00E02CB3" w:rsidRDefault="005D5D2A" w:rsidP="005D5D2A">
            <w:pPr>
              <w:jc w:val="center"/>
              <w:rPr>
                <w:rFonts w:eastAsia="Calibri"/>
                <w:bCs/>
                <w:sz w:val="16"/>
                <w:szCs w:val="16"/>
                <w:lang w:eastAsia="en-US"/>
              </w:rPr>
            </w:pPr>
            <w:r>
              <w:rPr>
                <w:rFonts w:eastAsia="Calibri"/>
                <w:bCs/>
                <w:sz w:val="16"/>
                <w:szCs w:val="16"/>
                <w:lang w:eastAsia="en-US"/>
              </w:rPr>
              <w:t>11</w:t>
            </w:r>
            <w:r w:rsidRPr="00E02CB3">
              <w:rPr>
                <w:rFonts w:eastAsia="Calibri"/>
                <w:bCs/>
                <w:sz w:val="16"/>
                <w:szCs w:val="16"/>
                <w:lang w:eastAsia="en-US"/>
              </w:rPr>
              <w:t>05,0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5"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56"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311" w:type="pct"/>
            <w:shd w:val="clear" w:color="auto" w:fill="auto"/>
          </w:tcPr>
          <w:p w:rsidR="005D5D2A" w:rsidRPr="00E02CB3" w:rsidRDefault="005D5D2A" w:rsidP="005D5D2A">
            <w:pPr>
              <w:jc w:val="center"/>
            </w:pPr>
            <w:r w:rsidRPr="00E02CB3">
              <w:rPr>
                <w:rFonts w:eastAsia="Calibri"/>
                <w:bCs/>
                <w:sz w:val="16"/>
                <w:szCs w:val="16"/>
                <w:lang w:eastAsia="en-US"/>
              </w:rPr>
              <w:t>0,0</w:t>
            </w:r>
          </w:p>
        </w:tc>
        <w:tc>
          <w:tcPr>
            <w:tcW w:w="284" w:type="pct"/>
            <w:shd w:val="clear" w:color="auto" w:fill="auto"/>
          </w:tcPr>
          <w:p w:rsidR="005D5D2A" w:rsidRPr="00E02CB3" w:rsidRDefault="005D5D2A" w:rsidP="005D5D2A">
            <w:pPr>
              <w:jc w:val="center"/>
            </w:pPr>
            <w:r w:rsidRPr="00E02CB3">
              <w:rPr>
                <w:rFonts w:eastAsia="Calibri"/>
                <w:bCs/>
                <w:sz w:val="16"/>
                <w:szCs w:val="16"/>
                <w:lang w:eastAsia="en-US"/>
              </w:rPr>
              <w:t>0,0</w:t>
            </w:r>
          </w:p>
        </w:tc>
      </w:tr>
    </w:tbl>
    <w:p w:rsidR="005D5D2A" w:rsidRDefault="005D5D2A" w:rsidP="00FE6915">
      <w:pPr>
        <w:pStyle w:val="ConsPlusNormal0"/>
        <w:jc w:val="both"/>
        <w:rPr>
          <w:rFonts w:cs="Times New Roman"/>
          <w:color w:val="000000"/>
          <w:sz w:val="16"/>
          <w:szCs w:val="16"/>
        </w:rPr>
        <w:sectPr w:rsidR="005D5D2A" w:rsidSect="005D5D2A">
          <w:pgSz w:w="16838" w:h="11906" w:orient="landscape"/>
          <w:pgMar w:top="992" w:right="1134" w:bottom="567" w:left="1134" w:header="709" w:footer="709" w:gutter="0"/>
          <w:cols w:space="708"/>
          <w:docGrid w:linePitch="360"/>
        </w:sectPr>
      </w:pPr>
    </w:p>
    <w:p w:rsidR="00FE6915" w:rsidRDefault="00FE6915" w:rsidP="00FE6915">
      <w:pPr>
        <w:pStyle w:val="ConsPlusNormal0"/>
        <w:widowControl/>
        <w:ind w:left="4320"/>
        <w:jc w:val="center"/>
        <w:rPr>
          <w:rFonts w:cs="Times New Roman"/>
          <w:sz w:val="20"/>
        </w:rPr>
      </w:pPr>
      <w:r>
        <w:rPr>
          <w:rFonts w:cs="Times New Roman"/>
        </w:rPr>
        <w:lastRenderedPageBreak/>
        <w:t>Приложение № 4</w:t>
      </w:r>
    </w:p>
    <w:p w:rsidR="00FE6915" w:rsidRDefault="00FE6915" w:rsidP="00FE6915">
      <w:pPr>
        <w:pStyle w:val="ConsPlusNormal0"/>
        <w:widowControl/>
        <w:ind w:left="4320"/>
        <w:jc w:val="center"/>
        <w:rPr>
          <w:rFonts w:cs="Times New Roman"/>
        </w:rPr>
      </w:pPr>
      <w:r>
        <w:rPr>
          <w:rFonts w:cs="Times New Roman"/>
        </w:rPr>
        <w:t xml:space="preserve">к муниципальной программе </w:t>
      </w:r>
    </w:p>
    <w:p w:rsidR="00FE6915" w:rsidRDefault="00FE6915" w:rsidP="00FE6915">
      <w:pPr>
        <w:pStyle w:val="ConsPlusNormal0"/>
        <w:widowControl/>
        <w:ind w:left="4320"/>
        <w:jc w:val="center"/>
        <w:rPr>
          <w:rFonts w:cs="Times New Roman"/>
        </w:rPr>
      </w:pPr>
      <w:r>
        <w:rPr>
          <w:rFonts w:cs="Times New Roman"/>
        </w:rPr>
        <w:t xml:space="preserve">Красноармейского муниципального округа  </w:t>
      </w:r>
    </w:p>
    <w:p w:rsidR="00FE6915" w:rsidRDefault="00FE6915" w:rsidP="00FE6915">
      <w:pPr>
        <w:pStyle w:val="ConsPlusNormal0"/>
        <w:widowControl/>
        <w:ind w:left="4320"/>
        <w:jc w:val="center"/>
        <w:rPr>
          <w:rFonts w:cs="Times New Roman"/>
        </w:rPr>
      </w:pPr>
      <w:r>
        <w:rPr>
          <w:rFonts w:cs="Times New Roman"/>
        </w:rPr>
        <w:t>«Развитие земельных</w:t>
      </w:r>
    </w:p>
    <w:p w:rsidR="00FE6915" w:rsidRDefault="00FE6915" w:rsidP="00FE6915">
      <w:pPr>
        <w:pStyle w:val="ConsPlusNormal0"/>
        <w:widowControl/>
        <w:ind w:left="4320"/>
        <w:jc w:val="center"/>
        <w:rPr>
          <w:rFonts w:cs="Times New Roman"/>
        </w:rPr>
      </w:pPr>
      <w:r>
        <w:rPr>
          <w:rFonts w:cs="Times New Roman"/>
        </w:rPr>
        <w:t>и имущественных отношений»</w:t>
      </w:r>
    </w:p>
    <w:p w:rsidR="00FE6915" w:rsidRDefault="00FE6915" w:rsidP="00FE6915">
      <w:pPr>
        <w:pStyle w:val="ConsPlusNormal0"/>
        <w:widowControl/>
        <w:jc w:val="both"/>
        <w:rPr>
          <w:rFonts w:cs="Times New Roman"/>
        </w:rPr>
      </w:pPr>
    </w:p>
    <w:p w:rsidR="00FE6915" w:rsidRDefault="00FE6915" w:rsidP="00FE6915">
      <w:pPr>
        <w:pStyle w:val="ConsPlusNormal0"/>
        <w:widowControl/>
        <w:jc w:val="center"/>
        <w:rPr>
          <w:rFonts w:cs="Times New Roman"/>
          <w:b/>
          <w:szCs w:val="24"/>
        </w:rPr>
      </w:pPr>
    </w:p>
    <w:p w:rsidR="00FE6915" w:rsidRDefault="00FE6915" w:rsidP="00FE6915">
      <w:pPr>
        <w:pStyle w:val="ConsPlusNormal0"/>
        <w:widowControl/>
        <w:jc w:val="center"/>
        <w:rPr>
          <w:rFonts w:cs="Times New Roman"/>
          <w:b/>
          <w:szCs w:val="24"/>
        </w:rPr>
      </w:pPr>
      <w:r>
        <w:rPr>
          <w:rFonts w:cs="Times New Roman"/>
          <w:b/>
          <w:szCs w:val="24"/>
        </w:rPr>
        <w:t>ПОДПРОГРАММА</w:t>
      </w:r>
    </w:p>
    <w:p w:rsidR="00FE6915" w:rsidRDefault="00FE6915" w:rsidP="00FE6915">
      <w:pPr>
        <w:pStyle w:val="ConsPlusNormal0"/>
        <w:widowControl/>
        <w:jc w:val="center"/>
        <w:rPr>
          <w:rFonts w:cs="Times New Roman"/>
          <w:b/>
          <w:szCs w:val="24"/>
        </w:rPr>
      </w:pPr>
      <w:r>
        <w:rPr>
          <w:rFonts w:cs="Times New Roman"/>
          <w:b/>
          <w:szCs w:val="24"/>
        </w:rPr>
        <w:t xml:space="preserve">«Формирование </w:t>
      </w:r>
      <w:r w:rsidRPr="00897CB6">
        <w:rPr>
          <w:b/>
          <w:szCs w:val="24"/>
        </w:rPr>
        <w:t xml:space="preserve">эффективного </w:t>
      </w:r>
      <w:r>
        <w:rPr>
          <w:rFonts w:cs="Times New Roman"/>
          <w:b/>
          <w:szCs w:val="24"/>
        </w:rPr>
        <w:t xml:space="preserve">муниципального сектора экономики» </w:t>
      </w:r>
    </w:p>
    <w:p w:rsidR="00FE6915" w:rsidRDefault="00FE6915" w:rsidP="00FE6915">
      <w:pPr>
        <w:pStyle w:val="ConsPlusNormal0"/>
        <w:widowControl/>
        <w:jc w:val="both"/>
        <w:rPr>
          <w:rFonts w:cs="Times New Roman"/>
          <w:szCs w:val="24"/>
        </w:rPr>
      </w:pPr>
    </w:p>
    <w:p w:rsidR="00FE6915" w:rsidRDefault="00FE6915" w:rsidP="00FE6915">
      <w:pPr>
        <w:pStyle w:val="ConsPlusNormal0"/>
        <w:widowControl/>
        <w:jc w:val="center"/>
        <w:outlineLvl w:val="2"/>
        <w:rPr>
          <w:rFonts w:cs="Times New Roman"/>
          <w:b/>
          <w:szCs w:val="24"/>
        </w:rPr>
      </w:pPr>
      <w:r>
        <w:rPr>
          <w:rFonts w:cs="Times New Roman"/>
          <w:b/>
          <w:szCs w:val="24"/>
        </w:rPr>
        <w:t>ПАСПОРТ ПОДПРОГРАММЫ</w:t>
      </w:r>
    </w:p>
    <w:p w:rsidR="00FE6915" w:rsidRDefault="00FE6915" w:rsidP="00FE6915">
      <w:pPr>
        <w:pStyle w:val="ConsPlusNormal0"/>
        <w:widowControl/>
        <w:jc w:val="both"/>
        <w:rPr>
          <w:rFonts w:cs="Times New Roman"/>
          <w:szCs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3049"/>
        <w:gridCol w:w="7108"/>
      </w:tblGrid>
      <w:tr w:rsidR="00FE6915" w:rsidTr="00FE6915">
        <w:tc>
          <w:tcPr>
            <w:tcW w:w="1501"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szCs w:val="24"/>
              </w:rPr>
            </w:pPr>
            <w:r>
              <w:rPr>
                <w:rFonts w:cs="Times New Roman"/>
                <w:szCs w:val="24"/>
              </w:rPr>
              <w:t>Ответственный исполнитель подпрограммы</w:t>
            </w:r>
          </w:p>
        </w:tc>
        <w:tc>
          <w:tcPr>
            <w:tcW w:w="3499" w:type="pct"/>
            <w:tcBorders>
              <w:top w:val="single" w:sz="4" w:space="0" w:color="auto"/>
              <w:left w:val="single" w:sz="4" w:space="0" w:color="auto"/>
              <w:bottom w:val="single" w:sz="4" w:space="0" w:color="auto"/>
              <w:right w:val="single" w:sz="4" w:space="0" w:color="auto"/>
            </w:tcBorders>
            <w:hideMark/>
          </w:tcPr>
          <w:p w:rsidR="00FE6915" w:rsidRDefault="007E1472" w:rsidP="00CE3535">
            <w:pPr>
              <w:pStyle w:val="ConsPlusNormal0"/>
              <w:widowControl/>
              <w:jc w:val="both"/>
              <w:rPr>
                <w:rFonts w:cs="Times New Roman"/>
                <w:szCs w:val="24"/>
              </w:rPr>
            </w:pPr>
            <w:r>
              <w:rPr>
                <w:rFonts w:eastAsia="Calibri" w:cs="Times New Roman"/>
                <w:szCs w:val="24"/>
              </w:rPr>
              <w:t>Отдел</w:t>
            </w:r>
            <w:r w:rsidR="00CE3535">
              <w:rPr>
                <w:rFonts w:eastAsia="Calibri" w:cs="Times New Roman"/>
                <w:szCs w:val="24"/>
              </w:rPr>
              <w:t xml:space="preserve"> сельского хозяйства</w:t>
            </w:r>
            <w:r w:rsidR="00FE6915">
              <w:rPr>
                <w:rFonts w:eastAsia="Calibri" w:cs="Times New Roman"/>
                <w:szCs w:val="24"/>
              </w:rPr>
              <w:t xml:space="preserve">, имущественных и земельных отношений администрация Красноармейского муниципального округа  Чувашской Республики (далее – </w:t>
            </w:r>
            <w:r w:rsidR="0064691B">
              <w:rPr>
                <w:rFonts w:eastAsia="Calibri" w:cs="Times New Roman"/>
                <w:szCs w:val="24"/>
              </w:rPr>
              <w:t>О</w:t>
            </w:r>
            <w:r>
              <w:rPr>
                <w:rFonts w:eastAsia="Calibri" w:cs="Times New Roman"/>
                <w:szCs w:val="24"/>
              </w:rPr>
              <w:t>тдел</w:t>
            </w:r>
            <w:r w:rsidR="00FE6915">
              <w:rPr>
                <w:rFonts w:eastAsia="Calibri" w:cs="Times New Roman"/>
                <w:szCs w:val="24"/>
              </w:rPr>
              <w:t>)</w:t>
            </w:r>
          </w:p>
        </w:tc>
      </w:tr>
      <w:tr w:rsidR="00FE6915" w:rsidTr="00FE6915">
        <w:tc>
          <w:tcPr>
            <w:tcW w:w="1501" w:type="pct"/>
            <w:tcBorders>
              <w:top w:val="single" w:sz="4" w:space="0" w:color="auto"/>
              <w:left w:val="single" w:sz="4" w:space="0" w:color="auto"/>
              <w:bottom w:val="single" w:sz="4" w:space="0" w:color="auto"/>
              <w:right w:val="single" w:sz="4" w:space="0" w:color="auto"/>
            </w:tcBorders>
            <w:hideMark/>
          </w:tcPr>
          <w:p w:rsidR="00FE6915" w:rsidRDefault="00FE6915">
            <w:pPr>
              <w:rPr>
                <w:sz w:val="24"/>
                <w:szCs w:val="24"/>
                <w:lang w:eastAsia="en-US"/>
              </w:rPr>
            </w:pPr>
            <w:r>
              <w:rPr>
                <w:sz w:val="24"/>
                <w:szCs w:val="24"/>
              </w:rPr>
              <w:t>Соисполнитель подпрограммы</w:t>
            </w:r>
          </w:p>
        </w:tc>
        <w:tc>
          <w:tcPr>
            <w:tcW w:w="3499" w:type="pct"/>
            <w:tcBorders>
              <w:top w:val="single" w:sz="4" w:space="0" w:color="auto"/>
              <w:left w:val="single" w:sz="4" w:space="0" w:color="auto"/>
              <w:bottom w:val="single" w:sz="4" w:space="0" w:color="auto"/>
              <w:right w:val="single" w:sz="4" w:space="0" w:color="auto"/>
            </w:tcBorders>
            <w:hideMark/>
          </w:tcPr>
          <w:p w:rsidR="00FE6915" w:rsidRDefault="00FE6915">
            <w:pPr>
              <w:ind w:firstLine="1"/>
              <w:rPr>
                <w:sz w:val="24"/>
                <w:szCs w:val="24"/>
                <w:lang w:eastAsia="en-US"/>
              </w:rPr>
            </w:pPr>
            <w:r>
              <w:rPr>
                <w:sz w:val="24"/>
                <w:szCs w:val="24"/>
              </w:rPr>
              <w:t xml:space="preserve">Муниципальные учреждения и организации Красноармейского муниципального округа </w:t>
            </w:r>
          </w:p>
        </w:tc>
      </w:tr>
      <w:tr w:rsidR="00FE6915" w:rsidTr="00FE6915">
        <w:tc>
          <w:tcPr>
            <w:tcW w:w="1501"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szCs w:val="24"/>
              </w:rPr>
            </w:pPr>
            <w:r>
              <w:rPr>
                <w:rFonts w:cs="Times New Roman"/>
                <w:szCs w:val="24"/>
              </w:rPr>
              <w:t>Цели подпрограммы</w:t>
            </w:r>
          </w:p>
        </w:tc>
        <w:tc>
          <w:tcPr>
            <w:tcW w:w="3499" w:type="pct"/>
            <w:tcBorders>
              <w:top w:val="single" w:sz="4" w:space="0" w:color="auto"/>
              <w:left w:val="single" w:sz="4" w:space="0" w:color="auto"/>
              <w:bottom w:val="single" w:sz="4" w:space="0" w:color="auto"/>
              <w:right w:val="single" w:sz="4" w:space="0" w:color="auto"/>
            </w:tcBorders>
          </w:tcPr>
          <w:p w:rsidR="00FE6915" w:rsidRDefault="00FE6915">
            <w:pPr>
              <w:pStyle w:val="ConsPlusNormal0"/>
              <w:widowControl/>
              <w:ind w:firstLine="164"/>
              <w:jc w:val="both"/>
              <w:rPr>
                <w:rFonts w:cs="Times New Roman"/>
                <w:szCs w:val="24"/>
                <w:lang w:eastAsia="ru-RU"/>
              </w:rPr>
            </w:pPr>
            <w:r>
              <w:rPr>
                <w:rFonts w:cs="Times New Roman"/>
                <w:szCs w:val="24"/>
              </w:rPr>
              <w:t>обеспечение эффективного функционирования муниципального сектора экономики Красноармейского муниципального округа  Чувашской Республики;</w:t>
            </w:r>
          </w:p>
          <w:p w:rsidR="00FE6915" w:rsidRDefault="00FE6915" w:rsidP="005D5D2A">
            <w:pPr>
              <w:pStyle w:val="ConsPlusNormal0"/>
              <w:widowControl/>
              <w:ind w:firstLine="164"/>
              <w:jc w:val="both"/>
              <w:rPr>
                <w:rFonts w:cs="Times New Roman"/>
                <w:szCs w:val="24"/>
              </w:rPr>
            </w:pPr>
            <w:r>
              <w:rPr>
                <w:rFonts w:cs="Times New Roman"/>
                <w:szCs w:val="24"/>
              </w:rPr>
              <w:t>оптимизация состава и структуры муниципального имущества Красноармейского муниципального округа  Чувашской Республики</w:t>
            </w:r>
          </w:p>
        </w:tc>
      </w:tr>
      <w:tr w:rsidR="00FE6915" w:rsidTr="00FE6915">
        <w:tc>
          <w:tcPr>
            <w:tcW w:w="1501"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szCs w:val="24"/>
              </w:rPr>
            </w:pPr>
            <w:r>
              <w:rPr>
                <w:rFonts w:cs="Times New Roman"/>
                <w:szCs w:val="24"/>
              </w:rPr>
              <w:t>Задачи подпрограммы</w:t>
            </w:r>
          </w:p>
        </w:tc>
        <w:tc>
          <w:tcPr>
            <w:tcW w:w="3499" w:type="pct"/>
            <w:tcBorders>
              <w:top w:val="single" w:sz="4" w:space="0" w:color="auto"/>
              <w:left w:val="single" w:sz="4" w:space="0" w:color="auto"/>
              <w:bottom w:val="single" w:sz="4" w:space="0" w:color="auto"/>
              <w:right w:val="single" w:sz="4" w:space="0" w:color="auto"/>
            </w:tcBorders>
          </w:tcPr>
          <w:p w:rsidR="00FE6915" w:rsidRDefault="00FE6915">
            <w:pPr>
              <w:pStyle w:val="ConsPlusNormal0"/>
              <w:widowControl/>
              <w:ind w:firstLine="164"/>
              <w:jc w:val="both"/>
              <w:rPr>
                <w:rFonts w:cs="Times New Roman"/>
                <w:szCs w:val="24"/>
                <w:lang w:eastAsia="ru-RU"/>
              </w:rPr>
            </w:pPr>
            <w:r>
              <w:rPr>
                <w:rFonts w:cs="Times New Roman"/>
                <w:szCs w:val="24"/>
              </w:rPr>
              <w:t xml:space="preserve">создание условий для </w:t>
            </w:r>
            <w:proofErr w:type="gramStart"/>
            <w:r>
              <w:rPr>
                <w:rFonts w:cs="Times New Roman"/>
                <w:szCs w:val="24"/>
              </w:rPr>
              <w:t>эффективного</w:t>
            </w:r>
            <w:proofErr w:type="gramEnd"/>
            <w:r>
              <w:rPr>
                <w:rFonts w:cs="Times New Roman"/>
                <w:szCs w:val="24"/>
              </w:rPr>
              <w:t xml:space="preserve"> управления муниципальным  имуществом Красноармейского муниципального округа  Чувашской Республики;</w:t>
            </w:r>
          </w:p>
          <w:p w:rsidR="00FE6915" w:rsidRDefault="00FE6915">
            <w:pPr>
              <w:pStyle w:val="ConsPlusNormal0"/>
              <w:widowControl/>
              <w:ind w:firstLine="164"/>
              <w:jc w:val="both"/>
              <w:rPr>
                <w:rFonts w:cs="Times New Roman"/>
                <w:szCs w:val="24"/>
              </w:rPr>
            </w:pPr>
            <w:r>
              <w:rPr>
                <w:rFonts w:cs="Times New Roman"/>
                <w:szCs w:val="24"/>
              </w:rPr>
              <w:t>повышение эффективности использования средств местного бюджета Красноармейского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Красноармейского муниципального округа  Чувашской Республики;</w:t>
            </w:r>
          </w:p>
          <w:p w:rsidR="00FE6915" w:rsidRDefault="00FE6915">
            <w:pPr>
              <w:pStyle w:val="ConsPlusNormal0"/>
              <w:widowControl/>
              <w:ind w:firstLine="164"/>
              <w:jc w:val="both"/>
              <w:rPr>
                <w:rFonts w:cs="Times New Roman"/>
                <w:szCs w:val="24"/>
              </w:rPr>
            </w:pPr>
            <w:r>
              <w:rPr>
                <w:rFonts w:cs="Times New Roman"/>
                <w:szCs w:val="24"/>
              </w:rPr>
              <w:t>осуществление приватизации и реорганизации муниципальных  унитарных предприятий Красноармейского муниципального округа  Чувашской Республики;</w:t>
            </w:r>
          </w:p>
          <w:p w:rsidR="00FE6915" w:rsidRDefault="00FE6915" w:rsidP="005D5D2A">
            <w:pPr>
              <w:pStyle w:val="ConsPlusNormal0"/>
              <w:widowControl/>
              <w:ind w:firstLine="164"/>
              <w:jc w:val="both"/>
              <w:rPr>
                <w:rFonts w:cs="Times New Roman"/>
                <w:szCs w:val="24"/>
              </w:rPr>
            </w:pPr>
            <w:r>
              <w:rPr>
                <w:rFonts w:cs="Times New Roman"/>
                <w:szCs w:val="24"/>
              </w:rPr>
              <w:t>оптимизация и повышение качества предоставления муниципальных услуг и исп</w:t>
            </w:r>
            <w:r w:rsidR="0064691B">
              <w:rPr>
                <w:rFonts w:cs="Times New Roman"/>
                <w:szCs w:val="24"/>
              </w:rPr>
              <w:t xml:space="preserve">олнения функций Отдела </w:t>
            </w:r>
          </w:p>
        </w:tc>
      </w:tr>
      <w:tr w:rsidR="00FE6915" w:rsidTr="00FE6915">
        <w:tc>
          <w:tcPr>
            <w:tcW w:w="1501"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szCs w:val="24"/>
              </w:rPr>
            </w:pPr>
            <w:r>
              <w:rPr>
                <w:rFonts w:cs="Times New Roman"/>
                <w:szCs w:val="24"/>
              </w:rPr>
              <w:t>Целевые индикаторы и показатели подпрограммы</w:t>
            </w:r>
          </w:p>
        </w:tc>
        <w:tc>
          <w:tcPr>
            <w:tcW w:w="3499" w:type="pct"/>
            <w:tcBorders>
              <w:top w:val="single" w:sz="4" w:space="0" w:color="auto"/>
              <w:left w:val="single" w:sz="4" w:space="0" w:color="auto"/>
              <w:bottom w:val="single" w:sz="4" w:space="0" w:color="auto"/>
              <w:right w:val="single" w:sz="4" w:space="0" w:color="auto"/>
            </w:tcBorders>
          </w:tcPr>
          <w:p w:rsidR="00FE6915" w:rsidRDefault="00FE6915">
            <w:pPr>
              <w:pStyle w:val="ConsPlusNormal0"/>
              <w:widowControl/>
              <w:ind w:firstLine="164"/>
              <w:jc w:val="both"/>
              <w:rPr>
                <w:rFonts w:cs="Times New Roman"/>
                <w:szCs w:val="24"/>
                <w:lang w:eastAsia="ru-RU"/>
              </w:rPr>
            </w:pPr>
            <w:r>
              <w:rPr>
                <w:rFonts w:cs="Times New Roman"/>
                <w:szCs w:val="24"/>
              </w:rPr>
              <w:t>достижение к 2036 году следующих целевых индикаторов и показателей:</w:t>
            </w:r>
          </w:p>
          <w:p w:rsidR="00FE6915" w:rsidRDefault="00FE6915">
            <w:pPr>
              <w:autoSpaceDE w:val="0"/>
              <w:autoSpaceDN w:val="0"/>
              <w:adjustRightInd w:val="0"/>
              <w:ind w:firstLine="164"/>
              <w:jc w:val="both"/>
              <w:rPr>
                <w:sz w:val="24"/>
                <w:szCs w:val="24"/>
              </w:rPr>
            </w:pPr>
            <w:r>
              <w:rPr>
                <w:sz w:val="24"/>
                <w:szCs w:val="24"/>
              </w:rPr>
              <w:t>количество муниципальных унитарных предприятий Красноармейского муниципального округа   Чувашской Республики, основанных на праве хозяйственного ведения, – 0 единицы;</w:t>
            </w:r>
          </w:p>
          <w:p w:rsidR="00FE6915" w:rsidRDefault="00FE6915">
            <w:pPr>
              <w:autoSpaceDE w:val="0"/>
              <w:autoSpaceDN w:val="0"/>
              <w:adjustRightInd w:val="0"/>
              <w:spacing w:line="244" w:lineRule="auto"/>
              <w:ind w:firstLine="164"/>
              <w:jc w:val="both"/>
              <w:rPr>
                <w:rFonts w:eastAsia="Calibri"/>
                <w:sz w:val="24"/>
                <w:szCs w:val="24"/>
                <w:lang w:eastAsia="en-US"/>
              </w:rPr>
            </w:pPr>
            <w:r>
              <w:rPr>
                <w:sz w:val="24"/>
                <w:szCs w:val="24"/>
              </w:rPr>
              <w:t xml:space="preserve">доля объектов недвижимого имущества казны Красноармейского муниципального округа  Чувашской Республики, реализованных с применением процедуры электронных торгов, в </w:t>
            </w:r>
            <w:proofErr w:type="gramStart"/>
            <w:r>
              <w:rPr>
                <w:sz w:val="24"/>
                <w:szCs w:val="24"/>
              </w:rPr>
              <w:t>общем</w:t>
            </w:r>
            <w:proofErr w:type="gramEnd"/>
            <w:r>
              <w:rPr>
                <w:sz w:val="24"/>
                <w:szCs w:val="24"/>
              </w:rPr>
              <w:t xml:space="preserve">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Красноармейского муниципального округа  Чувашской Республики в отчетном году, – 100,0 </w:t>
            </w:r>
            <w:r w:rsidR="00CE3535">
              <w:rPr>
                <w:sz w:val="24"/>
                <w:szCs w:val="24"/>
              </w:rPr>
              <w:t>процентов</w:t>
            </w:r>
            <w:r>
              <w:rPr>
                <w:sz w:val="24"/>
                <w:szCs w:val="24"/>
              </w:rPr>
              <w:t>;</w:t>
            </w:r>
          </w:p>
          <w:p w:rsidR="00FE6915" w:rsidRDefault="00FE6915">
            <w:pPr>
              <w:autoSpaceDE w:val="0"/>
              <w:autoSpaceDN w:val="0"/>
              <w:adjustRightInd w:val="0"/>
              <w:spacing w:line="244" w:lineRule="auto"/>
              <w:ind w:firstLine="164"/>
              <w:jc w:val="both"/>
              <w:rPr>
                <w:sz w:val="24"/>
                <w:szCs w:val="24"/>
              </w:rPr>
            </w:pPr>
            <w:r>
              <w:rPr>
                <w:sz w:val="24"/>
                <w:szCs w:val="24"/>
              </w:rPr>
              <w:t xml:space="preserve">обеспечение контроля за </w:t>
            </w:r>
            <w:proofErr w:type="gramStart"/>
            <w:r>
              <w:rPr>
                <w:sz w:val="24"/>
                <w:szCs w:val="24"/>
              </w:rPr>
              <w:t>эффективным</w:t>
            </w:r>
            <w:proofErr w:type="gramEnd"/>
            <w:r>
              <w:rPr>
                <w:sz w:val="24"/>
                <w:szCs w:val="24"/>
              </w:rPr>
              <w:t xml:space="preserve"> использованием и </w:t>
            </w:r>
            <w:r>
              <w:rPr>
                <w:sz w:val="24"/>
                <w:szCs w:val="24"/>
              </w:rPr>
              <w:lastRenderedPageBreak/>
              <w:t xml:space="preserve">сохранностью муниципального имущества Красноармейского муниципального округа   Чувашской Республики – </w:t>
            </w:r>
            <w:r w:rsidR="005D5D2A">
              <w:rPr>
                <w:sz w:val="24"/>
                <w:szCs w:val="24"/>
              </w:rPr>
              <w:t>6</w:t>
            </w:r>
            <w:r>
              <w:rPr>
                <w:sz w:val="24"/>
                <w:szCs w:val="24"/>
              </w:rPr>
              <w:t xml:space="preserve">0,0 </w:t>
            </w:r>
            <w:r w:rsidR="00CE3535">
              <w:rPr>
                <w:sz w:val="24"/>
                <w:szCs w:val="24"/>
              </w:rPr>
              <w:t>процентов</w:t>
            </w:r>
            <w:r>
              <w:rPr>
                <w:sz w:val="24"/>
                <w:szCs w:val="24"/>
              </w:rPr>
              <w:t>;</w:t>
            </w:r>
          </w:p>
          <w:p w:rsidR="00FE6915" w:rsidRDefault="00FE6915">
            <w:pPr>
              <w:autoSpaceDE w:val="0"/>
              <w:autoSpaceDN w:val="0"/>
              <w:spacing w:line="244" w:lineRule="auto"/>
              <w:ind w:firstLine="164"/>
              <w:jc w:val="both"/>
              <w:rPr>
                <w:sz w:val="24"/>
                <w:szCs w:val="24"/>
              </w:rPr>
            </w:pPr>
            <w:proofErr w:type="gramStart"/>
            <w:r>
              <w:rPr>
                <w:sz w:val="24"/>
                <w:szCs w:val="24"/>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Красноармейского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Красноармейского муниципального округа  Чувашской Республики, – 100,0 </w:t>
            </w:r>
            <w:r w:rsidR="00CE3535">
              <w:rPr>
                <w:sz w:val="24"/>
                <w:szCs w:val="24"/>
              </w:rPr>
              <w:t>процентов</w:t>
            </w:r>
            <w:r>
              <w:rPr>
                <w:sz w:val="24"/>
                <w:szCs w:val="24"/>
              </w:rPr>
              <w:t>;</w:t>
            </w:r>
            <w:proofErr w:type="gramEnd"/>
          </w:p>
          <w:p w:rsidR="00FE6915" w:rsidRDefault="00FE6915">
            <w:pPr>
              <w:autoSpaceDE w:val="0"/>
              <w:autoSpaceDN w:val="0"/>
              <w:spacing w:line="244" w:lineRule="auto"/>
              <w:ind w:firstLine="164"/>
              <w:jc w:val="both"/>
              <w:rPr>
                <w:sz w:val="24"/>
                <w:szCs w:val="24"/>
              </w:rPr>
            </w:pPr>
            <w:r>
              <w:rPr>
                <w:sz w:val="24"/>
                <w:szCs w:val="24"/>
              </w:rPr>
              <w:t xml:space="preserve">доля неучтенных объектов недвижимого имущества, выявленных по результатам проведения проверок муниципальных учреждений Красноармейского муниципального округа  Чувашской Республики, право на которые зарегистрировано, в </w:t>
            </w:r>
            <w:proofErr w:type="gramStart"/>
            <w:r>
              <w:rPr>
                <w:sz w:val="24"/>
                <w:szCs w:val="24"/>
              </w:rPr>
              <w:t>общем</w:t>
            </w:r>
            <w:proofErr w:type="gramEnd"/>
            <w:r>
              <w:rPr>
                <w:sz w:val="24"/>
                <w:szCs w:val="24"/>
              </w:rPr>
              <w:t xml:space="preserve"> количестве выявленных не учтенных муниципальными учреждениями Красноармейского муниципального округа  Чувашской Республики объектов недвижимого имущества – 100,0 </w:t>
            </w:r>
            <w:r w:rsidR="00CE3535">
              <w:rPr>
                <w:sz w:val="24"/>
                <w:szCs w:val="24"/>
              </w:rPr>
              <w:t>процентов</w:t>
            </w:r>
            <w:r>
              <w:rPr>
                <w:sz w:val="24"/>
                <w:szCs w:val="24"/>
              </w:rPr>
              <w:t>;</w:t>
            </w:r>
          </w:p>
          <w:p w:rsidR="00FE6915" w:rsidRDefault="00FE6915" w:rsidP="005D5D2A">
            <w:pPr>
              <w:autoSpaceDE w:val="0"/>
              <w:autoSpaceDN w:val="0"/>
              <w:spacing w:line="244" w:lineRule="auto"/>
              <w:ind w:firstLine="164"/>
              <w:jc w:val="both"/>
              <w:rPr>
                <w:sz w:val="24"/>
                <w:szCs w:val="24"/>
                <w:lang w:eastAsia="en-US"/>
              </w:rPr>
            </w:pPr>
            <w:r>
              <w:rPr>
                <w:sz w:val="24"/>
                <w:szCs w:val="24"/>
              </w:rPr>
              <w:t xml:space="preserve">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w:t>
            </w:r>
            <w:r w:rsidR="00CE3535">
              <w:rPr>
                <w:sz w:val="24"/>
                <w:szCs w:val="24"/>
              </w:rPr>
              <w:t>процентов</w:t>
            </w:r>
          </w:p>
        </w:tc>
      </w:tr>
      <w:tr w:rsidR="00FE6915" w:rsidTr="00FE6915">
        <w:tc>
          <w:tcPr>
            <w:tcW w:w="1501"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szCs w:val="24"/>
              </w:rPr>
            </w:pPr>
            <w:r>
              <w:rPr>
                <w:rFonts w:cs="Times New Roman"/>
                <w:szCs w:val="24"/>
              </w:rPr>
              <w:lastRenderedPageBreak/>
              <w:t>Сроки и этапы реализации подпрограммы</w:t>
            </w:r>
          </w:p>
        </w:tc>
        <w:tc>
          <w:tcPr>
            <w:tcW w:w="3499" w:type="pct"/>
            <w:tcBorders>
              <w:top w:val="single" w:sz="4" w:space="0" w:color="auto"/>
              <w:left w:val="single" w:sz="4" w:space="0" w:color="auto"/>
              <w:bottom w:val="single" w:sz="4" w:space="0" w:color="auto"/>
              <w:right w:val="single" w:sz="4" w:space="0" w:color="auto"/>
            </w:tcBorders>
          </w:tcPr>
          <w:p w:rsidR="00FE6915" w:rsidRDefault="00897CB6">
            <w:pPr>
              <w:pStyle w:val="ConsPlusNormal0"/>
              <w:widowControl/>
              <w:ind w:firstLine="164"/>
              <w:jc w:val="both"/>
              <w:rPr>
                <w:rFonts w:cs="Times New Roman"/>
                <w:szCs w:val="24"/>
                <w:lang w:eastAsia="ru-RU"/>
              </w:rPr>
            </w:pPr>
            <w:r>
              <w:rPr>
                <w:rFonts w:cs="Times New Roman"/>
                <w:szCs w:val="24"/>
              </w:rPr>
              <w:t>2022–2035</w:t>
            </w:r>
            <w:r w:rsidR="00FE6915">
              <w:rPr>
                <w:rFonts w:cs="Times New Roman"/>
                <w:szCs w:val="24"/>
              </w:rPr>
              <w:t xml:space="preserve"> годы:</w:t>
            </w:r>
          </w:p>
          <w:p w:rsidR="00FE6915" w:rsidRDefault="00FE6915">
            <w:pPr>
              <w:pStyle w:val="ConsPlusNormal0"/>
              <w:widowControl/>
              <w:ind w:firstLine="164"/>
              <w:jc w:val="both"/>
              <w:rPr>
                <w:rFonts w:cs="Times New Roman"/>
                <w:szCs w:val="24"/>
              </w:rPr>
            </w:pPr>
            <w:r>
              <w:rPr>
                <w:rFonts w:cs="Times New Roman"/>
                <w:szCs w:val="24"/>
              </w:rPr>
              <w:t xml:space="preserve">1 этап – </w:t>
            </w:r>
            <w:r w:rsidR="00897CB6">
              <w:rPr>
                <w:rFonts w:cs="Times New Roman"/>
                <w:szCs w:val="24"/>
              </w:rPr>
              <w:t>2022–2025</w:t>
            </w:r>
            <w:r>
              <w:rPr>
                <w:rFonts w:cs="Times New Roman"/>
                <w:szCs w:val="24"/>
              </w:rPr>
              <w:t xml:space="preserve"> годы;</w:t>
            </w:r>
          </w:p>
          <w:p w:rsidR="00FE6915" w:rsidRDefault="00FE6915">
            <w:pPr>
              <w:pStyle w:val="ConsPlusNormal0"/>
              <w:widowControl/>
              <w:ind w:firstLine="164"/>
              <w:jc w:val="both"/>
              <w:rPr>
                <w:rFonts w:cs="Times New Roman"/>
                <w:szCs w:val="24"/>
              </w:rPr>
            </w:pPr>
            <w:r>
              <w:rPr>
                <w:rFonts w:cs="Times New Roman"/>
                <w:szCs w:val="24"/>
              </w:rPr>
              <w:t>2 этап – 2026–2030 годы;</w:t>
            </w:r>
          </w:p>
          <w:p w:rsidR="00FE6915" w:rsidRDefault="00FE6915">
            <w:pPr>
              <w:pStyle w:val="ConsPlusNormal0"/>
              <w:widowControl/>
              <w:ind w:firstLine="164"/>
              <w:jc w:val="both"/>
              <w:rPr>
                <w:rFonts w:cs="Times New Roman"/>
                <w:szCs w:val="24"/>
              </w:rPr>
            </w:pPr>
            <w:r>
              <w:rPr>
                <w:rFonts w:cs="Times New Roman"/>
                <w:szCs w:val="24"/>
              </w:rPr>
              <w:t>3 этап – 2031–2035 годы</w:t>
            </w:r>
          </w:p>
          <w:p w:rsidR="00FE6915" w:rsidRDefault="00FE6915">
            <w:pPr>
              <w:pStyle w:val="ConsPlusNormal0"/>
              <w:widowControl/>
              <w:ind w:firstLine="164"/>
              <w:jc w:val="both"/>
              <w:rPr>
                <w:rFonts w:cs="Times New Roman"/>
                <w:szCs w:val="24"/>
              </w:rPr>
            </w:pPr>
          </w:p>
        </w:tc>
      </w:tr>
      <w:tr w:rsidR="00FE6915" w:rsidTr="00FE6915">
        <w:tc>
          <w:tcPr>
            <w:tcW w:w="1501"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szCs w:val="24"/>
              </w:rPr>
            </w:pPr>
            <w:r>
              <w:rPr>
                <w:rFonts w:cs="Times New Roman"/>
                <w:szCs w:val="24"/>
              </w:rPr>
              <w:t xml:space="preserve">Объемы финансирования подпрограммы с разбивкой по годам реализации </w:t>
            </w:r>
          </w:p>
        </w:tc>
        <w:tc>
          <w:tcPr>
            <w:tcW w:w="3499" w:type="pct"/>
            <w:tcBorders>
              <w:top w:val="single" w:sz="4" w:space="0" w:color="auto"/>
              <w:left w:val="single" w:sz="4" w:space="0" w:color="auto"/>
              <w:bottom w:val="single" w:sz="4" w:space="0" w:color="auto"/>
              <w:right w:val="single" w:sz="4" w:space="0" w:color="auto"/>
            </w:tcBorders>
          </w:tcPr>
          <w:p w:rsidR="00A31FD9" w:rsidRDefault="00A31FD9" w:rsidP="00A31FD9">
            <w:pPr>
              <w:pStyle w:val="a5"/>
              <w:ind w:firstLine="318"/>
              <w:rPr>
                <w:rFonts w:ascii="Times New Roman" w:hAnsi="Times New Roman"/>
                <w:sz w:val="24"/>
                <w:szCs w:val="24"/>
              </w:rPr>
            </w:pPr>
            <w:r>
              <w:rPr>
                <w:rFonts w:ascii="Times New Roman" w:hAnsi="Times New Roman"/>
                <w:sz w:val="24"/>
                <w:szCs w:val="24"/>
              </w:rPr>
              <w:t>Предполагае</w:t>
            </w:r>
            <w:r w:rsidR="0064691B">
              <w:rPr>
                <w:rFonts w:ascii="Times New Roman" w:hAnsi="Times New Roman"/>
                <w:sz w:val="24"/>
                <w:szCs w:val="24"/>
              </w:rPr>
              <w:t>мый общий объем финансирования подп</w:t>
            </w:r>
            <w:r>
              <w:rPr>
                <w:rFonts w:ascii="Times New Roman" w:hAnsi="Times New Roman"/>
                <w:sz w:val="24"/>
                <w:szCs w:val="24"/>
              </w:rPr>
              <w:t>рограммы</w:t>
            </w:r>
            <w:r w:rsidR="005D5D2A">
              <w:rPr>
                <w:rFonts w:ascii="Times New Roman" w:hAnsi="Times New Roman"/>
                <w:sz w:val="24"/>
                <w:szCs w:val="24"/>
              </w:rPr>
              <w:t xml:space="preserve"> на 2022-2035 годы составит 4200</w:t>
            </w:r>
            <w:r>
              <w:rPr>
                <w:rFonts w:ascii="Times New Roman" w:hAnsi="Times New Roman"/>
                <w:sz w:val="24"/>
                <w:szCs w:val="24"/>
              </w:rPr>
              <w:t>,0 тыс. рублей, в том числе:</w:t>
            </w:r>
          </w:p>
          <w:p w:rsidR="00A31FD9" w:rsidRDefault="005D5D2A" w:rsidP="00A31FD9">
            <w:pPr>
              <w:pStyle w:val="ConsPlusNormal0"/>
              <w:widowControl/>
              <w:ind w:firstLine="137"/>
              <w:jc w:val="both"/>
              <w:rPr>
                <w:rFonts w:cs="Times New Roman"/>
                <w:color w:val="000000"/>
                <w:szCs w:val="24"/>
              </w:rPr>
            </w:pPr>
            <w:r>
              <w:rPr>
                <w:rFonts w:cs="Times New Roman"/>
                <w:color w:val="000000"/>
                <w:szCs w:val="24"/>
              </w:rPr>
              <w:t>в 2022 году – 300</w:t>
            </w:r>
            <w:r w:rsidR="00A31FD9">
              <w:rPr>
                <w:rFonts w:cs="Times New Roman"/>
                <w:color w:val="000000"/>
                <w:szCs w:val="24"/>
              </w:rPr>
              <w:t>,0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в 2023 году – 300,0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в 2024 году – 300 ,0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в 2025 году – 300,0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1500,0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1500,0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из них средства:</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бюджета Красноармейского муниципального окр</w:t>
            </w:r>
            <w:r w:rsidR="005D5D2A">
              <w:rPr>
                <w:rFonts w:cs="Times New Roman"/>
                <w:color w:val="000000"/>
                <w:szCs w:val="24"/>
              </w:rPr>
              <w:t>уга  Чувашской Республики – 4200</w:t>
            </w:r>
            <w:r>
              <w:rPr>
                <w:rFonts w:cs="Times New Roman"/>
                <w:color w:val="000000"/>
                <w:szCs w:val="24"/>
              </w:rPr>
              <w:t>,0 тыс. рублей, в том числе:</w:t>
            </w:r>
          </w:p>
          <w:p w:rsidR="00A31FD9" w:rsidRDefault="005D5D2A" w:rsidP="00A31FD9">
            <w:pPr>
              <w:pStyle w:val="ConsPlusNormal0"/>
              <w:widowControl/>
              <w:ind w:firstLine="137"/>
              <w:jc w:val="both"/>
              <w:rPr>
                <w:rFonts w:cs="Times New Roman"/>
                <w:color w:val="000000"/>
                <w:szCs w:val="24"/>
              </w:rPr>
            </w:pPr>
            <w:r>
              <w:rPr>
                <w:rFonts w:cs="Times New Roman"/>
                <w:color w:val="000000"/>
                <w:szCs w:val="24"/>
              </w:rPr>
              <w:t>в 2022 году – 300</w:t>
            </w:r>
            <w:r w:rsidR="00A31FD9">
              <w:rPr>
                <w:rFonts w:cs="Times New Roman"/>
                <w:color w:val="000000"/>
                <w:szCs w:val="24"/>
              </w:rPr>
              <w:t>,0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в 2023 году – 300,0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в 2024 году – 300 ,0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в 2025 году – 300,0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1500,0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1500,0 тыс. рублей;</w:t>
            </w:r>
          </w:p>
          <w:p w:rsidR="00A31FD9" w:rsidRDefault="00A31FD9" w:rsidP="00A31FD9">
            <w:pPr>
              <w:pStyle w:val="ConsPlusNormal0"/>
              <w:widowControl/>
              <w:ind w:firstLine="137"/>
              <w:jc w:val="both"/>
              <w:rPr>
                <w:rFonts w:cs="Times New Roman"/>
                <w:color w:val="000000"/>
                <w:szCs w:val="24"/>
              </w:rPr>
            </w:pPr>
            <w:r>
              <w:rPr>
                <w:rFonts w:cs="Times New Roman"/>
                <w:color w:val="000000"/>
                <w:szCs w:val="24"/>
              </w:rPr>
              <w:t xml:space="preserve"> </w:t>
            </w:r>
          </w:p>
          <w:p w:rsidR="00FE6915" w:rsidRDefault="00A31FD9" w:rsidP="00A31FD9">
            <w:pPr>
              <w:pStyle w:val="ConsPlusNormal0"/>
              <w:widowControl/>
              <w:ind w:firstLine="164"/>
              <w:jc w:val="both"/>
              <w:rPr>
                <w:rFonts w:cs="Times New Roman"/>
                <w:szCs w:val="24"/>
              </w:rPr>
            </w:pPr>
            <w:r>
              <w:rPr>
                <w:rFonts w:cs="Times New Roman"/>
                <w:color w:val="000000"/>
                <w:szCs w:val="24"/>
              </w:rPr>
              <w:t>Объ</w:t>
            </w:r>
            <w:r w:rsidR="005C493F">
              <w:rPr>
                <w:rFonts w:cs="Times New Roman"/>
                <w:color w:val="000000"/>
                <w:szCs w:val="24"/>
              </w:rPr>
              <w:t xml:space="preserve">емы финансирования </w:t>
            </w:r>
            <w:r>
              <w:rPr>
                <w:rFonts w:cs="Times New Roman"/>
                <w:color w:val="000000"/>
                <w:szCs w:val="24"/>
              </w:rPr>
              <w:t xml:space="preserve"> </w:t>
            </w:r>
            <w:r w:rsidR="005C493F">
              <w:rPr>
                <w:rFonts w:cs="Times New Roman"/>
                <w:color w:val="000000"/>
                <w:szCs w:val="24"/>
              </w:rPr>
              <w:t>под</w:t>
            </w:r>
            <w:r>
              <w:rPr>
                <w:rFonts w:cs="Times New Roman"/>
                <w:color w:val="000000"/>
                <w:szCs w:val="24"/>
              </w:rPr>
              <w:t>программы подлежат ежегодному уточнению исходя из возможностей бюджета Красноармейского муниципального округа Чувашской Республики</w:t>
            </w:r>
          </w:p>
        </w:tc>
      </w:tr>
      <w:tr w:rsidR="00FE6915" w:rsidTr="00FE6915">
        <w:tc>
          <w:tcPr>
            <w:tcW w:w="1501"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jc w:val="both"/>
              <w:rPr>
                <w:rFonts w:cs="Times New Roman"/>
                <w:szCs w:val="24"/>
              </w:rPr>
            </w:pPr>
            <w:r>
              <w:rPr>
                <w:rFonts w:cs="Times New Roman"/>
                <w:szCs w:val="24"/>
              </w:rPr>
              <w:t>Ожидаемые результаты реализации подпрограммы</w:t>
            </w:r>
          </w:p>
        </w:tc>
        <w:tc>
          <w:tcPr>
            <w:tcW w:w="3499" w:type="pct"/>
            <w:tcBorders>
              <w:top w:val="single" w:sz="4" w:space="0" w:color="auto"/>
              <w:left w:val="single" w:sz="4" w:space="0" w:color="auto"/>
              <w:bottom w:val="single" w:sz="4" w:space="0" w:color="auto"/>
              <w:right w:val="single" w:sz="4" w:space="0" w:color="auto"/>
            </w:tcBorders>
            <w:hideMark/>
          </w:tcPr>
          <w:p w:rsidR="00FE6915" w:rsidRDefault="00FE6915">
            <w:pPr>
              <w:pStyle w:val="ConsPlusNormal0"/>
              <w:widowControl/>
              <w:ind w:firstLine="164"/>
              <w:jc w:val="both"/>
              <w:rPr>
                <w:rFonts w:cs="Times New Roman"/>
                <w:szCs w:val="24"/>
                <w:lang w:eastAsia="ru-RU"/>
              </w:rPr>
            </w:pPr>
            <w:r>
              <w:rPr>
                <w:rFonts w:cs="Times New Roman"/>
                <w:szCs w:val="24"/>
              </w:rPr>
              <w:t>реализация подпрограммы позволит:</w:t>
            </w:r>
          </w:p>
          <w:p w:rsidR="00FE6915" w:rsidRDefault="00FE6915">
            <w:pPr>
              <w:pStyle w:val="ConsPlusNormal0"/>
              <w:widowControl/>
              <w:ind w:firstLine="164"/>
              <w:jc w:val="both"/>
              <w:rPr>
                <w:rFonts w:cs="Times New Roman"/>
                <w:szCs w:val="24"/>
              </w:rPr>
            </w:pPr>
            <w:r>
              <w:rPr>
                <w:rFonts w:cs="Times New Roman"/>
                <w:szCs w:val="24"/>
              </w:rPr>
              <w:t xml:space="preserve">оптимизировать состав и структуру муниципального сектора </w:t>
            </w:r>
            <w:r>
              <w:rPr>
                <w:rFonts w:cs="Times New Roman"/>
                <w:szCs w:val="24"/>
              </w:rPr>
              <w:lastRenderedPageBreak/>
              <w:t>экономики  Красноармейского муниципального округа  Чувашской Республики и обеспечить его эффективное функционирование;</w:t>
            </w:r>
          </w:p>
          <w:p w:rsidR="00FE6915" w:rsidRDefault="00FE6915">
            <w:pPr>
              <w:autoSpaceDE w:val="0"/>
              <w:autoSpaceDN w:val="0"/>
              <w:adjustRightInd w:val="0"/>
              <w:ind w:firstLine="164"/>
              <w:jc w:val="both"/>
              <w:rPr>
                <w:sz w:val="24"/>
                <w:szCs w:val="24"/>
              </w:rPr>
            </w:pPr>
            <w:r>
              <w:rPr>
                <w:sz w:val="24"/>
                <w:szCs w:val="24"/>
              </w:rPr>
              <w:t>увеличить доходы консолидированного бюджета Красноармейского муниципального округа  Чувашской Республики;</w:t>
            </w:r>
          </w:p>
          <w:p w:rsidR="00FE6915" w:rsidRDefault="00FE6915">
            <w:pPr>
              <w:pStyle w:val="ConsPlusNormal0"/>
              <w:widowControl/>
              <w:ind w:firstLine="164"/>
              <w:jc w:val="both"/>
              <w:rPr>
                <w:rFonts w:cs="Times New Roman"/>
                <w:szCs w:val="24"/>
                <w:lang w:eastAsia="ru-RU"/>
              </w:rPr>
            </w:pPr>
            <w:proofErr w:type="gramStart"/>
            <w:r>
              <w:rPr>
                <w:rFonts w:cs="Times New Roman"/>
                <w:szCs w:val="24"/>
              </w:rPr>
              <w:t>оптимизировать расходы местного бюджета, предусмотренные на содержание имущества, закрепленного на праве оперативного управления за муниципальными учреждениями Красноармейского муниципального округа  Чувашской Республики;</w:t>
            </w:r>
            <w:proofErr w:type="gramEnd"/>
          </w:p>
          <w:p w:rsidR="00FE6915" w:rsidRDefault="00FE6915">
            <w:pPr>
              <w:autoSpaceDE w:val="0"/>
              <w:autoSpaceDN w:val="0"/>
              <w:adjustRightInd w:val="0"/>
              <w:ind w:firstLine="164"/>
              <w:jc w:val="both"/>
              <w:rPr>
                <w:sz w:val="24"/>
                <w:szCs w:val="24"/>
              </w:rPr>
            </w:pPr>
            <w:r>
              <w:rPr>
                <w:sz w:val="24"/>
                <w:szCs w:val="24"/>
              </w:rPr>
              <w:t>повысить инвестиционную привлекательность Красноармейского муниципального округа  Чувашской Республики;</w:t>
            </w:r>
          </w:p>
          <w:p w:rsidR="00FE6915" w:rsidRDefault="00FE6915">
            <w:pPr>
              <w:autoSpaceDE w:val="0"/>
              <w:autoSpaceDN w:val="0"/>
              <w:adjustRightInd w:val="0"/>
              <w:ind w:firstLine="164"/>
              <w:jc w:val="both"/>
              <w:rPr>
                <w:sz w:val="24"/>
                <w:szCs w:val="24"/>
              </w:rPr>
            </w:pPr>
            <w:r>
              <w:rPr>
                <w:sz w:val="24"/>
                <w:szCs w:val="24"/>
              </w:rPr>
              <w:t>обеспечить развитие системы межведомственного информационного взаимодействия;</w:t>
            </w:r>
          </w:p>
          <w:p w:rsidR="00FE6915" w:rsidRDefault="00FE6915">
            <w:pPr>
              <w:pStyle w:val="ConsPlusNormal0"/>
              <w:widowControl/>
              <w:ind w:firstLine="164"/>
              <w:jc w:val="both"/>
              <w:rPr>
                <w:rFonts w:cs="Times New Roman"/>
                <w:szCs w:val="24"/>
              </w:rPr>
            </w:pPr>
            <w:r>
              <w:rPr>
                <w:rFonts w:cs="Times New Roman"/>
                <w:szCs w:val="24"/>
              </w:rPr>
              <w:t>повысить качество оказываемых муниципальных услуг и сократить сроки их предоставления.</w:t>
            </w:r>
          </w:p>
        </w:tc>
      </w:tr>
    </w:tbl>
    <w:p w:rsidR="00FE6915" w:rsidRDefault="00FE6915" w:rsidP="00FE6915">
      <w:pPr>
        <w:pStyle w:val="ConsPlusNormal0"/>
        <w:widowControl/>
        <w:jc w:val="both"/>
        <w:rPr>
          <w:rFonts w:cs="Times New Roman"/>
          <w:szCs w:val="24"/>
          <w:lang w:eastAsia="ru-RU"/>
        </w:rPr>
      </w:pPr>
    </w:p>
    <w:p w:rsidR="00FE6915" w:rsidRDefault="00FE6915" w:rsidP="00FE6915">
      <w:pPr>
        <w:pStyle w:val="ConsPlusNormal0"/>
        <w:widowControl/>
        <w:jc w:val="both"/>
        <w:rPr>
          <w:rFonts w:cs="Times New Roman"/>
          <w:szCs w:val="24"/>
        </w:rPr>
      </w:pPr>
    </w:p>
    <w:p w:rsidR="00FE6915" w:rsidRDefault="00FE6915" w:rsidP="00FE6915">
      <w:pPr>
        <w:pStyle w:val="ConsPlusNormal0"/>
        <w:widowControl/>
        <w:jc w:val="center"/>
        <w:rPr>
          <w:rFonts w:cs="Times New Roman"/>
          <w:b/>
          <w:szCs w:val="24"/>
        </w:rPr>
      </w:pPr>
      <w:r>
        <w:rPr>
          <w:rFonts w:cs="Times New Roman"/>
          <w:b/>
          <w:szCs w:val="24"/>
        </w:rPr>
        <w:t xml:space="preserve">Раздел I. Приоритеты и цели подпрограммы «Формирование </w:t>
      </w:r>
      <w:r w:rsidRPr="00822D59">
        <w:rPr>
          <w:b/>
          <w:szCs w:val="24"/>
        </w:rPr>
        <w:t xml:space="preserve">эффективного </w:t>
      </w:r>
      <w:r>
        <w:rPr>
          <w:rFonts w:cs="Times New Roman"/>
          <w:b/>
          <w:szCs w:val="24"/>
        </w:rPr>
        <w:t xml:space="preserve">муниципального сектора экономики», общая характеристика участия </w:t>
      </w:r>
      <w:r>
        <w:rPr>
          <w:rFonts w:eastAsia="Calibri" w:cs="Times New Roman"/>
          <w:b/>
          <w:szCs w:val="24"/>
        </w:rPr>
        <w:t>органов местного самоуправления Красноармейского муниципального округа  в реализации подпрограммы</w:t>
      </w:r>
    </w:p>
    <w:p w:rsidR="00FE6915" w:rsidRDefault="00FE6915" w:rsidP="00FE6915">
      <w:pPr>
        <w:pStyle w:val="ConsPlusNormal0"/>
        <w:widowControl/>
        <w:ind w:firstLine="709"/>
        <w:jc w:val="both"/>
        <w:rPr>
          <w:rFonts w:cs="Times New Roman"/>
          <w:szCs w:val="24"/>
        </w:rPr>
      </w:pPr>
    </w:p>
    <w:p w:rsidR="00FE6915" w:rsidRDefault="00FE6915" w:rsidP="00FE6915">
      <w:pPr>
        <w:ind w:firstLine="709"/>
        <w:jc w:val="both"/>
        <w:rPr>
          <w:color w:val="000000"/>
          <w:sz w:val="24"/>
          <w:szCs w:val="24"/>
        </w:rPr>
      </w:pPr>
      <w:r>
        <w:rPr>
          <w:color w:val="000000"/>
          <w:sz w:val="24"/>
          <w:szCs w:val="24"/>
        </w:rPr>
        <w:t xml:space="preserve">Приоритеты муниципальной политики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В связи с этим предстоит создать условия для обеспечения роста доходной базы консолидированного бюджета Красноармейского муниципального округа  Чувашской Республики за счет увеличения неналоговых поступлений от эффективного управления и распоряжения имуществом и земельными участками. </w:t>
      </w:r>
    </w:p>
    <w:p w:rsidR="00FE6915" w:rsidRDefault="00FE6915" w:rsidP="00FE6915">
      <w:pPr>
        <w:autoSpaceDE w:val="0"/>
        <w:autoSpaceDN w:val="0"/>
        <w:adjustRightInd w:val="0"/>
        <w:spacing w:line="232" w:lineRule="auto"/>
        <w:ind w:firstLine="709"/>
        <w:jc w:val="both"/>
        <w:rPr>
          <w:color w:val="000000"/>
          <w:sz w:val="24"/>
          <w:szCs w:val="24"/>
        </w:rPr>
      </w:pPr>
      <w:proofErr w:type="gramStart"/>
      <w:r>
        <w:rPr>
          <w:color w:val="000000"/>
          <w:sz w:val="24"/>
          <w:szCs w:val="24"/>
        </w:rPr>
        <w:t>В целях проведения на территории Красноармейского муниципального округа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w:t>
      </w:r>
      <w:proofErr w:type="gramEnd"/>
      <w:r>
        <w:rPr>
          <w:color w:val="000000"/>
          <w:sz w:val="24"/>
          <w:szCs w:val="24"/>
        </w:rPr>
        <w:t xml:space="preserve"> Администрацией Красноармейского муниципального округа  Чувашской Республики (далее – Администрация) и федеральными органами </w:t>
      </w:r>
      <w:r>
        <w:rPr>
          <w:sz w:val="24"/>
          <w:szCs w:val="24"/>
        </w:rPr>
        <w:t>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w:t>
      </w:r>
      <w:r>
        <w:rPr>
          <w:color w:val="000000"/>
          <w:sz w:val="24"/>
          <w:szCs w:val="24"/>
        </w:rPr>
        <w:t>.</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Подпрограмма «Формирование </w:t>
      </w:r>
      <w:hyperlink r:id="rId11" w:anchor="P7076" w:history="1">
        <w:r w:rsidRPr="00B914E0">
          <w:rPr>
            <w:rStyle w:val="a6"/>
            <w:color w:val="000000"/>
            <w:szCs w:val="24"/>
            <w:u w:val="none"/>
          </w:rPr>
          <w:t xml:space="preserve">эффективного </w:t>
        </w:r>
      </w:hyperlink>
      <w:r>
        <w:rPr>
          <w:rFonts w:cs="Times New Roman"/>
          <w:color w:val="000000"/>
          <w:szCs w:val="24"/>
        </w:rPr>
        <w:t>муниципального сектора экономики» (далее – подпрограмма) является неотъемлемой частью Муниципальной программы.</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Целями подпрограммы являются обеспечение эффективного функционирования муниципального сектора экономики Красноармейского муниципального округа  Чувашской Республики, оптимизация состава и структуры муниципального имущества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Для достижения целей необходимо решение следующих основных задач:</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создание условий для </w:t>
      </w:r>
      <w:proofErr w:type="gramStart"/>
      <w:r>
        <w:rPr>
          <w:rFonts w:cs="Times New Roman"/>
          <w:color w:val="000000"/>
          <w:szCs w:val="24"/>
        </w:rPr>
        <w:t>эффективного</w:t>
      </w:r>
      <w:proofErr w:type="gramEnd"/>
      <w:r>
        <w:rPr>
          <w:rFonts w:cs="Times New Roman"/>
          <w:color w:val="000000"/>
          <w:szCs w:val="24"/>
        </w:rPr>
        <w:t xml:space="preserve"> управления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lastRenderedPageBreak/>
        <w:t>повышение эффективности использования средств местного бюджета,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осуществление приватизации и реорганизации муниципальных унитарных предприятий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оптимизация и повышение качества предоставления муниципальных услуг и исполнения функций Администрации.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Реализация мероприятий подпрограммы позволит:</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обеспечить эффективное функционирование;</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увеличить доходы консолидированного бюджета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оптимизировать расходы местного бюджета, предусмотренные на содержание имущества, закрепленного на праве оперативного управления за муниципальными учреждениями Красноармейского муниципального округа  Чувашской Республики;</w:t>
      </w:r>
      <w:proofErr w:type="gramEnd"/>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повысить инвестиционную привлекательность Красноармейского муниципального округа  Чувашской Республики;</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повысить качество оказываемых муниципальных услуг и сократить сроки их предоставления.</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Участие Администрации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w:t>
      </w:r>
      <w:proofErr w:type="gramStart"/>
      <w:r>
        <w:rPr>
          <w:rFonts w:cs="Times New Roman"/>
          <w:color w:val="000000"/>
          <w:szCs w:val="24"/>
        </w:rPr>
        <w:t>ии ау</w:t>
      </w:r>
      <w:proofErr w:type="gramEnd"/>
      <w:r>
        <w:rPr>
          <w:rFonts w:cs="Times New Roman"/>
          <w:color w:val="000000"/>
          <w:szCs w:val="24"/>
        </w:rPr>
        <w:t>кционов по продаже имущества и аукционов на право заключения договоров аренды муниципального имущества и земельных участков.</w:t>
      </w:r>
    </w:p>
    <w:p w:rsidR="00FE6915" w:rsidRDefault="00FE6915" w:rsidP="00FE6915">
      <w:pPr>
        <w:pStyle w:val="ConsPlusNormal0"/>
        <w:widowControl/>
        <w:spacing w:line="244" w:lineRule="auto"/>
        <w:ind w:firstLine="709"/>
        <w:jc w:val="both"/>
        <w:rPr>
          <w:rFonts w:cs="Times New Roman"/>
          <w:color w:val="000000"/>
          <w:szCs w:val="24"/>
        </w:rPr>
      </w:pPr>
    </w:p>
    <w:p w:rsidR="00FE6915" w:rsidRDefault="00FE6915" w:rsidP="00FE6915">
      <w:pPr>
        <w:pStyle w:val="ConsPlusNormal0"/>
        <w:widowControl/>
        <w:spacing w:line="244" w:lineRule="auto"/>
        <w:jc w:val="center"/>
        <w:outlineLvl w:val="2"/>
        <w:rPr>
          <w:rFonts w:cs="Times New Roman"/>
          <w:b/>
          <w:color w:val="000000"/>
          <w:szCs w:val="24"/>
        </w:rPr>
      </w:pPr>
      <w:r>
        <w:rPr>
          <w:rFonts w:cs="Times New Roman"/>
          <w:b/>
          <w:color w:val="000000"/>
          <w:szCs w:val="24"/>
        </w:rPr>
        <w:t>Раздел II. Перечень и сведения о целевых индикаторах и показателях подпрограммы с расшифровкой плановых значений по годам ее реализации</w:t>
      </w:r>
    </w:p>
    <w:p w:rsidR="00FE6915" w:rsidRDefault="00FE6915" w:rsidP="00FE6915">
      <w:pPr>
        <w:pStyle w:val="ConsPlusNormal0"/>
        <w:widowControl/>
        <w:spacing w:line="244" w:lineRule="auto"/>
        <w:ind w:firstLine="709"/>
        <w:jc w:val="both"/>
        <w:rPr>
          <w:rFonts w:cs="Times New Roman"/>
          <w:color w:val="000000"/>
          <w:szCs w:val="24"/>
        </w:rPr>
      </w:pP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Целевыми индикаторами и показателями подпрограммы являются:</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количество муниципальных унитарных предприятий Красноармейского муниципального округа  Чувашской Республики, основанных на праве хозяйственного ведения;</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доля объектов недвижимого имущества казны Красноармейского муниципального округа  Чувашской Республики, реализованных с применением процедуры электронных торгов, в </w:t>
      </w:r>
      <w:proofErr w:type="gramStart"/>
      <w:r>
        <w:rPr>
          <w:rFonts w:cs="Times New Roman"/>
          <w:color w:val="000000"/>
          <w:szCs w:val="24"/>
        </w:rPr>
        <w:t>общем</w:t>
      </w:r>
      <w:proofErr w:type="gramEnd"/>
      <w:r>
        <w:rPr>
          <w:rFonts w:cs="Times New Roman"/>
          <w:color w:val="000000"/>
          <w:szCs w:val="24"/>
        </w:rPr>
        <w:t xml:space="preserve">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Красноармейского муниципального округа  Чувашской Республики в отчетном году;</w:t>
      </w:r>
    </w:p>
    <w:p w:rsidR="00FE6915" w:rsidRDefault="00FE6915" w:rsidP="00FE6915">
      <w:pPr>
        <w:pStyle w:val="ConsPlusNormal0"/>
        <w:widowControl/>
        <w:spacing w:line="244" w:lineRule="auto"/>
        <w:ind w:firstLine="709"/>
        <w:jc w:val="both"/>
        <w:rPr>
          <w:rFonts w:cs="Times New Roman"/>
          <w:color w:val="000000"/>
          <w:szCs w:val="24"/>
        </w:rPr>
      </w:pPr>
      <w:proofErr w:type="gramStart"/>
      <w:r>
        <w:rPr>
          <w:rFonts w:cs="Times New Roman"/>
          <w:color w:val="000000"/>
          <w:szCs w:val="24"/>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Красноармейского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Красноармейского муниципального округа  Чувашской Республики;</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доля неучтенных объектов недвижимого имущества, выявленных по результатам проведения проверок муниципальных учреждений Красноармейского муниципального округа  Чувашской Республики, право на которые зарегистрировано, в </w:t>
      </w:r>
      <w:proofErr w:type="gramStart"/>
      <w:r>
        <w:rPr>
          <w:rFonts w:cs="Times New Roman"/>
          <w:color w:val="000000"/>
          <w:szCs w:val="24"/>
        </w:rPr>
        <w:t>общем</w:t>
      </w:r>
      <w:proofErr w:type="gramEnd"/>
      <w:r>
        <w:rPr>
          <w:rFonts w:cs="Times New Roman"/>
          <w:color w:val="000000"/>
          <w:szCs w:val="24"/>
        </w:rPr>
        <w:t xml:space="preserve"> количестве выявленных не учтенных муниципальными учреждениями Красноармейского муниципального округа   Чувашской Республики объектов недвижимого имущества;</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результате реализации мероприятий подпрограммы ожидается достижение к 2036 году следующих целевых индикаторов и показателей: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количество муниципальных унитарных предприятий  Красноармейского муниципального округа   Чувашской Республики, основанных на праве хозяйственного ведения:</w:t>
      </w:r>
    </w:p>
    <w:p w:rsidR="00FE6915" w:rsidRDefault="00B914E0" w:rsidP="00FE6915">
      <w:pPr>
        <w:pStyle w:val="ConsPlusNormal0"/>
        <w:widowControl/>
        <w:ind w:firstLine="709"/>
        <w:jc w:val="both"/>
        <w:rPr>
          <w:rFonts w:cs="Times New Roman"/>
          <w:color w:val="000000"/>
          <w:szCs w:val="24"/>
        </w:rPr>
      </w:pPr>
      <w:r>
        <w:rPr>
          <w:rFonts w:cs="Times New Roman"/>
          <w:color w:val="000000"/>
          <w:szCs w:val="24"/>
        </w:rPr>
        <w:lastRenderedPageBreak/>
        <w:t>в 2022 году – 1 единица</w:t>
      </w:r>
      <w:r w:rsidR="00FE6915">
        <w:rPr>
          <w:rFonts w:cs="Times New Roman"/>
          <w:color w:val="000000"/>
          <w:szCs w:val="24"/>
        </w:rPr>
        <w:t>;</w:t>
      </w:r>
    </w:p>
    <w:p w:rsidR="00FE6915" w:rsidRDefault="00B914E0" w:rsidP="00FE6915">
      <w:pPr>
        <w:pStyle w:val="ConsPlusNormal0"/>
        <w:widowControl/>
        <w:ind w:firstLine="709"/>
        <w:jc w:val="both"/>
        <w:rPr>
          <w:rFonts w:cs="Times New Roman"/>
          <w:color w:val="000000"/>
          <w:szCs w:val="24"/>
        </w:rPr>
      </w:pPr>
      <w:r>
        <w:rPr>
          <w:rFonts w:cs="Times New Roman"/>
          <w:color w:val="000000"/>
          <w:szCs w:val="24"/>
        </w:rPr>
        <w:t>в 2023 году – 1 единица</w:t>
      </w:r>
      <w:r w:rsidR="00FE6915">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2024 году – 0</w:t>
      </w:r>
      <w:r w:rsidR="00B914E0">
        <w:rPr>
          <w:rFonts w:cs="Times New Roman"/>
          <w:color w:val="000000"/>
          <w:szCs w:val="24"/>
        </w:rPr>
        <w:t xml:space="preserve"> </w:t>
      </w:r>
      <w:r>
        <w:rPr>
          <w:rFonts w:cs="Times New Roman"/>
          <w:color w:val="000000"/>
          <w:szCs w:val="24"/>
        </w:rPr>
        <w:t>единицы;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2025 году – 0 единицы;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2030 году – 0 единицы;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2035 году – 0 единицы;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доля объектов недвижимого имущества казны Красноармейского муниципального округа  Чувашской Республики, реализованных с применением процедуры электронных торгов, в </w:t>
      </w:r>
      <w:proofErr w:type="gramStart"/>
      <w:r>
        <w:rPr>
          <w:rFonts w:cs="Times New Roman"/>
          <w:color w:val="000000"/>
          <w:szCs w:val="24"/>
        </w:rPr>
        <w:t>общем</w:t>
      </w:r>
      <w:proofErr w:type="gramEnd"/>
      <w:r>
        <w:rPr>
          <w:rFonts w:cs="Times New Roman"/>
          <w:color w:val="000000"/>
          <w:szCs w:val="24"/>
        </w:rPr>
        <w:t xml:space="preserve">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Красноармейского муниципального округа  Чувашской Республики в отчетном году:</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2022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2023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2024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2030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2035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proofErr w:type="gramStart"/>
      <w:r>
        <w:rPr>
          <w:rFonts w:cs="Times New Roman"/>
          <w:color w:val="000000"/>
          <w:szCs w:val="24"/>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Красноармейского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Красноармейского муниципального округа  й Чувашской Республики:</w:t>
      </w:r>
      <w:proofErr w:type="gramEnd"/>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2022 году – 70,0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2023 году – 80,0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2024 году – 85,0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2025 году – 90,0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2030 году – 95,0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2035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доля неучтенных объектов недвижимого имущества, выявленных по результатам проведения проверок муниципальных учреждений Красноармейского муниципального округа  Чувашской Республики, право на которые зарегистрировано, в </w:t>
      </w:r>
      <w:proofErr w:type="gramStart"/>
      <w:r>
        <w:rPr>
          <w:rFonts w:cs="Times New Roman"/>
          <w:color w:val="000000"/>
          <w:szCs w:val="24"/>
        </w:rPr>
        <w:t>общем</w:t>
      </w:r>
      <w:proofErr w:type="gramEnd"/>
      <w:r>
        <w:rPr>
          <w:rFonts w:cs="Times New Roman"/>
          <w:color w:val="000000"/>
          <w:szCs w:val="24"/>
        </w:rPr>
        <w:t xml:space="preserve"> количестве выявленных не учтенных муниципальными учреждениями Красноармейского муниципального округа  Чувашской Республики объектов недвижимого имущества:</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2022 году – 55,0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2023 году – 65,0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2024 году – 75,0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2025 году – 85,0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2030 году – 95,0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 xml:space="preserve">в 2035 году – 100,0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spacing w:line="244" w:lineRule="auto"/>
        <w:ind w:firstLine="709"/>
        <w:jc w:val="both"/>
        <w:rPr>
          <w:rFonts w:cs="Times New Roman"/>
          <w:color w:val="000000"/>
          <w:szCs w:val="24"/>
        </w:rPr>
      </w:pPr>
      <w:r>
        <w:rPr>
          <w:rFonts w:cs="Times New Roman"/>
          <w:color w:val="000000"/>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2022 году – 10,0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2023 году – 10,0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2024 году – 10,0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2025 году – 10,0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2030 году – 9,0 </w:t>
      </w:r>
      <w:r w:rsidR="00CE3535">
        <w:rPr>
          <w:rFonts w:cs="Times New Roman"/>
          <w:color w:val="000000"/>
          <w:szCs w:val="24"/>
        </w:rPr>
        <w:t>процентов</w:t>
      </w:r>
      <w:r>
        <w:rPr>
          <w:rFonts w:cs="Times New Roman"/>
          <w:color w:val="000000"/>
          <w:szCs w:val="24"/>
        </w:rPr>
        <w:t>;</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2035 году – 5,0 </w:t>
      </w:r>
      <w:r w:rsidR="00CE3535">
        <w:rPr>
          <w:rFonts w:cs="Times New Roman"/>
          <w:color w:val="000000"/>
          <w:szCs w:val="24"/>
        </w:rPr>
        <w:t>процентов</w:t>
      </w:r>
      <w:r>
        <w:rPr>
          <w:rFonts w:cs="Times New Roman"/>
          <w:color w:val="000000"/>
          <w:szCs w:val="24"/>
        </w:rPr>
        <w:t>.</w:t>
      </w:r>
    </w:p>
    <w:p w:rsidR="00B914E0" w:rsidRDefault="00B914E0" w:rsidP="00FE6915">
      <w:pPr>
        <w:pStyle w:val="ConsPlusNormal0"/>
        <w:widowControl/>
        <w:ind w:firstLine="709"/>
        <w:jc w:val="both"/>
        <w:rPr>
          <w:rFonts w:cs="Times New Roman"/>
          <w:color w:val="000000"/>
          <w:szCs w:val="24"/>
        </w:rPr>
      </w:pPr>
    </w:p>
    <w:p w:rsidR="00B914E0" w:rsidRDefault="00B914E0" w:rsidP="00FE6915">
      <w:pPr>
        <w:pStyle w:val="ConsPlusNormal0"/>
        <w:widowControl/>
        <w:ind w:firstLine="709"/>
        <w:jc w:val="both"/>
        <w:rPr>
          <w:rFonts w:cs="Times New Roman"/>
          <w:color w:val="000000"/>
          <w:szCs w:val="24"/>
        </w:rPr>
      </w:pPr>
    </w:p>
    <w:p w:rsidR="00FE6915" w:rsidRDefault="00FE6915" w:rsidP="00FE6915">
      <w:pPr>
        <w:pStyle w:val="ConsPlusNormal0"/>
        <w:widowControl/>
        <w:ind w:firstLine="709"/>
        <w:jc w:val="both"/>
        <w:outlineLvl w:val="2"/>
        <w:rPr>
          <w:rFonts w:cs="Times New Roman"/>
          <w:color w:val="000000"/>
          <w:szCs w:val="24"/>
        </w:rPr>
      </w:pPr>
    </w:p>
    <w:p w:rsidR="00FE6915" w:rsidRDefault="00FE6915" w:rsidP="00FE6915">
      <w:pPr>
        <w:pStyle w:val="ConsPlusNormal0"/>
        <w:widowControl/>
        <w:jc w:val="center"/>
        <w:outlineLvl w:val="2"/>
        <w:rPr>
          <w:rFonts w:cs="Times New Roman"/>
          <w:b/>
          <w:color w:val="000000"/>
          <w:szCs w:val="24"/>
        </w:rPr>
      </w:pPr>
      <w:r>
        <w:rPr>
          <w:rFonts w:cs="Times New Roman"/>
          <w:b/>
          <w:color w:val="000000"/>
          <w:szCs w:val="24"/>
        </w:rPr>
        <w:lastRenderedPageBreak/>
        <w:t xml:space="preserve">Раздел III. Характеристики основных мероприятий, мероприятий </w:t>
      </w:r>
    </w:p>
    <w:p w:rsidR="00FE6915" w:rsidRDefault="00FE6915" w:rsidP="00FE6915">
      <w:pPr>
        <w:pStyle w:val="ConsPlusNormal0"/>
        <w:widowControl/>
        <w:jc w:val="center"/>
        <w:outlineLvl w:val="2"/>
        <w:rPr>
          <w:rFonts w:cs="Times New Roman"/>
          <w:b/>
          <w:color w:val="000000"/>
          <w:szCs w:val="24"/>
        </w:rPr>
      </w:pPr>
      <w:r>
        <w:rPr>
          <w:rFonts w:cs="Times New Roman"/>
          <w:b/>
          <w:color w:val="000000"/>
          <w:szCs w:val="24"/>
        </w:rPr>
        <w:t>подпрограммы с указанием сроков и этапов их реализации</w:t>
      </w:r>
    </w:p>
    <w:p w:rsidR="00FE6915" w:rsidRDefault="00FE6915" w:rsidP="00FE6915">
      <w:pPr>
        <w:pStyle w:val="ConsPlusNormal0"/>
        <w:widowControl/>
        <w:ind w:firstLine="709"/>
        <w:jc w:val="both"/>
        <w:rPr>
          <w:rFonts w:cs="Times New Roman"/>
          <w:color w:val="000000"/>
          <w:szCs w:val="24"/>
        </w:rPr>
      </w:pP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Pr>
          <w:rFonts w:cs="Times New Roman"/>
          <w:color w:val="000000"/>
          <w:szCs w:val="24"/>
        </w:rPr>
        <w:t>целом</w:t>
      </w:r>
      <w:proofErr w:type="gramEnd"/>
      <w:r>
        <w:rPr>
          <w:rFonts w:cs="Times New Roman"/>
          <w:color w:val="000000"/>
          <w:szCs w:val="24"/>
        </w:rPr>
        <w:t>.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эффективности подпрограммы.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Подпрограмма объединяет два основных мероприятия:</w:t>
      </w:r>
    </w:p>
    <w:p w:rsidR="00FE6915" w:rsidRDefault="00FE6915" w:rsidP="00FE6915">
      <w:pPr>
        <w:pStyle w:val="ConsPlusNormal0"/>
        <w:widowControl/>
        <w:ind w:firstLine="709"/>
        <w:jc w:val="both"/>
        <w:outlineLvl w:val="3"/>
        <w:rPr>
          <w:rFonts w:cs="Times New Roman"/>
          <w:color w:val="000000"/>
          <w:szCs w:val="24"/>
        </w:rPr>
      </w:pPr>
      <w:r>
        <w:rPr>
          <w:rFonts w:cs="Times New Roman"/>
          <w:color w:val="000000"/>
          <w:szCs w:val="24"/>
        </w:rPr>
        <w:t>Основное мероприятие 1. Создание эффективной системы муниципального сектора экономики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Мероприятие 1.1. Упорядочение системы муниципальных учреждений Красноармейского муниципального округа   Чувашской Республики в </w:t>
      </w:r>
      <w:proofErr w:type="gramStart"/>
      <w:r>
        <w:rPr>
          <w:rFonts w:cs="Times New Roman"/>
          <w:color w:val="000000"/>
          <w:szCs w:val="24"/>
        </w:rPr>
        <w:t>целях</w:t>
      </w:r>
      <w:proofErr w:type="gramEnd"/>
      <w:r>
        <w:rPr>
          <w:rFonts w:cs="Times New Roman"/>
          <w:color w:val="000000"/>
          <w:szCs w:val="24"/>
        </w:rPr>
        <w:t xml:space="preserve"> повышения качества предоставляемых муниципальных услуг.</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В рамках выполнения данного мероприятия будут формироваться и утверждаться перечни подлежащих сохранению в муниципальной собственности  Красноармейского муниципального округа  Чувашской Республики муниципальных учреждений Красноармейского муниципального округа  Чувашской Республики, в отношении которых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w:t>
      </w:r>
      <w:r>
        <w:rPr>
          <w:rFonts w:cs="Times New Roman"/>
          <w:color w:val="000000"/>
          <w:szCs w:val="24"/>
        </w:rPr>
        <w:softHyphen/>
        <w:t>ков («дорожных карт»).</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Реализация данного мероприятия предусматривает:</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определение целей стратегического развития муниципальных учреждений Красноармейского муниципального округа  Чувашской Республики, </w:t>
      </w:r>
      <w:proofErr w:type="gramStart"/>
      <w:r>
        <w:rPr>
          <w:rFonts w:cs="Times New Roman"/>
          <w:color w:val="000000"/>
          <w:szCs w:val="24"/>
        </w:rPr>
        <w:t>осуществляющими</w:t>
      </w:r>
      <w:proofErr w:type="gramEnd"/>
      <w:r>
        <w:rPr>
          <w:rFonts w:cs="Times New Roman"/>
          <w:color w:val="000000"/>
          <w:szCs w:val="24"/>
        </w:rPr>
        <w:t xml:space="preserve"> функции и полномочия учредителя;</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определение организационно-правовой формы муниципальных учреждений Красноармейского муниципального округа  Чувашской Республики, влекущее изменение объема их прав в организационной и имущественной сфере;</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финансовую оптимизацию деятельности муниципальных учреждений  Красноармейского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муниципальных унитарных предприятий Красноармейского муниципального округа  Чувашской Республики для обеспечения эффективного управления муниципальными унитарными предприятиям Красноармейского муниципального округа</w:t>
      </w:r>
      <w:proofErr w:type="gramStart"/>
      <w:r>
        <w:rPr>
          <w:rFonts w:cs="Times New Roman"/>
          <w:color w:val="000000"/>
          <w:szCs w:val="24"/>
        </w:rPr>
        <w:t xml:space="preserve"> .</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Мероприятие 1.3. Формирование прогнозных планов (программ) приватизации муниципального имущества Красноармейского муниципального округа  Чувашской Республики на очередной финансовый год и плановый период. </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Приватизация муниципального имущества Красноармейского муниципального округа  Чувашской Республики рассматривается как оптимизация муниципального сектора экономики Красноармейского муниципального округа  Чувашской Республики,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Красноармейского муниципального округа  Чувашской Республики. </w:t>
      </w:r>
    </w:p>
    <w:p w:rsidR="00FE6915" w:rsidRDefault="00FE6915" w:rsidP="00FE6915">
      <w:pPr>
        <w:autoSpaceDE w:val="0"/>
        <w:autoSpaceDN w:val="0"/>
        <w:adjustRightInd w:val="0"/>
        <w:spacing w:line="232" w:lineRule="auto"/>
        <w:ind w:firstLine="709"/>
        <w:jc w:val="both"/>
        <w:rPr>
          <w:sz w:val="24"/>
          <w:szCs w:val="24"/>
        </w:rPr>
      </w:pPr>
      <w:r>
        <w:rPr>
          <w:sz w:val="24"/>
          <w:szCs w:val="24"/>
        </w:rPr>
        <w:t xml:space="preserve">Начальная цена подлежащего приватизации муниципального имущества Красноармейского муниципального округа  Чувашской Республики устанавливается в </w:t>
      </w:r>
      <w:proofErr w:type="gramStart"/>
      <w:r>
        <w:rPr>
          <w:sz w:val="24"/>
          <w:szCs w:val="24"/>
        </w:rPr>
        <w:t>соответствии</w:t>
      </w:r>
      <w:proofErr w:type="gramEnd"/>
      <w:r>
        <w:rPr>
          <w:sz w:val="24"/>
          <w:szCs w:val="24"/>
        </w:rPr>
        <w:t xml:space="preserve"> с законодательством Российской Федерации, регулирующим оценочную деятельность.</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lastRenderedPageBreak/>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 xml:space="preserve">Мероприятие 1.5. Принятие решений об условиях приватизации муниципальных унитарных предприятий  Красноармейского муниципального округа  Чувашской Республики. </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Мероприятие 1.6. Информационное обеспечение приватизации муниципального имущества Красноармейского муниципального округа  Чувашской Республики.</w:t>
      </w:r>
    </w:p>
    <w:p w:rsidR="00FE6915" w:rsidRDefault="00FE6915" w:rsidP="00FE6915">
      <w:pPr>
        <w:pStyle w:val="ConsPlusNormal0"/>
        <w:widowControl/>
        <w:spacing w:line="232" w:lineRule="auto"/>
        <w:ind w:firstLine="709"/>
        <w:jc w:val="both"/>
        <w:rPr>
          <w:rFonts w:cs="Times New Roman"/>
          <w:color w:val="000000"/>
          <w:szCs w:val="24"/>
        </w:rPr>
      </w:pPr>
      <w:r>
        <w:rPr>
          <w:rFonts w:cs="Times New Roman"/>
          <w:color w:val="000000"/>
          <w:szCs w:val="24"/>
        </w:rPr>
        <w:t>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Красноармейского муниципального округа   Чувашской Республики и открытости деятельности органов исполнительной власти.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1.7. Организация продаж объектов приватизации.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Реализация данного мероприятия </w:t>
      </w:r>
      <w:proofErr w:type="gramStart"/>
      <w:r>
        <w:rPr>
          <w:rFonts w:cs="Times New Roman"/>
          <w:color w:val="000000"/>
          <w:szCs w:val="24"/>
        </w:rPr>
        <w:t>направлена на обеспечение процедур продаж приватизируемого муниципального имущества Красноармейского муниципального округа  Чувашской Республики и позволит</w:t>
      </w:r>
      <w:proofErr w:type="gramEnd"/>
      <w:r>
        <w:rPr>
          <w:rFonts w:cs="Times New Roman"/>
          <w:color w:val="000000"/>
          <w:szCs w:val="24"/>
        </w:rPr>
        <w:t xml:space="preserve"> увеличить неналоговые доходы местного бюджета  Красноармейского муниципального округа  Чувашской Республики за счет поступления денежных средств от продажи объектов приватизации.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В рамках исполнения поручения Президента Российской Федерации </w:t>
      </w:r>
      <w:r>
        <w:rPr>
          <w:rFonts w:cs="Times New Roman"/>
          <w:color w:val="000000"/>
          <w:szCs w:val="24"/>
        </w:rPr>
        <w:br/>
        <w:t>В.В. Путина от 28 декабря 2016 г. № Пр-2563 необходимо обеспечить переход на электронную форму торгов при продаже подлежащего приватизации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1.8. Распространение информации об эффективности управления и распоряжения муниципальным  имуществом Красноармейского муниципального округа  Чувашской Республики в средствах массовой информации путем проведения круглых столов, семинаров, конференций.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Красноармейского муниципального округа  Чувашской Республики. Предполагается также публикация разъясняющих комментариев и выступлений по проблемным вопросам.</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Красноармейского муниципального округа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FE6915" w:rsidRDefault="00FE6915" w:rsidP="00FE6915">
      <w:pPr>
        <w:pStyle w:val="ConsPlusNormal0"/>
        <w:widowControl/>
        <w:ind w:firstLine="709"/>
        <w:jc w:val="both"/>
        <w:outlineLvl w:val="3"/>
        <w:rPr>
          <w:rFonts w:cs="Times New Roman"/>
          <w:color w:val="000000"/>
          <w:szCs w:val="24"/>
        </w:rPr>
      </w:pPr>
      <w:r>
        <w:rPr>
          <w:rFonts w:cs="Times New Roman"/>
          <w:color w:val="000000"/>
          <w:szCs w:val="24"/>
        </w:rPr>
        <w:t>Основное мероприятие 2. Эффективное управление муниципальным имуществом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Мероприятие 2.1. Создание условий для недопущения проявления коррупционных нарушений в </w:t>
      </w:r>
      <w:proofErr w:type="gramStart"/>
      <w:r>
        <w:rPr>
          <w:rFonts w:cs="Times New Roman"/>
          <w:color w:val="000000"/>
          <w:szCs w:val="24"/>
        </w:rPr>
        <w:t>процессе</w:t>
      </w:r>
      <w:proofErr w:type="gramEnd"/>
      <w:r>
        <w:rPr>
          <w:rFonts w:cs="Times New Roman"/>
          <w:color w:val="000000"/>
          <w:szCs w:val="24"/>
        </w:rPr>
        <w:t xml:space="preserve"> управления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рамках настоящего мероприятия предусматриваются:</w:t>
      </w:r>
    </w:p>
    <w:p w:rsidR="00FE6915" w:rsidRDefault="00FE6915" w:rsidP="00FE6915">
      <w:pPr>
        <w:pStyle w:val="ConsPlusNormal0"/>
        <w:widowControl/>
        <w:ind w:firstLine="709"/>
        <w:jc w:val="both"/>
        <w:rPr>
          <w:rFonts w:cs="Times New Roman"/>
          <w:color w:val="000000"/>
          <w:szCs w:val="24"/>
        </w:rPr>
      </w:pPr>
      <w:proofErr w:type="gramStart"/>
      <w:r>
        <w:rPr>
          <w:rFonts w:cs="Times New Roman"/>
          <w:color w:val="000000"/>
          <w:szCs w:val="24"/>
        </w:rPr>
        <w:t xml:space="preserve">осуществление контроля за использованием муниципального имущества Красноармейского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Красноармейского муниципального округа  Чувашской Республики, закрепленными за муниципальными учреждениями Красноармейского муниципального округа  Чувашской Республики на праве оперативного управления, за </w:t>
      </w:r>
      <w:r>
        <w:rPr>
          <w:rFonts w:cs="Times New Roman"/>
          <w:color w:val="000000"/>
          <w:szCs w:val="24"/>
        </w:rPr>
        <w:lastRenderedPageBreak/>
        <w:t>муниципальными унитарными предприятиями Красноармейского муниципального округа  Чувашской Республики на праве хозяйственного ведения;</w:t>
      </w:r>
      <w:proofErr w:type="gramEnd"/>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осуществление контроля за соблюдением установленного порядка управления и распоряжения имуществом, находящимся в муниципальной собственности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проведение обследований объектов муниципальной собственности Красноармейского муниципального округа  Чувашской Республики на предмет исполнения условий договоров аренды, безвозмездного пользования имуществом казны;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организация постоянного мониторинга вовлечения объектов муниципального имущества  Красноармейского муниципального округа  Чувашской Республики в хозяйственный оборот, </w:t>
      </w:r>
      <w:proofErr w:type="spellStart"/>
      <w:r>
        <w:rPr>
          <w:rFonts w:cs="Times New Roman"/>
          <w:color w:val="000000"/>
          <w:szCs w:val="24"/>
        </w:rPr>
        <w:t>задействованности</w:t>
      </w:r>
      <w:proofErr w:type="spellEnd"/>
      <w:r>
        <w:rPr>
          <w:rFonts w:cs="Times New Roman"/>
          <w:color w:val="000000"/>
          <w:szCs w:val="24"/>
        </w:rPr>
        <w:t xml:space="preserve"> закрепленного имущества в </w:t>
      </w:r>
      <w:proofErr w:type="gramStart"/>
      <w:r>
        <w:rPr>
          <w:rFonts w:cs="Times New Roman"/>
          <w:color w:val="000000"/>
          <w:szCs w:val="24"/>
        </w:rPr>
        <w:t>осуществлении</w:t>
      </w:r>
      <w:proofErr w:type="gramEnd"/>
      <w:r>
        <w:rPr>
          <w:rFonts w:cs="Times New Roman"/>
          <w:color w:val="000000"/>
          <w:szCs w:val="24"/>
        </w:rPr>
        <w:t xml:space="preserve"> уставной деятельности муниципальных  организаций.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Реализация данного мероприятия позволит:</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уменьшить риски потери контроля за использованием муниципального имущества  Красноармейского муниципального округа  Чувашской Республики, использованием правообладателем имущества не по назначению;</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сократить неэффективное расходование средств на содержание муниципального имущества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увеличить поступление доходов в местный  бюджет Красноармейского муниципального округа  Чувашской Республики от распоряжения муниципальным  имуществом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Мероприятие 2.2. Вовлечение в гражданско-правовой оборот имущества, выявленного в </w:t>
      </w:r>
      <w:proofErr w:type="gramStart"/>
      <w:r>
        <w:rPr>
          <w:rFonts w:cs="Times New Roman"/>
          <w:color w:val="000000"/>
          <w:szCs w:val="24"/>
        </w:rPr>
        <w:t>результате</w:t>
      </w:r>
      <w:proofErr w:type="gramEnd"/>
      <w:r>
        <w:rPr>
          <w:rFonts w:cs="Times New Roman"/>
          <w:color w:val="000000"/>
          <w:szCs w:val="24"/>
        </w:rPr>
        <w:t xml:space="preserve"> проверок сохранности, использования по назначению муниципального имущества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использования муниципального имущества,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2.3. Оптимизация состава имущества, находящегося в муниципальной собственности Красноармейского муниципального округа  Чувашской Республики.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Реализация мероприятия предусматривает:</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инвентаризацию имущества, находящегося в </w:t>
      </w:r>
      <w:proofErr w:type="gramStart"/>
      <w:r>
        <w:rPr>
          <w:rFonts w:cs="Times New Roman"/>
          <w:color w:val="000000"/>
          <w:szCs w:val="24"/>
        </w:rPr>
        <w:t>муниципальной</w:t>
      </w:r>
      <w:proofErr w:type="gramEnd"/>
      <w:r>
        <w:rPr>
          <w:rFonts w:cs="Times New Roman"/>
          <w:color w:val="000000"/>
          <w:szCs w:val="24"/>
        </w:rPr>
        <w:t xml:space="preserve"> собственности  Красноармейского муниципального округа  Чувашской Республики, в целях выявления неиспользуемого имущества и принятия решения о его вовлечении в хозяйственный оборот. </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2.4. Вовлечение в хозяйственный оборот объектов казны Красноармейского муниципального округа  Чувашской Республики на условиях приоритетности рыночных механизмов и прозрачности процедур передачи объектов в пользование.</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В доходной части местного бюджета Красноармейского муниципального округа  Чувашской Республики арендные платежи за пользование муниципальным имуществом Красноармейского муниципального округа  Чувашской Республики являются важнейшей составляющей неналоговых поступлений.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При передаче муниципального имущества Красноармейского муниципального округа  Чувашской Республики в аренду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Таким образом, в связи с тем, что доходы от аренды объектов муниципальной собственности  Красноармейского муниципального округа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w:t>
      </w:r>
      <w:r>
        <w:rPr>
          <w:rFonts w:cs="Times New Roman"/>
          <w:color w:val="000000"/>
          <w:szCs w:val="24"/>
        </w:rPr>
        <w:lastRenderedPageBreak/>
        <w:t xml:space="preserve">недвижимого имущества и размера арендной платы. Реализация данного мероприятия позволит привлечь в местный бюджет Красноармейского муниципального округа  Чувашской Республики дополнительные неналоговые доходы в </w:t>
      </w:r>
      <w:proofErr w:type="gramStart"/>
      <w:r>
        <w:rPr>
          <w:rFonts w:cs="Times New Roman"/>
          <w:color w:val="000000"/>
          <w:szCs w:val="24"/>
        </w:rPr>
        <w:t>виде</w:t>
      </w:r>
      <w:proofErr w:type="gramEnd"/>
      <w:r>
        <w:rPr>
          <w:rFonts w:cs="Times New Roman"/>
          <w:color w:val="000000"/>
          <w:szCs w:val="24"/>
        </w:rPr>
        <w:t xml:space="preserve"> арендных платежей.</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Мероприятие 2.6. Обеспечение гарантий прав на муниципальное имущество Красноармейского муниципального округа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Данное мероприятие позволит восстановить права собственников, землепользователей, землевладельцев и арендаторов земельных участков и реализовать Администрации преимущественное право покупки земельных участков сельскохозяйственного назначения.</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Подпрограмма реализуется в </w:t>
      </w:r>
      <w:r w:rsidR="00897CB6">
        <w:rPr>
          <w:rFonts w:cs="Times New Roman"/>
          <w:color w:val="000000"/>
          <w:szCs w:val="24"/>
        </w:rPr>
        <w:t>2022–2035</w:t>
      </w:r>
      <w:r>
        <w:rPr>
          <w:rFonts w:cs="Times New Roman"/>
          <w:color w:val="000000"/>
          <w:szCs w:val="24"/>
        </w:rPr>
        <w:t xml:space="preserve"> </w:t>
      </w:r>
      <w:proofErr w:type="gramStart"/>
      <w:r>
        <w:rPr>
          <w:rFonts w:cs="Times New Roman"/>
          <w:color w:val="000000"/>
          <w:szCs w:val="24"/>
        </w:rPr>
        <w:t>годах</w:t>
      </w:r>
      <w:proofErr w:type="gramEnd"/>
      <w:r>
        <w:rPr>
          <w:rFonts w:cs="Times New Roman"/>
          <w:color w:val="000000"/>
          <w:szCs w:val="24"/>
        </w:rPr>
        <w:t>, разделяется на этапы: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 xml:space="preserve">1 этап – </w:t>
      </w:r>
      <w:r w:rsidR="00897CB6">
        <w:rPr>
          <w:rFonts w:cs="Times New Roman"/>
          <w:color w:val="000000"/>
          <w:szCs w:val="24"/>
        </w:rPr>
        <w:t>2022–2025</w:t>
      </w:r>
      <w:r>
        <w:rPr>
          <w:rFonts w:cs="Times New Roman"/>
          <w:color w:val="000000"/>
          <w:szCs w:val="24"/>
        </w:rPr>
        <w:t xml:space="preserve"> годы;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2 этап – 2026–2030 годы;</w:t>
      </w:r>
    </w:p>
    <w:p w:rsidR="00FE6915" w:rsidRDefault="00FE6915" w:rsidP="00FE6915">
      <w:pPr>
        <w:pStyle w:val="ConsPlusNormal0"/>
        <w:widowControl/>
        <w:ind w:firstLine="709"/>
        <w:jc w:val="both"/>
        <w:rPr>
          <w:rFonts w:cs="Times New Roman"/>
          <w:color w:val="000000"/>
          <w:szCs w:val="24"/>
        </w:rPr>
      </w:pPr>
      <w:r>
        <w:rPr>
          <w:rFonts w:cs="Times New Roman"/>
          <w:color w:val="000000"/>
          <w:szCs w:val="24"/>
        </w:rPr>
        <w:t>3 этап – 2031–2025 годы.</w:t>
      </w:r>
    </w:p>
    <w:p w:rsidR="00FE6915" w:rsidRDefault="00FE6915" w:rsidP="00FE6915">
      <w:pPr>
        <w:pStyle w:val="ConsPlusNormal0"/>
        <w:widowControl/>
        <w:ind w:firstLine="709"/>
        <w:jc w:val="both"/>
        <w:rPr>
          <w:rFonts w:cs="Times New Roman"/>
          <w:color w:val="000000"/>
          <w:szCs w:val="24"/>
        </w:rPr>
      </w:pPr>
    </w:p>
    <w:p w:rsidR="00FE6915" w:rsidRDefault="00FE6915" w:rsidP="00FE6915">
      <w:pPr>
        <w:pStyle w:val="ConsPlusNormal0"/>
        <w:widowControl/>
        <w:jc w:val="center"/>
        <w:outlineLvl w:val="2"/>
        <w:rPr>
          <w:rFonts w:cs="Times New Roman"/>
          <w:b/>
          <w:color w:val="000000"/>
          <w:szCs w:val="24"/>
        </w:rPr>
      </w:pPr>
      <w:r>
        <w:rPr>
          <w:rFonts w:cs="Times New Roman"/>
          <w:b/>
          <w:color w:val="000000"/>
          <w:szCs w:val="24"/>
        </w:rPr>
        <w:t xml:space="preserve">Раздел </w:t>
      </w:r>
      <w:r>
        <w:rPr>
          <w:rFonts w:cs="Times New Roman"/>
          <w:b/>
          <w:color w:val="000000"/>
          <w:szCs w:val="24"/>
          <w:lang w:val="en-US"/>
        </w:rPr>
        <w:t>I</w:t>
      </w:r>
      <w:r>
        <w:rPr>
          <w:rFonts w:cs="Times New Roman"/>
          <w:b/>
          <w:color w:val="000000"/>
          <w:szCs w:val="24"/>
        </w:rPr>
        <w:t>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FE6915" w:rsidRPr="00B16B49" w:rsidRDefault="00FE6915" w:rsidP="00FE6915">
      <w:pPr>
        <w:pStyle w:val="ConsPlusNormal0"/>
        <w:widowControl/>
        <w:ind w:firstLine="709"/>
        <w:jc w:val="both"/>
        <w:rPr>
          <w:rFonts w:cs="Times New Roman"/>
          <w:szCs w:val="24"/>
          <w:lang w:eastAsia="ru-RU"/>
        </w:rPr>
      </w:pPr>
    </w:p>
    <w:p w:rsidR="00B914E0" w:rsidRDefault="00FE6915" w:rsidP="00B16B49">
      <w:pPr>
        <w:pStyle w:val="a5"/>
        <w:ind w:firstLine="318"/>
        <w:jc w:val="both"/>
        <w:rPr>
          <w:rFonts w:ascii="Times New Roman" w:hAnsi="Times New Roman"/>
          <w:sz w:val="24"/>
          <w:szCs w:val="24"/>
        </w:rPr>
      </w:pPr>
      <w:r w:rsidRPr="00B16B49">
        <w:rPr>
          <w:rFonts w:ascii="Times New Roman" w:hAnsi="Times New Roman"/>
          <w:sz w:val="24"/>
          <w:szCs w:val="24"/>
        </w:rPr>
        <w:t xml:space="preserve">Общий </w:t>
      </w:r>
      <w:r w:rsidR="00B914E0">
        <w:rPr>
          <w:rFonts w:ascii="Times New Roman" w:hAnsi="Times New Roman"/>
          <w:sz w:val="24"/>
          <w:szCs w:val="24"/>
        </w:rPr>
        <w:t xml:space="preserve"> объем финансирования </w:t>
      </w:r>
      <w:r w:rsidR="0064691B">
        <w:rPr>
          <w:rFonts w:ascii="Times New Roman" w:hAnsi="Times New Roman"/>
          <w:sz w:val="24"/>
          <w:szCs w:val="24"/>
        </w:rPr>
        <w:t>подпрограммы</w:t>
      </w:r>
      <w:r w:rsidR="00B914E0">
        <w:rPr>
          <w:rFonts w:ascii="Times New Roman" w:hAnsi="Times New Roman"/>
          <w:sz w:val="24"/>
          <w:szCs w:val="24"/>
        </w:rPr>
        <w:t xml:space="preserve"> на 2022-2035 годы составит 4200,0 тыс. рублей, в том числе:</w:t>
      </w:r>
    </w:p>
    <w:p w:rsidR="00B914E0" w:rsidRPr="00B16B49" w:rsidRDefault="00B914E0" w:rsidP="00B914E0">
      <w:pPr>
        <w:pStyle w:val="ConsPlusNormal0"/>
        <w:widowControl/>
        <w:ind w:firstLine="137"/>
        <w:jc w:val="both"/>
        <w:rPr>
          <w:rFonts w:cs="Times New Roman"/>
          <w:szCs w:val="24"/>
          <w:lang w:eastAsia="ru-RU"/>
        </w:rPr>
      </w:pPr>
      <w:r w:rsidRPr="00B16B49">
        <w:rPr>
          <w:rFonts w:cs="Times New Roman"/>
          <w:szCs w:val="24"/>
          <w:lang w:eastAsia="ru-RU"/>
        </w:rPr>
        <w:t>в 2022 году – 300,0 тыс. рублей;</w:t>
      </w:r>
    </w:p>
    <w:p w:rsidR="00B914E0" w:rsidRPr="00B16B49" w:rsidRDefault="00B914E0" w:rsidP="00B914E0">
      <w:pPr>
        <w:pStyle w:val="ConsPlusNormal0"/>
        <w:widowControl/>
        <w:ind w:firstLine="137"/>
        <w:jc w:val="both"/>
        <w:rPr>
          <w:rFonts w:cs="Times New Roman"/>
          <w:szCs w:val="24"/>
          <w:lang w:eastAsia="ru-RU"/>
        </w:rPr>
      </w:pPr>
      <w:r w:rsidRPr="00B16B49">
        <w:rPr>
          <w:rFonts w:cs="Times New Roman"/>
          <w:szCs w:val="24"/>
          <w:lang w:eastAsia="ru-RU"/>
        </w:rPr>
        <w:t>в 2023 году – 300,0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в 2024 году – 300 ,0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в 2025 году – 300,0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1500,0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1500,0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из них средства:</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бюджета Красноармейского муниципального округа  Чувашской Республики – 4200,0 тыс. рублей, в том числе:</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в 2022 году – 300,0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в 2023 году – 300,0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в 2024 году – 300 ,0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в 2025 году – 300,0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 xml:space="preserve">в 2026–2030 </w:t>
      </w:r>
      <w:proofErr w:type="gramStart"/>
      <w:r>
        <w:rPr>
          <w:rFonts w:cs="Times New Roman"/>
          <w:color w:val="000000"/>
          <w:szCs w:val="24"/>
        </w:rPr>
        <w:t>годах</w:t>
      </w:r>
      <w:proofErr w:type="gramEnd"/>
      <w:r>
        <w:rPr>
          <w:rFonts w:cs="Times New Roman"/>
          <w:color w:val="000000"/>
          <w:szCs w:val="24"/>
        </w:rPr>
        <w:t xml:space="preserve"> – 1500,0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 xml:space="preserve">в 2031–2035 </w:t>
      </w:r>
      <w:proofErr w:type="gramStart"/>
      <w:r>
        <w:rPr>
          <w:rFonts w:cs="Times New Roman"/>
          <w:color w:val="000000"/>
          <w:szCs w:val="24"/>
        </w:rPr>
        <w:t>годах</w:t>
      </w:r>
      <w:proofErr w:type="gramEnd"/>
      <w:r>
        <w:rPr>
          <w:rFonts w:cs="Times New Roman"/>
          <w:color w:val="000000"/>
          <w:szCs w:val="24"/>
        </w:rPr>
        <w:t xml:space="preserve"> – 1500,0 тыс. рублей;</w:t>
      </w:r>
    </w:p>
    <w:p w:rsidR="00B914E0" w:rsidRDefault="00B914E0" w:rsidP="00B914E0">
      <w:pPr>
        <w:pStyle w:val="ConsPlusNormal0"/>
        <w:widowControl/>
        <w:ind w:firstLine="137"/>
        <w:jc w:val="both"/>
        <w:rPr>
          <w:rFonts w:cs="Times New Roman"/>
          <w:color w:val="000000"/>
          <w:szCs w:val="24"/>
        </w:rPr>
      </w:pPr>
      <w:r>
        <w:rPr>
          <w:rFonts w:cs="Times New Roman"/>
          <w:color w:val="000000"/>
          <w:szCs w:val="24"/>
        </w:rPr>
        <w:t xml:space="preserve"> </w:t>
      </w:r>
    </w:p>
    <w:p w:rsidR="00B914E0" w:rsidRDefault="00B914E0" w:rsidP="00B914E0">
      <w:pPr>
        <w:pStyle w:val="ConsPlusNormal0"/>
        <w:widowControl/>
        <w:ind w:firstLine="709"/>
        <w:jc w:val="both"/>
        <w:rPr>
          <w:rFonts w:cs="Times New Roman"/>
          <w:color w:val="000000"/>
          <w:szCs w:val="24"/>
        </w:rPr>
      </w:pPr>
      <w:r>
        <w:rPr>
          <w:rFonts w:cs="Times New Roman"/>
          <w:color w:val="000000"/>
          <w:szCs w:val="24"/>
        </w:rPr>
        <w:t xml:space="preserve">Объемы финансирования </w:t>
      </w:r>
      <w:r w:rsidR="0064691B">
        <w:rPr>
          <w:rFonts w:cs="Times New Roman"/>
          <w:color w:val="000000"/>
          <w:szCs w:val="24"/>
        </w:rPr>
        <w:t>под</w:t>
      </w:r>
      <w:r>
        <w:rPr>
          <w:rFonts w:cs="Times New Roman"/>
          <w:color w:val="000000"/>
          <w:szCs w:val="24"/>
        </w:rPr>
        <w:t>программы подлежат ежегодному уточнению исходя из возможностей бюджета Красноармейского муниципального округа Чувашской Республики</w:t>
      </w:r>
    </w:p>
    <w:p w:rsidR="00FE6915" w:rsidRDefault="00FE6915" w:rsidP="00B914E0">
      <w:pPr>
        <w:pStyle w:val="ConsPlusNormal0"/>
        <w:widowControl/>
        <w:ind w:firstLine="709"/>
        <w:jc w:val="both"/>
        <w:rPr>
          <w:rFonts w:cs="Times New Roman"/>
        </w:rPr>
      </w:pPr>
      <w:r>
        <w:rPr>
          <w:rFonts w:cs="Times New Roman"/>
          <w:color w:val="000000"/>
          <w:szCs w:val="24"/>
        </w:rPr>
        <w:t xml:space="preserve">Ресурсное </w:t>
      </w:r>
      <w:r w:rsidRPr="0064691B">
        <w:rPr>
          <w:szCs w:val="24"/>
        </w:rPr>
        <w:t>обеспечение</w:t>
      </w:r>
      <w:r>
        <w:rPr>
          <w:rFonts w:cs="Times New Roman"/>
          <w:color w:val="000000"/>
          <w:szCs w:val="24"/>
        </w:rPr>
        <w:t xml:space="preserve"> реализации подпрограммы за счет всех источников финансирования в </w:t>
      </w:r>
      <w:r w:rsidR="00897CB6">
        <w:rPr>
          <w:rFonts w:cs="Times New Roman"/>
          <w:color w:val="000000"/>
          <w:szCs w:val="24"/>
        </w:rPr>
        <w:t>2022–2035</w:t>
      </w:r>
      <w:r>
        <w:rPr>
          <w:rFonts w:cs="Times New Roman"/>
          <w:color w:val="000000"/>
          <w:szCs w:val="24"/>
        </w:rPr>
        <w:t xml:space="preserve"> годах приведено в приложении к настоящей подпрограмме.</w:t>
      </w:r>
    </w:p>
    <w:p w:rsidR="007E1472" w:rsidRDefault="007E1472" w:rsidP="002969CC">
      <w:pPr>
        <w:jc w:val="center"/>
        <w:rPr>
          <w:b/>
          <w:bCs/>
        </w:rPr>
        <w:sectPr w:rsidR="007E1472" w:rsidSect="00FE6915">
          <w:pgSz w:w="11906" w:h="16838"/>
          <w:pgMar w:top="1134" w:right="566" w:bottom="1134" w:left="993" w:header="708" w:footer="708" w:gutter="0"/>
          <w:cols w:space="708"/>
          <w:docGrid w:linePitch="360"/>
        </w:sectPr>
      </w:pPr>
    </w:p>
    <w:p w:rsidR="00822D59" w:rsidRPr="00D61483" w:rsidRDefault="00B914E0" w:rsidP="00822D59">
      <w:pPr>
        <w:pStyle w:val="ConsPlusNormal0"/>
        <w:tabs>
          <w:tab w:val="center" w:pos="7285"/>
          <w:tab w:val="right" w:pos="14570"/>
        </w:tabs>
        <w:ind w:left="11160"/>
        <w:jc w:val="center"/>
        <w:rPr>
          <w:rFonts w:cs="Times New Roman"/>
        </w:rPr>
      </w:pPr>
      <w:r>
        <w:rPr>
          <w:rFonts w:cs="Times New Roman"/>
        </w:rPr>
        <w:lastRenderedPageBreak/>
        <w:t>Приложение</w:t>
      </w:r>
    </w:p>
    <w:p w:rsidR="00822D59" w:rsidRPr="00D61483" w:rsidRDefault="00822D59" w:rsidP="00822D59">
      <w:pPr>
        <w:pStyle w:val="ConsPlusNormal0"/>
        <w:ind w:left="11160" w:firstLine="39"/>
        <w:jc w:val="center"/>
        <w:rPr>
          <w:rFonts w:cs="Times New Roman"/>
        </w:rPr>
      </w:pPr>
      <w:r w:rsidRPr="00D61483">
        <w:rPr>
          <w:rFonts w:cs="Times New Roman"/>
        </w:rPr>
        <w:t xml:space="preserve">к </w:t>
      </w:r>
      <w:r w:rsidR="00B914E0">
        <w:rPr>
          <w:rFonts w:cs="Times New Roman"/>
        </w:rPr>
        <w:t>под</w:t>
      </w:r>
      <w:r w:rsidRPr="00D61483">
        <w:rPr>
          <w:rFonts w:cs="Times New Roman"/>
        </w:rPr>
        <w:t>программе</w:t>
      </w:r>
    </w:p>
    <w:p w:rsidR="00822D59" w:rsidRPr="00D61483" w:rsidRDefault="00822D59" w:rsidP="00822D59">
      <w:pPr>
        <w:pStyle w:val="ConsPlusNormal0"/>
        <w:ind w:left="11160" w:firstLine="39"/>
        <w:jc w:val="center"/>
        <w:rPr>
          <w:rFonts w:cs="Times New Roman"/>
        </w:rPr>
      </w:pPr>
      <w:r w:rsidRPr="00D61483">
        <w:rPr>
          <w:rFonts w:cs="Times New Roman"/>
        </w:rPr>
        <w:t>Красноармейского района</w:t>
      </w:r>
    </w:p>
    <w:p w:rsidR="00822D59" w:rsidRPr="00D61483" w:rsidRDefault="00822D59" w:rsidP="00822D59">
      <w:pPr>
        <w:pStyle w:val="ConsPlusNormal0"/>
        <w:ind w:left="11160" w:firstLine="39"/>
        <w:jc w:val="center"/>
        <w:rPr>
          <w:rFonts w:cs="Times New Roman"/>
        </w:rPr>
      </w:pPr>
      <w:r w:rsidRPr="00D61483">
        <w:rPr>
          <w:rFonts w:cs="Times New Roman"/>
        </w:rPr>
        <w:t>«</w:t>
      </w:r>
      <w:r w:rsidR="00B914E0" w:rsidRPr="00B914E0">
        <w:rPr>
          <w:rFonts w:cs="Times New Roman"/>
        </w:rPr>
        <w:t>Формирование эффективного муниципального сектора экономики</w:t>
      </w:r>
      <w:r w:rsidRPr="00D61483">
        <w:rPr>
          <w:rFonts w:cs="Times New Roman"/>
        </w:rPr>
        <w:t>»</w:t>
      </w:r>
    </w:p>
    <w:p w:rsidR="00822D59" w:rsidRPr="00D61483" w:rsidRDefault="00822D59" w:rsidP="00822D59">
      <w:pPr>
        <w:pStyle w:val="ConsPlusNormal0"/>
        <w:rPr>
          <w:rFonts w:cs="Times New Roman"/>
        </w:rPr>
      </w:pPr>
    </w:p>
    <w:p w:rsidR="00B914E0" w:rsidRDefault="00822D59" w:rsidP="00822D59">
      <w:pPr>
        <w:jc w:val="center"/>
        <w:rPr>
          <w:b/>
          <w:bCs/>
          <w:sz w:val="16"/>
          <w:szCs w:val="16"/>
        </w:rPr>
      </w:pPr>
      <w:r w:rsidRPr="00D61483">
        <w:rPr>
          <w:b/>
          <w:bCs/>
        </w:rPr>
        <w:t xml:space="preserve">РЕСУРСНОЕ ОБЕСПЕЧЕНИЕ </w:t>
      </w:r>
      <w:r w:rsidRPr="00D61483">
        <w:rPr>
          <w:b/>
          <w:bCs/>
        </w:rPr>
        <w:br/>
        <w:t xml:space="preserve">реализации </w:t>
      </w:r>
      <w:r w:rsidRPr="00D61483">
        <w:rPr>
          <w:b/>
        </w:rPr>
        <w:t>под</w:t>
      </w:r>
      <w:r w:rsidRPr="00D61483">
        <w:rPr>
          <w:b/>
          <w:bCs/>
        </w:rPr>
        <w:t>программы «</w:t>
      </w:r>
      <w:r w:rsidRPr="00D61483">
        <w:rPr>
          <w:b/>
          <w:bCs/>
          <w:color w:val="000000"/>
        </w:rPr>
        <w:t>Формирование эффективного муниципального сектора экономики</w:t>
      </w:r>
      <w:r w:rsidRPr="00D61483">
        <w:rPr>
          <w:b/>
          <w:bCs/>
        </w:rPr>
        <w:t>»  за счет всех источников финансирования</w:t>
      </w:r>
      <w:r w:rsidRPr="00D61483">
        <w:rPr>
          <w:b/>
          <w:bCs/>
          <w:sz w:val="16"/>
          <w:szCs w:val="16"/>
        </w:rPr>
        <w:t xml:space="preserve"> </w:t>
      </w:r>
    </w:p>
    <w:p w:rsidR="00B914E0" w:rsidRPr="00897CB6" w:rsidRDefault="00B914E0" w:rsidP="00B914E0">
      <w:pPr>
        <w:widowControl w:val="0"/>
        <w:suppressAutoHyphens/>
        <w:rPr>
          <w:rFonts w:eastAsia="Calibri"/>
          <w:sz w:val="16"/>
          <w:szCs w:val="16"/>
          <w:lang w:eastAsia="en-US"/>
        </w:rPr>
      </w:pPr>
    </w:p>
    <w:tbl>
      <w:tblPr>
        <w:tblW w:w="4375"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23"/>
        <w:gridCol w:w="1858"/>
        <w:gridCol w:w="1219"/>
        <w:gridCol w:w="1095"/>
        <w:gridCol w:w="3157"/>
        <w:gridCol w:w="662"/>
        <w:gridCol w:w="662"/>
        <w:gridCol w:w="660"/>
        <w:gridCol w:w="662"/>
        <w:gridCol w:w="805"/>
        <w:gridCol w:w="735"/>
      </w:tblGrid>
      <w:tr w:rsidR="00B914E0" w:rsidRPr="00897CB6" w:rsidTr="00CE1A28">
        <w:trPr>
          <w:tblHeader/>
        </w:trPr>
        <w:tc>
          <w:tcPr>
            <w:tcW w:w="550" w:type="pct"/>
            <w:vMerge w:val="restar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Статус</w:t>
            </w:r>
          </w:p>
        </w:tc>
        <w:tc>
          <w:tcPr>
            <w:tcW w:w="718" w:type="pct"/>
            <w:vMerge w:val="restar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Наименование муниципальной программы, подпрограммы муниципальной программы (основного мероприятия)</w:t>
            </w:r>
          </w:p>
        </w:tc>
        <w:tc>
          <w:tcPr>
            <w:tcW w:w="894" w:type="pct"/>
            <w:gridSpan w:val="2"/>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 xml:space="preserve">Код </w:t>
            </w:r>
            <w:proofErr w:type="gramStart"/>
            <w:r w:rsidRPr="00897CB6">
              <w:rPr>
                <w:rFonts w:eastAsia="Calibri"/>
                <w:sz w:val="16"/>
                <w:szCs w:val="16"/>
                <w:lang w:eastAsia="en-US"/>
              </w:rPr>
              <w:t>бюджетной</w:t>
            </w:r>
            <w:proofErr w:type="gramEnd"/>
            <w:r w:rsidRPr="00897CB6">
              <w:rPr>
                <w:rFonts w:eastAsia="Calibri"/>
                <w:sz w:val="16"/>
                <w:szCs w:val="16"/>
                <w:lang w:eastAsia="en-US"/>
              </w:rPr>
              <w:t xml:space="preserve"> </w:t>
            </w:r>
          </w:p>
          <w:p w:rsidR="00B914E0" w:rsidRPr="00897CB6" w:rsidRDefault="00B914E0" w:rsidP="00CE1A28">
            <w:pPr>
              <w:jc w:val="center"/>
              <w:rPr>
                <w:rFonts w:eastAsia="Calibri"/>
                <w:sz w:val="16"/>
                <w:szCs w:val="16"/>
                <w:lang w:eastAsia="en-US"/>
              </w:rPr>
            </w:pPr>
            <w:r w:rsidRPr="00897CB6">
              <w:rPr>
                <w:rFonts w:eastAsia="Calibri"/>
                <w:sz w:val="16"/>
                <w:szCs w:val="16"/>
                <w:lang w:eastAsia="en-US"/>
              </w:rPr>
              <w:t>классификации</w:t>
            </w:r>
          </w:p>
        </w:tc>
        <w:tc>
          <w:tcPr>
            <w:tcW w:w="1220" w:type="pct"/>
            <w:vMerge w:val="restar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 xml:space="preserve">Источники </w:t>
            </w:r>
          </w:p>
          <w:p w:rsidR="00B914E0" w:rsidRPr="00897CB6" w:rsidRDefault="00B914E0" w:rsidP="00CE1A28">
            <w:pPr>
              <w:jc w:val="center"/>
              <w:rPr>
                <w:rFonts w:eastAsia="Calibri"/>
                <w:sz w:val="16"/>
                <w:szCs w:val="16"/>
                <w:lang w:eastAsia="en-US"/>
              </w:rPr>
            </w:pPr>
            <w:r w:rsidRPr="00897CB6">
              <w:rPr>
                <w:rFonts w:eastAsia="Calibri"/>
                <w:sz w:val="16"/>
                <w:szCs w:val="16"/>
                <w:lang w:eastAsia="en-US"/>
              </w:rPr>
              <w:t>финансирования</w:t>
            </w:r>
          </w:p>
        </w:tc>
        <w:tc>
          <w:tcPr>
            <w:tcW w:w="1618" w:type="pct"/>
            <w:gridSpan w:val="6"/>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Расходы по годам, тыс. рублей</w:t>
            </w:r>
          </w:p>
        </w:tc>
      </w:tr>
      <w:tr w:rsidR="00B914E0" w:rsidRPr="00897CB6" w:rsidTr="00CE1A28">
        <w:trPr>
          <w:tblHeader/>
        </w:trPr>
        <w:tc>
          <w:tcPr>
            <w:tcW w:w="550" w:type="pct"/>
            <w:vMerge/>
            <w:shd w:val="clear" w:color="auto" w:fill="auto"/>
          </w:tcPr>
          <w:p w:rsidR="00B914E0" w:rsidRPr="00897CB6" w:rsidRDefault="00B914E0" w:rsidP="00CE1A28">
            <w:pPr>
              <w:jc w:val="center"/>
              <w:rPr>
                <w:rFonts w:eastAsia="Calibri"/>
                <w:sz w:val="16"/>
                <w:szCs w:val="16"/>
                <w:lang w:eastAsia="en-US"/>
              </w:rPr>
            </w:pPr>
          </w:p>
        </w:tc>
        <w:tc>
          <w:tcPr>
            <w:tcW w:w="718" w:type="pct"/>
            <w:vMerge/>
            <w:shd w:val="clear" w:color="auto" w:fill="auto"/>
          </w:tcPr>
          <w:p w:rsidR="00B914E0" w:rsidRPr="00897CB6" w:rsidRDefault="00B914E0" w:rsidP="00CE1A28">
            <w:pPr>
              <w:jc w:val="center"/>
              <w:rPr>
                <w:rFonts w:eastAsia="Calibri"/>
                <w:sz w:val="16"/>
                <w:szCs w:val="16"/>
                <w:lang w:eastAsia="en-US"/>
              </w:rPr>
            </w:pPr>
          </w:p>
        </w:tc>
        <w:tc>
          <w:tcPr>
            <w:tcW w:w="471"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главный распорядитель бюджетных средств</w:t>
            </w:r>
          </w:p>
        </w:tc>
        <w:tc>
          <w:tcPr>
            <w:tcW w:w="423"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целевая статья расходов</w:t>
            </w:r>
          </w:p>
        </w:tc>
        <w:tc>
          <w:tcPr>
            <w:tcW w:w="1220" w:type="pct"/>
            <w:vMerge/>
            <w:shd w:val="clear" w:color="auto" w:fill="auto"/>
          </w:tcPr>
          <w:p w:rsidR="00B914E0" w:rsidRPr="00897CB6" w:rsidRDefault="00B914E0" w:rsidP="00CE1A28">
            <w:pPr>
              <w:jc w:val="center"/>
              <w:rPr>
                <w:rFonts w:eastAsia="Calibri"/>
                <w:sz w:val="16"/>
                <w:szCs w:val="16"/>
                <w:lang w:eastAsia="en-US"/>
              </w:rPr>
            </w:pPr>
          </w:p>
        </w:tc>
        <w:tc>
          <w:tcPr>
            <w:tcW w:w="256"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2022</w:t>
            </w:r>
          </w:p>
        </w:tc>
        <w:tc>
          <w:tcPr>
            <w:tcW w:w="256"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2023</w:t>
            </w:r>
          </w:p>
        </w:tc>
        <w:tc>
          <w:tcPr>
            <w:tcW w:w="255"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2024</w:t>
            </w:r>
          </w:p>
        </w:tc>
        <w:tc>
          <w:tcPr>
            <w:tcW w:w="256"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2025</w:t>
            </w:r>
          </w:p>
        </w:tc>
        <w:tc>
          <w:tcPr>
            <w:tcW w:w="311"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2026–2030</w:t>
            </w:r>
          </w:p>
        </w:tc>
        <w:tc>
          <w:tcPr>
            <w:tcW w:w="284"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2031–2035</w:t>
            </w:r>
          </w:p>
        </w:tc>
      </w:tr>
      <w:tr w:rsidR="00B914E0" w:rsidRPr="00897CB6" w:rsidTr="00CE1A28">
        <w:trPr>
          <w:tblHeader/>
        </w:trPr>
        <w:tc>
          <w:tcPr>
            <w:tcW w:w="550"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1</w:t>
            </w:r>
          </w:p>
        </w:tc>
        <w:tc>
          <w:tcPr>
            <w:tcW w:w="718"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2</w:t>
            </w:r>
          </w:p>
        </w:tc>
        <w:tc>
          <w:tcPr>
            <w:tcW w:w="471"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3</w:t>
            </w:r>
          </w:p>
        </w:tc>
        <w:tc>
          <w:tcPr>
            <w:tcW w:w="423"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4</w:t>
            </w:r>
          </w:p>
        </w:tc>
        <w:tc>
          <w:tcPr>
            <w:tcW w:w="1220"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5</w:t>
            </w:r>
          </w:p>
        </w:tc>
        <w:tc>
          <w:tcPr>
            <w:tcW w:w="256"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9</w:t>
            </w:r>
          </w:p>
        </w:tc>
        <w:tc>
          <w:tcPr>
            <w:tcW w:w="256"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10</w:t>
            </w:r>
          </w:p>
        </w:tc>
        <w:tc>
          <w:tcPr>
            <w:tcW w:w="255"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11</w:t>
            </w:r>
          </w:p>
        </w:tc>
        <w:tc>
          <w:tcPr>
            <w:tcW w:w="256"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12</w:t>
            </w:r>
          </w:p>
        </w:tc>
        <w:tc>
          <w:tcPr>
            <w:tcW w:w="311"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13</w:t>
            </w:r>
          </w:p>
        </w:tc>
        <w:tc>
          <w:tcPr>
            <w:tcW w:w="284" w:type="pc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14</w:t>
            </w:r>
          </w:p>
        </w:tc>
      </w:tr>
      <w:tr w:rsidR="00B914E0" w:rsidRPr="00897CB6" w:rsidTr="00CE1A28">
        <w:tc>
          <w:tcPr>
            <w:tcW w:w="550" w:type="pct"/>
            <w:vMerge w:val="restart"/>
            <w:shd w:val="clear" w:color="auto" w:fill="auto"/>
          </w:tcPr>
          <w:p w:rsidR="00B914E0" w:rsidRPr="00897CB6" w:rsidRDefault="00B914E0" w:rsidP="00CE1A28">
            <w:pPr>
              <w:jc w:val="both"/>
              <w:rPr>
                <w:rFonts w:eastAsia="Calibri"/>
                <w:b/>
                <w:bCs/>
                <w:sz w:val="16"/>
                <w:szCs w:val="16"/>
                <w:lang w:eastAsia="en-US"/>
              </w:rPr>
            </w:pPr>
            <w:r w:rsidRPr="00897CB6">
              <w:rPr>
                <w:rFonts w:eastAsia="Calibri"/>
                <w:b/>
                <w:bCs/>
                <w:sz w:val="16"/>
                <w:szCs w:val="16"/>
                <w:lang w:eastAsia="en-US"/>
              </w:rPr>
              <w:t>Подпрограмма</w:t>
            </w:r>
          </w:p>
        </w:tc>
        <w:tc>
          <w:tcPr>
            <w:tcW w:w="718" w:type="pct"/>
            <w:vMerge w:val="restart"/>
            <w:shd w:val="clear" w:color="auto" w:fill="auto"/>
          </w:tcPr>
          <w:p w:rsidR="00B914E0" w:rsidRPr="00897CB6" w:rsidRDefault="00B914E0" w:rsidP="00CE1A28">
            <w:pPr>
              <w:jc w:val="both"/>
              <w:rPr>
                <w:rFonts w:eastAsia="Calibri"/>
                <w:b/>
                <w:bCs/>
                <w:sz w:val="16"/>
                <w:szCs w:val="16"/>
                <w:lang w:eastAsia="en-US"/>
              </w:rPr>
            </w:pPr>
            <w:r w:rsidRPr="00897CB6">
              <w:rPr>
                <w:rFonts w:eastAsia="Calibri"/>
                <w:b/>
                <w:bCs/>
                <w:color w:val="000000"/>
                <w:sz w:val="16"/>
                <w:szCs w:val="16"/>
                <w:lang w:eastAsia="en-US"/>
              </w:rPr>
              <w:t>Формирование эффективного муниципального сектора экономики</w:t>
            </w:r>
            <w:r>
              <w:rPr>
                <w:rFonts w:eastAsia="Calibri"/>
                <w:b/>
                <w:bCs/>
                <w:sz w:val="16"/>
                <w:szCs w:val="16"/>
                <w:lang w:eastAsia="en-US"/>
              </w:rPr>
              <w:t>»</w:t>
            </w:r>
          </w:p>
        </w:tc>
        <w:tc>
          <w:tcPr>
            <w:tcW w:w="471" w:type="pct"/>
            <w:vMerge w:val="restar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B914E0" w:rsidRPr="00897CB6" w:rsidRDefault="00B914E0" w:rsidP="00CE1A28">
            <w:pPr>
              <w:ind w:left="-54" w:hanging="1"/>
              <w:jc w:val="center"/>
              <w:rPr>
                <w:rFonts w:eastAsia="Calibri"/>
                <w:b/>
                <w:bCs/>
                <w:sz w:val="16"/>
                <w:szCs w:val="16"/>
                <w:lang w:eastAsia="en-US"/>
              </w:rPr>
            </w:pPr>
            <w:r w:rsidRPr="00897CB6">
              <w:rPr>
                <w:rFonts w:eastAsia="Calibri"/>
                <w:b/>
                <w:bCs/>
                <w:sz w:val="16"/>
                <w:szCs w:val="16"/>
                <w:lang w:eastAsia="en-US"/>
              </w:rPr>
              <w:t>А420000000</w:t>
            </w:r>
          </w:p>
        </w:tc>
        <w:tc>
          <w:tcPr>
            <w:tcW w:w="1220" w:type="pct"/>
            <w:shd w:val="clear" w:color="auto" w:fill="auto"/>
          </w:tcPr>
          <w:p w:rsidR="00B914E0" w:rsidRPr="00897CB6" w:rsidRDefault="00B914E0" w:rsidP="00CE1A28">
            <w:pPr>
              <w:jc w:val="both"/>
              <w:rPr>
                <w:rFonts w:eastAsia="Calibri"/>
                <w:b/>
                <w:bCs/>
                <w:sz w:val="16"/>
                <w:szCs w:val="16"/>
                <w:lang w:eastAsia="en-US"/>
              </w:rPr>
            </w:pPr>
            <w:r w:rsidRPr="00897CB6">
              <w:rPr>
                <w:rFonts w:eastAsia="Calibri"/>
                <w:b/>
                <w:bCs/>
                <w:sz w:val="16"/>
                <w:szCs w:val="16"/>
                <w:lang w:eastAsia="en-US"/>
              </w:rPr>
              <w:t>всего</w:t>
            </w:r>
          </w:p>
        </w:tc>
        <w:tc>
          <w:tcPr>
            <w:tcW w:w="256" w:type="pct"/>
            <w:shd w:val="clear" w:color="auto" w:fill="auto"/>
          </w:tcPr>
          <w:p w:rsidR="00B914E0" w:rsidRPr="00897CB6" w:rsidRDefault="00B914E0" w:rsidP="00CE1A28">
            <w:pPr>
              <w:jc w:val="center"/>
              <w:rPr>
                <w:rFonts w:eastAsia="Calibri"/>
                <w:b/>
                <w:bCs/>
                <w:sz w:val="16"/>
                <w:szCs w:val="16"/>
                <w:lang w:eastAsia="en-US"/>
              </w:rPr>
            </w:pPr>
            <w:r>
              <w:rPr>
                <w:rFonts w:eastAsia="Calibri"/>
                <w:b/>
                <w:bCs/>
                <w:sz w:val="16"/>
                <w:szCs w:val="16"/>
                <w:lang w:eastAsia="en-US"/>
              </w:rPr>
              <w:t>3</w:t>
            </w:r>
            <w:r w:rsidRPr="00897CB6">
              <w:rPr>
                <w:rFonts w:eastAsia="Calibri"/>
                <w:b/>
                <w:bCs/>
                <w:sz w:val="16"/>
                <w:szCs w:val="16"/>
                <w:lang w:eastAsia="en-US"/>
              </w:rPr>
              <w:t>00,0</w:t>
            </w:r>
          </w:p>
        </w:tc>
        <w:tc>
          <w:tcPr>
            <w:tcW w:w="256" w:type="pct"/>
            <w:shd w:val="clear" w:color="auto" w:fill="auto"/>
          </w:tcPr>
          <w:p w:rsidR="00B914E0" w:rsidRPr="00897CB6" w:rsidRDefault="00B914E0" w:rsidP="00CE1A28">
            <w:pPr>
              <w:jc w:val="center"/>
              <w:rPr>
                <w:rFonts w:eastAsia="Calibri"/>
                <w:b/>
                <w:bCs/>
                <w:sz w:val="16"/>
                <w:szCs w:val="16"/>
                <w:lang w:eastAsia="en-US"/>
              </w:rPr>
            </w:pPr>
            <w:r>
              <w:rPr>
                <w:rFonts w:eastAsia="Calibri"/>
                <w:b/>
                <w:bCs/>
                <w:sz w:val="16"/>
                <w:szCs w:val="16"/>
                <w:lang w:eastAsia="en-US"/>
              </w:rPr>
              <w:t>3</w:t>
            </w:r>
            <w:r w:rsidRPr="00897CB6">
              <w:rPr>
                <w:rFonts w:eastAsia="Calibri"/>
                <w:b/>
                <w:bCs/>
                <w:sz w:val="16"/>
                <w:szCs w:val="16"/>
                <w:lang w:eastAsia="en-US"/>
              </w:rPr>
              <w:t>00,0</w:t>
            </w:r>
          </w:p>
        </w:tc>
        <w:tc>
          <w:tcPr>
            <w:tcW w:w="255" w:type="pct"/>
            <w:shd w:val="clear" w:color="auto" w:fill="auto"/>
          </w:tcPr>
          <w:p w:rsidR="00B914E0" w:rsidRPr="00897CB6" w:rsidRDefault="00B914E0" w:rsidP="00CE1A28">
            <w:pPr>
              <w:jc w:val="center"/>
              <w:rPr>
                <w:rFonts w:eastAsia="Calibri"/>
                <w:b/>
                <w:bCs/>
                <w:sz w:val="16"/>
                <w:szCs w:val="16"/>
                <w:lang w:eastAsia="en-US"/>
              </w:rPr>
            </w:pPr>
            <w:r>
              <w:rPr>
                <w:rFonts w:eastAsia="Calibri"/>
                <w:b/>
                <w:bCs/>
                <w:sz w:val="16"/>
                <w:szCs w:val="16"/>
                <w:lang w:eastAsia="en-US"/>
              </w:rPr>
              <w:t>3</w:t>
            </w:r>
            <w:r w:rsidRPr="00897CB6">
              <w:rPr>
                <w:rFonts w:eastAsia="Calibri"/>
                <w:b/>
                <w:bCs/>
                <w:sz w:val="16"/>
                <w:szCs w:val="16"/>
                <w:lang w:eastAsia="en-US"/>
              </w:rPr>
              <w:t>00,0</w:t>
            </w:r>
          </w:p>
        </w:tc>
        <w:tc>
          <w:tcPr>
            <w:tcW w:w="256" w:type="pct"/>
            <w:shd w:val="clear" w:color="auto" w:fill="auto"/>
          </w:tcPr>
          <w:p w:rsidR="00B914E0" w:rsidRPr="00897CB6" w:rsidRDefault="00B914E0" w:rsidP="00CE1A28">
            <w:pPr>
              <w:jc w:val="center"/>
              <w:rPr>
                <w:rFonts w:eastAsia="Calibri"/>
                <w:b/>
                <w:bCs/>
                <w:sz w:val="16"/>
                <w:szCs w:val="16"/>
                <w:lang w:eastAsia="en-US"/>
              </w:rPr>
            </w:pPr>
            <w:r>
              <w:rPr>
                <w:rFonts w:eastAsia="Calibri"/>
                <w:b/>
                <w:bCs/>
                <w:sz w:val="16"/>
                <w:szCs w:val="16"/>
                <w:lang w:eastAsia="en-US"/>
              </w:rPr>
              <w:t>3</w:t>
            </w:r>
            <w:r w:rsidRPr="00897CB6">
              <w:rPr>
                <w:rFonts w:eastAsia="Calibri"/>
                <w:b/>
                <w:bCs/>
                <w:sz w:val="16"/>
                <w:szCs w:val="16"/>
                <w:lang w:eastAsia="en-US"/>
              </w:rPr>
              <w:t>00,0</w:t>
            </w:r>
          </w:p>
        </w:tc>
        <w:tc>
          <w:tcPr>
            <w:tcW w:w="311" w:type="pct"/>
            <w:shd w:val="clear" w:color="auto" w:fill="auto"/>
          </w:tcPr>
          <w:p w:rsidR="00B914E0" w:rsidRPr="00897CB6" w:rsidRDefault="00B914E0" w:rsidP="00CE1A28">
            <w:pPr>
              <w:jc w:val="center"/>
              <w:rPr>
                <w:rFonts w:eastAsia="Calibri"/>
                <w:b/>
                <w:sz w:val="16"/>
                <w:szCs w:val="16"/>
                <w:lang w:eastAsia="en-US"/>
              </w:rPr>
            </w:pPr>
            <w:r>
              <w:rPr>
                <w:rFonts w:eastAsia="Calibri"/>
                <w:b/>
                <w:bCs/>
                <w:sz w:val="16"/>
                <w:szCs w:val="16"/>
                <w:lang w:eastAsia="en-US"/>
              </w:rPr>
              <w:t>1</w:t>
            </w:r>
            <w:r w:rsidRPr="00897CB6">
              <w:rPr>
                <w:rFonts w:eastAsia="Calibri"/>
                <w:b/>
                <w:bCs/>
                <w:sz w:val="16"/>
                <w:szCs w:val="16"/>
                <w:lang w:eastAsia="en-US"/>
              </w:rPr>
              <w:t>500,0</w:t>
            </w:r>
          </w:p>
        </w:tc>
        <w:tc>
          <w:tcPr>
            <w:tcW w:w="284" w:type="pct"/>
            <w:shd w:val="clear" w:color="auto" w:fill="auto"/>
          </w:tcPr>
          <w:p w:rsidR="00B914E0" w:rsidRPr="00897CB6" w:rsidRDefault="00B914E0" w:rsidP="00CE1A28">
            <w:pPr>
              <w:jc w:val="center"/>
              <w:rPr>
                <w:rFonts w:eastAsia="Calibri"/>
                <w:b/>
                <w:sz w:val="16"/>
                <w:szCs w:val="16"/>
                <w:lang w:eastAsia="en-US"/>
              </w:rPr>
            </w:pPr>
            <w:r>
              <w:rPr>
                <w:rFonts w:eastAsia="Calibri"/>
                <w:b/>
                <w:bCs/>
                <w:sz w:val="16"/>
                <w:szCs w:val="16"/>
                <w:lang w:eastAsia="en-US"/>
              </w:rPr>
              <w:t>1</w:t>
            </w:r>
            <w:r w:rsidRPr="00897CB6">
              <w:rPr>
                <w:rFonts w:eastAsia="Calibri"/>
                <w:b/>
                <w:bCs/>
                <w:sz w:val="16"/>
                <w:szCs w:val="16"/>
                <w:lang w:eastAsia="en-US"/>
              </w:rPr>
              <w:t>500,0</w:t>
            </w:r>
          </w:p>
        </w:tc>
      </w:tr>
      <w:tr w:rsidR="00B914E0" w:rsidRPr="00897CB6" w:rsidTr="00CE1A28">
        <w:tc>
          <w:tcPr>
            <w:tcW w:w="550" w:type="pct"/>
            <w:vMerge/>
            <w:shd w:val="clear" w:color="auto" w:fill="auto"/>
          </w:tcPr>
          <w:p w:rsidR="00B914E0" w:rsidRPr="00897CB6" w:rsidRDefault="00B914E0" w:rsidP="00CE1A28">
            <w:pPr>
              <w:jc w:val="both"/>
              <w:rPr>
                <w:rFonts w:eastAsia="Calibri"/>
                <w:b/>
                <w:bCs/>
                <w:sz w:val="16"/>
                <w:szCs w:val="16"/>
                <w:lang w:eastAsia="en-US"/>
              </w:rPr>
            </w:pPr>
          </w:p>
        </w:tc>
        <w:tc>
          <w:tcPr>
            <w:tcW w:w="718" w:type="pct"/>
            <w:vMerge/>
            <w:shd w:val="clear" w:color="auto" w:fill="auto"/>
          </w:tcPr>
          <w:p w:rsidR="00B914E0" w:rsidRPr="00897CB6" w:rsidRDefault="00B914E0" w:rsidP="00CE1A28">
            <w:pPr>
              <w:jc w:val="both"/>
              <w:rPr>
                <w:rFonts w:eastAsia="Calibri"/>
                <w:b/>
                <w:bCs/>
                <w:sz w:val="16"/>
                <w:szCs w:val="16"/>
                <w:lang w:eastAsia="en-US"/>
              </w:rPr>
            </w:pPr>
          </w:p>
        </w:tc>
        <w:tc>
          <w:tcPr>
            <w:tcW w:w="471" w:type="pct"/>
            <w:vMerge/>
            <w:shd w:val="clear" w:color="auto" w:fill="auto"/>
          </w:tcPr>
          <w:p w:rsidR="00B914E0" w:rsidRPr="00897CB6" w:rsidRDefault="00B914E0" w:rsidP="00CE1A28">
            <w:pPr>
              <w:rPr>
                <w:rFonts w:eastAsia="Calibri"/>
                <w:sz w:val="16"/>
                <w:szCs w:val="16"/>
                <w:lang w:eastAsia="en-US"/>
              </w:rPr>
            </w:pPr>
          </w:p>
        </w:tc>
        <w:tc>
          <w:tcPr>
            <w:tcW w:w="423" w:type="pct"/>
            <w:vMerge/>
            <w:shd w:val="clear" w:color="auto" w:fill="auto"/>
          </w:tcPr>
          <w:p w:rsidR="00B914E0" w:rsidRPr="00897CB6" w:rsidRDefault="00B914E0" w:rsidP="00CE1A28">
            <w:pPr>
              <w:ind w:left="-54" w:hanging="1"/>
              <w:rPr>
                <w:rFonts w:eastAsia="Calibri"/>
                <w:b/>
                <w:bCs/>
                <w:sz w:val="16"/>
                <w:szCs w:val="16"/>
                <w:lang w:eastAsia="en-US"/>
              </w:rPr>
            </w:pPr>
          </w:p>
        </w:tc>
        <w:tc>
          <w:tcPr>
            <w:tcW w:w="1220" w:type="pct"/>
            <w:shd w:val="clear" w:color="auto" w:fill="auto"/>
          </w:tcPr>
          <w:p w:rsidR="00B914E0" w:rsidRPr="00897CB6" w:rsidRDefault="00B914E0" w:rsidP="00CE1A28">
            <w:pPr>
              <w:jc w:val="both"/>
              <w:rPr>
                <w:rFonts w:eastAsia="Calibri"/>
                <w:b/>
                <w:bCs/>
                <w:sz w:val="16"/>
                <w:szCs w:val="16"/>
                <w:lang w:eastAsia="en-US"/>
              </w:rPr>
            </w:pPr>
            <w:r w:rsidRPr="00897CB6">
              <w:rPr>
                <w:rFonts w:eastAsia="Calibri"/>
                <w:b/>
                <w:bCs/>
                <w:sz w:val="16"/>
                <w:szCs w:val="16"/>
                <w:lang w:eastAsia="en-US"/>
              </w:rPr>
              <w:t>федеральный бюджет</w:t>
            </w:r>
          </w:p>
        </w:tc>
        <w:tc>
          <w:tcPr>
            <w:tcW w:w="256"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255"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311"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284"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r>
      <w:tr w:rsidR="00B914E0" w:rsidRPr="00897CB6" w:rsidTr="00CE1A28">
        <w:tc>
          <w:tcPr>
            <w:tcW w:w="550" w:type="pct"/>
            <w:vMerge/>
            <w:shd w:val="clear" w:color="auto" w:fill="auto"/>
          </w:tcPr>
          <w:p w:rsidR="00B914E0" w:rsidRPr="00897CB6" w:rsidRDefault="00B914E0" w:rsidP="00CE1A28">
            <w:pPr>
              <w:jc w:val="both"/>
              <w:rPr>
                <w:rFonts w:eastAsia="Calibri"/>
                <w:b/>
                <w:bCs/>
                <w:sz w:val="16"/>
                <w:szCs w:val="16"/>
                <w:lang w:eastAsia="en-US"/>
              </w:rPr>
            </w:pPr>
          </w:p>
        </w:tc>
        <w:tc>
          <w:tcPr>
            <w:tcW w:w="718" w:type="pct"/>
            <w:vMerge/>
            <w:shd w:val="clear" w:color="auto" w:fill="auto"/>
          </w:tcPr>
          <w:p w:rsidR="00B914E0" w:rsidRPr="00897CB6" w:rsidRDefault="00B914E0" w:rsidP="00CE1A28">
            <w:pPr>
              <w:jc w:val="both"/>
              <w:rPr>
                <w:rFonts w:eastAsia="Calibri"/>
                <w:b/>
                <w:bCs/>
                <w:sz w:val="16"/>
                <w:szCs w:val="16"/>
                <w:lang w:eastAsia="en-US"/>
              </w:rPr>
            </w:pPr>
          </w:p>
        </w:tc>
        <w:tc>
          <w:tcPr>
            <w:tcW w:w="471" w:type="pct"/>
            <w:vMerge/>
            <w:shd w:val="clear" w:color="auto" w:fill="auto"/>
          </w:tcPr>
          <w:p w:rsidR="00B914E0" w:rsidRPr="00897CB6" w:rsidRDefault="00B914E0" w:rsidP="00CE1A28">
            <w:pPr>
              <w:rPr>
                <w:rFonts w:eastAsia="Calibri"/>
                <w:sz w:val="16"/>
                <w:szCs w:val="16"/>
                <w:lang w:eastAsia="en-US"/>
              </w:rPr>
            </w:pPr>
          </w:p>
        </w:tc>
        <w:tc>
          <w:tcPr>
            <w:tcW w:w="423" w:type="pct"/>
            <w:vMerge/>
            <w:shd w:val="clear" w:color="auto" w:fill="auto"/>
          </w:tcPr>
          <w:p w:rsidR="00B914E0" w:rsidRPr="00897CB6" w:rsidRDefault="00B914E0" w:rsidP="00CE1A28">
            <w:pPr>
              <w:ind w:left="-54" w:hanging="1"/>
              <w:rPr>
                <w:rFonts w:eastAsia="Calibri"/>
                <w:b/>
                <w:bCs/>
                <w:sz w:val="16"/>
                <w:szCs w:val="16"/>
                <w:lang w:eastAsia="en-US"/>
              </w:rPr>
            </w:pPr>
          </w:p>
        </w:tc>
        <w:tc>
          <w:tcPr>
            <w:tcW w:w="1220" w:type="pct"/>
            <w:shd w:val="clear" w:color="auto" w:fill="auto"/>
          </w:tcPr>
          <w:p w:rsidR="00B914E0" w:rsidRPr="00897CB6" w:rsidRDefault="00B914E0" w:rsidP="00CE1A28">
            <w:pPr>
              <w:jc w:val="both"/>
              <w:rPr>
                <w:rFonts w:eastAsia="Calibri"/>
                <w:b/>
                <w:bCs/>
                <w:sz w:val="16"/>
                <w:szCs w:val="16"/>
                <w:lang w:eastAsia="en-US"/>
              </w:rPr>
            </w:pPr>
            <w:r w:rsidRPr="00897CB6">
              <w:rPr>
                <w:rFonts w:eastAsia="Calibri"/>
                <w:b/>
                <w:bCs/>
                <w:sz w:val="16"/>
                <w:szCs w:val="16"/>
                <w:lang w:eastAsia="en-US"/>
              </w:rPr>
              <w:t xml:space="preserve">республиканский бюджет </w:t>
            </w:r>
          </w:p>
        </w:tc>
        <w:tc>
          <w:tcPr>
            <w:tcW w:w="256"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255"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256"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311"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c>
          <w:tcPr>
            <w:tcW w:w="284" w:type="pct"/>
            <w:shd w:val="clear" w:color="auto" w:fill="auto"/>
          </w:tcPr>
          <w:p w:rsidR="00B914E0" w:rsidRPr="00897CB6" w:rsidRDefault="00B914E0" w:rsidP="00CE1A28">
            <w:pPr>
              <w:jc w:val="center"/>
              <w:rPr>
                <w:rFonts w:eastAsia="Calibri"/>
                <w:b/>
                <w:bCs/>
                <w:sz w:val="16"/>
                <w:szCs w:val="16"/>
                <w:lang w:eastAsia="en-US"/>
              </w:rPr>
            </w:pPr>
            <w:r w:rsidRPr="00897CB6">
              <w:rPr>
                <w:rFonts w:eastAsia="Calibri"/>
                <w:b/>
                <w:bCs/>
                <w:sz w:val="16"/>
                <w:szCs w:val="16"/>
                <w:lang w:eastAsia="en-US"/>
              </w:rPr>
              <w:t>0,0</w:t>
            </w:r>
          </w:p>
        </w:tc>
      </w:tr>
      <w:tr w:rsidR="00B914E0" w:rsidRPr="00897CB6" w:rsidTr="00CE1A28">
        <w:tc>
          <w:tcPr>
            <w:tcW w:w="550" w:type="pct"/>
            <w:vMerge/>
            <w:shd w:val="clear" w:color="auto" w:fill="auto"/>
          </w:tcPr>
          <w:p w:rsidR="00B914E0" w:rsidRPr="00897CB6" w:rsidRDefault="00B914E0" w:rsidP="00CE1A28">
            <w:pPr>
              <w:jc w:val="both"/>
              <w:rPr>
                <w:rFonts w:eastAsia="Calibri"/>
                <w:b/>
                <w:bCs/>
                <w:sz w:val="16"/>
                <w:szCs w:val="16"/>
                <w:lang w:eastAsia="en-US"/>
              </w:rPr>
            </w:pPr>
          </w:p>
        </w:tc>
        <w:tc>
          <w:tcPr>
            <w:tcW w:w="718" w:type="pct"/>
            <w:vMerge/>
            <w:shd w:val="clear" w:color="auto" w:fill="auto"/>
          </w:tcPr>
          <w:p w:rsidR="00B914E0" w:rsidRPr="00897CB6" w:rsidRDefault="00B914E0" w:rsidP="00CE1A28">
            <w:pPr>
              <w:jc w:val="both"/>
              <w:rPr>
                <w:rFonts w:eastAsia="Calibri"/>
                <w:b/>
                <w:bCs/>
                <w:sz w:val="16"/>
                <w:szCs w:val="16"/>
                <w:lang w:eastAsia="en-US"/>
              </w:rPr>
            </w:pPr>
          </w:p>
        </w:tc>
        <w:tc>
          <w:tcPr>
            <w:tcW w:w="471" w:type="pct"/>
            <w:vMerge/>
            <w:shd w:val="clear" w:color="auto" w:fill="auto"/>
          </w:tcPr>
          <w:p w:rsidR="00B914E0" w:rsidRPr="00897CB6" w:rsidRDefault="00B914E0" w:rsidP="00CE1A28">
            <w:pPr>
              <w:rPr>
                <w:rFonts w:eastAsia="Calibri"/>
                <w:sz w:val="16"/>
                <w:szCs w:val="16"/>
                <w:lang w:eastAsia="en-US"/>
              </w:rPr>
            </w:pPr>
          </w:p>
        </w:tc>
        <w:tc>
          <w:tcPr>
            <w:tcW w:w="423" w:type="pct"/>
            <w:vMerge/>
            <w:shd w:val="clear" w:color="auto" w:fill="auto"/>
          </w:tcPr>
          <w:p w:rsidR="00B914E0" w:rsidRPr="00897CB6" w:rsidRDefault="00B914E0" w:rsidP="00CE1A28">
            <w:pPr>
              <w:ind w:left="-54" w:hanging="1"/>
              <w:rPr>
                <w:rFonts w:eastAsia="Calibri"/>
                <w:b/>
                <w:bCs/>
                <w:sz w:val="16"/>
                <w:szCs w:val="16"/>
                <w:lang w:eastAsia="en-US"/>
              </w:rPr>
            </w:pPr>
          </w:p>
        </w:tc>
        <w:tc>
          <w:tcPr>
            <w:tcW w:w="1220" w:type="pct"/>
            <w:shd w:val="clear" w:color="auto" w:fill="auto"/>
          </w:tcPr>
          <w:p w:rsidR="00B914E0" w:rsidRPr="00897CB6" w:rsidRDefault="00B914E0" w:rsidP="00CE1A28">
            <w:pPr>
              <w:jc w:val="both"/>
              <w:rPr>
                <w:rFonts w:eastAsia="Calibri"/>
                <w:b/>
                <w:bCs/>
                <w:sz w:val="16"/>
                <w:szCs w:val="16"/>
                <w:lang w:eastAsia="en-US"/>
              </w:rPr>
            </w:pPr>
            <w:r w:rsidRPr="00897CB6">
              <w:rPr>
                <w:rFonts w:eastAsia="Calibri"/>
                <w:b/>
                <w:bCs/>
                <w:sz w:val="16"/>
                <w:szCs w:val="16"/>
                <w:lang w:eastAsia="en-US"/>
              </w:rPr>
              <w:t>бюджет Красноармейского района</w:t>
            </w:r>
          </w:p>
        </w:tc>
        <w:tc>
          <w:tcPr>
            <w:tcW w:w="256" w:type="pct"/>
            <w:shd w:val="clear" w:color="auto" w:fill="auto"/>
          </w:tcPr>
          <w:p w:rsidR="00B914E0" w:rsidRPr="00897CB6" w:rsidRDefault="00B914E0" w:rsidP="00CE1A28">
            <w:pPr>
              <w:jc w:val="center"/>
              <w:rPr>
                <w:rFonts w:eastAsia="Calibri"/>
                <w:b/>
                <w:bCs/>
                <w:sz w:val="16"/>
                <w:szCs w:val="16"/>
                <w:lang w:eastAsia="en-US"/>
              </w:rPr>
            </w:pPr>
            <w:r>
              <w:rPr>
                <w:rFonts w:eastAsia="Calibri"/>
                <w:b/>
                <w:bCs/>
                <w:sz w:val="16"/>
                <w:szCs w:val="16"/>
                <w:lang w:eastAsia="en-US"/>
              </w:rPr>
              <w:t>3</w:t>
            </w:r>
            <w:r w:rsidRPr="00897CB6">
              <w:rPr>
                <w:rFonts w:eastAsia="Calibri"/>
                <w:b/>
                <w:bCs/>
                <w:sz w:val="16"/>
                <w:szCs w:val="16"/>
                <w:lang w:eastAsia="en-US"/>
              </w:rPr>
              <w:t>00,0</w:t>
            </w:r>
          </w:p>
        </w:tc>
        <w:tc>
          <w:tcPr>
            <w:tcW w:w="256" w:type="pct"/>
            <w:shd w:val="clear" w:color="auto" w:fill="auto"/>
          </w:tcPr>
          <w:p w:rsidR="00B914E0" w:rsidRPr="00897CB6" w:rsidRDefault="00B914E0" w:rsidP="00CE1A28">
            <w:pPr>
              <w:jc w:val="center"/>
              <w:rPr>
                <w:rFonts w:eastAsia="Calibri"/>
                <w:b/>
                <w:bCs/>
                <w:sz w:val="16"/>
                <w:szCs w:val="16"/>
                <w:lang w:eastAsia="en-US"/>
              </w:rPr>
            </w:pPr>
            <w:r>
              <w:rPr>
                <w:rFonts w:eastAsia="Calibri"/>
                <w:b/>
                <w:bCs/>
                <w:sz w:val="16"/>
                <w:szCs w:val="16"/>
                <w:lang w:eastAsia="en-US"/>
              </w:rPr>
              <w:t>3</w:t>
            </w:r>
            <w:r w:rsidRPr="00897CB6">
              <w:rPr>
                <w:rFonts w:eastAsia="Calibri"/>
                <w:b/>
                <w:bCs/>
                <w:sz w:val="16"/>
                <w:szCs w:val="16"/>
                <w:lang w:eastAsia="en-US"/>
              </w:rPr>
              <w:t>00,0</w:t>
            </w:r>
          </w:p>
        </w:tc>
        <w:tc>
          <w:tcPr>
            <w:tcW w:w="255" w:type="pct"/>
            <w:shd w:val="clear" w:color="auto" w:fill="auto"/>
          </w:tcPr>
          <w:p w:rsidR="00B914E0" w:rsidRPr="00897CB6" w:rsidRDefault="00B914E0" w:rsidP="00CE1A28">
            <w:pPr>
              <w:jc w:val="center"/>
              <w:rPr>
                <w:rFonts w:eastAsia="Calibri"/>
                <w:b/>
                <w:bCs/>
                <w:sz w:val="16"/>
                <w:szCs w:val="16"/>
                <w:lang w:eastAsia="en-US"/>
              </w:rPr>
            </w:pPr>
            <w:r>
              <w:rPr>
                <w:rFonts w:eastAsia="Calibri"/>
                <w:b/>
                <w:bCs/>
                <w:sz w:val="16"/>
                <w:szCs w:val="16"/>
                <w:lang w:eastAsia="en-US"/>
              </w:rPr>
              <w:t>3</w:t>
            </w:r>
            <w:r w:rsidRPr="00897CB6">
              <w:rPr>
                <w:rFonts w:eastAsia="Calibri"/>
                <w:b/>
                <w:bCs/>
                <w:sz w:val="16"/>
                <w:szCs w:val="16"/>
                <w:lang w:eastAsia="en-US"/>
              </w:rPr>
              <w:t>00,0</w:t>
            </w:r>
          </w:p>
        </w:tc>
        <w:tc>
          <w:tcPr>
            <w:tcW w:w="256" w:type="pct"/>
            <w:shd w:val="clear" w:color="auto" w:fill="auto"/>
          </w:tcPr>
          <w:p w:rsidR="00B914E0" w:rsidRPr="00897CB6" w:rsidRDefault="00B914E0" w:rsidP="00CE1A28">
            <w:pPr>
              <w:jc w:val="center"/>
              <w:rPr>
                <w:rFonts w:eastAsia="Calibri"/>
                <w:b/>
                <w:bCs/>
                <w:sz w:val="16"/>
                <w:szCs w:val="16"/>
                <w:lang w:eastAsia="en-US"/>
              </w:rPr>
            </w:pPr>
            <w:r>
              <w:rPr>
                <w:rFonts w:eastAsia="Calibri"/>
                <w:b/>
                <w:bCs/>
                <w:sz w:val="16"/>
                <w:szCs w:val="16"/>
                <w:lang w:eastAsia="en-US"/>
              </w:rPr>
              <w:t>3</w:t>
            </w:r>
            <w:r w:rsidRPr="00897CB6">
              <w:rPr>
                <w:rFonts w:eastAsia="Calibri"/>
                <w:b/>
                <w:bCs/>
                <w:sz w:val="16"/>
                <w:szCs w:val="16"/>
                <w:lang w:eastAsia="en-US"/>
              </w:rPr>
              <w:t>00,0</w:t>
            </w:r>
          </w:p>
        </w:tc>
        <w:tc>
          <w:tcPr>
            <w:tcW w:w="311" w:type="pct"/>
            <w:shd w:val="clear" w:color="auto" w:fill="auto"/>
          </w:tcPr>
          <w:p w:rsidR="00B914E0" w:rsidRPr="00897CB6" w:rsidRDefault="00B914E0" w:rsidP="00CE1A28">
            <w:pPr>
              <w:jc w:val="center"/>
              <w:rPr>
                <w:rFonts w:eastAsia="Calibri"/>
                <w:b/>
                <w:sz w:val="16"/>
                <w:szCs w:val="16"/>
                <w:lang w:eastAsia="en-US"/>
              </w:rPr>
            </w:pPr>
            <w:r>
              <w:rPr>
                <w:rFonts w:eastAsia="Calibri"/>
                <w:b/>
                <w:bCs/>
                <w:sz w:val="16"/>
                <w:szCs w:val="16"/>
                <w:lang w:eastAsia="en-US"/>
              </w:rPr>
              <w:t>1</w:t>
            </w:r>
            <w:r w:rsidRPr="00897CB6">
              <w:rPr>
                <w:rFonts w:eastAsia="Calibri"/>
                <w:b/>
                <w:bCs/>
                <w:sz w:val="16"/>
                <w:szCs w:val="16"/>
                <w:lang w:eastAsia="en-US"/>
              </w:rPr>
              <w:t>500,0</w:t>
            </w:r>
          </w:p>
        </w:tc>
        <w:tc>
          <w:tcPr>
            <w:tcW w:w="284" w:type="pct"/>
            <w:shd w:val="clear" w:color="auto" w:fill="auto"/>
          </w:tcPr>
          <w:p w:rsidR="00B914E0" w:rsidRPr="00897CB6" w:rsidRDefault="00B914E0" w:rsidP="00CE1A28">
            <w:pPr>
              <w:jc w:val="center"/>
              <w:rPr>
                <w:rFonts w:eastAsia="Calibri"/>
                <w:b/>
                <w:sz w:val="16"/>
                <w:szCs w:val="16"/>
                <w:lang w:eastAsia="en-US"/>
              </w:rPr>
            </w:pPr>
            <w:r>
              <w:rPr>
                <w:rFonts w:eastAsia="Calibri"/>
                <w:b/>
                <w:bCs/>
                <w:sz w:val="16"/>
                <w:szCs w:val="16"/>
                <w:lang w:eastAsia="en-US"/>
              </w:rPr>
              <w:t>1</w:t>
            </w:r>
            <w:r w:rsidRPr="00897CB6">
              <w:rPr>
                <w:rFonts w:eastAsia="Calibri"/>
                <w:b/>
                <w:bCs/>
                <w:sz w:val="16"/>
                <w:szCs w:val="16"/>
                <w:lang w:eastAsia="en-US"/>
              </w:rPr>
              <w:t>500,0</w:t>
            </w:r>
          </w:p>
        </w:tc>
      </w:tr>
      <w:tr w:rsidR="00B914E0" w:rsidRPr="00897CB6" w:rsidTr="00CE1A28">
        <w:tc>
          <w:tcPr>
            <w:tcW w:w="550" w:type="pct"/>
            <w:vMerge w:val="restart"/>
            <w:shd w:val="clear" w:color="auto" w:fill="auto"/>
          </w:tcPr>
          <w:p w:rsidR="00B914E0" w:rsidRPr="00897CB6" w:rsidRDefault="00B914E0" w:rsidP="00CE1A28">
            <w:pPr>
              <w:keepNext/>
              <w:widowControl w:val="0"/>
              <w:jc w:val="both"/>
              <w:rPr>
                <w:rFonts w:eastAsia="Calibri"/>
                <w:sz w:val="16"/>
                <w:szCs w:val="16"/>
                <w:lang w:eastAsia="en-US"/>
              </w:rPr>
            </w:pPr>
            <w:r w:rsidRPr="00897CB6">
              <w:rPr>
                <w:rFonts w:eastAsia="Calibri"/>
                <w:sz w:val="16"/>
                <w:szCs w:val="16"/>
                <w:lang w:eastAsia="en-US"/>
              </w:rPr>
              <w:t>Основное мероприятие</w:t>
            </w:r>
          </w:p>
        </w:tc>
        <w:tc>
          <w:tcPr>
            <w:tcW w:w="718" w:type="pct"/>
            <w:vMerge w:val="restart"/>
            <w:shd w:val="clear" w:color="auto" w:fill="auto"/>
          </w:tcPr>
          <w:p w:rsidR="00B914E0" w:rsidRPr="00897CB6" w:rsidRDefault="00B914E0" w:rsidP="00CE1A28">
            <w:pPr>
              <w:keepNext/>
              <w:widowControl w:val="0"/>
              <w:jc w:val="both"/>
              <w:rPr>
                <w:rFonts w:eastAsia="Calibri"/>
                <w:sz w:val="16"/>
                <w:szCs w:val="16"/>
                <w:lang w:eastAsia="en-US"/>
              </w:rPr>
            </w:pPr>
            <w:r w:rsidRPr="00897CB6">
              <w:rPr>
                <w:rFonts w:eastAsia="Calibri"/>
                <w:sz w:val="16"/>
                <w:szCs w:val="16"/>
                <w:lang w:eastAsia="en-US"/>
              </w:rPr>
              <w:t>Эффективное управле</w:t>
            </w:r>
            <w:r>
              <w:rPr>
                <w:rFonts w:eastAsia="Calibri"/>
                <w:sz w:val="16"/>
                <w:szCs w:val="16"/>
                <w:lang w:eastAsia="en-US"/>
              </w:rPr>
              <w:t>ние муниципальным имуществом</w:t>
            </w:r>
          </w:p>
        </w:tc>
        <w:tc>
          <w:tcPr>
            <w:tcW w:w="471" w:type="pct"/>
            <w:vMerge w:val="restart"/>
            <w:shd w:val="clear" w:color="auto" w:fill="auto"/>
          </w:tcPr>
          <w:p w:rsidR="00B914E0" w:rsidRPr="00897CB6" w:rsidRDefault="00B914E0" w:rsidP="00CE1A28">
            <w:pPr>
              <w:keepNext/>
              <w:widowControl w:val="0"/>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B914E0" w:rsidRPr="00897CB6" w:rsidRDefault="00B914E0" w:rsidP="00CE1A28">
            <w:pPr>
              <w:keepNext/>
              <w:widowControl w:val="0"/>
              <w:ind w:left="-54" w:hanging="1"/>
              <w:jc w:val="center"/>
              <w:rPr>
                <w:rFonts w:eastAsia="Calibri"/>
                <w:bCs/>
                <w:sz w:val="16"/>
                <w:szCs w:val="16"/>
                <w:lang w:eastAsia="en-US"/>
              </w:rPr>
            </w:pPr>
            <w:r w:rsidRPr="00897CB6">
              <w:rPr>
                <w:rFonts w:eastAsia="Calibri"/>
                <w:bCs/>
                <w:sz w:val="16"/>
                <w:szCs w:val="16"/>
                <w:lang w:eastAsia="en-US"/>
              </w:rPr>
              <w:t> А420200000</w:t>
            </w:r>
          </w:p>
        </w:tc>
        <w:tc>
          <w:tcPr>
            <w:tcW w:w="1220" w:type="pct"/>
            <w:shd w:val="clear" w:color="auto" w:fill="auto"/>
          </w:tcPr>
          <w:p w:rsidR="00B914E0" w:rsidRPr="00897CB6" w:rsidRDefault="00B914E0" w:rsidP="00CE1A28">
            <w:pPr>
              <w:keepNext/>
              <w:widowControl w:val="0"/>
              <w:jc w:val="both"/>
              <w:rPr>
                <w:rFonts w:eastAsia="Calibri"/>
                <w:bCs/>
                <w:sz w:val="16"/>
                <w:szCs w:val="16"/>
                <w:lang w:eastAsia="en-US"/>
              </w:rPr>
            </w:pPr>
            <w:r w:rsidRPr="00897CB6">
              <w:rPr>
                <w:rFonts w:eastAsia="Calibri"/>
                <w:bCs/>
                <w:sz w:val="16"/>
                <w:szCs w:val="16"/>
                <w:lang w:eastAsia="en-US"/>
              </w:rPr>
              <w:t>всего</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5"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311" w:type="pct"/>
            <w:shd w:val="clear" w:color="auto" w:fill="auto"/>
          </w:tcPr>
          <w:p w:rsidR="00B914E0" w:rsidRPr="00897CB6" w:rsidRDefault="00B914E0" w:rsidP="00CE1A28">
            <w:pPr>
              <w:jc w:val="center"/>
              <w:rPr>
                <w:rFonts w:eastAsia="Calibri"/>
                <w:sz w:val="16"/>
                <w:szCs w:val="16"/>
                <w:lang w:eastAsia="en-US"/>
              </w:rPr>
            </w:pPr>
            <w:r>
              <w:rPr>
                <w:rFonts w:eastAsia="Calibri"/>
                <w:bCs/>
                <w:sz w:val="16"/>
                <w:szCs w:val="16"/>
                <w:lang w:eastAsia="en-US"/>
              </w:rPr>
              <w:t>1</w:t>
            </w:r>
            <w:r w:rsidRPr="00897CB6">
              <w:rPr>
                <w:rFonts w:eastAsia="Calibri"/>
                <w:bCs/>
                <w:sz w:val="16"/>
                <w:szCs w:val="16"/>
                <w:lang w:eastAsia="en-US"/>
              </w:rPr>
              <w:t>500,0</w:t>
            </w:r>
          </w:p>
        </w:tc>
        <w:tc>
          <w:tcPr>
            <w:tcW w:w="284" w:type="pct"/>
            <w:shd w:val="clear" w:color="auto" w:fill="auto"/>
          </w:tcPr>
          <w:p w:rsidR="00B914E0" w:rsidRPr="00897CB6" w:rsidRDefault="00B914E0" w:rsidP="00CE1A28">
            <w:pPr>
              <w:jc w:val="center"/>
              <w:rPr>
                <w:rFonts w:eastAsia="Calibri"/>
                <w:sz w:val="16"/>
                <w:szCs w:val="16"/>
                <w:lang w:eastAsia="en-US"/>
              </w:rPr>
            </w:pPr>
            <w:r w:rsidRPr="00897CB6">
              <w:rPr>
                <w:rFonts w:eastAsia="Calibri"/>
                <w:bCs/>
                <w:sz w:val="16"/>
                <w:szCs w:val="16"/>
                <w:lang w:eastAsia="en-US"/>
              </w:rPr>
              <w:t>500,0</w:t>
            </w:r>
          </w:p>
        </w:tc>
      </w:tr>
      <w:tr w:rsidR="00B914E0" w:rsidRPr="00897CB6" w:rsidTr="00CE1A28">
        <w:tc>
          <w:tcPr>
            <w:tcW w:w="550" w:type="pct"/>
            <w:vMerge/>
            <w:shd w:val="clear" w:color="auto" w:fill="auto"/>
          </w:tcPr>
          <w:p w:rsidR="00B914E0" w:rsidRPr="00897CB6" w:rsidRDefault="00B914E0" w:rsidP="00CE1A28">
            <w:pPr>
              <w:keepNext/>
              <w:widowControl w:val="0"/>
              <w:jc w:val="both"/>
              <w:rPr>
                <w:rFonts w:eastAsia="Calibri"/>
                <w:sz w:val="16"/>
                <w:szCs w:val="16"/>
                <w:lang w:eastAsia="en-US"/>
              </w:rPr>
            </w:pPr>
          </w:p>
        </w:tc>
        <w:tc>
          <w:tcPr>
            <w:tcW w:w="718" w:type="pct"/>
            <w:vMerge/>
            <w:shd w:val="clear" w:color="auto" w:fill="auto"/>
          </w:tcPr>
          <w:p w:rsidR="00B914E0" w:rsidRPr="00897CB6" w:rsidRDefault="00B914E0" w:rsidP="00CE1A28">
            <w:pPr>
              <w:keepNext/>
              <w:widowControl w:val="0"/>
              <w:jc w:val="both"/>
              <w:rPr>
                <w:rFonts w:eastAsia="Calibri"/>
                <w:sz w:val="16"/>
                <w:szCs w:val="16"/>
                <w:lang w:eastAsia="en-US"/>
              </w:rPr>
            </w:pPr>
          </w:p>
        </w:tc>
        <w:tc>
          <w:tcPr>
            <w:tcW w:w="471" w:type="pct"/>
            <w:vMerge/>
            <w:shd w:val="clear" w:color="auto" w:fill="auto"/>
          </w:tcPr>
          <w:p w:rsidR="00B914E0" w:rsidRPr="00897CB6" w:rsidRDefault="00B914E0" w:rsidP="00CE1A28">
            <w:pPr>
              <w:keepNext/>
              <w:widowControl w:val="0"/>
              <w:rPr>
                <w:rFonts w:eastAsia="Calibri"/>
                <w:sz w:val="16"/>
                <w:szCs w:val="16"/>
                <w:lang w:eastAsia="en-US"/>
              </w:rPr>
            </w:pPr>
          </w:p>
        </w:tc>
        <w:tc>
          <w:tcPr>
            <w:tcW w:w="423" w:type="pct"/>
            <w:vMerge/>
            <w:shd w:val="clear" w:color="auto" w:fill="auto"/>
          </w:tcPr>
          <w:p w:rsidR="00B914E0" w:rsidRPr="00897CB6" w:rsidRDefault="00B914E0" w:rsidP="00CE1A28">
            <w:pPr>
              <w:keepNext/>
              <w:widowControl w:val="0"/>
              <w:rPr>
                <w:rFonts w:eastAsia="Calibri"/>
                <w:sz w:val="16"/>
                <w:szCs w:val="16"/>
                <w:lang w:eastAsia="en-US"/>
              </w:rPr>
            </w:pPr>
          </w:p>
        </w:tc>
        <w:tc>
          <w:tcPr>
            <w:tcW w:w="1220" w:type="pct"/>
            <w:shd w:val="clear" w:color="auto" w:fill="auto"/>
          </w:tcPr>
          <w:p w:rsidR="00B914E0" w:rsidRPr="00897CB6" w:rsidRDefault="00B914E0" w:rsidP="00CE1A28">
            <w:pPr>
              <w:keepNext/>
              <w:widowControl w:val="0"/>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5"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311"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84"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r>
      <w:tr w:rsidR="00B914E0" w:rsidRPr="00897CB6" w:rsidTr="00CE1A28">
        <w:tc>
          <w:tcPr>
            <w:tcW w:w="550" w:type="pct"/>
            <w:vMerge/>
            <w:shd w:val="clear" w:color="auto" w:fill="auto"/>
          </w:tcPr>
          <w:p w:rsidR="00B914E0" w:rsidRPr="00897CB6" w:rsidRDefault="00B914E0" w:rsidP="00CE1A28">
            <w:pPr>
              <w:keepNext/>
              <w:widowControl w:val="0"/>
              <w:jc w:val="both"/>
              <w:rPr>
                <w:rFonts w:eastAsia="Calibri"/>
                <w:sz w:val="16"/>
                <w:szCs w:val="16"/>
                <w:lang w:eastAsia="en-US"/>
              </w:rPr>
            </w:pPr>
          </w:p>
        </w:tc>
        <w:tc>
          <w:tcPr>
            <w:tcW w:w="718" w:type="pct"/>
            <w:vMerge/>
            <w:shd w:val="clear" w:color="auto" w:fill="auto"/>
          </w:tcPr>
          <w:p w:rsidR="00B914E0" w:rsidRPr="00897CB6" w:rsidRDefault="00B914E0" w:rsidP="00CE1A28">
            <w:pPr>
              <w:keepNext/>
              <w:widowControl w:val="0"/>
              <w:jc w:val="both"/>
              <w:rPr>
                <w:rFonts w:eastAsia="Calibri"/>
                <w:sz w:val="16"/>
                <w:szCs w:val="16"/>
                <w:lang w:eastAsia="en-US"/>
              </w:rPr>
            </w:pPr>
          </w:p>
        </w:tc>
        <w:tc>
          <w:tcPr>
            <w:tcW w:w="471" w:type="pct"/>
            <w:vMerge/>
            <w:shd w:val="clear" w:color="auto" w:fill="auto"/>
          </w:tcPr>
          <w:p w:rsidR="00B914E0" w:rsidRPr="00897CB6" w:rsidRDefault="00B914E0" w:rsidP="00CE1A28">
            <w:pPr>
              <w:keepNext/>
              <w:widowControl w:val="0"/>
              <w:rPr>
                <w:rFonts w:eastAsia="Calibri"/>
                <w:sz w:val="16"/>
                <w:szCs w:val="16"/>
                <w:lang w:eastAsia="en-US"/>
              </w:rPr>
            </w:pPr>
          </w:p>
        </w:tc>
        <w:tc>
          <w:tcPr>
            <w:tcW w:w="423" w:type="pct"/>
            <w:vMerge/>
            <w:shd w:val="clear" w:color="auto" w:fill="auto"/>
          </w:tcPr>
          <w:p w:rsidR="00B914E0" w:rsidRPr="00897CB6" w:rsidRDefault="00B914E0" w:rsidP="00CE1A28">
            <w:pPr>
              <w:keepNext/>
              <w:widowControl w:val="0"/>
              <w:rPr>
                <w:rFonts w:eastAsia="Calibri"/>
                <w:sz w:val="16"/>
                <w:szCs w:val="16"/>
                <w:lang w:eastAsia="en-US"/>
              </w:rPr>
            </w:pPr>
          </w:p>
        </w:tc>
        <w:tc>
          <w:tcPr>
            <w:tcW w:w="1220" w:type="pct"/>
            <w:shd w:val="clear" w:color="auto" w:fill="auto"/>
          </w:tcPr>
          <w:p w:rsidR="00B914E0" w:rsidRPr="00897CB6" w:rsidRDefault="00B914E0" w:rsidP="00CE1A28">
            <w:pPr>
              <w:keepNext/>
              <w:widowControl w:val="0"/>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5"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311"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84"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r>
      <w:tr w:rsidR="00B914E0" w:rsidRPr="00897CB6" w:rsidTr="00CE1A28">
        <w:tc>
          <w:tcPr>
            <w:tcW w:w="550" w:type="pct"/>
            <w:vMerge/>
            <w:shd w:val="clear" w:color="auto" w:fill="auto"/>
          </w:tcPr>
          <w:p w:rsidR="00B914E0" w:rsidRPr="00897CB6" w:rsidRDefault="00B914E0" w:rsidP="00CE1A28">
            <w:pPr>
              <w:keepNext/>
              <w:widowControl w:val="0"/>
              <w:jc w:val="both"/>
              <w:rPr>
                <w:rFonts w:eastAsia="Calibri"/>
                <w:sz w:val="16"/>
                <w:szCs w:val="16"/>
                <w:lang w:eastAsia="en-US"/>
              </w:rPr>
            </w:pPr>
          </w:p>
        </w:tc>
        <w:tc>
          <w:tcPr>
            <w:tcW w:w="718" w:type="pct"/>
            <w:vMerge/>
            <w:shd w:val="clear" w:color="auto" w:fill="auto"/>
          </w:tcPr>
          <w:p w:rsidR="00B914E0" w:rsidRPr="00897CB6" w:rsidRDefault="00B914E0" w:rsidP="00CE1A28">
            <w:pPr>
              <w:keepNext/>
              <w:widowControl w:val="0"/>
              <w:jc w:val="both"/>
              <w:rPr>
                <w:rFonts w:eastAsia="Calibri"/>
                <w:sz w:val="16"/>
                <w:szCs w:val="16"/>
                <w:lang w:eastAsia="en-US"/>
              </w:rPr>
            </w:pPr>
          </w:p>
        </w:tc>
        <w:tc>
          <w:tcPr>
            <w:tcW w:w="471" w:type="pct"/>
            <w:vMerge/>
            <w:shd w:val="clear" w:color="auto" w:fill="auto"/>
          </w:tcPr>
          <w:p w:rsidR="00B914E0" w:rsidRPr="00897CB6" w:rsidRDefault="00B914E0" w:rsidP="00CE1A28">
            <w:pPr>
              <w:keepNext/>
              <w:widowControl w:val="0"/>
              <w:rPr>
                <w:rFonts w:eastAsia="Calibri"/>
                <w:sz w:val="16"/>
                <w:szCs w:val="16"/>
                <w:lang w:eastAsia="en-US"/>
              </w:rPr>
            </w:pPr>
          </w:p>
        </w:tc>
        <w:tc>
          <w:tcPr>
            <w:tcW w:w="423" w:type="pct"/>
            <w:vMerge/>
            <w:shd w:val="clear" w:color="auto" w:fill="auto"/>
          </w:tcPr>
          <w:p w:rsidR="00B914E0" w:rsidRPr="00897CB6" w:rsidRDefault="00B914E0" w:rsidP="00CE1A28">
            <w:pPr>
              <w:keepNext/>
              <w:widowControl w:val="0"/>
              <w:rPr>
                <w:rFonts w:eastAsia="Calibri"/>
                <w:sz w:val="16"/>
                <w:szCs w:val="16"/>
                <w:lang w:eastAsia="en-US"/>
              </w:rPr>
            </w:pPr>
          </w:p>
        </w:tc>
        <w:tc>
          <w:tcPr>
            <w:tcW w:w="1220" w:type="pct"/>
            <w:shd w:val="clear" w:color="auto" w:fill="auto"/>
          </w:tcPr>
          <w:p w:rsidR="00B914E0" w:rsidRPr="00897CB6" w:rsidRDefault="00B914E0" w:rsidP="00CE1A28">
            <w:pPr>
              <w:keepNext/>
              <w:widowControl w:val="0"/>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5"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311" w:type="pct"/>
            <w:shd w:val="clear" w:color="auto" w:fill="auto"/>
          </w:tcPr>
          <w:p w:rsidR="00B914E0" w:rsidRPr="00897CB6" w:rsidRDefault="00B914E0" w:rsidP="00CE1A28">
            <w:pPr>
              <w:jc w:val="center"/>
              <w:rPr>
                <w:rFonts w:eastAsia="Calibri"/>
                <w:sz w:val="16"/>
                <w:szCs w:val="16"/>
                <w:lang w:eastAsia="en-US"/>
              </w:rPr>
            </w:pPr>
            <w:r>
              <w:rPr>
                <w:rFonts w:eastAsia="Calibri"/>
                <w:bCs/>
                <w:sz w:val="16"/>
                <w:szCs w:val="16"/>
                <w:lang w:eastAsia="en-US"/>
              </w:rPr>
              <w:t>1</w:t>
            </w:r>
            <w:r w:rsidRPr="00897CB6">
              <w:rPr>
                <w:rFonts w:eastAsia="Calibri"/>
                <w:bCs/>
                <w:sz w:val="16"/>
                <w:szCs w:val="16"/>
                <w:lang w:eastAsia="en-US"/>
              </w:rPr>
              <w:t>500,0</w:t>
            </w:r>
          </w:p>
        </w:tc>
        <w:tc>
          <w:tcPr>
            <w:tcW w:w="284" w:type="pct"/>
            <w:shd w:val="clear" w:color="auto" w:fill="auto"/>
          </w:tcPr>
          <w:p w:rsidR="00B914E0" w:rsidRPr="00897CB6" w:rsidRDefault="00B914E0" w:rsidP="00CE1A28">
            <w:pPr>
              <w:jc w:val="center"/>
              <w:rPr>
                <w:rFonts w:eastAsia="Calibri"/>
                <w:sz w:val="16"/>
                <w:szCs w:val="16"/>
                <w:lang w:eastAsia="en-US"/>
              </w:rPr>
            </w:pPr>
            <w:r>
              <w:rPr>
                <w:rFonts w:eastAsia="Calibri"/>
                <w:bCs/>
                <w:sz w:val="16"/>
                <w:szCs w:val="16"/>
                <w:lang w:eastAsia="en-US"/>
              </w:rPr>
              <w:t>1</w:t>
            </w:r>
            <w:r w:rsidRPr="00897CB6">
              <w:rPr>
                <w:rFonts w:eastAsia="Calibri"/>
                <w:bCs/>
                <w:sz w:val="16"/>
                <w:szCs w:val="16"/>
                <w:lang w:eastAsia="en-US"/>
              </w:rPr>
              <w:t>500,0</w:t>
            </w:r>
          </w:p>
        </w:tc>
      </w:tr>
      <w:tr w:rsidR="00B914E0" w:rsidRPr="00897CB6" w:rsidTr="00CE1A28">
        <w:tc>
          <w:tcPr>
            <w:tcW w:w="550" w:type="pct"/>
            <w:vMerge w:val="restart"/>
            <w:shd w:val="clear" w:color="auto" w:fill="auto"/>
          </w:tcPr>
          <w:p w:rsidR="00B914E0" w:rsidRPr="00897CB6" w:rsidRDefault="00B914E0" w:rsidP="00CE1A28">
            <w:pPr>
              <w:jc w:val="both"/>
              <w:rPr>
                <w:rFonts w:eastAsia="Calibri"/>
                <w:sz w:val="16"/>
                <w:szCs w:val="16"/>
                <w:lang w:eastAsia="en-US"/>
              </w:rPr>
            </w:pPr>
            <w:r w:rsidRPr="00897CB6">
              <w:rPr>
                <w:rFonts w:eastAsia="Calibri"/>
                <w:sz w:val="16"/>
                <w:szCs w:val="16"/>
                <w:lang w:eastAsia="en-US"/>
              </w:rPr>
              <w:t>Мероприятие</w:t>
            </w:r>
          </w:p>
        </w:tc>
        <w:tc>
          <w:tcPr>
            <w:tcW w:w="718" w:type="pct"/>
            <w:vMerge w:val="restart"/>
            <w:shd w:val="clear" w:color="auto" w:fill="auto"/>
          </w:tcPr>
          <w:p w:rsidR="00B914E0" w:rsidRPr="00897CB6" w:rsidRDefault="00B914E0" w:rsidP="00CE1A28">
            <w:pPr>
              <w:jc w:val="both"/>
              <w:rPr>
                <w:rFonts w:eastAsia="Calibri"/>
                <w:sz w:val="16"/>
                <w:szCs w:val="16"/>
                <w:lang w:eastAsia="en-US"/>
              </w:rPr>
            </w:pPr>
            <w:r w:rsidRPr="00897CB6">
              <w:rPr>
                <w:rFonts w:eastAsia="Calibri"/>
                <w:sz w:val="16"/>
                <w:szCs w:val="16"/>
                <w:lang w:eastAsia="en-US"/>
              </w:rPr>
              <w:t>Вовлечение в хозяйственный оборот объектов казны Чувашской Республики на условиях приоритетности рыночных механизмов и прозрачности процедур п</w:t>
            </w:r>
            <w:r>
              <w:rPr>
                <w:rFonts w:eastAsia="Calibri"/>
                <w:sz w:val="16"/>
                <w:szCs w:val="16"/>
                <w:lang w:eastAsia="en-US"/>
              </w:rPr>
              <w:t>ередачи объектов в пользование</w:t>
            </w:r>
          </w:p>
        </w:tc>
        <w:tc>
          <w:tcPr>
            <w:tcW w:w="471" w:type="pct"/>
            <w:vMerge w:val="restar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903</w:t>
            </w:r>
          </w:p>
        </w:tc>
        <w:tc>
          <w:tcPr>
            <w:tcW w:w="423" w:type="pct"/>
            <w:vMerge w:val="restart"/>
            <w:shd w:val="clear" w:color="auto" w:fill="auto"/>
          </w:tcPr>
          <w:p w:rsidR="00B914E0" w:rsidRPr="00897CB6" w:rsidRDefault="00B914E0" w:rsidP="00CE1A28">
            <w:pPr>
              <w:jc w:val="center"/>
              <w:rPr>
                <w:rFonts w:eastAsia="Calibri"/>
                <w:sz w:val="16"/>
                <w:szCs w:val="16"/>
                <w:lang w:eastAsia="en-US"/>
              </w:rPr>
            </w:pPr>
            <w:r w:rsidRPr="00897CB6">
              <w:rPr>
                <w:rFonts w:eastAsia="Calibri"/>
                <w:sz w:val="16"/>
                <w:szCs w:val="16"/>
                <w:lang w:eastAsia="en-US"/>
              </w:rPr>
              <w:t>А420273610 </w:t>
            </w:r>
          </w:p>
        </w:tc>
        <w:tc>
          <w:tcPr>
            <w:tcW w:w="1220" w:type="pct"/>
            <w:shd w:val="clear" w:color="auto" w:fill="auto"/>
          </w:tcPr>
          <w:p w:rsidR="00B914E0" w:rsidRPr="00897CB6" w:rsidRDefault="00B914E0" w:rsidP="00CE1A28">
            <w:pPr>
              <w:jc w:val="both"/>
              <w:rPr>
                <w:rFonts w:eastAsia="Calibri"/>
                <w:sz w:val="16"/>
                <w:szCs w:val="16"/>
                <w:lang w:eastAsia="en-US"/>
              </w:rPr>
            </w:pPr>
            <w:r w:rsidRPr="00897CB6">
              <w:rPr>
                <w:rFonts w:eastAsia="Calibri"/>
                <w:sz w:val="16"/>
                <w:szCs w:val="16"/>
                <w:lang w:eastAsia="en-US"/>
              </w:rPr>
              <w:t>всего</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5"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100,0</w:t>
            </w:r>
          </w:p>
        </w:tc>
        <w:tc>
          <w:tcPr>
            <w:tcW w:w="311" w:type="pct"/>
            <w:shd w:val="clear" w:color="auto" w:fill="auto"/>
          </w:tcPr>
          <w:p w:rsidR="00B914E0" w:rsidRPr="00897CB6" w:rsidRDefault="00B914E0" w:rsidP="00CE1A28">
            <w:pPr>
              <w:jc w:val="center"/>
              <w:rPr>
                <w:rFonts w:eastAsia="Calibri"/>
                <w:sz w:val="16"/>
                <w:szCs w:val="16"/>
                <w:lang w:eastAsia="en-US"/>
              </w:rPr>
            </w:pPr>
            <w:r>
              <w:rPr>
                <w:rFonts w:eastAsia="Calibri"/>
                <w:bCs/>
                <w:sz w:val="16"/>
                <w:szCs w:val="16"/>
                <w:lang w:eastAsia="en-US"/>
              </w:rPr>
              <w:t>1</w:t>
            </w:r>
            <w:r w:rsidRPr="00897CB6">
              <w:rPr>
                <w:rFonts w:eastAsia="Calibri"/>
                <w:bCs/>
                <w:sz w:val="16"/>
                <w:szCs w:val="16"/>
                <w:lang w:eastAsia="en-US"/>
              </w:rPr>
              <w:t>500,0</w:t>
            </w:r>
          </w:p>
        </w:tc>
        <w:tc>
          <w:tcPr>
            <w:tcW w:w="284" w:type="pct"/>
            <w:shd w:val="clear" w:color="auto" w:fill="auto"/>
          </w:tcPr>
          <w:p w:rsidR="00B914E0" w:rsidRPr="00897CB6" w:rsidRDefault="00B914E0" w:rsidP="00CE1A28">
            <w:pPr>
              <w:jc w:val="center"/>
              <w:rPr>
                <w:rFonts w:eastAsia="Calibri"/>
                <w:sz w:val="16"/>
                <w:szCs w:val="16"/>
                <w:lang w:eastAsia="en-US"/>
              </w:rPr>
            </w:pPr>
            <w:r>
              <w:rPr>
                <w:rFonts w:eastAsia="Calibri"/>
                <w:bCs/>
                <w:sz w:val="16"/>
                <w:szCs w:val="16"/>
                <w:lang w:eastAsia="en-US"/>
              </w:rPr>
              <w:t>1</w:t>
            </w:r>
            <w:r w:rsidRPr="00897CB6">
              <w:rPr>
                <w:rFonts w:eastAsia="Calibri"/>
                <w:bCs/>
                <w:sz w:val="16"/>
                <w:szCs w:val="16"/>
                <w:lang w:eastAsia="en-US"/>
              </w:rPr>
              <w:t>500,0</w:t>
            </w:r>
          </w:p>
        </w:tc>
      </w:tr>
      <w:tr w:rsidR="00B914E0" w:rsidRPr="00897CB6" w:rsidTr="00CE1A28">
        <w:tc>
          <w:tcPr>
            <w:tcW w:w="550" w:type="pct"/>
            <w:vMerge/>
            <w:shd w:val="clear" w:color="auto" w:fill="auto"/>
          </w:tcPr>
          <w:p w:rsidR="00B914E0" w:rsidRPr="00897CB6" w:rsidRDefault="00B914E0" w:rsidP="00CE1A28">
            <w:pPr>
              <w:jc w:val="both"/>
              <w:rPr>
                <w:rFonts w:eastAsia="Calibri"/>
                <w:sz w:val="16"/>
                <w:szCs w:val="16"/>
                <w:lang w:eastAsia="en-US"/>
              </w:rPr>
            </w:pPr>
          </w:p>
        </w:tc>
        <w:tc>
          <w:tcPr>
            <w:tcW w:w="718" w:type="pct"/>
            <w:vMerge/>
            <w:shd w:val="clear" w:color="auto" w:fill="auto"/>
          </w:tcPr>
          <w:p w:rsidR="00B914E0" w:rsidRPr="00897CB6" w:rsidRDefault="00B914E0" w:rsidP="00CE1A28">
            <w:pPr>
              <w:jc w:val="both"/>
              <w:rPr>
                <w:rFonts w:eastAsia="Calibri"/>
                <w:sz w:val="16"/>
                <w:szCs w:val="16"/>
                <w:lang w:eastAsia="en-US"/>
              </w:rPr>
            </w:pPr>
          </w:p>
        </w:tc>
        <w:tc>
          <w:tcPr>
            <w:tcW w:w="471" w:type="pct"/>
            <w:vMerge/>
            <w:shd w:val="clear" w:color="auto" w:fill="auto"/>
          </w:tcPr>
          <w:p w:rsidR="00B914E0" w:rsidRPr="00897CB6" w:rsidRDefault="00B914E0" w:rsidP="00CE1A28">
            <w:pPr>
              <w:rPr>
                <w:rFonts w:eastAsia="Calibri"/>
                <w:sz w:val="16"/>
                <w:szCs w:val="16"/>
                <w:lang w:eastAsia="en-US"/>
              </w:rPr>
            </w:pPr>
          </w:p>
        </w:tc>
        <w:tc>
          <w:tcPr>
            <w:tcW w:w="423" w:type="pct"/>
            <w:vMerge/>
            <w:shd w:val="clear" w:color="auto" w:fill="auto"/>
          </w:tcPr>
          <w:p w:rsidR="00B914E0" w:rsidRPr="00897CB6" w:rsidRDefault="00B914E0" w:rsidP="00CE1A28">
            <w:pPr>
              <w:rPr>
                <w:rFonts w:eastAsia="Calibri"/>
                <w:sz w:val="16"/>
                <w:szCs w:val="16"/>
                <w:lang w:eastAsia="en-US"/>
              </w:rPr>
            </w:pPr>
          </w:p>
        </w:tc>
        <w:tc>
          <w:tcPr>
            <w:tcW w:w="1220" w:type="pct"/>
            <w:shd w:val="clear" w:color="auto" w:fill="auto"/>
          </w:tcPr>
          <w:p w:rsidR="00B914E0" w:rsidRPr="00897CB6" w:rsidRDefault="00B914E0" w:rsidP="00CE1A28">
            <w:pPr>
              <w:jc w:val="both"/>
              <w:rPr>
                <w:rFonts w:eastAsia="Calibri"/>
                <w:sz w:val="16"/>
                <w:szCs w:val="16"/>
                <w:lang w:eastAsia="en-US"/>
              </w:rPr>
            </w:pPr>
            <w:r w:rsidRPr="00897CB6">
              <w:rPr>
                <w:rFonts w:eastAsia="Calibri"/>
                <w:sz w:val="16"/>
                <w:szCs w:val="16"/>
                <w:lang w:eastAsia="en-US"/>
              </w:rPr>
              <w:t>федеральный бюджет</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5"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311"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84"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r>
      <w:tr w:rsidR="00B914E0" w:rsidRPr="00897CB6" w:rsidTr="00CE1A28">
        <w:tc>
          <w:tcPr>
            <w:tcW w:w="550" w:type="pct"/>
            <w:vMerge/>
            <w:shd w:val="clear" w:color="auto" w:fill="auto"/>
          </w:tcPr>
          <w:p w:rsidR="00B914E0" w:rsidRPr="00897CB6" w:rsidRDefault="00B914E0" w:rsidP="00CE1A28">
            <w:pPr>
              <w:jc w:val="both"/>
              <w:rPr>
                <w:rFonts w:eastAsia="Calibri"/>
                <w:sz w:val="16"/>
                <w:szCs w:val="16"/>
                <w:lang w:eastAsia="en-US"/>
              </w:rPr>
            </w:pPr>
          </w:p>
        </w:tc>
        <w:tc>
          <w:tcPr>
            <w:tcW w:w="718" w:type="pct"/>
            <w:vMerge/>
            <w:shd w:val="clear" w:color="auto" w:fill="auto"/>
          </w:tcPr>
          <w:p w:rsidR="00B914E0" w:rsidRPr="00897CB6" w:rsidRDefault="00B914E0" w:rsidP="00CE1A28">
            <w:pPr>
              <w:jc w:val="both"/>
              <w:rPr>
                <w:rFonts w:eastAsia="Calibri"/>
                <w:sz w:val="16"/>
                <w:szCs w:val="16"/>
                <w:lang w:eastAsia="en-US"/>
              </w:rPr>
            </w:pPr>
          </w:p>
        </w:tc>
        <w:tc>
          <w:tcPr>
            <w:tcW w:w="471" w:type="pct"/>
            <w:vMerge/>
            <w:shd w:val="clear" w:color="auto" w:fill="auto"/>
          </w:tcPr>
          <w:p w:rsidR="00B914E0" w:rsidRPr="00897CB6" w:rsidRDefault="00B914E0" w:rsidP="00CE1A28">
            <w:pPr>
              <w:rPr>
                <w:rFonts w:eastAsia="Calibri"/>
                <w:sz w:val="16"/>
                <w:szCs w:val="16"/>
                <w:lang w:eastAsia="en-US"/>
              </w:rPr>
            </w:pPr>
          </w:p>
        </w:tc>
        <w:tc>
          <w:tcPr>
            <w:tcW w:w="423" w:type="pct"/>
            <w:vMerge/>
            <w:shd w:val="clear" w:color="auto" w:fill="auto"/>
          </w:tcPr>
          <w:p w:rsidR="00B914E0" w:rsidRPr="00897CB6" w:rsidRDefault="00B914E0" w:rsidP="00CE1A28">
            <w:pPr>
              <w:rPr>
                <w:rFonts w:eastAsia="Calibri"/>
                <w:sz w:val="16"/>
                <w:szCs w:val="16"/>
                <w:lang w:eastAsia="en-US"/>
              </w:rPr>
            </w:pPr>
          </w:p>
        </w:tc>
        <w:tc>
          <w:tcPr>
            <w:tcW w:w="1220" w:type="pct"/>
            <w:shd w:val="clear" w:color="auto" w:fill="auto"/>
          </w:tcPr>
          <w:p w:rsidR="00B914E0" w:rsidRPr="00897CB6" w:rsidRDefault="00B914E0" w:rsidP="00CE1A28">
            <w:pPr>
              <w:jc w:val="both"/>
              <w:rPr>
                <w:rFonts w:eastAsia="Calibri"/>
                <w:sz w:val="16"/>
                <w:szCs w:val="16"/>
                <w:lang w:eastAsia="en-US"/>
              </w:rPr>
            </w:pPr>
            <w:r w:rsidRPr="00897CB6">
              <w:rPr>
                <w:rFonts w:eastAsia="Calibri"/>
                <w:sz w:val="16"/>
                <w:szCs w:val="16"/>
                <w:lang w:eastAsia="en-US"/>
              </w:rPr>
              <w:t>республиканский бюджет</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5"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56"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311"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c>
          <w:tcPr>
            <w:tcW w:w="284" w:type="pct"/>
            <w:shd w:val="clear" w:color="auto" w:fill="auto"/>
          </w:tcPr>
          <w:p w:rsidR="00B914E0" w:rsidRPr="00897CB6" w:rsidRDefault="00B914E0" w:rsidP="00CE1A28">
            <w:pPr>
              <w:jc w:val="center"/>
              <w:rPr>
                <w:rFonts w:eastAsia="Calibri"/>
                <w:bCs/>
                <w:sz w:val="16"/>
                <w:szCs w:val="16"/>
                <w:lang w:eastAsia="en-US"/>
              </w:rPr>
            </w:pPr>
            <w:r w:rsidRPr="00897CB6">
              <w:rPr>
                <w:rFonts w:eastAsia="Calibri"/>
                <w:bCs/>
                <w:sz w:val="16"/>
                <w:szCs w:val="16"/>
                <w:lang w:eastAsia="en-US"/>
              </w:rPr>
              <w:t>0,0</w:t>
            </w:r>
          </w:p>
        </w:tc>
      </w:tr>
      <w:tr w:rsidR="00B914E0" w:rsidRPr="00897CB6" w:rsidTr="00CE1A28">
        <w:tc>
          <w:tcPr>
            <w:tcW w:w="550" w:type="pct"/>
            <w:vMerge/>
            <w:shd w:val="clear" w:color="auto" w:fill="auto"/>
          </w:tcPr>
          <w:p w:rsidR="00B914E0" w:rsidRPr="00897CB6" w:rsidRDefault="00B914E0" w:rsidP="00CE1A28">
            <w:pPr>
              <w:jc w:val="both"/>
              <w:rPr>
                <w:rFonts w:eastAsia="Calibri"/>
                <w:sz w:val="16"/>
                <w:szCs w:val="16"/>
                <w:lang w:eastAsia="en-US"/>
              </w:rPr>
            </w:pPr>
          </w:p>
        </w:tc>
        <w:tc>
          <w:tcPr>
            <w:tcW w:w="718" w:type="pct"/>
            <w:vMerge/>
            <w:shd w:val="clear" w:color="auto" w:fill="auto"/>
          </w:tcPr>
          <w:p w:rsidR="00B914E0" w:rsidRPr="00897CB6" w:rsidRDefault="00B914E0" w:rsidP="00CE1A28">
            <w:pPr>
              <w:jc w:val="both"/>
              <w:rPr>
                <w:rFonts w:eastAsia="Calibri"/>
                <w:sz w:val="16"/>
                <w:szCs w:val="16"/>
                <w:lang w:eastAsia="en-US"/>
              </w:rPr>
            </w:pPr>
          </w:p>
        </w:tc>
        <w:tc>
          <w:tcPr>
            <w:tcW w:w="471" w:type="pct"/>
            <w:vMerge/>
            <w:shd w:val="clear" w:color="auto" w:fill="auto"/>
          </w:tcPr>
          <w:p w:rsidR="00B914E0" w:rsidRPr="00897CB6" w:rsidRDefault="00B914E0" w:rsidP="00CE1A28">
            <w:pPr>
              <w:rPr>
                <w:rFonts w:eastAsia="Calibri"/>
                <w:sz w:val="16"/>
                <w:szCs w:val="16"/>
                <w:lang w:eastAsia="en-US"/>
              </w:rPr>
            </w:pPr>
          </w:p>
        </w:tc>
        <w:tc>
          <w:tcPr>
            <w:tcW w:w="423" w:type="pct"/>
            <w:vMerge/>
            <w:shd w:val="clear" w:color="auto" w:fill="auto"/>
          </w:tcPr>
          <w:p w:rsidR="00B914E0" w:rsidRPr="00897CB6" w:rsidRDefault="00B914E0" w:rsidP="00CE1A28">
            <w:pPr>
              <w:rPr>
                <w:rFonts w:eastAsia="Calibri"/>
                <w:sz w:val="16"/>
                <w:szCs w:val="16"/>
                <w:lang w:eastAsia="en-US"/>
              </w:rPr>
            </w:pPr>
          </w:p>
        </w:tc>
        <w:tc>
          <w:tcPr>
            <w:tcW w:w="1220" w:type="pct"/>
            <w:shd w:val="clear" w:color="auto" w:fill="auto"/>
          </w:tcPr>
          <w:p w:rsidR="00B914E0" w:rsidRPr="00897CB6" w:rsidRDefault="00B914E0" w:rsidP="00CE1A28">
            <w:pPr>
              <w:jc w:val="both"/>
              <w:rPr>
                <w:rFonts w:eastAsia="Calibri"/>
                <w:sz w:val="16"/>
                <w:szCs w:val="16"/>
                <w:lang w:eastAsia="en-US"/>
              </w:rPr>
            </w:pPr>
            <w:r w:rsidRPr="00897CB6">
              <w:rPr>
                <w:rFonts w:eastAsia="Calibri"/>
                <w:bCs/>
                <w:sz w:val="16"/>
                <w:szCs w:val="16"/>
                <w:lang w:eastAsia="en-US"/>
              </w:rPr>
              <w:t>бюджет Красноармейского района</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5"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256" w:type="pct"/>
            <w:shd w:val="clear" w:color="auto" w:fill="auto"/>
          </w:tcPr>
          <w:p w:rsidR="00B914E0" w:rsidRPr="00897CB6" w:rsidRDefault="00B914E0" w:rsidP="00CE1A28">
            <w:pPr>
              <w:jc w:val="center"/>
              <w:rPr>
                <w:rFonts w:eastAsia="Calibri"/>
                <w:bCs/>
                <w:sz w:val="16"/>
                <w:szCs w:val="16"/>
                <w:lang w:eastAsia="en-US"/>
              </w:rPr>
            </w:pPr>
            <w:r>
              <w:rPr>
                <w:rFonts w:eastAsia="Calibri"/>
                <w:bCs/>
                <w:sz w:val="16"/>
                <w:szCs w:val="16"/>
                <w:lang w:eastAsia="en-US"/>
              </w:rPr>
              <w:t>3</w:t>
            </w:r>
            <w:r w:rsidRPr="00897CB6">
              <w:rPr>
                <w:rFonts w:eastAsia="Calibri"/>
                <w:bCs/>
                <w:sz w:val="16"/>
                <w:szCs w:val="16"/>
                <w:lang w:eastAsia="en-US"/>
              </w:rPr>
              <w:t>00,0</w:t>
            </w:r>
          </w:p>
        </w:tc>
        <w:tc>
          <w:tcPr>
            <w:tcW w:w="311" w:type="pct"/>
            <w:shd w:val="clear" w:color="auto" w:fill="auto"/>
          </w:tcPr>
          <w:p w:rsidR="00B914E0" w:rsidRPr="00897CB6" w:rsidRDefault="00B914E0" w:rsidP="00CE1A28">
            <w:pPr>
              <w:jc w:val="center"/>
              <w:rPr>
                <w:rFonts w:eastAsia="Calibri"/>
                <w:sz w:val="16"/>
                <w:szCs w:val="16"/>
                <w:lang w:eastAsia="en-US"/>
              </w:rPr>
            </w:pPr>
            <w:r>
              <w:rPr>
                <w:rFonts w:eastAsia="Calibri"/>
                <w:bCs/>
                <w:sz w:val="16"/>
                <w:szCs w:val="16"/>
                <w:lang w:eastAsia="en-US"/>
              </w:rPr>
              <w:t>1</w:t>
            </w:r>
            <w:r w:rsidRPr="00897CB6">
              <w:rPr>
                <w:rFonts w:eastAsia="Calibri"/>
                <w:bCs/>
                <w:sz w:val="16"/>
                <w:szCs w:val="16"/>
                <w:lang w:eastAsia="en-US"/>
              </w:rPr>
              <w:t>500,0</w:t>
            </w:r>
          </w:p>
        </w:tc>
        <w:tc>
          <w:tcPr>
            <w:tcW w:w="284" w:type="pct"/>
            <w:shd w:val="clear" w:color="auto" w:fill="auto"/>
          </w:tcPr>
          <w:p w:rsidR="00B914E0" w:rsidRPr="00897CB6" w:rsidRDefault="00B914E0" w:rsidP="00CE1A28">
            <w:pPr>
              <w:jc w:val="center"/>
              <w:rPr>
                <w:rFonts w:eastAsia="Calibri"/>
                <w:sz w:val="16"/>
                <w:szCs w:val="16"/>
                <w:lang w:eastAsia="en-US"/>
              </w:rPr>
            </w:pPr>
            <w:r>
              <w:rPr>
                <w:rFonts w:eastAsia="Calibri"/>
                <w:bCs/>
                <w:sz w:val="16"/>
                <w:szCs w:val="16"/>
                <w:lang w:eastAsia="en-US"/>
              </w:rPr>
              <w:t>1</w:t>
            </w:r>
            <w:r w:rsidRPr="00897CB6">
              <w:rPr>
                <w:rFonts w:eastAsia="Calibri"/>
                <w:bCs/>
                <w:sz w:val="16"/>
                <w:szCs w:val="16"/>
                <w:lang w:eastAsia="en-US"/>
              </w:rPr>
              <w:t>500,0</w:t>
            </w:r>
          </w:p>
        </w:tc>
      </w:tr>
    </w:tbl>
    <w:p w:rsidR="00B914E0" w:rsidRDefault="00B914E0" w:rsidP="00822D59">
      <w:pPr>
        <w:jc w:val="center"/>
        <w:rPr>
          <w:b/>
          <w:bCs/>
          <w:sz w:val="16"/>
          <w:szCs w:val="16"/>
        </w:rPr>
      </w:pPr>
    </w:p>
    <w:p w:rsidR="00822D59" w:rsidRPr="00D61483" w:rsidRDefault="00822D59" w:rsidP="00822D59">
      <w:pPr>
        <w:jc w:val="center"/>
        <w:rPr>
          <w:b/>
          <w:bCs/>
          <w:sz w:val="16"/>
          <w:szCs w:val="16"/>
        </w:rPr>
      </w:pPr>
      <w:r w:rsidRPr="00D61483">
        <w:rPr>
          <w:b/>
          <w:bCs/>
          <w:sz w:val="16"/>
          <w:szCs w:val="16"/>
        </w:rPr>
        <w:br/>
      </w:r>
    </w:p>
    <w:sectPr w:rsidR="00822D59" w:rsidRPr="00D61483" w:rsidSect="00A31FD9">
      <w:pgSz w:w="16838" w:h="11905" w:orient="landscape" w:code="9"/>
      <w:pgMar w:top="851" w:right="1134" w:bottom="567" w:left="1134"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16"/>
    <w:rsid w:val="0004683E"/>
    <w:rsid w:val="00072E82"/>
    <w:rsid w:val="000B79EC"/>
    <w:rsid w:val="000F0007"/>
    <w:rsid w:val="002969CC"/>
    <w:rsid w:val="004571A2"/>
    <w:rsid w:val="00586307"/>
    <w:rsid w:val="005C2826"/>
    <w:rsid w:val="005C493F"/>
    <w:rsid w:val="005D5D2A"/>
    <w:rsid w:val="0064691B"/>
    <w:rsid w:val="006B5A03"/>
    <w:rsid w:val="00705A5D"/>
    <w:rsid w:val="00740A9F"/>
    <w:rsid w:val="007B45FB"/>
    <w:rsid w:val="007B6D1C"/>
    <w:rsid w:val="007E1472"/>
    <w:rsid w:val="00822D59"/>
    <w:rsid w:val="00897CB6"/>
    <w:rsid w:val="009D136C"/>
    <w:rsid w:val="00A011F7"/>
    <w:rsid w:val="00A31FD9"/>
    <w:rsid w:val="00AA37F4"/>
    <w:rsid w:val="00B154E8"/>
    <w:rsid w:val="00B16B49"/>
    <w:rsid w:val="00B60216"/>
    <w:rsid w:val="00B914E0"/>
    <w:rsid w:val="00C717E6"/>
    <w:rsid w:val="00CD04FA"/>
    <w:rsid w:val="00CD6C77"/>
    <w:rsid w:val="00CE1A28"/>
    <w:rsid w:val="00CE3535"/>
    <w:rsid w:val="00DE4FD3"/>
    <w:rsid w:val="00E02CB3"/>
    <w:rsid w:val="00E60FFF"/>
    <w:rsid w:val="00EA181F"/>
    <w:rsid w:val="00F12593"/>
    <w:rsid w:val="00FC13BA"/>
    <w:rsid w:val="00FE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E0"/>
    <w:rPr>
      <w:rFonts w:eastAsia="Times New Roman" w:cs="Times New Roman"/>
      <w:sz w:val="20"/>
      <w:szCs w:val="20"/>
      <w:lang w:eastAsia="ru-RU"/>
    </w:rPr>
  </w:style>
  <w:style w:type="paragraph" w:styleId="1">
    <w:name w:val="heading 1"/>
    <w:basedOn w:val="a"/>
    <w:next w:val="a"/>
    <w:link w:val="10"/>
    <w:uiPriority w:val="99"/>
    <w:qFormat/>
    <w:rsid w:val="00B60216"/>
    <w:pPr>
      <w:keepNext/>
      <w:jc w:val="center"/>
      <w:outlineLvl w:val="0"/>
    </w:pPr>
    <w:rPr>
      <w:rFonts w:ascii="Baltica Chv" w:hAnsi="Baltica Chv"/>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216"/>
    <w:rPr>
      <w:rFonts w:ascii="Baltica Chv" w:eastAsia="Times New Roman" w:hAnsi="Baltica Chv" w:cs="Times New Roman"/>
      <w:b/>
      <w:szCs w:val="20"/>
      <w:lang w:val="x-none" w:eastAsia="x-none"/>
    </w:rPr>
  </w:style>
  <w:style w:type="character" w:customStyle="1" w:styleId="a3">
    <w:name w:val="Гипертекстовая ссылка"/>
    <w:uiPriority w:val="99"/>
    <w:rsid w:val="00B60216"/>
    <w:rPr>
      <w:b/>
      <w:bCs/>
      <w:color w:val="008000"/>
      <w:sz w:val="20"/>
      <w:szCs w:val="20"/>
      <w:u w:val="single"/>
    </w:rPr>
  </w:style>
  <w:style w:type="character" w:customStyle="1" w:styleId="a4">
    <w:name w:val="Цветовое выделение"/>
    <w:uiPriority w:val="99"/>
    <w:rsid w:val="00B60216"/>
    <w:rPr>
      <w:b/>
      <w:bCs/>
      <w:color w:val="000080"/>
      <w:sz w:val="20"/>
      <w:szCs w:val="20"/>
    </w:rPr>
  </w:style>
  <w:style w:type="paragraph" w:customStyle="1" w:styleId="a5">
    <w:name w:val="Прижатый влево"/>
    <w:basedOn w:val="a"/>
    <w:next w:val="a"/>
    <w:uiPriority w:val="99"/>
    <w:rsid w:val="00B60216"/>
    <w:pPr>
      <w:widowControl w:val="0"/>
      <w:autoSpaceDE w:val="0"/>
      <w:autoSpaceDN w:val="0"/>
      <w:adjustRightInd w:val="0"/>
    </w:pPr>
    <w:rPr>
      <w:rFonts w:ascii="Arial" w:hAnsi="Arial"/>
    </w:rPr>
  </w:style>
  <w:style w:type="character" w:styleId="a6">
    <w:name w:val="Hyperlink"/>
    <w:semiHidden/>
    <w:unhideWhenUsed/>
    <w:rsid w:val="00FE6915"/>
    <w:rPr>
      <w:color w:val="0000FF"/>
      <w:u w:val="single"/>
    </w:rPr>
  </w:style>
  <w:style w:type="character" w:styleId="a7">
    <w:name w:val="FollowedHyperlink"/>
    <w:basedOn w:val="a0"/>
    <w:uiPriority w:val="99"/>
    <w:semiHidden/>
    <w:unhideWhenUsed/>
    <w:rsid w:val="00FE6915"/>
    <w:rPr>
      <w:color w:val="800080" w:themeColor="followedHyperlink"/>
      <w:u w:val="single"/>
    </w:rPr>
  </w:style>
  <w:style w:type="paragraph" w:styleId="a8">
    <w:name w:val="header"/>
    <w:basedOn w:val="a"/>
    <w:link w:val="a9"/>
    <w:uiPriority w:val="99"/>
    <w:semiHidden/>
    <w:unhideWhenUsed/>
    <w:rsid w:val="00FE6915"/>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semiHidden/>
    <w:rsid w:val="00FE6915"/>
    <w:rPr>
      <w:rFonts w:ascii="Calibri" w:eastAsia="Calibri" w:hAnsi="Calibri" w:cs="Times New Roman"/>
      <w:sz w:val="22"/>
    </w:rPr>
  </w:style>
  <w:style w:type="paragraph" w:styleId="aa">
    <w:name w:val="footer"/>
    <w:basedOn w:val="a"/>
    <w:link w:val="ab"/>
    <w:uiPriority w:val="99"/>
    <w:semiHidden/>
    <w:unhideWhenUsed/>
    <w:rsid w:val="00FE691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semiHidden/>
    <w:rsid w:val="00FE6915"/>
    <w:rPr>
      <w:rFonts w:ascii="Calibri" w:eastAsia="Calibri" w:hAnsi="Calibri" w:cs="Times New Roman"/>
      <w:sz w:val="22"/>
    </w:rPr>
  </w:style>
  <w:style w:type="paragraph" w:styleId="ac">
    <w:name w:val="Balloon Text"/>
    <w:basedOn w:val="a"/>
    <w:link w:val="ad"/>
    <w:uiPriority w:val="99"/>
    <w:semiHidden/>
    <w:unhideWhenUsed/>
    <w:rsid w:val="00FE6915"/>
    <w:rPr>
      <w:rFonts w:ascii="Calibri" w:eastAsia="Calibri" w:hAnsi="Calibri"/>
      <w:sz w:val="16"/>
      <w:szCs w:val="16"/>
      <w:lang w:val="x-none" w:eastAsia="x-none"/>
    </w:rPr>
  </w:style>
  <w:style w:type="character" w:customStyle="1" w:styleId="ad">
    <w:name w:val="Текст выноски Знак"/>
    <w:basedOn w:val="a0"/>
    <w:link w:val="ac"/>
    <w:uiPriority w:val="99"/>
    <w:semiHidden/>
    <w:rsid w:val="00FE6915"/>
    <w:rPr>
      <w:rFonts w:ascii="Calibri" w:eastAsia="Calibri" w:hAnsi="Calibri" w:cs="Times New Roman"/>
      <w:sz w:val="16"/>
      <w:szCs w:val="16"/>
      <w:lang w:val="x-none" w:eastAsia="x-none"/>
    </w:rPr>
  </w:style>
  <w:style w:type="character" w:customStyle="1" w:styleId="ConsPlusNormal">
    <w:name w:val="ConsPlusNormal Знак"/>
    <w:link w:val="ConsPlusNormal0"/>
    <w:locked/>
    <w:rsid w:val="00FE6915"/>
    <w:rPr>
      <w:rFonts w:eastAsia="Times New Roman" w:cs="Calibri"/>
    </w:rPr>
  </w:style>
  <w:style w:type="paragraph" w:customStyle="1" w:styleId="ConsPlusNormal0">
    <w:name w:val="ConsPlusNormal"/>
    <w:link w:val="ConsPlusNormal"/>
    <w:qFormat/>
    <w:rsid w:val="00FE6915"/>
    <w:pPr>
      <w:widowControl w:val="0"/>
      <w:autoSpaceDE w:val="0"/>
      <w:autoSpaceDN w:val="0"/>
    </w:pPr>
    <w:rPr>
      <w:rFonts w:eastAsia="Times New Roman" w:cs="Calibri"/>
    </w:rPr>
  </w:style>
  <w:style w:type="paragraph" w:customStyle="1" w:styleId="ConsPlusNonformat">
    <w:name w:val="ConsPlusNonformat"/>
    <w:rsid w:val="00FE691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E6915"/>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FE691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E691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E691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E691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6915"/>
    <w:pPr>
      <w:widowControl w:val="0"/>
      <w:autoSpaceDE w:val="0"/>
      <w:autoSpaceDN w:val="0"/>
    </w:pPr>
    <w:rPr>
      <w:rFonts w:ascii="Arial" w:eastAsia="Times New Roman" w:hAnsi="Arial" w:cs="Arial"/>
      <w:sz w:val="20"/>
      <w:szCs w:val="20"/>
      <w:lang w:eastAsia="ru-RU"/>
    </w:rPr>
  </w:style>
  <w:style w:type="table" w:styleId="ae">
    <w:name w:val="Table Grid"/>
    <w:basedOn w:val="a1"/>
    <w:rsid w:val="00FE6915"/>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E0"/>
    <w:rPr>
      <w:rFonts w:eastAsia="Times New Roman" w:cs="Times New Roman"/>
      <w:sz w:val="20"/>
      <w:szCs w:val="20"/>
      <w:lang w:eastAsia="ru-RU"/>
    </w:rPr>
  </w:style>
  <w:style w:type="paragraph" w:styleId="1">
    <w:name w:val="heading 1"/>
    <w:basedOn w:val="a"/>
    <w:next w:val="a"/>
    <w:link w:val="10"/>
    <w:uiPriority w:val="99"/>
    <w:qFormat/>
    <w:rsid w:val="00B60216"/>
    <w:pPr>
      <w:keepNext/>
      <w:jc w:val="center"/>
      <w:outlineLvl w:val="0"/>
    </w:pPr>
    <w:rPr>
      <w:rFonts w:ascii="Baltica Chv" w:hAnsi="Baltica Chv"/>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216"/>
    <w:rPr>
      <w:rFonts w:ascii="Baltica Chv" w:eastAsia="Times New Roman" w:hAnsi="Baltica Chv" w:cs="Times New Roman"/>
      <w:b/>
      <w:szCs w:val="20"/>
      <w:lang w:val="x-none" w:eastAsia="x-none"/>
    </w:rPr>
  </w:style>
  <w:style w:type="character" w:customStyle="1" w:styleId="a3">
    <w:name w:val="Гипертекстовая ссылка"/>
    <w:uiPriority w:val="99"/>
    <w:rsid w:val="00B60216"/>
    <w:rPr>
      <w:b/>
      <w:bCs/>
      <w:color w:val="008000"/>
      <w:sz w:val="20"/>
      <w:szCs w:val="20"/>
      <w:u w:val="single"/>
    </w:rPr>
  </w:style>
  <w:style w:type="character" w:customStyle="1" w:styleId="a4">
    <w:name w:val="Цветовое выделение"/>
    <w:uiPriority w:val="99"/>
    <w:rsid w:val="00B60216"/>
    <w:rPr>
      <w:b/>
      <w:bCs/>
      <w:color w:val="000080"/>
      <w:sz w:val="20"/>
      <w:szCs w:val="20"/>
    </w:rPr>
  </w:style>
  <w:style w:type="paragraph" w:customStyle="1" w:styleId="a5">
    <w:name w:val="Прижатый влево"/>
    <w:basedOn w:val="a"/>
    <w:next w:val="a"/>
    <w:uiPriority w:val="99"/>
    <w:rsid w:val="00B60216"/>
    <w:pPr>
      <w:widowControl w:val="0"/>
      <w:autoSpaceDE w:val="0"/>
      <w:autoSpaceDN w:val="0"/>
      <w:adjustRightInd w:val="0"/>
    </w:pPr>
    <w:rPr>
      <w:rFonts w:ascii="Arial" w:hAnsi="Arial"/>
    </w:rPr>
  </w:style>
  <w:style w:type="character" w:styleId="a6">
    <w:name w:val="Hyperlink"/>
    <w:semiHidden/>
    <w:unhideWhenUsed/>
    <w:rsid w:val="00FE6915"/>
    <w:rPr>
      <w:color w:val="0000FF"/>
      <w:u w:val="single"/>
    </w:rPr>
  </w:style>
  <w:style w:type="character" w:styleId="a7">
    <w:name w:val="FollowedHyperlink"/>
    <w:basedOn w:val="a0"/>
    <w:uiPriority w:val="99"/>
    <w:semiHidden/>
    <w:unhideWhenUsed/>
    <w:rsid w:val="00FE6915"/>
    <w:rPr>
      <w:color w:val="800080" w:themeColor="followedHyperlink"/>
      <w:u w:val="single"/>
    </w:rPr>
  </w:style>
  <w:style w:type="paragraph" w:styleId="a8">
    <w:name w:val="header"/>
    <w:basedOn w:val="a"/>
    <w:link w:val="a9"/>
    <w:uiPriority w:val="99"/>
    <w:semiHidden/>
    <w:unhideWhenUsed/>
    <w:rsid w:val="00FE6915"/>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semiHidden/>
    <w:rsid w:val="00FE6915"/>
    <w:rPr>
      <w:rFonts w:ascii="Calibri" w:eastAsia="Calibri" w:hAnsi="Calibri" w:cs="Times New Roman"/>
      <w:sz w:val="22"/>
    </w:rPr>
  </w:style>
  <w:style w:type="paragraph" w:styleId="aa">
    <w:name w:val="footer"/>
    <w:basedOn w:val="a"/>
    <w:link w:val="ab"/>
    <w:uiPriority w:val="99"/>
    <w:semiHidden/>
    <w:unhideWhenUsed/>
    <w:rsid w:val="00FE691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semiHidden/>
    <w:rsid w:val="00FE6915"/>
    <w:rPr>
      <w:rFonts w:ascii="Calibri" w:eastAsia="Calibri" w:hAnsi="Calibri" w:cs="Times New Roman"/>
      <w:sz w:val="22"/>
    </w:rPr>
  </w:style>
  <w:style w:type="paragraph" w:styleId="ac">
    <w:name w:val="Balloon Text"/>
    <w:basedOn w:val="a"/>
    <w:link w:val="ad"/>
    <w:uiPriority w:val="99"/>
    <w:semiHidden/>
    <w:unhideWhenUsed/>
    <w:rsid w:val="00FE6915"/>
    <w:rPr>
      <w:rFonts w:ascii="Calibri" w:eastAsia="Calibri" w:hAnsi="Calibri"/>
      <w:sz w:val="16"/>
      <w:szCs w:val="16"/>
      <w:lang w:val="x-none" w:eastAsia="x-none"/>
    </w:rPr>
  </w:style>
  <w:style w:type="character" w:customStyle="1" w:styleId="ad">
    <w:name w:val="Текст выноски Знак"/>
    <w:basedOn w:val="a0"/>
    <w:link w:val="ac"/>
    <w:uiPriority w:val="99"/>
    <w:semiHidden/>
    <w:rsid w:val="00FE6915"/>
    <w:rPr>
      <w:rFonts w:ascii="Calibri" w:eastAsia="Calibri" w:hAnsi="Calibri" w:cs="Times New Roman"/>
      <w:sz w:val="16"/>
      <w:szCs w:val="16"/>
      <w:lang w:val="x-none" w:eastAsia="x-none"/>
    </w:rPr>
  </w:style>
  <w:style w:type="character" w:customStyle="1" w:styleId="ConsPlusNormal">
    <w:name w:val="ConsPlusNormal Знак"/>
    <w:link w:val="ConsPlusNormal0"/>
    <w:locked/>
    <w:rsid w:val="00FE6915"/>
    <w:rPr>
      <w:rFonts w:eastAsia="Times New Roman" w:cs="Calibri"/>
    </w:rPr>
  </w:style>
  <w:style w:type="paragraph" w:customStyle="1" w:styleId="ConsPlusNormal0">
    <w:name w:val="ConsPlusNormal"/>
    <w:link w:val="ConsPlusNormal"/>
    <w:qFormat/>
    <w:rsid w:val="00FE6915"/>
    <w:pPr>
      <w:widowControl w:val="0"/>
      <w:autoSpaceDE w:val="0"/>
      <w:autoSpaceDN w:val="0"/>
    </w:pPr>
    <w:rPr>
      <w:rFonts w:eastAsia="Times New Roman" w:cs="Calibri"/>
    </w:rPr>
  </w:style>
  <w:style w:type="paragraph" w:customStyle="1" w:styleId="ConsPlusNonformat">
    <w:name w:val="ConsPlusNonformat"/>
    <w:rsid w:val="00FE691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E6915"/>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FE691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E691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E691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E691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6915"/>
    <w:pPr>
      <w:widowControl w:val="0"/>
      <w:autoSpaceDE w:val="0"/>
      <w:autoSpaceDN w:val="0"/>
    </w:pPr>
    <w:rPr>
      <w:rFonts w:ascii="Arial" w:eastAsia="Times New Roman" w:hAnsi="Arial" w:cs="Arial"/>
      <w:sz w:val="20"/>
      <w:szCs w:val="20"/>
      <w:lang w:eastAsia="ru-RU"/>
    </w:rPr>
  </w:style>
  <w:style w:type="table" w:styleId="ae">
    <w:name w:val="Table Grid"/>
    <w:basedOn w:val="a1"/>
    <w:rsid w:val="00FE6915"/>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5767">
      <w:bodyDiv w:val="1"/>
      <w:marLeft w:val="0"/>
      <w:marRight w:val="0"/>
      <w:marTop w:val="0"/>
      <w:marBottom w:val="0"/>
      <w:divBdr>
        <w:top w:val="none" w:sz="0" w:space="0" w:color="auto"/>
        <w:left w:val="none" w:sz="0" w:space="0" w:color="auto"/>
        <w:bottom w:val="none" w:sz="0" w:space="0" w:color="auto"/>
        <w:right w:val="none" w:sz="0" w:space="0" w:color="auto"/>
      </w:divBdr>
    </w:div>
    <w:div w:id="1628780681">
      <w:bodyDiv w:val="1"/>
      <w:marLeft w:val="0"/>
      <w:marRight w:val="0"/>
      <w:marTop w:val="0"/>
      <w:marBottom w:val="0"/>
      <w:divBdr>
        <w:top w:val="none" w:sz="0" w:space="0" w:color="auto"/>
        <w:left w:val="none" w:sz="0" w:space="0" w:color="auto"/>
        <w:bottom w:val="none" w:sz="0" w:space="0" w:color="auto"/>
        <w:right w:val="none" w:sz="0" w:space="0" w:color="auto"/>
      </w:divBdr>
    </w:div>
    <w:div w:id="1857114111">
      <w:bodyDiv w:val="1"/>
      <w:marLeft w:val="0"/>
      <w:marRight w:val="0"/>
      <w:marTop w:val="0"/>
      <w:marBottom w:val="0"/>
      <w:divBdr>
        <w:top w:val="none" w:sz="0" w:space="0" w:color="auto"/>
        <w:left w:val="none" w:sz="0" w:space="0" w:color="auto"/>
        <w:bottom w:val="none" w:sz="0" w:space="0" w:color="auto"/>
        <w:right w:val="none" w:sz="0" w:space="0" w:color="auto"/>
      </w:divBdr>
    </w:div>
    <w:div w:id="19240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arm_admimush\AppData\Local\Microsoft\Windows\Temporary%20Internet%20Files\Content.Outlook\T2SYQO66\&#1052;&#1055;%20&#1056;&#1072;&#1079;&#1074;&#1080;&#1090;&#1080;&#1077;%20&#1080;&#1084;&#1091;&#1097;&#1077;&#1089;&#1090;&#1074;&#1077;&#1085;&#1085;&#1099;&#1093;%20&#1080;%20&#1079;&#1077;&#1084;&#1077;&#1083;&#1100;&#1085;&#1099;&#1093;%20&#1086;&#1090;&#1085;&#1086;&#1096;&#1077;&#1085;&#1080;&#1081;%20110%20&#1086;&#1090;%2025.02.2019.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krarm_admimush\AppData\Local\Microsoft\Windows\Temporary%20Internet%20Files\Content.Outlook\T2SYQO66\&#1052;&#1055;%20&#1056;&#1072;&#1079;&#1074;&#1080;&#1090;&#1080;&#1077;%20&#1080;&#1084;&#1091;&#1097;&#1077;&#1089;&#1090;&#1074;&#1077;&#1085;&#1085;&#1099;&#1093;%20&#1080;%20&#1079;&#1077;&#1084;&#1077;&#1083;&#1100;&#1085;&#1099;&#1093;%20&#1086;&#1090;&#1085;&#1086;&#1096;&#1077;&#1085;&#1080;&#1081;%20110%20&#1086;&#1090;%2025.02.2019.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krarm_admimush\AppData\Local\Microsoft\Windows\Temporary%20Internet%20Files\Content.Outlook\T2SYQO66\&#1052;&#1055;%20&#1056;&#1072;&#1079;&#1074;&#1080;&#1090;&#1080;&#1077;%20&#1080;&#1084;&#1091;&#1097;&#1077;&#1089;&#1090;&#1074;&#1077;&#1085;&#1085;&#1099;&#1093;%20&#1080;%20&#1079;&#1077;&#1084;&#1077;&#1083;&#1100;&#1085;&#1099;&#1093;%20&#1086;&#1090;&#1085;&#1086;&#1096;&#1077;&#1085;&#1080;&#1081;%20110%20&#1086;&#1090;%2025.02.2019.doc" TargetMode="External"/><Relationship Id="rId11" Type="http://schemas.openxmlformats.org/officeDocument/2006/relationships/hyperlink" Target="file:///C:\Users\krarm_admimush\AppData\Local\Microsoft\Windows\Temporary%20Internet%20Files\Content.Outlook\T2SYQO66\&#1052;&#1055;%20&#1056;&#1072;&#1079;&#1074;&#1080;&#1090;&#1080;&#1077;%20&#1080;&#1084;&#1091;&#1097;&#1077;&#1089;&#1090;&#1074;&#1077;&#1085;&#1085;&#1099;&#1093;%20&#1080;%20&#1079;&#1077;&#1084;&#1077;&#1083;&#1100;&#1085;&#1099;&#1093;%20&#1086;&#1090;&#1085;&#1086;&#1096;&#1077;&#1085;&#1080;&#1081;%20110%20&#1086;&#1090;%2025.02.2019.doc" TargetMode="External"/><Relationship Id="rId5" Type="http://schemas.openxmlformats.org/officeDocument/2006/relationships/webSettings" Target="webSettings.xml"/><Relationship Id="rId10" Type="http://schemas.openxmlformats.org/officeDocument/2006/relationships/hyperlink" Target="consultantplus://offline/ref=955981E132FD3D3BBFFC083FB661184BEC17A72E4922AD4345086BE10A8FBF51JBjDG" TargetMode="External"/><Relationship Id="rId4" Type="http://schemas.openxmlformats.org/officeDocument/2006/relationships/settings" Target="settings.xml"/><Relationship Id="rId9" Type="http://schemas.openxmlformats.org/officeDocument/2006/relationships/hyperlink" Target="consultantplus://offline/ref=955981E132FD3D3BBFFC1632A00D464FE61DF92B412BA61C185730BC5D86B506FA27B22B08D06879J4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1E04-6625-4C42-82C7-6809ABEA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36</Pages>
  <Words>15402</Words>
  <Characters>87797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Капрова</dc:creator>
  <cp:lastModifiedBy>Наталия Иванова</cp:lastModifiedBy>
  <cp:revision>11</cp:revision>
  <cp:lastPrinted>2022-02-21T07:59:00Z</cp:lastPrinted>
  <dcterms:created xsi:type="dcterms:W3CDTF">2022-01-31T13:24:00Z</dcterms:created>
  <dcterms:modified xsi:type="dcterms:W3CDTF">2022-02-21T08:02:00Z</dcterms:modified>
</cp:coreProperties>
</file>