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"/>
        <w:tblW w:w="10031" w:type="dxa"/>
        <w:tblLook w:val="04A0"/>
      </w:tblPr>
      <w:tblGrid>
        <w:gridCol w:w="4219"/>
        <w:gridCol w:w="1418"/>
        <w:gridCol w:w="4110"/>
        <w:gridCol w:w="284"/>
      </w:tblGrid>
      <w:tr w:rsidR="00FC2BE7" w:rsidTr="00BC7CC5">
        <w:trPr>
          <w:cantSplit/>
          <w:trHeight w:val="420"/>
        </w:trPr>
        <w:tc>
          <w:tcPr>
            <w:tcW w:w="4219" w:type="dxa"/>
            <w:vAlign w:val="center"/>
            <w:hideMark/>
          </w:tcPr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FC2BE7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FC2BE7" w:rsidRDefault="00FC2BE7" w:rsidP="003603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C2BE7" w:rsidRPr="003C02A2" w:rsidRDefault="00FC2BE7" w:rsidP="00CA27DD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FC2BE7" w:rsidRPr="006F3961" w:rsidRDefault="00FC2BE7" w:rsidP="00CA27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  <w:tc>
          <w:tcPr>
            <w:tcW w:w="284" w:type="dxa"/>
            <w:vAlign w:val="center"/>
          </w:tcPr>
          <w:p w:rsidR="00FC2BE7" w:rsidRDefault="00FC2BE7" w:rsidP="0036035C">
            <w:pPr>
              <w:jc w:val="center"/>
            </w:pPr>
          </w:p>
        </w:tc>
      </w:tr>
      <w:tr w:rsidR="00FC2BE7" w:rsidTr="00BC7CC5">
        <w:trPr>
          <w:cantSplit/>
          <w:trHeight w:val="1399"/>
        </w:trPr>
        <w:tc>
          <w:tcPr>
            <w:tcW w:w="4219" w:type="dxa"/>
          </w:tcPr>
          <w:p w:rsidR="00FC2BE7" w:rsidRDefault="00FC2BE7" w:rsidP="0036035C">
            <w:pPr>
              <w:rPr>
                <w:rFonts w:ascii="Times New Roman" w:hAnsi="Times New Roman"/>
              </w:rPr>
            </w:pPr>
          </w:p>
          <w:p w:rsidR="00981E2E" w:rsidRDefault="00981E2E" w:rsidP="00981E2E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FC2BE7" w:rsidRDefault="00FC2BE7" w:rsidP="0036035C">
            <w:pPr>
              <w:pStyle w:val="a3"/>
              <w:jc w:val="center"/>
            </w:pPr>
          </w:p>
          <w:p w:rsidR="00FC2BE7" w:rsidRPr="00DA0631" w:rsidRDefault="00DA0631" w:rsidP="00E13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1">
              <w:rPr>
                <w:rFonts w:ascii="Times New Roman" w:hAnsi="Times New Roman" w:cs="Times New Roman"/>
                <w:noProof/>
                <w:sz w:val="24"/>
                <w:szCs w:val="24"/>
              </w:rPr>
              <w:t>13.01.</w:t>
            </w:r>
            <w:r w:rsidR="00061172" w:rsidRPr="00DA0631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Pr="00DA063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FC2BE7" w:rsidRPr="00DA06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11</w:t>
            </w:r>
          </w:p>
          <w:p w:rsidR="00FC2BE7" w:rsidRDefault="00BB5E49" w:rsidP="0036035C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1418" w:type="dxa"/>
            <w:vMerge/>
            <w:vAlign w:val="center"/>
            <w:hideMark/>
          </w:tcPr>
          <w:p w:rsidR="00FC2BE7" w:rsidRDefault="00FC2BE7" w:rsidP="0036035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C2BE7" w:rsidRPr="006F3961" w:rsidRDefault="00FC2BE7" w:rsidP="00CA27DD">
            <w:pPr>
              <w:spacing w:line="192" w:lineRule="auto"/>
              <w:rPr>
                <w:rFonts w:ascii="Times New Roman" w:hAnsi="Times New Roman"/>
              </w:rPr>
            </w:pPr>
          </w:p>
          <w:p w:rsidR="00981E2E" w:rsidRPr="00902A80" w:rsidRDefault="00981E2E" w:rsidP="00981E2E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FC2BE7" w:rsidRPr="006F3961" w:rsidRDefault="00FC2BE7" w:rsidP="00CA27DD">
            <w:pPr>
              <w:rPr>
                <w:rFonts w:ascii="Times New Roman" w:hAnsi="Times New Roman"/>
              </w:rPr>
            </w:pPr>
          </w:p>
          <w:p w:rsidR="00FC2BE7" w:rsidRPr="00E13FFF" w:rsidRDefault="00DA0631" w:rsidP="00E13FFF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E13FFF">
              <w:rPr>
                <w:rFonts w:ascii="Times New Roman" w:hAnsi="Times New Roman" w:cs="Times New Roman"/>
                <w:sz w:val="26"/>
              </w:rPr>
              <w:t>13.01.</w:t>
            </w:r>
            <w:r w:rsidR="00FC2BE7" w:rsidRPr="00E13FFF">
              <w:rPr>
                <w:rFonts w:ascii="Times New Roman" w:hAnsi="Times New Roman" w:cs="Times New Roman"/>
                <w:sz w:val="26"/>
              </w:rPr>
              <w:t>20</w:t>
            </w:r>
            <w:r w:rsidR="00E13FFF">
              <w:rPr>
                <w:rFonts w:ascii="Times New Roman" w:hAnsi="Times New Roman" w:cs="Times New Roman"/>
                <w:sz w:val="26"/>
              </w:rPr>
              <w:t>22</w:t>
            </w:r>
            <w:r w:rsidR="00FC2BE7" w:rsidRPr="00E13FFF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E13FFF" w:rsidRPr="00E13FFF">
              <w:rPr>
                <w:rFonts w:ascii="Times New Roman" w:hAnsi="Times New Roman" w:cs="Times New Roman"/>
                <w:sz w:val="26"/>
              </w:rPr>
              <w:t>11</w:t>
            </w:r>
            <w:r w:rsidR="00FC2BE7" w:rsidRPr="00E13FFF">
              <w:rPr>
                <w:rFonts w:ascii="Times New Roman" w:hAnsi="Times New Roman" w:cs="Times New Roman"/>
                <w:sz w:val="26"/>
              </w:rPr>
              <w:t>№</w:t>
            </w:r>
          </w:p>
          <w:p w:rsidR="00FC2BE7" w:rsidRPr="006F3961" w:rsidRDefault="00FC2BE7" w:rsidP="00CA27DD">
            <w:pPr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  <w:tc>
          <w:tcPr>
            <w:tcW w:w="284" w:type="dxa"/>
          </w:tcPr>
          <w:p w:rsidR="00FC2BE7" w:rsidRDefault="00FC2BE7" w:rsidP="0036035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A61E47" w:rsidRDefault="00A61E47" w:rsidP="0036035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720090" cy="7239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AC9" w:rsidRPr="003B1AC9" w:rsidRDefault="003B1AC9" w:rsidP="003B1AC9"/>
    <w:p w:rsidR="003B1AC9" w:rsidRPr="0007545B" w:rsidRDefault="003B1AC9" w:rsidP="000A3658">
      <w:r>
        <w:t xml:space="preserve">     </w:t>
      </w: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44354E" w:rsidRPr="0044354E" w:rsidRDefault="0044354E" w:rsidP="0044354E">
      <w:pPr>
        <w:jc w:val="both"/>
        <w:rPr>
          <w:rFonts w:ascii="Times New Roman" w:hAnsi="Times New Roman"/>
        </w:rPr>
      </w:pPr>
      <w:r w:rsidRPr="0044354E">
        <w:rPr>
          <w:rFonts w:ascii="Times New Roman" w:hAnsi="Times New Roman"/>
        </w:rPr>
        <w:t xml:space="preserve">О проведении </w:t>
      </w:r>
      <w:r w:rsidRPr="0044354E">
        <w:rPr>
          <w:rFonts w:ascii="Times New Roman" w:hAnsi="Times New Roman"/>
          <w:lang w:val="en-US"/>
        </w:rPr>
        <w:t>XVII</w:t>
      </w:r>
      <w:r w:rsidRPr="0044354E">
        <w:rPr>
          <w:rFonts w:ascii="Times New Roman" w:hAnsi="Times New Roman"/>
        </w:rPr>
        <w:t xml:space="preserve"> районного фестиваля </w:t>
      </w:r>
    </w:p>
    <w:p w:rsidR="0044354E" w:rsidRPr="0044354E" w:rsidRDefault="0044354E" w:rsidP="0044354E">
      <w:pPr>
        <w:jc w:val="both"/>
        <w:rPr>
          <w:rFonts w:ascii="Times New Roman" w:hAnsi="Times New Roman"/>
        </w:rPr>
      </w:pPr>
      <w:r w:rsidRPr="0044354E">
        <w:rPr>
          <w:rFonts w:ascii="Times New Roman" w:hAnsi="Times New Roman"/>
        </w:rPr>
        <w:t>военно-патриотической песни памяти</w:t>
      </w:r>
    </w:p>
    <w:p w:rsidR="0044354E" w:rsidRPr="0044354E" w:rsidRDefault="0044354E" w:rsidP="0044354E">
      <w:pPr>
        <w:jc w:val="both"/>
        <w:rPr>
          <w:rFonts w:ascii="Times New Roman" w:hAnsi="Times New Roman"/>
        </w:rPr>
      </w:pPr>
      <w:r w:rsidRPr="0044354E">
        <w:rPr>
          <w:rFonts w:ascii="Times New Roman" w:hAnsi="Times New Roman"/>
        </w:rPr>
        <w:t>В. Быкова, Г. Иванова, Ю. Макарова и</w:t>
      </w:r>
    </w:p>
    <w:p w:rsidR="0044354E" w:rsidRPr="0044354E" w:rsidRDefault="0044354E" w:rsidP="0044354E">
      <w:pPr>
        <w:jc w:val="both"/>
        <w:rPr>
          <w:rFonts w:ascii="Times New Roman" w:hAnsi="Times New Roman"/>
        </w:rPr>
      </w:pPr>
      <w:r w:rsidRPr="0044354E">
        <w:rPr>
          <w:rFonts w:ascii="Times New Roman" w:hAnsi="Times New Roman"/>
        </w:rPr>
        <w:t>С. Эзенкина «Пусть живые запомнят и</w:t>
      </w:r>
    </w:p>
    <w:p w:rsidR="0044354E" w:rsidRPr="0044354E" w:rsidRDefault="0044354E" w:rsidP="0044354E">
      <w:pPr>
        <w:jc w:val="both"/>
        <w:rPr>
          <w:rFonts w:ascii="Times New Roman" w:hAnsi="Times New Roman"/>
        </w:rPr>
      </w:pPr>
      <w:r w:rsidRPr="0044354E">
        <w:rPr>
          <w:rFonts w:ascii="Times New Roman" w:hAnsi="Times New Roman"/>
        </w:rPr>
        <w:t>пусть поколения помнят»</w:t>
      </w:r>
    </w:p>
    <w:p w:rsidR="0044354E" w:rsidRPr="0044354E" w:rsidRDefault="0044354E" w:rsidP="0044354E">
      <w:pPr>
        <w:jc w:val="both"/>
        <w:rPr>
          <w:rFonts w:ascii="Times New Roman" w:hAnsi="Times New Roman"/>
        </w:rPr>
      </w:pPr>
      <w:r w:rsidRPr="0044354E">
        <w:rPr>
          <w:rFonts w:ascii="Times New Roman" w:hAnsi="Times New Roman"/>
        </w:rPr>
        <w:t xml:space="preserve"> </w:t>
      </w:r>
    </w:p>
    <w:p w:rsidR="0044354E" w:rsidRPr="0044354E" w:rsidRDefault="0044354E" w:rsidP="0044354E">
      <w:pPr>
        <w:pStyle w:val="a8"/>
        <w:jc w:val="both"/>
        <w:rPr>
          <w:rFonts w:ascii="Times New Roman" w:hAnsi="Times New Roman"/>
        </w:rPr>
      </w:pPr>
    </w:p>
    <w:p w:rsidR="0044354E" w:rsidRPr="0044354E" w:rsidRDefault="0044354E" w:rsidP="0044354E">
      <w:pPr>
        <w:pStyle w:val="a8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4354E">
        <w:rPr>
          <w:rFonts w:ascii="Times New Roman" w:hAnsi="Times New Roman"/>
        </w:rPr>
        <w:t xml:space="preserve">В рамках проведения в Российской Федерации Года культурного наследия народов России, в Чувашской Республике Года выдающихся земляков и в целях патриотического воспитания молодежи, увековечения памяти воинов, погибших при выполнении интернационального долга в Афганистане и воинов, погибших при выполнении воинского долга в Чеченской Республике  администрация  района                             </w:t>
      </w:r>
      <w:proofErr w:type="spellStart"/>
      <w:proofErr w:type="gramStart"/>
      <w:r w:rsidRPr="0044354E">
        <w:rPr>
          <w:rFonts w:ascii="Times New Roman" w:hAnsi="Times New Roman"/>
        </w:rPr>
        <w:t>п</w:t>
      </w:r>
      <w:proofErr w:type="spellEnd"/>
      <w:proofErr w:type="gramEnd"/>
      <w:r w:rsidRPr="0044354E">
        <w:rPr>
          <w:rFonts w:ascii="Times New Roman" w:hAnsi="Times New Roman"/>
        </w:rPr>
        <w:t xml:space="preserve"> о с т а </w:t>
      </w:r>
      <w:proofErr w:type="spellStart"/>
      <w:r w:rsidRPr="0044354E">
        <w:rPr>
          <w:rFonts w:ascii="Times New Roman" w:hAnsi="Times New Roman"/>
        </w:rPr>
        <w:t>н</w:t>
      </w:r>
      <w:proofErr w:type="spellEnd"/>
      <w:r w:rsidRPr="0044354E">
        <w:rPr>
          <w:rFonts w:ascii="Times New Roman" w:hAnsi="Times New Roman"/>
        </w:rPr>
        <w:t xml:space="preserve"> о в л я е т:</w:t>
      </w:r>
    </w:p>
    <w:p w:rsidR="0044354E" w:rsidRDefault="00052A9E" w:rsidP="0044354E">
      <w:pPr>
        <w:pStyle w:val="3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4354E" w:rsidRPr="0044354E">
        <w:rPr>
          <w:rFonts w:ascii="Times New Roman" w:hAnsi="Times New Roman"/>
          <w:sz w:val="26"/>
          <w:szCs w:val="26"/>
        </w:rPr>
        <w:t xml:space="preserve">Провести 15 февраля 2022 года </w:t>
      </w:r>
      <w:r w:rsidR="0044354E" w:rsidRPr="0044354E">
        <w:rPr>
          <w:rFonts w:ascii="Times New Roman" w:hAnsi="Times New Roman"/>
          <w:sz w:val="26"/>
          <w:szCs w:val="26"/>
          <w:lang w:val="en-US"/>
        </w:rPr>
        <w:t>XVII</w:t>
      </w:r>
      <w:r w:rsidR="0044354E" w:rsidRPr="0044354E">
        <w:rPr>
          <w:rFonts w:ascii="Times New Roman" w:hAnsi="Times New Roman"/>
          <w:sz w:val="26"/>
          <w:szCs w:val="26"/>
        </w:rPr>
        <w:t xml:space="preserve"> районный  фестиваль  военно-патриотической песни памяти В. Быкова, Г. Иванова, Ю. Макарова и С. Эзенкина «Пусть живые </w:t>
      </w:r>
      <w:proofErr w:type="gramStart"/>
      <w:r w:rsidR="0044354E" w:rsidRPr="0044354E">
        <w:rPr>
          <w:rFonts w:ascii="Times New Roman" w:hAnsi="Times New Roman"/>
          <w:sz w:val="26"/>
          <w:szCs w:val="26"/>
        </w:rPr>
        <w:t>запомнят и пусть поколения помнят</w:t>
      </w:r>
      <w:proofErr w:type="gramEnd"/>
      <w:r w:rsidR="0044354E" w:rsidRPr="0044354E">
        <w:rPr>
          <w:rFonts w:ascii="Times New Roman" w:hAnsi="Times New Roman"/>
          <w:sz w:val="26"/>
          <w:szCs w:val="26"/>
        </w:rPr>
        <w:t>».</w:t>
      </w:r>
    </w:p>
    <w:p w:rsidR="0044354E" w:rsidRPr="0044354E" w:rsidRDefault="00052A9E" w:rsidP="0044354E">
      <w:pPr>
        <w:pStyle w:val="3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44354E" w:rsidRPr="0044354E">
        <w:rPr>
          <w:rFonts w:ascii="Times New Roman" w:hAnsi="Times New Roman"/>
          <w:sz w:val="26"/>
          <w:szCs w:val="26"/>
        </w:rPr>
        <w:t>Утвердить Положение (приложение №1), состав оргкомитета (приложение №2), жюри (приложение № 3), смету расходов (приложение № 4).</w:t>
      </w:r>
    </w:p>
    <w:p w:rsidR="0044354E" w:rsidRPr="0044354E" w:rsidRDefault="0044354E" w:rsidP="0044354E">
      <w:pPr>
        <w:jc w:val="both"/>
        <w:rPr>
          <w:rFonts w:ascii="Times New Roman" w:hAnsi="Times New Roman"/>
        </w:rPr>
      </w:pPr>
      <w:r w:rsidRPr="0044354E">
        <w:rPr>
          <w:rFonts w:ascii="Times New Roman" w:hAnsi="Times New Roman"/>
        </w:rPr>
        <w:t>3.Обязать руководителей АУ «Многофункциональный культурный центр» Красночетайского района, МАУ ДО «Красночетайская детская школа искусств», директоров основных и средних общеобразовательных учреждений обеспечить явку участников на  фестиваль согласно  Положению.</w:t>
      </w:r>
    </w:p>
    <w:p w:rsidR="0044354E" w:rsidRPr="0044354E" w:rsidRDefault="00052A9E" w:rsidP="004435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4354E" w:rsidRPr="0044354E">
        <w:rPr>
          <w:rFonts w:ascii="Times New Roman" w:hAnsi="Times New Roman"/>
        </w:rPr>
        <w:t xml:space="preserve">Сектору информационных ресурсов администрации Красночетайского района организовать систематическое освещение через средства массовой информации материалов районного фестиваля военно-патриотической песни.     </w:t>
      </w:r>
    </w:p>
    <w:p w:rsidR="0044354E" w:rsidRPr="0044354E" w:rsidRDefault="00052A9E" w:rsidP="004435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44354E" w:rsidRPr="0044354E">
        <w:rPr>
          <w:rFonts w:ascii="Times New Roman" w:hAnsi="Times New Roman"/>
        </w:rPr>
        <w:t xml:space="preserve">Возложить ответственность за организационно-методическую работу по подготовке и проведению фестиваля  на заместителя главы администрации Красночетайского района - начальника отдела образования И.Н. </w:t>
      </w:r>
      <w:proofErr w:type="spellStart"/>
      <w:r w:rsidR="0044354E" w:rsidRPr="0044354E">
        <w:rPr>
          <w:rFonts w:ascii="Times New Roman" w:hAnsi="Times New Roman"/>
        </w:rPr>
        <w:t>Живоева</w:t>
      </w:r>
      <w:proofErr w:type="spellEnd"/>
      <w:r w:rsidR="0044354E" w:rsidRPr="0044354E">
        <w:rPr>
          <w:rFonts w:ascii="Times New Roman" w:hAnsi="Times New Roman"/>
        </w:rPr>
        <w:t>.</w:t>
      </w:r>
    </w:p>
    <w:p w:rsidR="0044354E" w:rsidRPr="0044354E" w:rsidRDefault="0044354E" w:rsidP="0044354E">
      <w:pPr>
        <w:ind w:right="200"/>
        <w:jc w:val="both"/>
        <w:rPr>
          <w:rFonts w:ascii="Times New Roman" w:hAnsi="Times New Roman"/>
        </w:rPr>
      </w:pPr>
      <w:r w:rsidRPr="0044354E">
        <w:rPr>
          <w:rFonts w:ascii="Times New Roman" w:hAnsi="Times New Roman"/>
        </w:rPr>
        <w:t xml:space="preserve">       </w:t>
      </w:r>
    </w:p>
    <w:p w:rsidR="0044354E" w:rsidRPr="0044354E" w:rsidRDefault="0044354E" w:rsidP="0044354E">
      <w:pPr>
        <w:ind w:left="200" w:right="200" w:firstLine="400"/>
        <w:jc w:val="both"/>
        <w:rPr>
          <w:rFonts w:ascii="Times New Roman" w:hAnsi="Times New Roman"/>
        </w:rPr>
      </w:pPr>
    </w:p>
    <w:tbl>
      <w:tblPr>
        <w:tblW w:w="9780" w:type="dxa"/>
        <w:tblLayout w:type="fixed"/>
        <w:tblLook w:val="0000"/>
      </w:tblPr>
      <w:tblGrid>
        <w:gridCol w:w="4181"/>
        <w:gridCol w:w="3157"/>
        <w:gridCol w:w="2442"/>
      </w:tblGrid>
      <w:tr w:rsidR="0044354E" w:rsidRPr="0044354E" w:rsidTr="00474E70">
        <w:trPr>
          <w:trHeight w:val="845"/>
        </w:trPr>
        <w:tc>
          <w:tcPr>
            <w:tcW w:w="4181" w:type="dxa"/>
          </w:tcPr>
          <w:p w:rsidR="0044354E" w:rsidRPr="0044354E" w:rsidRDefault="0044354E" w:rsidP="0044354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44354E" w:rsidRPr="0044354E" w:rsidRDefault="0044354E" w:rsidP="0044354E">
            <w:pPr>
              <w:jc w:val="both"/>
              <w:rPr>
                <w:rFonts w:ascii="Times New Roman" w:hAnsi="Times New Roman"/>
                <w:color w:val="000000"/>
              </w:rPr>
            </w:pPr>
            <w:r w:rsidRPr="0044354E">
              <w:rPr>
                <w:rFonts w:ascii="Times New Roman" w:hAnsi="Times New Roman"/>
                <w:color w:val="000000"/>
              </w:rPr>
              <w:t xml:space="preserve">Глава администрации </w:t>
            </w:r>
            <w:r w:rsidRPr="0044354E">
              <w:rPr>
                <w:rFonts w:ascii="Times New Roman" w:hAnsi="Times New Roman"/>
              </w:rPr>
              <w:t>района</w:t>
            </w:r>
            <w:r w:rsidRPr="0044354E">
              <w:rPr>
                <w:rFonts w:ascii="Times New Roman" w:hAnsi="Times New Roman"/>
                <w:color w:val="000000"/>
              </w:rPr>
              <w:t xml:space="preserve">    </w:t>
            </w:r>
          </w:p>
        </w:tc>
        <w:tc>
          <w:tcPr>
            <w:tcW w:w="3157" w:type="dxa"/>
          </w:tcPr>
          <w:p w:rsidR="0044354E" w:rsidRPr="0044354E" w:rsidRDefault="0044354E" w:rsidP="00443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</w:tcPr>
          <w:p w:rsidR="0044354E" w:rsidRPr="0044354E" w:rsidRDefault="0044354E" w:rsidP="0044354E">
            <w:pPr>
              <w:jc w:val="both"/>
              <w:rPr>
                <w:rFonts w:ascii="Times New Roman" w:hAnsi="Times New Roman"/>
                <w:color w:val="000000"/>
              </w:rPr>
            </w:pPr>
            <w:r w:rsidRPr="0044354E">
              <w:rPr>
                <w:rFonts w:ascii="Times New Roman" w:hAnsi="Times New Roman"/>
                <w:color w:val="000000"/>
              </w:rPr>
              <w:t xml:space="preserve">     </w:t>
            </w:r>
          </w:p>
          <w:p w:rsidR="0044354E" w:rsidRPr="0044354E" w:rsidRDefault="0044354E" w:rsidP="0044354E">
            <w:pPr>
              <w:jc w:val="both"/>
              <w:rPr>
                <w:rFonts w:ascii="Times New Roman" w:hAnsi="Times New Roman"/>
                <w:color w:val="000000"/>
              </w:rPr>
            </w:pPr>
            <w:r w:rsidRPr="0044354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4354E">
              <w:rPr>
                <w:rFonts w:ascii="Times New Roman" w:hAnsi="Times New Roman"/>
                <w:color w:val="000000"/>
              </w:rPr>
              <w:t xml:space="preserve">И.Н. </w:t>
            </w:r>
            <w:proofErr w:type="spellStart"/>
            <w:r w:rsidRPr="0044354E">
              <w:rPr>
                <w:rFonts w:ascii="Times New Roman" w:hAnsi="Times New Roman"/>
                <w:color w:val="000000"/>
              </w:rPr>
              <w:t>Михопаров</w:t>
            </w:r>
            <w:proofErr w:type="spellEnd"/>
          </w:p>
          <w:p w:rsidR="0044354E" w:rsidRPr="0044354E" w:rsidRDefault="0044354E" w:rsidP="0044354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4354E" w:rsidRPr="0044354E" w:rsidRDefault="0044354E" w:rsidP="0044354E">
      <w:pPr>
        <w:jc w:val="both"/>
        <w:rPr>
          <w:rFonts w:ascii="Times New Roman" w:hAnsi="Times New Roman"/>
          <w:lang w:eastAsia="ar-SA"/>
        </w:rPr>
      </w:pPr>
    </w:p>
    <w:p w:rsidR="0044354E" w:rsidRPr="0044354E" w:rsidRDefault="0044354E" w:rsidP="0044354E">
      <w:pPr>
        <w:jc w:val="both"/>
        <w:rPr>
          <w:rFonts w:ascii="Times New Roman" w:hAnsi="Times New Roman"/>
          <w:lang w:eastAsia="ar-SA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Pr="0044354E" w:rsidRDefault="0044354E" w:rsidP="0044354E">
      <w:pPr>
        <w:rPr>
          <w:rFonts w:ascii="Times New Roman" w:hAnsi="Times New Roman"/>
        </w:rPr>
      </w:pPr>
    </w:p>
    <w:p w:rsidR="0044354E" w:rsidRDefault="0044354E" w:rsidP="0044354E">
      <w:pPr>
        <w:rPr>
          <w:sz w:val="22"/>
          <w:szCs w:val="22"/>
        </w:rPr>
      </w:pPr>
    </w:p>
    <w:p w:rsidR="0044354E" w:rsidRDefault="0044354E" w:rsidP="0044354E">
      <w:pPr>
        <w:rPr>
          <w:sz w:val="22"/>
          <w:szCs w:val="22"/>
        </w:rPr>
      </w:pPr>
    </w:p>
    <w:p w:rsidR="0044354E" w:rsidRDefault="0044354E" w:rsidP="0044354E">
      <w:pPr>
        <w:rPr>
          <w:sz w:val="22"/>
          <w:szCs w:val="22"/>
        </w:rPr>
      </w:pPr>
    </w:p>
    <w:p w:rsidR="0044354E" w:rsidRDefault="0044354E" w:rsidP="0044354E">
      <w:pPr>
        <w:rPr>
          <w:sz w:val="22"/>
          <w:szCs w:val="22"/>
        </w:rPr>
      </w:pPr>
    </w:p>
    <w:p w:rsidR="0044354E" w:rsidRDefault="0044354E" w:rsidP="0044354E">
      <w:pPr>
        <w:rPr>
          <w:sz w:val="22"/>
          <w:szCs w:val="22"/>
        </w:rPr>
      </w:pPr>
    </w:p>
    <w:p w:rsidR="0044354E" w:rsidRDefault="0044354E" w:rsidP="0044354E">
      <w:pPr>
        <w:rPr>
          <w:sz w:val="22"/>
          <w:szCs w:val="22"/>
        </w:rPr>
      </w:pPr>
    </w:p>
    <w:p w:rsidR="0044354E" w:rsidRDefault="0044354E" w:rsidP="0044354E">
      <w:pPr>
        <w:rPr>
          <w:sz w:val="22"/>
          <w:szCs w:val="22"/>
        </w:rPr>
      </w:pPr>
    </w:p>
    <w:p w:rsidR="0044354E" w:rsidRDefault="0044354E" w:rsidP="0044354E">
      <w:pPr>
        <w:rPr>
          <w:sz w:val="22"/>
          <w:szCs w:val="22"/>
        </w:rPr>
      </w:pPr>
    </w:p>
    <w:p w:rsidR="0044354E" w:rsidRDefault="0044354E" w:rsidP="0044354E">
      <w:pPr>
        <w:rPr>
          <w:sz w:val="22"/>
          <w:szCs w:val="22"/>
        </w:rPr>
      </w:pPr>
    </w:p>
    <w:p w:rsidR="0044354E" w:rsidRDefault="0044354E" w:rsidP="0044354E">
      <w:pPr>
        <w:rPr>
          <w:sz w:val="22"/>
          <w:szCs w:val="22"/>
        </w:rPr>
      </w:pPr>
    </w:p>
    <w:p w:rsidR="0044354E" w:rsidRDefault="0044354E" w:rsidP="0044354E">
      <w:pPr>
        <w:rPr>
          <w:sz w:val="22"/>
          <w:szCs w:val="22"/>
        </w:rPr>
      </w:pPr>
    </w:p>
    <w:p w:rsidR="0044354E" w:rsidRDefault="0044354E" w:rsidP="0044354E">
      <w:pPr>
        <w:rPr>
          <w:sz w:val="22"/>
          <w:szCs w:val="22"/>
        </w:rPr>
      </w:pPr>
    </w:p>
    <w:p w:rsidR="0044354E" w:rsidRDefault="0044354E" w:rsidP="0044354E">
      <w:pPr>
        <w:rPr>
          <w:sz w:val="22"/>
          <w:szCs w:val="22"/>
        </w:rPr>
      </w:pPr>
    </w:p>
    <w:p w:rsidR="0044354E" w:rsidRDefault="0044354E" w:rsidP="0044354E">
      <w:pPr>
        <w:rPr>
          <w:sz w:val="22"/>
          <w:szCs w:val="22"/>
        </w:rPr>
      </w:pPr>
    </w:p>
    <w:p w:rsidR="0044354E" w:rsidRDefault="0044354E" w:rsidP="0044354E">
      <w:pPr>
        <w:rPr>
          <w:sz w:val="22"/>
          <w:szCs w:val="22"/>
        </w:rPr>
      </w:pPr>
    </w:p>
    <w:p w:rsidR="0044354E" w:rsidRDefault="0044354E" w:rsidP="0044354E">
      <w:pPr>
        <w:rPr>
          <w:sz w:val="22"/>
          <w:szCs w:val="22"/>
        </w:rPr>
      </w:pPr>
    </w:p>
    <w:p w:rsidR="0044354E" w:rsidRPr="0044354E" w:rsidRDefault="0044354E" w:rsidP="0044354E">
      <w:pPr>
        <w:rPr>
          <w:rFonts w:ascii="Times New Roman" w:hAnsi="Times New Roman"/>
          <w:sz w:val="22"/>
          <w:szCs w:val="22"/>
        </w:rPr>
      </w:pPr>
      <w:r w:rsidRPr="0044354E">
        <w:rPr>
          <w:rFonts w:ascii="Times New Roman" w:hAnsi="Times New Roman"/>
          <w:sz w:val="22"/>
          <w:szCs w:val="22"/>
        </w:rPr>
        <w:t>Согласовано</w:t>
      </w:r>
    </w:p>
    <w:p w:rsidR="0044354E" w:rsidRPr="0044354E" w:rsidRDefault="0044354E" w:rsidP="0044354E">
      <w:pPr>
        <w:rPr>
          <w:rFonts w:ascii="Times New Roman" w:hAnsi="Times New Roman"/>
          <w:sz w:val="22"/>
          <w:szCs w:val="22"/>
        </w:rPr>
      </w:pPr>
      <w:r w:rsidRPr="0044354E">
        <w:rPr>
          <w:rFonts w:ascii="Times New Roman" w:hAnsi="Times New Roman"/>
          <w:sz w:val="22"/>
          <w:szCs w:val="22"/>
        </w:rPr>
        <w:t>Заведующий сектором правовой</w:t>
      </w:r>
    </w:p>
    <w:p w:rsidR="0044354E" w:rsidRPr="0044354E" w:rsidRDefault="0044354E" w:rsidP="0044354E">
      <w:pPr>
        <w:rPr>
          <w:rFonts w:ascii="Times New Roman" w:hAnsi="Times New Roman"/>
          <w:sz w:val="22"/>
          <w:szCs w:val="22"/>
        </w:rPr>
      </w:pPr>
      <w:r w:rsidRPr="0044354E">
        <w:rPr>
          <w:rFonts w:ascii="Times New Roman" w:hAnsi="Times New Roman"/>
          <w:sz w:val="22"/>
          <w:szCs w:val="22"/>
        </w:rPr>
        <w:t>работы  администрации района</w:t>
      </w:r>
    </w:p>
    <w:p w:rsidR="0044354E" w:rsidRPr="0044354E" w:rsidRDefault="0044354E" w:rsidP="0044354E">
      <w:pPr>
        <w:rPr>
          <w:rFonts w:ascii="Times New Roman" w:hAnsi="Times New Roman"/>
          <w:sz w:val="22"/>
          <w:szCs w:val="22"/>
        </w:rPr>
      </w:pPr>
      <w:r w:rsidRPr="0044354E">
        <w:rPr>
          <w:rFonts w:ascii="Times New Roman" w:hAnsi="Times New Roman"/>
          <w:sz w:val="22"/>
          <w:szCs w:val="22"/>
        </w:rPr>
        <w:t xml:space="preserve">                                          В.Н. Кондратьева</w:t>
      </w:r>
    </w:p>
    <w:p w:rsidR="0044354E" w:rsidRPr="0044354E" w:rsidRDefault="0044354E" w:rsidP="0044354E">
      <w:pPr>
        <w:rPr>
          <w:rFonts w:ascii="Times New Roman" w:hAnsi="Times New Roman"/>
          <w:sz w:val="22"/>
          <w:szCs w:val="22"/>
        </w:rPr>
      </w:pPr>
    </w:p>
    <w:p w:rsidR="0044354E" w:rsidRPr="0044354E" w:rsidRDefault="0044354E" w:rsidP="0044354E">
      <w:pPr>
        <w:rPr>
          <w:rFonts w:ascii="Times New Roman" w:hAnsi="Times New Roman"/>
          <w:sz w:val="22"/>
          <w:szCs w:val="22"/>
        </w:rPr>
      </w:pPr>
    </w:p>
    <w:p w:rsidR="0044354E" w:rsidRPr="0044354E" w:rsidRDefault="0044354E" w:rsidP="0044354E">
      <w:pPr>
        <w:rPr>
          <w:rFonts w:ascii="Times New Roman" w:hAnsi="Times New Roman"/>
          <w:sz w:val="22"/>
          <w:szCs w:val="22"/>
        </w:rPr>
      </w:pPr>
      <w:r w:rsidRPr="0044354E">
        <w:rPr>
          <w:rFonts w:ascii="Times New Roman" w:hAnsi="Times New Roman"/>
          <w:sz w:val="22"/>
          <w:szCs w:val="22"/>
        </w:rPr>
        <w:t>Исполнитель</w:t>
      </w:r>
    </w:p>
    <w:p w:rsidR="0044354E" w:rsidRPr="0044354E" w:rsidRDefault="0044354E" w:rsidP="0044354E">
      <w:pPr>
        <w:rPr>
          <w:rFonts w:ascii="Times New Roman" w:hAnsi="Times New Roman"/>
          <w:sz w:val="22"/>
          <w:szCs w:val="22"/>
        </w:rPr>
      </w:pPr>
      <w:r w:rsidRPr="0044354E">
        <w:rPr>
          <w:rFonts w:ascii="Times New Roman" w:hAnsi="Times New Roman"/>
          <w:sz w:val="22"/>
          <w:szCs w:val="22"/>
        </w:rPr>
        <w:t xml:space="preserve">главный специалист </w:t>
      </w:r>
      <w:proofErr w:type="gramStart"/>
      <w:r w:rsidRPr="0044354E">
        <w:rPr>
          <w:rFonts w:ascii="Times New Roman" w:hAnsi="Times New Roman"/>
          <w:sz w:val="22"/>
          <w:szCs w:val="22"/>
        </w:rPr>
        <w:t>–э</w:t>
      </w:r>
      <w:proofErr w:type="gramEnd"/>
      <w:r w:rsidRPr="0044354E">
        <w:rPr>
          <w:rFonts w:ascii="Times New Roman" w:hAnsi="Times New Roman"/>
          <w:sz w:val="22"/>
          <w:szCs w:val="22"/>
        </w:rPr>
        <w:t>ксперт  отдела культуры, туризма и</w:t>
      </w:r>
    </w:p>
    <w:p w:rsidR="0044354E" w:rsidRPr="0044354E" w:rsidRDefault="0044354E" w:rsidP="0044354E">
      <w:pPr>
        <w:rPr>
          <w:rFonts w:ascii="Times New Roman" w:hAnsi="Times New Roman"/>
          <w:sz w:val="22"/>
          <w:szCs w:val="22"/>
        </w:rPr>
      </w:pPr>
      <w:r w:rsidRPr="0044354E">
        <w:rPr>
          <w:rFonts w:ascii="Times New Roman" w:hAnsi="Times New Roman"/>
          <w:sz w:val="22"/>
          <w:szCs w:val="22"/>
        </w:rPr>
        <w:t>архивного дела администрации района</w:t>
      </w:r>
    </w:p>
    <w:p w:rsidR="0044354E" w:rsidRPr="0044354E" w:rsidRDefault="0044354E" w:rsidP="0044354E">
      <w:pPr>
        <w:rPr>
          <w:rFonts w:ascii="Times New Roman" w:hAnsi="Times New Roman"/>
          <w:sz w:val="22"/>
          <w:szCs w:val="22"/>
          <w:lang w:eastAsia="ar-SA"/>
        </w:rPr>
      </w:pPr>
      <w:r w:rsidRPr="0044354E"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="009945E2">
        <w:rPr>
          <w:rFonts w:ascii="Times New Roman" w:hAnsi="Times New Roman"/>
          <w:sz w:val="22"/>
          <w:szCs w:val="22"/>
        </w:rPr>
        <w:t>А.Н. Михуткина</w:t>
      </w: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AC124E" w:rsidRDefault="00AC124E" w:rsidP="00097340">
      <w:pPr>
        <w:rPr>
          <w:rFonts w:ascii="Times New Roman" w:hAnsi="Times New Roman"/>
          <w:sz w:val="20"/>
          <w:szCs w:val="20"/>
        </w:rPr>
      </w:pPr>
    </w:p>
    <w:p w:rsidR="00AC124E" w:rsidRDefault="00AC124E" w:rsidP="00097340">
      <w:pPr>
        <w:rPr>
          <w:rFonts w:ascii="Times New Roman" w:hAnsi="Times New Roman"/>
          <w:sz w:val="20"/>
          <w:szCs w:val="20"/>
        </w:rPr>
      </w:pP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097340" w:rsidRDefault="00097340" w:rsidP="0009734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36322" w:rsidRPr="00BE7970" w:rsidRDefault="00E36322" w:rsidP="00097340">
      <w:pPr>
        <w:rPr>
          <w:rFonts w:ascii="Times New Roman" w:hAnsi="Times New Roman"/>
          <w:sz w:val="20"/>
          <w:szCs w:val="20"/>
        </w:rPr>
      </w:pPr>
    </w:p>
    <w:sectPr w:rsidR="00E36322" w:rsidRPr="00BE7970" w:rsidSect="00BC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E47"/>
    <w:rsid w:val="00052A9E"/>
    <w:rsid w:val="00061172"/>
    <w:rsid w:val="00063616"/>
    <w:rsid w:val="000712AD"/>
    <w:rsid w:val="00097340"/>
    <w:rsid w:val="000A3658"/>
    <w:rsid w:val="000A3EA9"/>
    <w:rsid w:val="000A489E"/>
    <w:rsid w:val="000C2010"/>
    <w:rsid w:val="000D79C2"/>
    <w:rsid w:val="000E0AA2"/>
    <w:rsid w:val="000E5A58"/>
    <w:rsid w:val="000F6EDB"/>
    <w:rsid w:val="001C47C0"/>
    <w:rsid w:val="001D02E0"/>
    <w:rsid w:val="002228BB"/>
    <w:rsid w:val="00223778"/>
    <w:rsid w:val="002A033E"/>
    <w:rsid w:val="00357426"/>
    <w:rsid w:val="0036035C"/>
    <w:rsid w:val="003B1AC9"/>
    <w:rsid w:val="003C02A2"/>
    <w:rsid w:val="003E12AF"/>
    <w:rsid w:val="003E1A21"/>
    <w:rsid w:val="0044354E"/>
    <w:rsid w:val="00450D1D"/>
    <w:rsid w:val="0045756B"/>
    <w:rsid w:val="004E07B6"/>
    <w:rsid w:val="005064BF"/>
    <w:rsid w:val="005C41D2"/>
    <w:rsid w:val="005F369F"/>
    <w:rsid w:val="00600468"/>
    <w:rsid w:val="006429F6"/>
    <w:rsid w:val="00661CB8"/>
    <w:rsid w:val="006F3961"/>
    <w:rsid w:val="00730BD9"/>
    <w:rsid w:val="00762306"/>
    <w:rsid w:val="00785138"/>
    <w:rsid w:val="007B73E8"/>
    <w:rsid w:val="00802571"/>
    <w:rsid w:val="00812C61"/>
    <w:rsid w:val="00862E10"/>
    <w:rsid w:val="008C688B"/>
    <w:rsid w:val="00953038"/>
    <w:rsid w:val="00981E2E"/>
    <w:rsid w:val="009945E2"/>
    <w:rsid w:val="00A00CA3"/>
    <w:rsid w:val="00A56166"/>
    <w:rsid w:val="00A61E47"/>
    <w:rsid w:val="00AA55ED"/>
    <w:rsid w:val="00AB0FAE"/>
    <w:rsid w:val="00AC124E"/>
    <w:rsid w:val="00B24757"/>
    <w:rsid w:val="00B523DA"/>
    <w:rsid w:val="00BA7182"/>
    <w:rsid w:val="00BA77A3"/>
    <w:rsid w:val="00BB3B5D"/>
    <w:rsid w:val="00BB5E49"/>
    <w:rsid w:val="00BC096F"/>
    <w:rsid w:val="00BC7CC5"/>
    <w:rsid w:val="00CC42AC"/>
    <w:rsid w:val="00D20E17"/>
    <w:rsid w:val="00D93187"/>
    <w:rsid w:val="00DA0631"/>
    <w:rsid w:val="00E13FFF"/>
    <w:rsid w:val="00E36322"/>
    <w:rsid w:val="00EB0517"/>
    <w:rsid w:val="00ED3194"/>
    <w:rsid w:val="00FA3457"/>
    <w:rsid w:val="00FB6229"/>
    <w:rsid w:val="00FC2BE7"/>
    <w:rsid w:val="00FE55FF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435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354E"/>
    <w:rPr>
      <w:rFonts w:ascii="Arial" w:eastAsia="Times New Roman" w:hAnsi="Arial" w:cs="Times New Roman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5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54E"/>
    <w:rPr>
      <w:rFonts w:ascii="Arial" w:eastAsia="Times New Roman" w:hAnsi="Aria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cult2</cp:lastModifiedBy>
  <cp:revision>57</cp:revision>
  <cp:lastPrinted>2022-01-14T12:28:00Z</cp:lastPrinted>
  <dcterms:created xsi:type="dcterms:W3CDTF">2014-06-03T06:27:00Z</dcterms:created>
  <dcterms:modified xsi:type="dcterms:W3CDTF">2022-01-14T12:30:00Z</dcterms:modified>
</cp:coreProperties>
</file>