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03" w:rsidRPr="00DA223B" w:rsidRDefault="00C10E03" w:rsidP="0093438B">
      <w:pPr>
        <w:spacing w:after="0" w:line="240" w:lineRule="auto"/>
        <w:jc w:val="center"/>
        <w:rPr>
          <w:rFonts w:ascii="Times New Roman" w:eastAsia="Times New Roman" w:hAnsi="Times New Roman" w:cs="Times New Roman"/>
          <w:b/>
          <w:sz w:val="28"/>
          <w:szCs w:val="28"/>
          <w:lang w:eastAsia="ru-RU"/>
        </w:rPr>
      </w:pPr>
      <w:r w:rsidRPr="00DA223B">
        <w:rPr>
          <w:rFonts w:ascii="Times New Roman" w:eastAsia="Times New Roman" w:hAnsi="Times New Roman" w:cs="Times New Roman"/>
          <w:sz w:val="28"/>
          <w:szCs w:val="28"/>
          <w:lang w:eastAsia="ru-RU"/>
        </w:rPr>
        <w:t>Доклад об осуществлении государственного контроля (надзора), муниципального контроля за</w:t>
      </w:r>
      <w:r w:rsidR="0072077F" w:rsidRPr="00DA223B">
        <w:rPr>
          <w:rFonts w:ascii="Times New Roman" w:eastAsia="Times New Roman" w:hAnsi="Times New Roman" w:cs="Times New Roman"/>
          <w:b/>
          <w:sz w:val="28"/>
          <w:szCs w:val="28"/>
          <w:lang w:eastAsia="ru-RU"/>
        </w:rPr>
        <w:t xml:space="preserve"> 2021</w:t>
      </w:r>
      <w:r w:rsidRPr="00DA223B">
        <w:rPr>
          <w:rFonts w:ascii="Times New Roman" w:eastAsia="Times New Roman" w:hAnsi="Times New Roman" w:cs="Times New Roman"/>
          <w:b/>
          <w:sz w:val="28"/>
          <w:szCs w:val="28"/>
          <w:lang w:eastAsia="ru-RU"/>
        </w:rPr>
        <w:t xml:space="preserve"> </w:t>
      </w:r>
      <w:r w:rsidRPr="00DA223B">
        <w:rPr>
          <w:rFonts w:ascii="Times New Roman" w:eastAsia="Times New Roman" w:hAnsi="Times New Roman" w:cs="Times New Roman"/>
          <w:sz w:val="28"/>
          <w:szCs w:val="28"/>
          <w:lang w:eastAsia="ru-RU"/>
        </w:rPr>
        <w:t>год</w:t>
      </w:r>
    </w:p>
    <w:p w:rsidR="00C10E03"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Раздел 1.</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Состояние нормативно-правового регулирования в</w:t>
      </w:r>
    </w:p>
    <w:p w:rsidR="00C10E03"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соответствующей сфере деятельности</w:t>
      </w:r>
    </w:p>
    <w:p w:rsidR="00DA223B" w:rsidRPr="00DA223B" w:rsidRDefault="00DA223B"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 xml:space="preserve">В сфере сохранения, использования, популяризации и государственной охраны объектов культурного наследия (памятников истории и культуры) действуют следующие нормативные правовые акты, </w:t>
      </w:r>
      <w:r w:rsidRPr="00DA223B">
        <w:rPr>
          <w:rFonts w:ascii="Times New Roman" w:eastAsia="Times New Roman" w:hAnsi="Times New Roman" w:cs="Times New Roman"/>
          <w:bCs/>
          <w:sz w:val="28"/>
          <w:szCs w:val="28"/>
          <w:lang w:eastAsia="ru-RU"/>
        </w:rPr>
        <w:t xml:space="preserve">регламентирующие деятельность органов государственного контроля (надзора) и органов муниципального контроля и их должностных лиц, устанавливающие обязательные требования к осуществлению деятельности юридических лиц и индивидуальных предпринимателей, </w:t>
      </w:r>
      <w:r w:rsidRPr="00DA223B">
        <w:rPr>
          <w:rFonts w:ascii="Times New Roman" w:eastAsia="Times New Roman" w:hAnsi="Times New Roman" w:cs="Times New Roman"/>
          <w:sz w:val="28"/>
          <w:szCs w:val="28"/>
          <w:lang w:eastAsia="ru-RU"/>
        </w:rPr>
        <w:t xml:space="preserve">соблюдение обязательных требований которых подлежит проверке в процессе осуществления государственного </w:t>
      </w:r>
      <w:r w:rsidR="00BE2B8C" w:rsidRPr="00DA223B">
        <w:rPr>
          <w:rFonts w:ascii="Times New Roman" w:eastAsia="Times New Roman" w:hAnsi="Times New Roman" w:cs="Times New Roman"/>
          <w:sz w:val="28"/>
          <w:szCs w:val="28"/>
          <w:lang w:eastAsia="ru-RU"/>
        </w:rPr>
        <w:t>контроля (</w:t>
      </w:r>
      <w:r w:rsidRPr="00DA223B">
        <w:rPr>
          <w:rFonts w:ascii="Times New Roman" w:eastAsia="Times New Roman" w:hAnsi="Times New Roman" w:cs="Times New Roman"/>
          <w:sz w:val="28"/>
          <w:szCs w:val="28"/>
          <w:lang w:eastAsia="ru-RU"/>
        </w:rPr>
        <w:t>надзора</w:t>
      </w:r>
      <w:r w:rsidR="00BE2B8C" w:rsidRPr="00DA223B">
        <w:rPr>
          <w:rFonts w:ascii="Times New Roman" w:eastAsia="Times New Roman" w:hAnsi="Times New Roman" w:cs="Times New Roman"/>
          <w:sz w:val="28"/>
          <w:szCs w:val="28"/>
          <w:lang w:eastAsia="ru-RU"/>
        </w:rPr>
        <w:t>)</w:t>
      </w:r>
      <w:r w:rsidRPr="00DA223B">
        <w:rPr>
          <w:rFonts w:ascii="Times New Roman" w:eastAsia="Times New Roman" w:hAnsi="Times New Roman" w:cs="Times New Roman"/>
          <w:sz w:val="28"/>
          <w:szCs w:val="28"/>
          <w:lang w:eastAsia="ru-RU"/>
        </w:rPr>
        <w:t xml:space="preserve">: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Конституция Российской Федерации;</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Кодекс Российской Федерации об административных правонарушениях;</w:t>
      </w:r>
    </w:p>
    <w:p w:rsidR="00E47586" w:rsidRPr="00DA223B" w:rsidRDefault="00664D36" w:rsidP="00E4758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ab/>
      </w:r>
      <w:r w:rsidR="00E47586" w:rsidRPr="00DA223B">
        <w:rPr>
          <w:rFonts w:ascii="Times New Roman" w:eastAsia="Times New Roman" w:hAnsi="Times New Roman" w:cs="Times New Roman"/>
          <w:sz w:val="28"/>
          <w:szCs w:val="28"/>
          <w:lang w:eastAsia="ru-RU"/>
        </w:rPr>
        <w:t>Федеральный закон от 25 июня 2002 г. № 73-ФЗ «Об объектах культурного наследия (памятниках истории и культуры) народов Российской Федерации» (далее - Федеральный закон № 73-ФЗ);</w:t>
      </w:r>
    </w:p>
    <w:p w:rsidR="00E47586" w:rsidRPr="00DA223B" w:rsidRDefault="00664D36" w:rsidP="00E4758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ab/>
      </w:r>
      <w:r w:rsidR="00E47586" w:rsidRPr="00DA223B">
        <w:rPr>
          <w:rFonts w:ascii="Times New Roman" w:eastAsia="Times New Roman" w:hAnsi="Times New Roman" w:cs="Times New Roman"/>
          <w:sz w:val="28"/>
          <w:szCs w:val="28"/>
          <w:lang w:eastAsia="ru-RU"/>
        </w:rPr>
        <w:t>Федеральный закон от 2 мая 2006 г. № 59-ФЗ «О порядке рассмотрения обращений граждан Российской Федерации»;</w:t>
      </w:r>
    </w:p>
    <w:p w:rsidR="00E47586" w:rsidRPr="00DA223B" w:rsidRDefault="00664D36" w:rsidP="00E4758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ab/>
      </w:r>
      <w:r w:rsidR="00E47586" w:rsidRPr="00DA223B">
        <w:rPr>
          <w:rFonts w:ascii="Times New Roman" w:eastAsia="Times New Roman" w:hAnsi="Times New Roman" w:cs="Times New Roman"/>
          <w:sz w:val="28"/>
          <w:szCs w:val="28"/>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4D36" w:rsidRPr="00DA223B" w:rsidRDefault="00664D36" w:rsidP="00E4758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ab/>
        <w:t>Федеральный закон от 31 июля 2020 г. № 248-ФЗ «</w:t>
      </w:r>
      <w:r w:rsidRPr="00DA223B">
        <w:rPr>
          <w:rFonts w:ascii="Times New Roman" w:hAnsi="Times New Roman" w:cs="Times New Roman"/>
          <w:sz w:val="28"/>
          <w:szCs w:val="28"/>
          <w:shd w:val="clear" w:color="auto" w:fill="FFFFFF"/>
        </w:rPr>
        <w:t>О государственном контроле (надзоре) и муниципальном контроле в Российской Федерации</w:t>
      </w:r>
      <w:r w:rsidRPr="00DA223B">
        <w:rPr>
          <w:rFonts w:ascii="Times New Roman" w:eastAsia="Times New Roman" w:hAnsi="Times New Roman" w:cs="Times New Roman"/>
          <w:sz w:val="28"/>
          <w:szCs w:val="28"/>
          <w:lang w:eastAsia="ru-RU"/>
        </w:rPr>
        <w:t>»;</w:t>
      </w:r>
    </w:p>
    <w:p w:rsidR="00E47586" w:rsidRPr="00DA223B" w:rsidRDefault="00664D36" w:rsidP="00E4758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ab/>
        <w:t>П</w:t>
      </w:r>
      <w:r w:rsidR="00E47586" w:rsidRPr="00DA223B">
        <w:rPr>
          <w:rFonts w:ascii="Times New Roman" w:eastAsia="Times New Roman" w:hAnsi="Times New Roman" w:cs="Times New Roman"/>
          <w:sz w:val="28"/>
          <w:szCs w:val="28"/>
          <w:lang w:eastAsia="ru-RU"/>
        </w:rPr>
        <w:t xml:space="preserve">остановление Правительства Российской Федерации от 30 июня </w:t>
      </w:r>
      <w:r w:rsidR="0086692D" w:rsidRPr="00DA223B">
        <w:rPr>
          <w:rFonts w:ascii="Times New Roman" w:eastAsia="Times New Roman" w:hAnsi="Times New Roman" w:cs="Times New Roman"/>
          <w:sz w:val="28"/>
          <w:szCs w:val="28"/>
          <w:lang w:eastAsia="ru-RU"/>
        </w:rPr>
        <w:t xml:space="preserve">   </w:t>
      </w:r>
      <w:r w:rsidR="00E47586" w:rsidRPr="00DA223B">
        <w:rPr>
          <w:rFonts w:ascii="Times New Roman" w:eastAsia="Times New Roman" w:hAnsi="Times New Roman" w:cs="Times New Roman"/>
          <w:sz w:val="28"/>
          <w:szCs w:val="28"/>
          <w:lang w:eastAsia="ru-RU"/>
        </w:rPr>
        <w:t>2010 г</w:t>
      </w:r>
      <w:r w:rsidR="0086692D" w:rsidRPr="00DA223B">
        <w:rPr>
          <w:rFonts w:ascii="Times New Roman" w:eastAsia="Times New Roman" w:hAnsi="Times New Roman" w:cs="Times New Roman"/>
          <w:sz w:val="28"/>
          <w:szCs w:val="28"/>
          <w:lang w:eastAsia="ru-RU"/>
        </w:rPr>
        <w:t xml:space="preserve">. </w:t>
      </w:r>
      <w:r w:rsidR="00E47586" w:rsidRPr="00DA223B">
        <w:rPr>
          <w:rFonts w:ascii="Times New Roman" w:eastAsia="Times New Roman" w:hAnsi="Times New Roman" w:cs="Times New Roman"/>
          <w:sz w:val="28"/>
          <w:szCs w:val="28"/>
          <w:lang w:eastAsia="ru-RU"/>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47586" w:rsidRPr="00DA223B" w:rsidRDefault="0086692D" w:rsidP="00C06B2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П</w:t>
      </w:r>
      <w:r w:rsidR="00E47586" w:rsidRPr="00DA223B">
        <w:rPr>
          <w:rFonts w:ascii="Times New Roman" w:eastAsia="Times New Roman" w:hAnsi="Times New Roman" w:cs="Times New Roman"/>
          <w:sz w:val="28"/>
          <w:szCs w:val="28"/>
          <w:lang w:eastAsia="ru-RU"/>
        </w:rPr>
        <w:t>остановление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47586" w:rsidRPr="00DA223B" w:rsidRDefault="009F1810"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hyperlink r:id="rId8" w:history="1">
        <w:r w:rsidR="0086692D" w:rsidRPr="00DA223B">
          <w:rPr>
            <w:rFonts w:ascii="Times New Roman" w:eastAsia="Times New Roman" w:hAnsi="Times New Roman" w:cs="Times New Roman"/>
            <w:sz w:val="28"/>
            <w:szCs w:val="28"/>
            <w:lang w:eastAsia="ru-RU"/>
          </w:rPr>
          <w:t>П</w:t>
        </w:r>
        <w:r w:rsidR="00E47586" w:rsidRPr="00DA223B">
          <w:rPr>
            <w:rFonts w:ascii="Times New Roman" w:eastAsia="Times New Roman" w:hAnsi="Times New Roman" w:cs="Times New Roman"/>
            <w:sz w:val="28"/>
            <w:szCs w:val="28"/>
            <w:lang w:eastAsia="ru-RU"/>
          </w:rPr>
          <w:t>риказ</w:t>
        </w:r>
      </w:hyperlink>
      <w:r w:rsidR="00E47586" w:rsidRPr="00DA223B">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Конституция Чувашской Республики;</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lastRenderedPageBreak/>
        <w:t>Закон Чувашской Республики от 12 апреля 2005 г. № 10 «Об объектах культурного наследия (памятниках истории и культуры) в Чувашской Республике»;</w:t>
      </w:r>
    </w:p>
    <w:p w:rsidR="00E47586" w:rsidRPr="00DA223B" w:rsidRDefault="00664D36" w:rsidP="00E4758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ab/>
      </w:r>
      <w:r w:rsidR="0086692D" w:rsidRPr="00DA223B">
        <w:rPr>
          <w:rFonts w:ascii="Times New Roman" w:eastAsia="Times New Roman" w:hAnsi="Times New Roman" w:cs="Times New Roman"/>
          <w:sz w:val="28"/>
          <w:szCs w:val="28"/>
          <w:lang w:eastAsia="ru-RU"/>
        </w:rPr>
        <w:t>П</w:t>
      </w:r>
      <w:r w:rsidR="00E47586" w:rsidRPr="00DA223B">
        <w:rPr>
          <w:rFonts w:ascii="Times New Roman" w:eastAsia="Times New Roman" w:hAnsi="Times New Roman" w:cs="Times New Roman"/>
          <w:sz w:val="28"/>
          <w:szCs w:val="28"/>
          <w:lang w:eastAsia="ru-RU"/>
        </w:rPr>
        <w:t>остановление Кабинета Министров Чувашской Республики от 28 июля 2008 г. № 224 «Об уполномоченном органе исполнительной власти Чувашской Республики в области сохранения, использования, популяризации объектов культурного наследия, находящихся в федеральной собственности и государственной охраны объектов культурного наследия федерального значения в Чувашской Республике»;</w:t>
      </w:r>
    </w:p>
    <w:p w:rsidR="00E47586" w:rsidRDefault="0086692D"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П</w:t>
      </w:r>
      <w:r w:rsidR="00E47586" w:rsidRPr="00DA223B">
        <w:rPr>
          <w:rFonts w:ascii="Times New Roman" w:eastAsia="Times New Roman" w:hAnsi="Times New Roman" w:cs="Times New Roman"/>
          <w:sz w:val="28"/>
          <w:szCs w:val="28"/>
          <w:lang w:eastAsia="ru-RU"/>
        </w:rPr>
        <w:t>остановление Кабинета Министров Чувашской Республики от 4 июня 2012 г</w:t>
      </w:r>
      <w:r w:rsidRPr="00DA223B">
        <w:rPr>
          <w:rFonts w:ascii="Times New Roman" w:eastAsia="Times New Roman" w:hAnsi="Times New Roman" w:cs="Times New Roman"/>
          <w:sz w:val="28"/>
          <w:szCs w:val="28"/>
          <w:lang w:eastAsia="ru-RU"/>
        </w:rPr>
        <w:t xml:space="preserve">. </w:t>
      </w:r>
      <w:r w:rsidR="00E47586" w:rsidRPr="00DA223B">
        <w:rPr>
          <w:rFonts w:ascii="Times New Roman" w:eastAsia="Times New Roman" w:hAnsi="Times New Roman" w:cs="Times New Roman"/>
          <w:sz w:val="28"/>
          <w:szCs w:val="28"/>
          <w:lang w:eastAsia="ru-RU"/>
        </w:rPr>
        <w:t>№ 216 «Вопросы Министерства культуры, по делам национальностей и архивного дела Чувашской Республики»;</w:t>
      </w:r>
    </w:p>
    <w:p w:rsidR="003242D3" w:rsidRPr="00DA223B" w:rsidRDefault="003242D3"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3242D3">
        <w:rPr>
          <w:rFonts w:ascii="Times New Roman" w:eastAsia="Times New Roman" w:hAnsi="Times New Roman" w:cs="Times New Roman"/>
          <w:sz w:val="28"/>
          <w:szCs w:val="28"/>
          <w:lang w:eastAsia="ru-RU"/>
        </w:rPr>
        <w:t>Постановление Кабин</w:t>
      </w:r>
      <w:r>
        <w:rPr>
          <w:rFonts w:ascii="Times New Roman" w:eastAsia="Times New Roman" w:hAnsi="Times New Roman" w:cs="Times New Roman"/>
          <w:sz w:val="28"/>
          <w:szCs w:val="28"/>
          <w:lang w:eastAsia="ru-RU"/>
        </w:rPr>
        <w:t xml:space="preserve">ета Министров </w:t>
      </w:r>
      <w:r w:rsidRPr="00DA223B">
        <w:rPr>
          <w:rFonts w:ascii="Times New Roman" w:eastAsia="Times New Roman" w:hAnsi="Times New Roman" w:cs="Times New Roman"/>
          <w:sz w:val="28"/>
          <w:szCs w:val="28"/>
          <w:lang w:eastAsia="ru-RU"/>
        </w:rPr>
        <w:t>Чувашской Республики</w:t>
      </w:r>
      <w:r>
        <w:rPr>
          <w:rFonts w:ascii="Times New Roman" w:eastAsia="Times New Roman" w:hAnsi="Times New Roman" w:cs="Times New Roman"/>
          <w:sz w:val="28"/>
          <w:szCs w:val="28"/>
          <w:lang w:eastAsia="ru-RU"/>
        </w:rPr>
        <w:t xml:space="preserve"> от 22 сентября 2021 г. № 463 «</w:t>
      </w:r>
      <w:r w:rsidRPr="003242D3">
        <w:rPr>
          <w:rFonts w:ascii="Times New Roman" w:eastAsia="Times New Roman" w:hAnsi="Times New Roman" w:cs="Times New Roman"/>
          <w:sz w:val="28"/>
          <w:szCs w:val="28"/>
          <w:lang w:eastAsia="ru-RU"/>
        </w:rPr>
        <w:t>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w:t>
      </w:r>
      <w:r>
        <w:rPr>
          <w:rFonts w:ascii="Times New Roman" w:eastAsia="Times New Roman" w:hAnsi="Times New Roman" w:cs="Times New Roman"/>
          <w:sz w:val="28"/>
          <w:szCs w:val="28"/>
          <w:lang w:eastAsia="ru-RU"/>
        </w:rPr>
        <w:t>х объектов культурного наследия»;</w:t>
      </w:r>
    </w:p>
    <w:p w:rsidR="0086692D" w:rsidRPr="00DA223B" w:rsidRDefault="0086692D"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Приказ Министерства культуры, по делам национальностей и архивного дела Чувашской Республики от 7 октября 2015 г. № 01-07/386 «Об утверждении Перечня должностных лиц Министерства культуры, по делам национальностей и архивного дела Чувашской Республики, уполномоченных составлять протоколы об административных правонарушениях»</w:t>
      </w:r>
      <w:r w:rsidR="00BE2B8C" w:rsidRPr="00DA223B">
        <w:rPr>
          <w:rFonts w:ascii="Times New Roman" w:eastAsia="Times New Roman" w:hAnsi="Times New Roman" w:cs="Times New Roman"/>
          <w:sz w:val="28"/>
          <w:szCs w:val="28"/>
          <w:lang w:eastAsia="ru-RU"/>
        </w:rPr>
        <w:t>.</w:t>
      </w:r>
    </w:p>
    <w:p w:rsidR="00E47586" w:rsidRPr="00DA223B" w:rsidRDefault="00664D36" w:rsidP="00664D3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ab/>
      </w:r>
      <w:r w:rsidR="00E47586" w:rsidRPr="00DA223B">
        <w:rPr>
          <w:rFonts w:ascii="Times New Roman" w:eastAsia="Times New Roman" w:hAnsi="Times New Roman" w:cs="Times New Roman"/>
          <w:sz w:val="28"/>
          <w:szCs w:val="28"/>
          <w:lang w:eastAsia="ru-RU"/>
        </w:rPr>
        <w:t xml:space="preserve">Все указанные нормативные правовые акты доступны в сети Интернет, в том числе на официальном сайте Минкультуры Чувашии. </w:t>
      </w:r>
    </w:p>
    <w:p w:rsidR="00C10E03" w:rsidRPr="003242D3" w:rsidRDefault="00E47586" w:rsidP="00DA223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 xml:space="preserve">Привлечение лиц, виновных в нарушениях требований, установленных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осуществляется в порядке, предусмотренном статьями 7.13, 7.14, 7.14.1, 7.14.2, 7.15, 7.16 Кодекса Российской Федерации об административных правонарушениях. </w:t>
      </w:r>
    </w:p>
    <w:p w:rsidR="00CD69C1" w:rsidRPr="003242D3" w:rsidRDefault="00CD69C1" w:rsidP="00DA223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Раздел 2.</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Организация государственного контроля (надзора),</w:t>
      </w:r>
    </w:p>
    <w:p w:rsidR="00C10E03"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муниципального контроля</w:t>
      </w:r>
    </w:p>
    <w:p w:rsidR="00DA223B" w:rsidRPr="00DA223B" w:rsidRDefault="00DA223B"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Министерство культуры, по делам национальностей и архивного дела Чувашской Республики</w:t>
      </w:r>
      <w:r w:rsidR="00E73091">
        <w:rPr>
          <w:rFonts w:ascii="Times New Roman" w:eastAsia="Times New Roman" w:hAnsi="Times New Roman" w:cs="Times New Roman"/>
          <w:sz w:val="28"/>
          <w:szCs w:val="28"/>
          <w:lang w:eastAsia="ru-RU"/>
        </w:rPr>
        <w:t xml:space="preserve"> (далее – Министерство)</w:t>
      </w:r>
      <w:r w:rsidRPr="00DA223B">
        <w:rPr>
          <w:rFonts w:ascii="Times New Roman" w:eastAsia="Times New Roman" w:hAnsi="Times New Roman" w:cs="Times New Roman"/>
          <w:sz w:val="28"/>
          <w:szCs w:val="28"/>
          <w:lang w:eastAsia="ru-RU"/>
        </w:rPr>
        <w:t xml:space="preserve"> является уполномоченным органом исполнительной власти Чувашской Республики в области сохранения, использования, популяризации и государственной охраны </w:t>
      </w:r>
      <w:r w:rsidRPr="00DA223B">
        <w:rPr>
          <w:rFonts w:ascii="Times New Roman" w:eastAsia="Times New Roman" w:hAnsi="Times New Roman" w:cs="Times New Roman"/>
          <w:sz w:val="28"/>
          <w:szCs w:val="28"/>
          <w:lang w:eastAsia="ru-RU"/>
        </w:rPr>
        <w:lastRenderedPageBreak/>
        <w:t>объектов культурного наследия (памятник</w:t>
      </w:r>
      <w:r w:rsidR="0086692D" w:rsidRPr="00DA223B">
        <w:rPr>
          <w:rFonts w:ascii="Times New Roman" w:eastAsia="Times New Roman" w:hAnsi="Times New Roman" w:cs="Times New Roman"/>
          <w:sz w:val="28"/>
          <w:szCs w:val="28"/>
          <w:lang w:eastAsia="ru-RU"/>
        </w:rPr>
        <w:t>ов истории и культуры) народов Р</w:t>
      </w:r>
      <w:r w:rsidRPr="00DA223B">
        <w:rPr>
          <w:rFonts w:ascii="Times New Roman" w:eastAsia="Times New Roman" w:hAnsi="Times New Roman" w:cs="Times New Roman"/>
          <w:sz w:val="28"/>
          <w:szCs w:val="28"/>
          <w:lang w:eastAsia="ru-RU"/>
        </w:rPr>
        <w:t>оссийской Федерации.</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 xml:space="preserve">Свою деятельность Министерство осуществляет в соответствии с постановлением Кабинета Министров Чувашской Республики от 4 июня </w:t>
      </w:r>
      <w:r w:rsidR="00AD22BB" w:rsidRPr="00DA223B">
        <w:rPr>
          <w:rFonts w:ascii="Times New Roman" w:eastAsia="Times New Roman" w:hAnsi="Times New Roman" w:cs="Times New Roman"/>
          <w:sz w:val="28"/>
          <w:szCs w:val="28"/>
          <w:lang w:eastAsia="ru-RU"/>
        </w:rPr>
        <w:t xml:space="preserve">   </w:t>
      </w:r>
      <w:r w:rsidRPr="00DA223B">
        <w:rPr>
          <w:rFonts w:ascii="Times New Roman" w:eastAsia="Times New Roman" w:hAnsi="Times New Roman" w:cs="Times New Roman"/>
          <w:sz w:val="28"/>
          <w:szCs w:val="28"/>
          <w:lang w:eastAsia="ru-RU"/>
        </w:rPr>
        <w:t xml:space="preserve">2012 г. №  216 «Вопросы Министерства культуры, по делам национальностей и архивного дела Чувашской Республики». </w:t>
      </w:r>
    </w:p>
    <w:p w:rsidR="00E47586" w:rsidRPr="00DA223B" w:rsidRDefault="002F1F05"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w:t>
      </w:r>
      <w:r w:rsidRPr="00DA22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E47586" w:rsidRPr="00DA223B">
        <w:rPr>
          <w:rFonts w:ascii="Times New Roman" w:eastAsia="Times New Roman" w:hAnsi="Times New Roman" w:cs="Times New Roman"/>
          <w:sz w:val="28"/>
          <w:szCs w:val="28"/>
          <w:lang w:eastAsia="ru-RU"/>
        </w:rPr>
        <w:t xml:space="preserve">осударственный </w:t>
      </w:r>
      <w:r w:rsidR="003242D3">
        <w:rPr>
          <w:rFonts w:ascii="Times New Roman" w:eastAsia="Times New Roman" w:hAnsi="Times New Roman" w:cs="Times New Roman"/>
          <w:sz w:val="28"/>
          <w:szCs w:val="28"/>
          <w:lang w:eastAsia="ru-RU"/>
        </w:rPr>
        <w:t>контроль (</w:t>
      </w:r>
      <w:r w:rsidR="00E47586" w:rsidRPr="00DA223B">
        <w:rPr>
          <w:rFonts w:ascii="Times New Roman" w:eastAsia="Times New Roman" w:hAnsi="Times New Roman" w:cs="Times New Roman"/>
          <w:sz w:val="28"/>
          <w:szCs w:val="28"/>
          <w:lang w:eastAsia="ru-RU"/>
        </w:rPr>
        <w:t>надзор</w:t>
      </w:r>
      <w:r w:rsidR="003242D3">
        <w:rPr>
          <w:rFonts w:ascii="Times New Roman" w:eastAsia="Times New Roman" w:hAnsi="Times New Roman" w:cs="Times New Roman"/>
          <w:sz w:val="28"/>
          <w:szCs w:val="28"/>
          <w:lang w:eastAsia="ru-RU"/>
        </w:rPr>
        <w:t>)</w:t>
      </w:r>
      <w:r w:rsidR="00E47586" w:rsidRPr="00DA223B">
        <w:rPr>
          <w:rFonts w:ascii="Times New Roman" w:eastAsia="Times New Roman" w:hAnsi="Times New Roman" w:cs="Times New Roman"/>
          <w:sz w:val="28"/>
          <w:szCs w:val="28"/>
          <w:lang w:eastAsia="ru-RU"/>
        </w:rPr>
        <w:t xml:space="preserve"> осуществляется в соответствии с </w:t>
      </w:r>
      <w:r w:rsidR="003242D3" w:rsidRPr="003242D3">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003242D3" w:rsidRPr="003242D3">
        <w:rPr>
          <w:rFonts w:ascii="Times New Roman" w:eastAsia="Times New Roman" w:hAnsi="Times New Roman" w:cs="Times New Roman"/>
          <w:sz w:val="28"/>
          <w:szCs w:val="28"/>
          <w:lang w:eastAsia="ru-RU"/>
        </w:rPr>
        <w:t xml:space="preserve"> Кабин</w:t>
      </w:r>
      <w:r w:rsidR="003242D3">
        <w:rPr>
          <w:rFonts w:ascii="Times New Roman" w:eastAsia="Times New Roman" w:hAnsi="Times New Roman" w:cs="Times New Roman"/>
          <w:sz w:val="28"/>
          <w:szCs w:val="28"/>
          <w:lang w:eastAsia="ru-RU"/>
        </w:rPr>
        <w:t xml:space="preserve">ета Министров </w:t>
      </w:r>
      <w:r w:rsidR="003242D3" w:rsidRPr="00DA223B">
        <w:rPr>
          <w:rFonts w:ascii="Times New Roman" w:eastAsia="Times New Roman" w:hAnsi="Times New Roman" w:cs="Times New Roman"/>
          <w:sz w:val="28"/>
          <w:szCs w:val="28"/>
          <w:lang w:eastAsia="ru-RU"/>
        </w:rPr>
        <w:t>Чувашской Республики</w:t>
      </w:r>
      <w:r w:rsidR="003242D3">
        <w:rPr>
          <w:rFonts w:ascii="Times New Roman" w:eastAsia="Times New Roman" w:hAnsi="Times New Roman" w:cs="Times New Roman"/>
          <w:sz w:val="28"/>
          <w:szCs w:val="28"/>
          <w:lang w:eastAsia="ru-RU"/>
        </w:rPr>
        <w:t xml:space="preserve"> от 22 сентября 2021 г.</w:t>
      </w:r>
      <w:r>
        <w:rPr>
          <w:rFonts w:ascii="Times New Roman" w:eastAsia="Times New Roman" w:hAnsi="Times New Roman" w:cs="Times New Roman"/>
          <w:sz w:val="28"/>
          <w:szCs w:val="28"/>
          <w:lang w:eastAsia="ru-RU"/>
        </w:rPr>
        <w:t xml:space="preserve"> </w:t>
      </w:r>
      <w:r w:rsidR="003242D3">
        <w:rPr>
          <w:rFonts w:ascii="Times New Roman" w:eastAsia="Times New Roman" w:hAnsi="Times New Roman" w:cs="Times New Roman"/>
          <w:sz w:val="28"/>
          <w:szCs w:val="28"/>
          <w:lang w:eastAsia="ru-RU"/>
        </w:rPr>
        <w:t>№ 463 «</w:t>
      </w:r>
      <w:r w:rsidR="003242D3" w:rsidRPr="003242D3">
        <w:rPr>
          <w:rFonts w:ascii="Times New Roman" w:eastAsia="Times New Roman" w:hAnsi="Times New Roman" w:cs="Times New Roman"/>
          <w:sz w:val="28"/>
          <w:szCs w:val="28"/>
          <w:lang w:eastAsia="ru-RU"/>
        </w:rPr>
        <w:t>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w:t>
      </w:r>
      <w:r w:rsidR="003242D3">
        <w:rPr>
          <w:rFonts w:ascii="Times New Roman" w:eastAsia="Times New Roman" w:hAnsi="Times New Roman" w:cs="Times New Roman"/>
          <w:sz w:val="28"/>
          <w:szCs w:val="28"/>
          <w:lang w:eastAsia="ru-RU"/>
        </w:rPr>
        <w:t>х объектов культурного наследия»</w:t>
      </w:r>
      <w:r w:rsidR="00E47586" w:rsidRPr="00DA223B">
        <w:rPr>
          <w:rFonts w:ascii="Times New Roman" w:eastAsia="Times New Roman" w:hAnsi="Times New Roman" w:cs="Times New Roman"/>
          <w:sz w:val="28"/>
          <w:szCs w:val="28"/>
          <w:lang w:eastAsia="ru-RU"/>
        </w:rPr>
        <w:t>.</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 xml:space="preserve">Предметом регионального государственного контроля (надзора) является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r:id="rId9" w:history="1">
        <w:r w:rsidRPr="00E73091">
          <w:rPr>
            <w:rStyle w:val="a9"/>
            <w:rFonts w:ascii="Times New Roman" w:eastAsia="Times New Roman" w:hAnsi="Times New Roman" w:cs="Times New Roman"/>
            <w:sz w:val="28"/>
            <w:szCs w:val="28"/>
            <w:lang w:eastAsia="ru-RU"/>
          </w:rPr>
          <w:t>статьей 3</w:t>
        </w:r>
      </w:hyperlink>
      <w:r w:rsidRPr="00E730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w:t>
      </w:r>
      <w:r w:rsidRPr="00E73091">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 №</w:t>
      </w:r>
      <w:r w:rsidRPr="00E73091">
        <w:rPr>
          <w:rFonts w:ascii="Times New Roman" w:eastAsia="Times New Roman" w:hAnsi="Times New Roman" w:cs="Times New Roman"/>
          <w:sz w:val="28"/>
          <w:szCs w:val="28"/>
          <w:lang w:eastAsia="ru-RU"/>
        </w:rPr>
        <w:t xml:space="preserve"> 73-ФЗ,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r:id="rId10" w:history="1">
        <w:r w:rsidRPr="00E73091">
          <w:rPr>
            <w:rStyle w:val="a9"/>
            <w:rFonts w:ascii="Times New Roman" w:eastAsia="Times New Roman" w:hAnsi="Times New Roman" w:cs="Times New Roman"/>
            <w:sz w:val="28"/>
            <w:szCs w:val="28"/>
            <w:lang w:eastAsia="ru-RU"/>
          </w:rPr>
          <w:t>пунктом 1 статьи 9.1</w:t>
        </w:r>
      </w:hyperlink>
      <w:r>
        <w:rPr>
          <w:rFonts w:ascii="Times New Roman" w:eastAsia="Times New Roman" w:hAnsi="Times New Roman" w:cs="Times New Roman"/>
          <w:sz w:val="28"/>
          <w:szCs w:val="28"/>
          <w:lang w:eastAsia="ru-RU"/>
        </w:rPr>
        <w:t xml:space="preserve"> Федерального закона №</w:t>
      </w:r>
      <w:r w:rsidRPr="00E73091">
        <w:rPr>
          <w:rFonts w:ascii="Times New Roman" w:eastAsia="Times New Roman" w:hAnsi="Times New Roman" w:cs="Times New Roman"/>
          <w:sz w:val="28"/>
          <w:szCs w:val="28"/>
          <w:lang w:eastAsia="ru-RU"/>
        </w:rPr>
        <w:t xml:space="preserve"> 73-ФЗ) обязательных требований в области охраны объектов культурного наследия, установленных Федеральным </w:t>
      </w:r>
      <w:hyperlink r:id="rId11" w:history="1">
        <w:r w:rsidRPr="00E73091">
          <w:rPr>
            <w:rStyle w:val="a9"/>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w:t>
      </w:r>
      <w:r w:rsidRPr="00E73091">
        <w:rPr>
          <w:rFonts w:ascii="Times New Roman" w:eastAsia="Times New Roman" w:hAnsi="Times New Roman" w:cs="Times New Roman"/>
          <w:sz w:val="28"/>
          <w:szCs w:val="28"/>
          <w:lang w:eastAsia="ru-RU"/>
        </w:rPr>
        <w:t xml:space="preserve"> 73-ФЗ,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и органов местного самоуправления, включая:</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требования охранных обязательств собственников или иных законных владельцев объектов культурного наследия;</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w:t>
      </w:r>
      <w:r w:rsidRPr="00E73091">
        <w:rPr>
          <w:rFonts w:ascii="Times New Roman" w:eastAsia="Times New Roman" w:hAnsi="Times New Roman" w:cs="Times New Roman"/>
          <w:sz w:val="28"/>
          <w:szCs w:val="28"/>
          <w:lang w:eastAsia="ru-RU"/>
        </w:rPr>
        <w:lastRenderedPageBreak/>
        <w:t>поселения и с учетом установленных для этих территорий особых режимов использования земель;</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требования, содержащиеся в разрешительных документах, выданных Министерством, муниципальными органами охраны объектов культурного наследия в соответствии с законодательством об охране объектов культурного наследия;</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Федеральным </w:t>
      </w:r>
      <w:hyperlink r:id="rId12" w:history="1">
        <w:r w:rsidRPr="00E73091">
          <w:rPr>
            <w:rStyle w:val="a9"/>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w:t>
      </w:r>
      <w:r w:rsidRPr="00E73091">
        <w:rPr>
          <w:rFonts w:ascii="Times New Roman" w:eastAsia="Times New Roman" w:hAnsi="Times New Roman" w:cs="Times New Roman"/>
          <w:sz w:val="28"/>
          <w:szCs w:val="28"/>
          <w:lang w:eastAsia="ru-RU"/>
        </w:rPr>
        <w:t xml:space="preserve"> 73-ФЗ;</w:t>
      </w:r>
    </w:p>
    <w:p w:rsidR="00E73091" w:rsidRPr="00E73091"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требования к обеспечению доступности для инвалидов объектов социальной, инженерной и транспортной инфраструктур и предоставляемых услуг;</w:t>
      </w:r>
    </w:p>
    <w:p w:rsidR="00E47586" w:rsidRPr="003242D3" w:rsidRDefault="00E73091" w:rsidP="00E7309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E73091">
        <w:rPr>
          <w:rFonts w:ascii="Times New Roman" w:eastAsia="Times New Roman" w:hAnsi="Times New Roman" w:cs="Times New Roman"/>
          <w:sz w:val="28"/>
          <w:szCs w:val="28"/>
          <w:lang w:eastAsia="ru-RU"/>
        </w:rP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r:id="rId13" w:history="1">
        <w:r w:rsidRPr="00E73091">
          <w:rPr>
            <w:rStyle w:val="a9"/>
            <w:rFonts w:ascii="Times New Roman" w:eastAsia="Times New Roman" w:hAnsi="Times New Roman" w:cs="Times New Roman"/>
            <w:sz w:val="28"/>
            <w:szCs w:val="28"/>
            <w:lang w:eastAsia="ru-RU"/>
          </w:rPr>
          <w:t>статьей 3</w:t>
        </w:r>
      </w:hyperlink>
      <w:r w:rsidRPr="00E73091">
        <w:rPr>
          <w:rFonts w:ascii="Times New Roman" w:eastAsia="Times New Roman" w:hAnsi="Times New Roman" w:cs="Times New Roman"/>
          <w:sz w:val="28"/>
          <w:szCs w:val="28"/>
          <w:lang w:eastAsia="ru-RU"/>
        </w:rPr>
        <w:t xml:space="preserve"> Федерального закона </w:t>
      </w:r>
      <w:r>
        <w:rPr>
          <w:rFonts w:ascii="Times New Roman" w:eastAsia="Times New Roman" w:hAnsi="Times New Roman" w:cs="Times New Roman"/>
          <w:sz w:val="28"/>
          <w:szCs w:val="28"/>
          <w:lang w:eastAsia="ru-RU"/>
        </w:rPr>
        <w:t>№</w:t>
      </w:r>
      <w:r w:rsidRPr="00E73091">
        <w:rPr>
          <w:rFonts w:ascii="Times New Roman" w:eastAsia="Times New Roman" w:hAnsi="Times New Roman" w:cs="Times New Roman"/>
          <w:sz w:val="28"/>
          <w:szCs w:val="28"/>
          <w:lang w:eastAsia="ru-RU"/>
        </w:rPr>
        <w:t xml:space="preserve"> 73-ФЗ, обнаруженного в ходе проведения изыскательских, проектных, земляных, строительных, мелиоративных, хозяйственных работ, указанных в </w:t>
      </w:r>
      <w:hyperlink r:id="rId14" w:history="1">
        <w:r w:rsidRPr="00E73091">
          <w:rPr>
            <w:rStyle w:val="a9"/>
            <w:rFonts w:ascii="Times New Roman" w:eastAsia="Times New Roman" w:hAnsi="Times New Roman" w:cs="Times New Roman"/>
            <w:sz w:val="28"/>
            <w:szCs w:val="28"/>
            <w:lang w:eastAsia="ru-RU"/>
          </w:rPr>
          <w:t>статье 30</w:t>
        </w:r>
      </w:hyperlink>
      <w:r w:rsidRPr="00E73091">
        <w:rPr>
          <w:rFonts w:ascii="Times New Roman" w:eastAsia="Times New Roman" w:hAnsi="Times New Roman" w:cs="Times New Roman"/>
          <w:sz w:val="28"/>
          <w:szCs w:val="28"/>
          <w:lang w:eastAsia="ru-RU"/>
        </w:rPr>
        <w:t xml:space="preserve"> Федерального закона </w:t>
      </w:r>
      <w:r>
        <w:rPr>
          <w:rFonts w:ascii="Times New Roman" w:eastAsia="Times New Roman" w:hAnsi="Times New Roman" w:cs="Times New Roman"/>
          <w:sz w:val="28"/>
          <w:szCs w:val="28"/>
          <w:lang w:eastAsia="ru-RU"/>
        </w:rPr>
        <w:t>№</w:t>
      </w:r>
      <w:r w:rsidRPr="00E73091">
        <w:rPr>
          <w:rFonts w:ascii="Times New Roman" w:eastAsia="Times New Roman" w:hAnsi="Times New Roman" w:cs="Times New Roman"/>
          <w:sz w:val="28"/>
          <w:szCs w:val="28"/>
          <w:lang w:eastAsia="ru-RU"/>
        </w:rPr>
        <w:t xml:space="preserve"> 73-ФЗ,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CD69C1" w:rsidRPr="003242D3" w:rsidRDefault="00CD69C1" w:rsidP="0048729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Раздел 3.</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Финансовое и кадровое обеспечение государственного контроля (надзора), муниципального контроля</w:t>
      </w:r>
    </w:p>
    <w:p w:rsidR="00E47586" w:rsidRPr="00DA223B" w:rsidRDefault="00E47586"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 xml:space="preserve">Полномочия в области </w:t>
      </w:r>
      <w:r w:rsidR="00E73091">
        <w:rPr>
          <w:rFonts w:ascii="Times New Roman" w:eastAsia="Times New Roman" w:hAnsi="Times New Roman" w:cs="Times New Roman"/>
          <w:sz w:val="28"/>
          <w:szCs w:val="28"/>
          <w:lang w:eastAsia="ru-RU"/>
        </w:rPr>
        <w:t xml:space="preserve">регионального </w:t>
      </w:r>
      <w:r w:rsidRPr="00DA223B">
        <w:rPr>
          <w:rFonts w:ascii="Times New Roman" w:eastAsia="Times New Roman" w:hAnsi="Times New Roman" w:cs="Times New Roman"/>
          <w:sz w:val="28"/>
          <w:szCs w:val="28"/>
          <w:lang w:eastAsia="ru-RU"/>
        </w:rPr>
        <w:t xml:space="preserve">государственного </w:t>
      </w:r>
      <w:r w:rsidR="00223C08">
        <w:rPr>
          <w:rFonts w:ascii="Times New Roman" w:eastAsia="Times New Roman" w:hAnsi="Times New Roman" w:cs="Times New Roman"/>
          <w:sz w:val="28"/>
          <w:szCs w:val="28"/>
          <w:lang w:eastAsia="ru-RU"/>
        </w:rPr>
        <w:t>контроля (</w:t>
      </w:r>
      <w:r w:rsidRPr="00DA223B">
        <w:rPr>
          <w:rFonts w:ascii="Times New Roman" w:eastAsia="Times New Roman" w:hAnsi="Times New Roman" w:cs="Times New Roman"/>
          <w:sz w:val="28"/>
          <w:szCs w:val="28"/>
          <w:lang w:eastAsia="ru-RU"/>
        </w:rPr>
        <w:t>надзора</w:t>
      </w:r>
      <w:r w:rsidR="00223C08">
        <w:rPr>
          <w:rFonts w:ascii="Times New Roman" w:eastAsia="Times New Roman" w:hAnsi="Times New Roman" w:cs="Times New Roman"/>
          <w:sz w:val="28"/>
          <w:szCs w:val="28"/>
          <w:lang w:eastAsia="ru-RU"/>
        </w:rPr>
        <w:t>)</w:t>
      </w:r>
      <w:r w:rsidRPr="00DA223B">
        <w:rPr>
          <w:rFonts w:ascii="Times New Roman" w:eastAsia="Times New Roman" w:hAnsi="Times New Roman" w:cs="Times New Roman"/>
          <w:sz w:val="28"/>
          <w:szCs w:val="28"/>
          <w:lang w:eastAsia="ru-RU"/>
        </w:rPr>
        <w:t xml:space="preserve"> </w:t>
      </w:r>
      <w:r w:rsidR="00223C08" w:rsidRPr="00223C08">
        <w:rPr>
          <w:rFonts w:ascii="Times New Roman" w:hAnsi="Times New Roman" w:cs="Times New Roman"/>
          <w:sz w:val="28"/>
          <w:szCs w:val="28"/>
        </w:rPr>
        <w:t>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Pr="00223C08">
        <w:rPr>
          <w:rFonts w:ascii="Times New Roman" w:eastAsia="Times New Roman" w:hAnsi="Times New Roman" w:cs="Times New Roman"/>
          <w:sz w:val="28"/>
          <w:szCs w:val="28"/>
          <w:lang w:eastAsia="ru-RU"/>
        </w:rPr>
        <w:t xml:space="preserve"> </w:t>
      </w:r>
      <w:r w:rsidRPr="00223C08">
        <w:rPr>
          <w:rFonts w:ascii="Times New Roman" w:eastAsia="Times New Roman" w:hAnsi="Times New Roman" w:cs="Times New Roman"/>
          <w:sz w:val="28"/>
          <w:szCs w:val="28"/>
          <w:lang w:eastAsia="ru-RU"/>
        </w:rPr>
        <w:lastRenderedPageBreak/>
        <w:t>осуществляются</w:t>
      </w:r>
      <w:r w:rsidRPr="00DA223B">
        <w:rPr>
          <w:rFonts w:ascii="Times New Roman" w:eastAsia="Times New Roman" w:hAnsi="Times New Roman" w:cs="Times New Roman"/>
          <w:sz w:val="28"/>
          <w:szCs w:val="28"/>
          <w:lang w:eastAsia="ru-RU"/>
        </w:rPr>
        <w:t xml:space="preserve"> </w:t>
      </w:r>
      <w:r w:rsidR="006E6D60">
        <w:rPr>
          <w:rFonts w:ascii="Times New Roman" w:eastAsia="Times New Roman" w:hAnsi="Times New Roman" w:cs="Times New Roman"/>
          <w:sz w:val="28"/>
          <w:szCs w:val="28"/>
          <w:lang w:eastAsia="ru-RU"/>
        </w:rPr>
        <w:t>4</w:t>
      </w:r>
      <w:r w:rsidRPr="00DA223B">
        <w:rPr>
          <w:rFonts w:ascii="Times New Roman" w:eastAsia="Times New Roman" w:hAnsi="Times New Roman" w:cs="Times New Roman"/>
          <w:sz w:val="28"/>
          <w:szCs w:val="28"/>
          <w:lang w:eastAsia="ru-RU"/>
        </w:rPr>
        <w:t xml:space="preserve"> штатными единицами отдела </w:t>
      </w:r>
      <w:r w:rsidR="00992AF4" w:rsidRPr="00DA223B">
        <w:rPr>
          <w:rFonts w:ascii="Times New Roman" w:eastAsia="Times New Roman" w:hAnsi="Times New Roman" w:cs="Times New Roman"/>
          <w:sz w:val="28"/>
          <w:szCs w:val="28"/>
          <w:lang w:eastAsia="ru-RU"/>
        </w:rPr>
        <w:t>по охране объектов культурного наследия Мин</w:t>
      </w:r>
      <w:r w:rsidR="00223C08">
        <w:rPr>
          <w:rFonts w:ascii="Times New Roman" w:eastAsia="Times New Roman" w:hAnsi="Times New Roman" w:cs="Times New Roman"/>
          <w:sz w:val="28"/>
          <w:szCs w:val="28"/>
          <w:lang w:eastAsia="ru-RU"/>
        </w:rPr>
        <w:t>истерства</w:t>
      </w:r>
      <w:r w:rsidRPr="00DA223B">
        <w:rPr>
          <w:rFonts w:ascii="Times New Roman" w:eastAsia="Times New Roman" w:hAnsi="Times New Roman" w:cs="Times New Roman"/>
          <w:sz w:val="28"/>
          <w:szCs w:val="28"/>
          <w:lang w:eastAsia="ru-RU"/>
        </w:rPr>
        <w:t xml:space="preserve">.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 xml:space="preserve">Обеспечение </w:t>
      </w:r>
      <w:r w:rsidR="00223C08">
        <w:rPr>
          <w:rFonts w:ascii="Times New Roman" w:eastAsia="Times New Roman" w:hAnsi="Times New Roman" w:cs="Times New Roman"/>
          <w:sz w:val="28"/>
          <w:szCs w:val="28"/>
          <w:lang w:eastAsia="ru-RU"/>
        </w:rPr>
        <w:t xml:space="preserve">регионального </w:t>
      </w:r>
      <w:r w:rsidRPr="00DA223B">
        <w:rPr>
          <w:rFonts w:ascii="Times New Roman" w:eastAsia="Times New Roman" w:hAnsi="Times New Roman" w:cs="Times New Roman"/>
          <w:sz w:val="28"/>
          <w:szCs w:val="28"/>
          <w:lang w:eastAsia="ru-RU"/>
        </w:rPr>
        <w:t xml:space="preserve">государственного контроля (надзора) осуществляется в рамках текущего финансирования.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Все должностные лица имеют высшее профессиональное образование, стаж государственной гражданской службы, отвечающий установленным законодательством требованиям, предъявляемым к государственным гражданским служащим в соответствии с замещаемой должностью, классные чины государственной гражданской службы.</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Уполномоченные должностные лица Министерства, ответственные за исполнение государственной функции, несут персональную ответственность за соблюдение порядка исполнения государственной функции, что закреплено в их должностных регламентах.</w:t>
      </w:r>
    </w:p>
    <w:p w:rsidR="006E6D60" w:rsidRPr="003242D3" w:rsidRDefault="00E47586" w:rsidP="006E6D6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Эксперты и представители экспертных организаций к проведению проверок не привлекались.</w:t>
      </w:r>
    </w:p>
    <w:p w:rsidR="00CD69C1" w:rsidRPr="003242D3" w:rsidRDefault="00CD69C1" w:rsidP="006E6D6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p>
    <w:p w:rsidR="00C10E03" w:rsidRPr="00DA223B" w:rsidRDefault="00C10E03" w:rsidP="006E6D60">
      <w:pPr>
        <w:pBdr>
          <w:top w:val="single" w:sz="4" w:space="1" w:color="auto"/>
          <w:left w:val="single" w:sz="4" w:space="4" w:color="auto"/>
          <w:bottom w:val="single" w:sz="4" w:space="1" w:color="auto"/>
          <w:right w:val="single" w:sz="4" w:space="4" w:color="auto"/>
        </w:pBdr>
        <w:spacing w:after="0" w:line="240" w:lineRule="auto"/>
        <w:ind w:firstLine="708"/>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Раздел 4.</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Проведение государственного контроля (надзора),</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муниципального контроля</w:t>
      </w:r>
    </w:p>
    <w:p w:rsidR="00E47586" w:rsidRPr="00DA223B" w:rsidRDefault="00E47586"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CD69C1"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 xml:space="preserve">Проведение </w:t>
      </w:r>
      <w:r w:rsidR="00223C08">
        <w:rPr>
          <w:rFonts w:ascii="Times New Roman" w:eastAsia="Times New Roman" w:hAnsi="Times New Roman" w:cs="Times New Roman"/>
          <w:sz w:val="28"/>
          <w:szCs w:val="28"/>
          <w:lang w:eastAsia="ru-RU"/>
        </w:rPr>
        <w:t xml:space="preserve">регионального </w:t>
      </w:r>
      <w:r w:rsidRPr="00DA223B">
        <w:rPr>
          <w:rFonts w:ascii="Times New Roman" w:eastAsia="Times New Roman" w:hAnsi="Times New Roman" w:cs="Times New Roman"/>
          <w:sz w:val="28"/>
          <w:szCs w:val="28"/>
          <w:lang w:eastAsia="ru-RU"/>
        </w:rPr>
        <w:t xml:space="preserve">государственного </w:t>
      </w:r>
      <w:r w:rsidR="00223C08">
        <w:rPr>
          <w:rFonts w:ascii="Times New Roman" w:eastAsia="Times New Roman" w:hAnsi="Times New Roman" w:cs="Times New Roman"/>
          <w:sz w:val="28"/>
          <w:szCs w:val="28"/>
          <w:lang w:eastAsia="ru-RU"/>
        </w:rPr>
        <w:t>контроля (</w:t>
      </w:r>
      <w:r w:rsidRPr="00DA223B">
        <w:rPr>
          <w:rFonts w:ascii="Times New Roman" w:eastAsia="Times New Roman" w:hAnsi="Times New Roman" w:cs="Times New Roman"/>
          <w:sz w:val="28"/>
          <w:szCs w:val="28"/>
          <w:lang w:eastAsia="ru-RU"/>
        </w:rPr>
        <w:t>надзора</w:t>
      </w:r>
      <w:r w:rsidR="00223C08">
        <w:rPr>
          <w:rFonts w:ascii="Times New Roman" w:eastAsia="Times New Roman" w:hAnsi="Times New Roman" w:cs="Times New Roman"/>
          <w:sz w:val="28"/>
          <w:szCs w:val="28"/>
          <w:lang w:eastAsia="ru-RU"/>
        </w:rPr>
        <w:t>)</w:t>
      </w:r>
      <w:r w:rsidRPr="00DA223B">
        <w:rPr>
          <w:rFonts w:ascii="Times New Roman" w:eastAsia="Times New Roman" w:hAnsi="Times New Roman" w:cs="Times New Roman"/>
          <w:sz w:val="28"/>
          <w:szCs w:val="28"/>
          <w:lang w:eastAsia="ru-RU"/>
        </w:rPr>
        <w:t xml:space="preserve"> носит плановый и внеплановый характер.</w:t>
      </w:r>
    </w:p>
    <w:p w:rsidR="00CD69C1" w:rsidRPr="00DA223B" w:rsidRDefault="00CD69C1" w:rsidP="00CD69C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В связи с непредвиденными обстоятельствами, связанными с обострением ситуации и угрозой распространения новой коронавирусной инфекцией (</w:t>
      </w:r>
      <w:r w:rsidRPr="00DA223B">
        <w:rPr>
          <w:rFonts w:ascii="Times New Roman" w:eastAsia="Times New Roman" w:hAnsi="Times New Roman" w:cs="Times New Roman"/>
          <w:sz w:val="28"/>
          <w:szCs w:val="28"/>
          <w:lang w:val="en-US" w:eastAsia="ru-RU"/>
        </w:rPr>
        <w:t>COVID</w:t>
      </w:r>
      <w:r w:rsidRPr="00DA223B">
        <w:rPr>
          <w:rFonts w:ascii="Times New Roman" w:eastAsia="Times New Roman" w:hAnsi="Times New Roman" w:cs="Times New Roman"/>
          <w:sz w:val="28"/>
          <w:szCs w:val="28"/>
          <w:lang w:eastAsia="ru-RU"/>
        </w:rPr>
        <w:t>-2019), Указом</w:t>
      </w:r>
      <w:r w:rsidR="00EE59D3">
        <w:rPr>
          <w:rFonts w:ascii="Times New Roman" w:eastAsia="Times New Roman" w:hAnsi="Times New Roman" w:cs="Times New Roman"/>
          <w:sz w:val="28"/>
          <w:szCs w:val="28"/>
          <w:lang w:eastAsia="ru-RU"/>
        </w:rPr>
        <w:t xml:space="preserve"> Главы Чувашской Республики от </w:t>
      </w:r>
      <w:r w:rsidR="00EE59D3" w:rsidRPr="00EE59D3">
        <w:rPr>
          <w:rFonts w:ascii="Times New Roman" w:eastAsia="Times New Roman" w:hAnsi="Times New Roman" w:cs="Times New Roman"/>
          <w:sz w:val="28"/>
          <w:szCs w:val="28"/>
          <w:lang w:eastAsia="ru-RU"/>
        </w:rPr>
        <w:t>20</w:t>
      </w:r>
      <w:r w:rsidRPr="00DA223B">
        <w:rPr>
          <w:rFonts w:ascii="Times New Roman" w:eastAsia="Times New Roman" w:hAnsi="Times New Roman" w:cs="Times New Roman"/>
          <w:sz w:val="28"/>
          <w:szCs w:val="28"/>
          <w:lang w:eastAsia="ru-RU"/>
        </w:rPr>
        <w:t xml:space="preserve"> </w:t>
      </w:r>
      <w:r w:rsidR="00EE59D3">
        <w:rPr>
          <w:rFonts w:ascii="Times New Roman" w:eastAsia="Times New Roman" w:hAnsi="Times New Roman" w:cs="Times New Roman"/>
          <w:sz w:val="28"/>
          <w:szCs w:val="28"/>
          <w:lang w:eastAsia="ru-RU"/>
        </w:rPr>
        <w:t>июня 2020 г. № 166</w:t>
      </w:r>
      <w:r w:rsidRPr="00DA223B">
        <w:rPr>
          <w:rFonts w:ascii="Times New Roman" w:eastAsia="Times New Roman" w:hAnsi="Times New Roman" w:cs="Times New Roman"/>
          <w:sz w:val="28"/>
          <w:szCs w:val="28"/>
          <w:lang w:eastAsia="ru-RU"/>
        </w:rPr>
        <w:t xml:space="preserve">  и утверждением комплекса ограничительных мер в течение отчетного периода плановые выездные проверки и внеплановые проверки не проводились.</w:t>
      </w:r>
    </w:p>
    <w:p w:rsidR="00E47586" w:rsidRPr="003242D3"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План проведения Министерством плановых проверок юридических лиц и индивидуальных предпринимателей утверждается приказом министра культуры, по делам национальностей и архивного дела Чувашской Республики.</w:t>
      </w:r>
    </w:p>
    <w:p w:rsidR="00CD69C1" w:rsidRPr="003242D3" w:rsidRDefault="00CD69C1"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b/>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Раздел 5.</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Действия органов государственного контроля (надзора),</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муниципального контроля по пресечению нарушений обязательных требований и (или) устранению последствий таких нарушений</w:t>
      </w:r>
    </w:p>
    <w:p w:rsidR="0093438B" w:rsidRPr="00DA223B" w:rsidRDefault="0093438B"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3242D3" w:rsidRDefault="002D6C8E" w:rsidP="00DC6BA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В связи с непредвиденными обстоятельствами, связанными с обострением ситуации и угрозой распространения новой коронавирусной инфекцией (</w:t>
      </w:r>
      <w:r w:rsidRPr="00DA223B">
        <w:rPr>
          <w:rFonts w:ascii="Times New Roman" w:eastAsia="Times New Roman" w:hAnsi="Times New Roman" w:cs="Times New Roman"/>
          <w:sz w:val="28"/>
          <w:szCs w:val="28"/>
          <w:lang w:val="en-US" w:eastAsia="ru-RU"/>
        </w:rPr>
        <w:t>COVID</w:t>
      </w:r>
      <w:r w:rsidRPr="00DA223B">
        <w:rPr>
          <w:rFonts w:ascii="Times New Roman" w:eastAsia="Times New Roman" w:hAnsi="Times New Roman" w:cs="Times New Roman"/>
          <w:sz w:val="28"/>
          <w:szCs w:val="28"/>
          <w:lang w:eastAsia="ru-RU"/>
        </w:rPr>
        <w:t xml:space="preserve">-2019), Указом Главы </w:t>
      </w:r>
      <w:r w:rsidR="00EE59D3">
        <w:rPr>
          <w:rFonts w:ascii="Times New Roman" w:eastAsia="Times New Roman" w:hAnsi="Times New Roman" w:cs="Times New Roman"/>
          <w:sz w:val="28"/>
          <w:szCs w:val="28"/>
          <w:lang w:eastAsia="ru-RU"/>
        </w:rPr>
        <w:t xml:space="preserve">Чувашской Республики от </w:t>
      </w:r>
      <w:r w:rsidR="00EE59D3" w:rsidRPr="00EE59D3">
        <w:rPr>
          <w:rFonts w:ascii="Times New Roman" w:eastAsia="Times New Roman" w:hAnsi="Times New Roman" w:cs="Times New Roman"/>
          <w:sz w:val="28"/>
          <w:szCs w:val="28"/>
          <w:lang w:eastAsia="ru-RU"/>
        </w:rPr>
        <w:t>20</w:t>
      </w:r>
      <w:r w:rsidR="00EE59D3" w:rsidRPr="00DA223B">
        <w:rPr>
          <w:rFonts w:ascii="Times New Roman" w:eastAsia="Times New Roman" w:hAnsi="Times New Roman" w:cs="Times New Roman"/>
          <w:sz w:val="28"/>
          <w:szCs w:val="28"/>
          <w:lang w:eastAsia="ru-RU"/>
        </w:rPr>
        <w:t xml:space="preserve"> </w:t>
      </w:r>
      <w:r w:rsidR="00EE59D3">
        <w:rPr>
          <w:rFonts w:ascii="Times New Roman" w:eastAsia="Times New Roman" w:hAnsi="Times New Roman" w:cs="Times New Roman"/>
          <w:sz w:val="28"/>
          <w:szCs w:val="28"/>
          <w:lang w:eastAsia="ru-RU"/>
        </w:rPr>
        <w:t xml:space="preserve">июня </w:t>
      </w:r>
      <w:r w:rsidR="00EE59D3">
        <w:rPr>
          <w:rFonts w:ascii="Times New Roman" w:eastAsia="Times New Roman" w:hAnsi="Times New Roman" w:cs="Times New Roman"/>
          <w:sz w:val="28"/>
          <w:szCs w:val="28"/>
          <w:lang w:eastAsia="ru-RU"/>
        </w:rPr>
        <w:lastRenderedPageBreak/>
        <w:t>2020 г. № 166</w:t>
      </w:r>
      <w:bookmarkStart w:id="0" w:name="_GoBack"/>
      <w:bookmarkEnd w:id="0"/>
      <w:r w:rsidRPr="00DA223B">
        <w:rPr>
          <w:rFonts w:ascii="Times New Roman" w:eastAsia="Times New Roman" w:hAnsi="Times New Roman" w:cs="Times New Roman"/>
          <w:sz w:val="28"/>
          <w:szCs w:val="28"/>
          <w:lang w:eastAsia="ru-RU"/>
        </w:rPr>
        <w:t xml:space="preserve">  и утверждением комплекса ограничительных мер в течение отчетного периода плановые выездные проверки и внеплановые проверки не проводились.</w:t>
      </w:r>
    </w:p>
    <w:p w:rsidR="00CD69C1" w:rsidRPr="003242D3" w:rsidRDefault="00CD69C1" w:rsidP="00DC6BA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Раздел 6.</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Анализ и оценка эффективности государственного</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контроля (надзора), муниципального контроля</w:t>
      </w:r>
    </w:p>
    <w:p w:rsidR="00E47586" w:rsidRPr="00DA223B" w:rsidRDefault="00E47586"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Выполнение плана проведения проверок (доля проведенных плановых проверок в процентах общего количества запланированных проверок): 100%;</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w:t>
      </w:r>
      <w:r w:rsidR="00717FEA" w:rsidRPr="00DA223B">
        <w:rPr>
          <w:rFonts w:ascii="Times New Roman" w:eastAsia="Times New Roman" w:hAnsi="Times New Roman" w:cs="Times New Roman"/>
          <w:sz w:val="28"/>
          <w:szCs w:val="28"/>
          <w:lang w:eastAsia="ru-RU"/>
        </w:rPr>
        <w:t>рганы прокуратуры заявлений): 0</w:t>
      </w:r>
      <w:r w:rsidRPr="00DA223B">
        <w:rPr>
          <w:rFonts w:ascii="Times New Roman" w:eastAsia="Times New Roman" w:hAnsi="Times New Roman" w:cs="Times New Roman"/>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доля проверок, результаты которых признаны недействительными (в процентах общего числа проведенных проверок): 0</w:t>
      </w:r>
      <w:r w:rsidR="00717FE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0</w:t>
      </w:r>
      <w:r w:rsidR="00717FE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r w:rsidR="0093438B" w:rsidRPr="00DA223B">
        <w:rPr>
          <w:rFonts w:ascii="Times New Roman" w:eastAsia="Times New Roman" w:hAnsi="Times New Roman" w:cs="Times New Roman"/>
          <w:color w:val="000000"/>
          <w:sz w:val="28"/>
          <w:szCs w:val="28"/>
          <w:lang w:eastAsia="ru-RU"/>
        </w:rPr>
        <w:t>0</w:t>
      </w:r>
      <w:r w:rsidRPr="00DA223B">
        <w:rPr>
          <w:rFonts w:ascii="Times New Roman" w:eastAsia="Times New Roman" w:hAnsi="Times New Roman" w:cs="Times New Roman"/>
          <w:color w:val="000000"/>
          <w:sz w:val="28"/>
          <w:szCs w:val="28"/>
          <w:lang w:eastAsia="ru-RU"/>
        </w:rPr>
        <w:t xml:space="preserve">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среднее количество проверок, проведенных в отношении одного юридического лица, ин</w:t>
      </w:r>
      <w:r w:rsidR="0093438B" w:rsidRPr="00DA223B">
        <w:rPr>
          <w:rFonts w:ascii="Times New Roman" w:eastAsia="Times New Roman" w:hAnsi="Times New Roman" w:cs="Times New Roman"/>
          <w:color w:val="000000"/>
          <w:sz w:val="28"/>
          <w:szCs w:val="28"/>
          <w:lang w:eastAsia="ru-RU"/>
        </w:rPr>
        <w:t>дивидуального предпринимателя: 0</w:t>
      </w:r>
      <w:r w:rsidR="00717FE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 xml:space="preserve">доля проведенных внеплановых проверок (в процентах общего количества проведенных проверок): </w:t>
      </w:r>
      <w:r w:rsidR="00A6414B" w:rsidRPr="00DA223B">
        <w:rPr>
          <w:rFonts w:ascii="Times New Roman" w:eastAsia="Times New Roman" w:hAnsi="Times New Roman" w:cs="Times New Roman"/>
          <w:sz w:val="28"/>
          <w:szCs w:val="28"/>
          <w:lang w:eastAsia="ru-RU"/>
        </w:rPr>
        <w:t>0 %</w:t>
      </w:r>
      <w:r w:rsidRPr="00DA223B">
        <w:rPr>
          <w:rFonts w:ascii="Times New Roman" w:eastAsia="Times New Roman" w:hAnsi="Times New Roman" w:cs="Times New Roman"/>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 0</w:t>
      </w:r>
      <w:r w:rsidR="00717FEA" w:rsidRPr="00DA223B">
        <w:rPr>
          <w:rFonts w:ascii="Times New Roman" w:eastAsia="Times New Roman" w:hAnsi="Times New Roman" w:cs="Times New Roman"/>
          <w:sz w:val="28"/>
          <w:szCs w:val="28"/>
          <w:lang w:eastAsia="ru-RU"/>
        </w:rPr>
        <w:t>%</w:t>
      </w:r>
      <w:r w:rsidRPr="00DA223B">
        <w:rPr>
          <w:rFonts w:ascii="Times New Roman" w:eastAsia="Times New Roman" w:hAnsi="Times New Roman" w:cs="Times New Roman"/>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 xml:space="preserve">доля внеплановых проверок, проведенных по фактам нарушений, с которыми связано возникновение угрозы причинения вреда жизни и </w:t>
      </w:r>
      <w:r w:rsidRPr="00DA223B">
        <w:rPr>
          <w:rFonts w:ascii="Times New Roman" w:eastAsia="Times New Roman" w:hAnsi="Times New Roman" w:cs="Times New Roman"/>
          <w:color w:val="000000"/>
          <w:sz w:val="28"/>
          <w:szCs w:val="28"/>
          <w:lang w:eastAsia="ru-RU"/>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0</w:t>
      </w:r>
      <w:r w:rsidR="00717FE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r w:rsidR="00717FE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 xml:space="preserve">доля проверок, по итогам которых выявлены правонарушения (в процентах общего числа проведенных плановых и внеплановых проверок): </w:t>
      </w:r>
      <w:r w:rsidR="00717FEA" w:rsidRPr="00DA223B">
        <w:rPr>
          <w:rFonts w:ascii="Times New Roman" w:eastAsia="Times New Roman" w:hAnsi="Times New Roman" w:cs="Times New Roman"/>
          <w:color w:val="000000"/>
          <w:sz w:val="28"/>
          <w:szCs w:val="28"/>
          <w:lang w:eastAsia="ru-RU"/>
        </w:rPr>
        <w:t xml:space="preserve">  </w:t>
      </w:r>
      <w:r w:rsidR="00A6414B" w:rsidRPr="00DA223B">
        <w:rPr>
          <w:rFonts w:ascii="Times New Roman" w:eastAsia="Times New Roman" w:hAnsi="Times New Roman" w:cs="Times New Roman"/>
          <w:color w:val="000000"/>
          <w:sz w:val="28"/>
          <w:szCs w:val="28"/>
          <w:lang w:eastAsia="ru-RU"/>
        </w:rPr>
        <w:t>0</w:t>
      </w:r>
      <w:r w:rsidRPr="00DA223B">
        <w:rPr>
          <w:rFonts w:ascii="Times New Roman" w:eastAsia="Times New Roman" w:hAnsi="Times New Roman" w:cs="Times New Roman"/>
          <w:color w:val="000000"/>
          <w:sz w:val="28"/>
          <w:szCs w:val="28"/>
          <w:lang w:eastAsia="ru-RU"/>
        </w:rPr>
        <w:t xml:space="preserve">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0 %;</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r w:rsidR="00717FEA" w:rsidRPr="00DA223B">
        <w:rPr>
          <w:rFonts w:ascii="Times New Roman" w:eastAsia="Times New Roman" w:hAnsi="Times New Roman" w:cs="Times New Roman"/>
          <w:sz w:val="28"/>
          <w:szCs w:val="28"/>
          <w:lang w:eastAsia="ru-RU"/>
        </w:rPr>
        <w:t>%</w:t>
      </w:r>
      <w:r w:rsidRPr="00DA223B">
        <w:rPr>
          <w:rFonts w:ascii="Times New Roman" w:eastAsia="Times New Roman" w:hAnsi="Times New Roman" w:cs="Times New Roman"/>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r w:rsidR="0087243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0%;</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отношение суммы взысканных административных штрафов к общей сумме наложенных административных штрафов (в процентах): взыскивание штрафов осуществляется не по результатам рассмотрения дел об административных правонарушениях органами Минкультуры России, а на основании решений судов, в связи с чем показатель некорректен;</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средний размер наложенного административного штрафа, в том числе на должностных лиц и юридических лиц (в тыс. рублей): на юридическое лицо –0</w:t>
      </w:r>
      <w:r w:rsidR="0087243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 xml:space="preserve">, на должностное лицо </w:t>
      </w:r>
      <w:r w:rsidR="0087243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 xml:space="preserve"> 0</w:t>
      </w:r>
      <w:r w:rsidR="0087243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color w:val="000000"/>
          <w:sz w:val="28"/>
          <w:szCs w:val="28"/>
          <w:lang w:eastAsia="ru-RU"/>
        </w:rPr>
      </w:pPr>
      <w:r w:rsidRPr="00DA223B">
        <w:rPr>
          <w:rFonts w:ascii="Times New Roman" w:eastAsia="Times New Roman" w:hAnsi="Times New Roman" w:cs="Times New Roman"/>
          <w:color w:val="000000"/>
          <w:sz w:val="28"/>
          <w:szCs w:val="28"/>
          <w:lang w:eastAsia="ru-RU"/>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sidR="0087243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 xml:space="preserve"> 0</w:t>
      </w:r>
      <w:r w:rsidR="0087243A" w:rsidRPr="00DA223B">
        <w:rPr>
          <w:rFonts w:ascii="Times New Roman" w:eastAsia="Times New Roman" w:hAnsi="Times New Roman" w:cs="Times New Roman"/>
          <w:color w:val="000000"/>
          <w:sz w:val="28"/>
          <w:szCs w:val="28"/>
          <w:lang w:eastAsia="ru-RU"/>
        </w:rPr>
        <w:t>%</w:t>
      </w:r>
      <w:r w:rsidRPr="00DA223B">
        <w:rPr>
          <w:rFonts w:ascii="Times New Roman" w:eastAsia="Times New Roman" w:hAnsi="Times New Roman" w:cs="Times New Roman"/>
          <w:color w:val="000000"/>
          <w:sz w:val="28"/>
          <w:szCs w:val="28"/>
          <w:lang w:eastAsia="ru-RU"/>
        </w:rPr>
        <w:t>.</w:t>
      </w:r>
    </w:p>
    <w:p w:rsidR="00CD69C1" w:rsidRPr="003242D3" w:rsidRDefault="00CD69C1"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CD69C1" w:rsidRPr="003242D3" w:rsidRDefault="00CD69C1"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CD69C1" w:rsidRPr="003242D3" w:rsidRDefault="00CD69C1"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Раздел 7.</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Выводы и предложения по результатам государственного</w:t>
      </w: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контроля (надзора), муниципального контроля</w:t>
      </w:r>
    </w:p>
    <w:p w:rsidR="00E47586" w:rsidRPr="00DA223B" w:rsidRDefault="00E47586"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DA223B" w:rsidRDefault="00E47586" w:rsidP="00E4758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Все контрольные (надзорные) мероприятия осуществляются в соответствии с действующим законодательством. Предложений по оптимизации контрольно-надзорной деятельности Министерство не имеет.</w:t>
      </w: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C10E03" w:rsidRPr="00DA223B" w:rsidRDefault="00C10E03" w:rsidP="00C10E0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Приложения</w:t>
      </w:r>
    </w:p>
    <w:p w:rsidR="00A6414B" w:rsidRPr="00DA223B" w:rsidRDefault="00A6414B" w:rsidP="00E4758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p>
    <w:p w:rsidR="00E47586" w:rsidRPr="00DA223B" w:rsidRDefault="00E47586" w:rsidP="00A6414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8"/>
          <w:lang w:eastAsia="ru-RU"/>
        </w:rPr>
      </w:pPr>
      <w:r w:rsidRPr="00DA223B">
        <w:rPr>
          <w:rFonts w:ascii="Times New Roman" w:eastAsia="Times New Roman" w:hAnsi="Times New Roman" w:cs="Times New Roman"/>
          <w:sz w:val="28"/>
          <w:szCs w:val="28"/>
          <w:lang w:eastAsia="ru-RU"/>
        </w:rPr>
        <w:t>Нет</w:t>
      </w:r>
    </w:p>
    <w:p w:rsidR="00C10E03" w:rsidRPr="00DA223B" w:rsidRDefault="00C10E03" w:rsidP="00C10E03">
      <w:pPr>
        <w:spacing w:after="0" w:line="240" w:lineRule="auto"/>
        <w:rPr>
          <w:rFonts w:ascii="Times New Roman" w:eastAsia="Times New Roman" w:hAnsi="Times New Roman" w:cs="Times New Roman"/>
          <w:sz w:val="28"/>
          <w:szCs w:val="28"/>
          <w:lang w:eastAsia="ru-RU"/>
        </w:rPr>
      </w:pPr>
    </w:p>
    <w:p w:rsidR="00607DA7" w:rsidRPr="00DA223B" w:rsidRDefault="00607DA7">
      <w:pPr>
        <w:rPr>
          <w:rFonts w:ascii="Times New Roman" w:hAnsi="Times New Roman" w:cs="Times New Roman"/>
          <w:sz w:val="28"/>
          <w:szCs w:val="28"/>
        </w:rPr>
      </w:pPr>
    </w:p>
    <w:sectPr w:rsidR="00607DA7" w:rsidRPr="00DA223B" w:rsidSect="00886888">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22" w:rsidRDefault="00994322">
      <w:pPr>
        <w:spacing w:after="0" w:line="240" w:lineRule="auto"/>
      </w:pPr>
      <w:r>
        <w:separator/>
      </w:r>
    </w:p>
  </w:endnote>
  <w:endnote w:type="continuationSeparator" w:id="0">
    <w:p w:rsidR="00994322" w:rsidRDefault="0099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C10E03">
    <w:pPr>
      <w:pStyle w:val="a5"/>
      <w:jc w:val="center"/>
    </w:pPr>
    <w:r>
      <w:fldChar w:fldCharType="begin"/>
    </w:r>
    <w:r>
      <w:instrText xml:space="preserve"> PAGE   \* MERGEFORMAT </w:instrText>
    </w:r>
    <w:r>
      <w:fldChar w:fldCharType="separate"/>
    </w:r>
    <w:r w:rsidR="009F1810">
      <w:rPr>
        <w:noProof/>
      </w:rPr>
      <w:t>6</w:t>
    </w:r>
    <w:r>
      <w:fldChar w:fldCharType="end"/>
    </w:r>
  </w:p>
  <w:p w:rsidR="00404177" w:rsidRDefault="009F18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22" w:rsidRDefault="00994322">
      <w:pPr>
        <w:spacing w:after="0" w:line="240" w:lineRule="auto"/>
      </w:pPr>
      <w:r>
        <w:separator/>
      </w:r>
    </w:p>
  </w:footnote>
  <w:footnote w:type="continuationSeparator" w:id="0">
    <w:p w:rsidR="00994322" w:rsidRDefault="00994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9F1810"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03"/>
    <w:rsid w:val="00105A0F"/>
    <w:rsid w:val="001210C0"/>
    <w:rsid w:val="00154364"/>
    <w:rsid w:val="00166F50"/>
    <w:rsid w:val="00223C08"/>
    <w:rsid w:val="00231E72"/>
    <w:rsid w:val="002D6C8E"/>
    <w:rsid w:val="002F1F05"/>
    <w:rsid w:val="003242D3"/>
    <w:rsid w:val="00422FED"/>
    <w:rsid w:val="00487297"/>
    <w:rsid w:val="00607DA7"/>
    <w:rsid w:val="00664D36"/>
    <w:rsid w:val="006D561D"/>
    <w:rsid w:val="006E6D60"/>
    <w:rsid w:val="00717FEA"/>
    <w:rsid w:val="0072077F"/>
    <w:rsid w:val="0086692D"/>
    <w:rsid w:val="0087243A"/>
    <w:rsid w:val="00873C94"/>
    <w:rsid w:val="008C0852"/>
    <w:rsid w:val="0093438B"/>
    <w:rsid w:val="00992AF4"/>
    <w:rsid w:val="00994322"/>
    <w:rsid w:val="009E3ED8"/>
    <w:rsid w:val="009F1810"/>
    <w:rsid w:val="00A6414B"/>
    <w:rsid w:val="00AD22BB"/>
    <w:rsid w:val="00BB19D7"/>
    <w:rsid w:val="00BE2B8C"/>
    <w:rsid w:val="00C06B28"/>
    <w:rsid w:val="00C10E03"/>
    <w:rsid w:val="00CC4133"/>
    <w:rsid w:val="00CD69C1"/>
    <w:rsid w:val="00DA223B"/>
    <w:rsid w:val="00DC6BAA"/>
    <w:rsid w:val="00E319E0"/>
    <w:rsid w:val="00E47586"/>
    <w:rsid w:val="00E73091"/>
    <w:rsid w:val="00E77856"/>
    <w:rsid w:val="00E95DAA"/>
    <w:rsid w:val="00EE5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E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10E0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10E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C10E0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05A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A0F"/>
    <w:rPr>
      <w:rFonts w:ascii="Tahoma" w:hAnsi="Tahoma" w:cs="Tahoma"/>
      <w:sz w:val="16"/>
      <w:szCs w:val="16"/>
    </w:rPr>
  </w:style>
  <w:style w:type="character" w:styleId="a9">
    <w:name w:val="Hyperlink"/>
    <w:basedOn w:val="a0"/>
    <w:uiPriority w:val="99"/>
    <w:unhideWhenUsed/>
    <w:rsid w:val="00E730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E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10E0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10E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C10E0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05A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A0F"/>
    <w:rPr>
      <w:rFonts w:ascii="Tahoma" w:hAnsi="Tahoma" w:cs="Tahoma"/>
      <w:sz w:val="16"/>
      <w:szCs w:val="16"/>
    </w:rPr>
  </w:style>
  <w:style w:type="character" w:styleId="a9">
    <w:name w:val="Hyperlink"/>
    <w:basedOn w:val="a0"/>
    <w:uiPriority w:val="99"/>
    <w:unhideWhenUsed/>
    <w:rsid w:val="00E73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486A7928EFF20BDA8E8B184B9EEF115BF070DDA63CC56C261CE0A677x2F1L" TargetMode="External"/><Relationship Id="rId13" Type="http://schemas.openxmlformats.org/officeDocument/2006/relationships/hyperlink" Target="consultantplus://offline/ref=C4EB4CB9200014433F8498DE1E31EF48C6FDBF7B240B10542C7387198768AAC119CA19A840B3E58CB6389BC885A507C53CBB813F8BCAAA9CT0uC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4EB4CB9200014433F8498DE1E31EF48C6FDBF7B240B10542C7387198768AAC10BCA41A441B7FB8FB32DCD99C3TFu1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EB4CB9200014433F8498DE1E31EF48C6FDBF7B240B10542C7387198768AAC10BCA41A441B7FB8FB32DCD99C3TFu1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4EB4CB9200014433F8498DE1E31EF48C6FDBF7B240B10542C7387198768AAC119CA19A842B2EEDAE2779A94C0F414C538BB823F97TCu9G" TargetMode="External"/><Relationship Id="rId4" Type="http://schemas.openxmlformats.org/officeDocument/2006/relationships/settings" Target="settings.xml"/><Relationship Id="rId9" Type="http://schemas.openxmlformats.org/officeDocument/2006/relationships/hyperlink" Target="consultantplus://offline/ref=C4EB4CB9200014433F8498DE1E31EF48C6FDBF7B240B10542C7387198768AAC119CA19A840B3E58CB6389BC885A507C53CBB813F8BCAAA9CT0uCG" TargetMode="External"/><Relationship Id="rId14" Type="http://schemas.openxmlformats.org/officeDocument/2006/relationships/hyperlink" Target="consultantplus://offline/ref=C4EB4CB9200014433F8498DE1E31EF48C6FDBF7B240B10542C7387198768AAC119CA19A840B3E486B0389BC885A507C53CBB813F8BCAAA9CT0u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378A-B3ED-45C6-A78F-C0D37417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Минкультуры</dc:creator>
  <cp:lastModifiedBy>Минкультуры Чувашии_1</cp:lastModifiedBy>
  <cp:revision>2</cp:revision>
  <cp:lastPrinted>2022-01-20T10:26:00Z</cp:lastPrinted>
  <dcterms:created xsi:type="dcterms:W3CDTF">2022-01-20T10:27:00Z</dcterms:created>
  <dcterms:modified xsi:type="dcterms:W3CDTF">2022-01-20T10:27:00Z</dcterms:modified>
</cp:coreProperties>
</file>