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CF7E4E">
        <w:rPr>
          <w:color w:val="FF0000"/>
          <w:sz w:val="26"/>
          <w:szCs w:val="26"/>
        </w:rPr>
        <w:t xml:space="preserve"> </w:t>
      </w:r>
      <w:r w:rsidRPr="009D0F70">
        <w:rPr>
          <w:sz w:val="26"/>
          <w:szCs w:val="26"/>
        </w:rPr>
        <w:t>13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Чебоксары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Pr="00A10693">
        <w:rPr>
          <w:sz w:val="26"/>
          <w:szCs w:val="26"/>
        </w:rPr>
        <w:t>5</w:t>
      </w:r>
      <w:r>
        <w:rPr>
          <w:sz w:val="26"/>
          <w:szCs w:val="26"/>
        </w:rPr>
        <w:t xml:space="preserve"> октября  2021 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Никифоров Г.Л., Смирнова Н.В., Яковлева З.А.</w:t>
            </w:r>
          </w:p>
          <w:p w:rsidR="00A10693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Default="00A10693" w:rsidP="00E8293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 (с правом голоса):</w:t>
            </w:r>
          </w:p>
          <w:p w:rsidR="00A10693" w:rsidRDefault="00A10693" w:rsidP="00D777FA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Каликова С.А. </w:t>
            </w:r>
            <w:r w:rsidR="00D777F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министр культуры, по делам национальностей и архивного дела Чувашской Республики; </w:t>
            </w: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Ф.</w:t>
            </w:r>
            <w:r w:rsidR="00D4621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 – заместитель директора БУ «</w:t>
            </w:r>
            <w:proofErr w:type="spellStart"/>
            <w:r>
              <w:rPr>
                <w:sz w:val="26"/>
                <w:szCs w:val="26"/>
              </w:rPr>
              <w:t>Госистархив</w:t>
            </w:r>
            <w:proofErr w:type="spellEnd"/>
            <w:r>
              <w:rPr>
                <w:sz w:val="26"/>
                <w:szCs w:val="26"/>
              </w:rPr>
              <w:t xml:space="preserve"> Чувашской Республики» Минкультуры Чувашии; </w:t>
            </w: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Меньшикова И.П. – директор БУ «Чувашский национальный музей» Минкультуры Чувашии </w:t>
            </w:r>
          </w:p>
          <w:p w:rsidR="00A10693" w:rsidRDefault="00A10693" w:rsidP="00A10693">
            <w:pPr>
              <w:spacing w:line="240" w:lineRule="auto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ПОВЕСТКА ДНЯ:</w:t>
            </w: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Pr="00A10693" w:rsidRDefault="00A10693" w:rsidP="00A10693">
            <w:pPr>
              <w:ind w:left="-108"/>
              <w:jc w:val="both"/>
              <w:rPr>
                <w:b/>
                <w:i/>
                <w:sz w:val="26"/>
                <w:szCs w:val="26"/>
              </w:rPr>
            </w:pPr>
            <w:r w:rsidRPr="00A10693">
              <w:rPr>
                <w:b/>
                <w:i/>
                <w:sz w:val="26"/>
                <w:szCs w:val="26"/>
              </w:rPr>
              <w:t>1. Об обсуждении списка выдающихся земляков в курируемых Минкультуры Чувашии сферах деятельности и предложениях в  план мероприятий по проведению в 2022 году Года выдающихся земляков</w:t>
            </w: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СЛУШАЛИ: </w:t>
            </w:r>
          </w:p>
          <w:p w:rsidR="00A10693" w:rsidRDefault="00A10693" w:rsidP="00A10693">
            <w:pPr>
              <w:ind w:left="-108"/>
              <w:jc w:val="both"/>
              <w:rPr>
                <w:b/>
                <w:i/>
                <w:sz w:val="26"/>
                <w:szCs w:val="26"/>
              </w:rPr>
            </w:pPr>
            <w:r w:rsidRPr="00A10693">
              <w:rPr>
                <w:b/>
                <w:i/>
                <w:sz w:val="26"/>
                <w:szCs w:val="26"/>
              </w:rPr>
              <w:t>1. Об обсуждении списка выдающихся земляков в курируемых Минкультуры Чувашии сферах деятельности и предложениях в план мероприятий по проведению в 2022 году Года выдающихся земляков</w:t>
            </w:r>
          </w:p>
          <w:p w:rsidR="00A10693" w:rsidRDefault="00A10693" w:rsidP="00A10693">
            <w:pPr>
              <w:ind w:left="-108"/>
              <w:jc w:val="both"/>
              <w:rPr>
                <w:i/>
                <w:sz w:val="26"/>
                <w:szCs w:val="26"/>
              </w:rPr>
            </w:pPr>
          </w:p>
          <w:p w:rsidR="00A10693" w:rsidRPr="00A10693" w:rsidRDefault="00A10693" w:rsidP="00A10693">
            <w:pPr>
              <w:ind w:left="-108"/>
              <w:jc w:val="both"/>
              <w:rPr>
                <w:i/>
                <w:sz w:val="26"/>
                <w:szCs w:val="26"/>
              </w:rPr>
            </w:pPr>
            <w:r w:rsidRPr="00A10693">
              <w:rPr>
                <w:i/>
                <w:sz w:val="26"/>
                <w:szCs w:val="26"/>
              </w:rPr>
              <w:t>Докладчик:</w:t>
            </w:r>
          </w:p>
          <w:p w:rsidR="00A10693" w:rsidRDefault="00A10693" w:rsidP="00A10693">
            <w:pPr>
              <w:ind w:left="-108"/>
              <w:jc w:val="both"/>
              <w:rPr>
                <w:i/>
                <w:sz w:val="26"/>
                <w:szCs w:val="26"/>
              </w:rPr>
            </w:pPr>
            <w:r w:rsidRPr="00A10693">
              <w:rPr>
                <w:i/>
                <w:sz w:val="26"/>
                <w:szCs w:val="26"/>
              </w:rPr>
              <w:t>Каликова С.А. - министр культуры, по делам национальностей и архивного дела Чувашской Республики</w:t>
            </w:r>
            <w:r>
              <w:rPr>
                <w:i/>
                <w:sz w:val="26"/>
                <w:szCs w:val="26"/>
              </w:rPr>
              <w:t>.</w:t>
            </w:r>
          </w:p>
          <w:p w:rsidR="00A10693" w:rsidRDefault="00A10693" w:rsidP="00A10693">
            <w:pPr>
              <w:ind w:left="-108"/>
              <w:jc w:val="both"/>
              <w:rPr>
                <w:i/>
                <w:sz w:val="26"/>
                <w:szCs w:val="26"/>
              </w:rPr>
            </w:pPr>
          </w:p>
          <w:p w:rsidR="00A10693" w:rsidRDefault="00A10693" w:rsidP="00A10693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A10693">
              <w:rPr>
                <w:b/>
                <w:sz w:val="26"/>
                <w:szCs w:val="26"/>
              </w:rPr>
              <w:t>РЕШИЛИ:</w:t>
            </w: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  <w:r w:rsidRPr="00A10693">
              <w:rPr>
                <w:sz w:val="26"/>
                <w:szCs w:val="26"/>
              </w:rPr>
              <w:t>1. Принять к сведению информацию о списке выдающихся земляков в курируемых Минкультуры Чувашии сферах деятельности и предложениях в план мероприятий по проведению в 2022 году Года выдающихся земляков</w:t>
            </w:r>
            <w:r>
              <w:rPr>
                <w:sz w:val="26"/>
                <w:szCs w:val="26"/>
              </w:rPr>
              <w:t>.</w:t>
            </w:r>
          </w:p>
          <w:p w:rsid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Утвердить прилагаемые результаты голосования по выбору выдающихся</w:t>
            </w:r>
            <w:r w:rsidR="00D46217">
              <w:rPr>
                <w:sz w:val="26"/>
                <w:szCs w:val="26"/>
              </w:rPr>
              <w:t xml:space="preserve"> земляков.</w:t>
            </w:r>
            <w:r>
              <w:rPr>
                <w:sz w:val="26"/>
                <w:szCs w:val="26"/>
              </w:rPr>
              <w:t xml:space="preserve"> </w:t>
            </w:r>
          </w:p>
          <w:p w:rsidR="00A10693" w:rsidRP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 xml:space="preserve">Рекомендовать Министерству культуры, по делам национальностей и архивного дела Чувашской Республики </w:t>
            </w:r>
            <w:r w:rsidR="007A05CA">
              <w:rPr>
                <w:sz w:val="26"/>
                <w:szCs w:val="26"/>
              </w:rPr>
              <w:t>запланировать в 2022 г. проведение с</w:t>
            </w:r>
            <w:r w:rsidR="007A05CA" w:rsidRPr="00D75985">
              <w:rPr>
                <w:sz w:val="26"/>
                <w:szCs w:val="26"/>
              </w:rPr>
              <w:t>оциально значимы</w:t>
            </w:r>
            <w:r w:rsidR="007A05CA">
              <w:rPr>
                <w:sz w:val="26"/>
                <w:szCs w:val="26"/>
              </w:rPr>
              <w:t>х</w:t>
            </w:r>
            <w:r w:rsidR="007A05CA" w:rsidRPr="00D75985">
              <w:rPr>
                <w:sz w:val="26"/>
                <w:szCs w:val="26"/>
              </w:rPr>
              <w:t xml:space="preserve"> мероприяти</w:t>
            </w:r>
            <w:r w:rsidR="007A05CA">
              <w:rPr>
                <w:sz w:val="26"/>
                <w:szCs w:val="26"/>
              </w:rPr>
              <w:t>й</w:t>
            </w:r>
            <w:r w:rsidR="007A05CA" w:rsidRPr="00D75985">
              <w:rPr>
                <w:sz w:val="26"/>
                <w:szCs w:val="26"/>
              </w:rPr>
              <w:t>, направленны</w:t>
            </w:r>
            <w:r w:rsidR="007A05CA">
              <w:rPr>
                <w:sz w:val="26"/>
                <w:szCs w:val="26"/>
              </w:rPr>
              <w:t>х</w:t>
            </w:r>
            <w:r w:rsidR="007A05CA" w:rsidRPr="00D75985">
              <w:rPr>
                <w:sz w:val="26"/>
                <w:szCs w:val="26"/>
              </w:rPr>
              <w:t xml:space="preserve"> на увековечивание памяти и признание заслуг</w:t>
            </w:r>
            <w:r w:rsidR="007A05CA">
              <w:rPr>
                <w:sz w:val="26"/>
                <w:szCs w:val="26"/>
              </w:rPr>
              <w:t xml:space="preserve"> </w:t>
            </w:r>
            <w:proofErr w:type="spellStart"/>
            <w:r w:rsidR="001F2C8B">
              <w:rPr>
                <w:sz w:val="26"/>
                <w:szCs w:val="26"/>
              </w:rPr>
              <w:t>Айги</w:t>
            </w:r>
            <w:proofErr w:type="spellEnd"/>
            <w:r w:rsidR="001F2C8B">
              <w:rPr>
                <w:sz w:val="26"/>
                <w:szCs w:val="26"/>
              </w:rPr>
              <w:t xml:space="preserve"> Г.Н., Бичурина Н.Я., Егорова П.Е., Иванова К.В., Кузьминой В.К., М</w:t>
            </w:r>
            <w:r w:rsidR="00D777FA">
              <w:rPr>
                <w:sz w:val="26"/>
                <w:szCs w:val="26"/>
              </w:rPr>
              <w:t>и</w:t>
            </w:r>
            <w:r w:rsidR="001F2C8B">
              <w:rPr>
                <w:sz w:val="26"/>
                <w:szCs w:val="26"/>
              </w:rPr>
              <w:t>хайлова М.Д., Никол</w:t>
            </w:r>
            <w:r w:rsidR="00ED2792">
              <w:rPr>
                <w:sz w:val="26"/>
                <w:szCs w:val="26"/>
              </w:rPr>
              <w:t>аева А</w:t>
            </w:r>
            <w:r w:rsidR="001F2C8B">
              <w:rPr>
                <w:sz w:val="26"/>
                <w:szCs w:val="26"/>
              </w:rPr>
              <w:t>.Г., Павловой Н.</w:t>
            </w:r>
            <w:r w:rsidR="00D777FA">
              <w:rPr>
                <w:sz w:val="26"/>
                <w:szCs w:val="26"/>
              </w:rPr>
              <w:t xml:space="preserve">В., </w:t>
            </w:r>
            <w:proofErr w:type="spellStart"/>
            <w:r w:rsidR="00D777FA">
              <w:rPr>
                <w:sz w:val="26"/>
                <w:szCs w:val="26"/>
              </w:rPr>
              <w:t>Хузангая</w:t>
            </w:r>
            <w:proofErr w:type="spellEnd"/>
            <w:r w:rsidR="00D777FA">
              <w:rPr>
                <w:sz w:val="26"/>
                <w:szCs w:val="26"/>
              </w:rPr>
              <w:t xml:space="preserve"> П.П., Чапаева В.И., Юрьева Э.М., Яковлев</w:t>
            </w:r>
            <w:r w:rsidR="00D46217">
              <w:rPr>
                <w:sz w:val="26"/>
                <w:szCs w:val="26"/>
              </w:rPr>
              <w:t>а</w:t>
            </w:r>
            <w:proofErr w:type="gramEnd"/>
            <w:r w:rsidR="00D777FA">
              <w:rPr>
                <w:sz w:val="26"/>
                <w:szCs w:val="26"/>
              </w:rPr>
              <w:t xml:space="preserve"> В.Н.</w:t>
            </w:r>
          </w:p>
          <w:p w:rsidR="00A10693" w:rsidRPr="00A10693" w:rsidRDefault="00A10693" w:rsidP="00A10693">
            <w:pPr>
              <w:ind w:left="-108"/>
              <w:jc w:val="both"/>
              <w:rPr>
                <w:sz w:val="26"/>
                <w:szCs w:val="26"/>
              </w:rPr>
            </w:pPr>
          </w:p>
          <w:p w:rsidR="00A10693" w:rsidRDefault="00A10693" w:rsidP="00D777FA">
            <w:pPr>
              <w:jc w:val="both"/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E8293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E82931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7A05CA" w:rsidRPr="007A05CA" w:rsidRDefault="007A05CA" w:rsidP="003B56B3">
      <w:bookmarkStart w:id="0" w:name="_GoBack"/>
      <w:bookmarkEnd w:id="0"/>
    </w:p>
    <w:sectPr w:rsidR="007A05CA" w:rsidRPr="007A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5463B"/>
    <w:rsid w:val="0011427D"/>
    <w:rsid w:val="001F2C8B"/>
    <w:rsid w:val="00241D05"/>
    <w:rsid w:val="003B56B3"/>
    <w:rsid w:val="00440A78"/>
    <w:rsid w:val="00466D1B"/>
    <w:rsid w:val="004911D8"/>
    <w:rsid w:val="00657A34"/>
    <w:rsid w:val="006B08D8"/>
    <w:rsid w:val="007A05CA"/>
    <w:rsid w:val="009D0F70"/>
    <w:rsid w:val="00A10693"/>
    <w:rsid w:val="00A570CD"/>
    <w:rsid w:val="00B72334"/>
    <w:rsid w:val="00D46217"/>
    <w:rsid w:val="00D777FA"/>
    <w:rsid w:val="00D80108"/>
    <w:rsid w:val="00D934C9"/>
    <w:rsid w:val="00ED2792"/>
    <w:rsid w:val="00EF310E"/>
    <w:rsid w:val="00EF5B5D"/>
    <w:rsid w:val="00F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94A7-F691-428E-8162-8E43F1DE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Минкультуры ЧР Карягина Анна Алексеевна</cp:lastModifiedBy>
  <cp:revision>3</cp:revision>
  <cp:lastPrinted>2021-10-13T07:17:00Z</cp:lastPrinted>
  <dcterms:created xsi:type="dcterms:W3CDTF">2021-11-29T14:58:00Z</dcterms:created>
  <dcterms:modified xsi:type="dcterms:W3CDTF">2021-12-29T07:22:00Z</dcterms:modified>
</cp:coreProperties>
</file>