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66" w:rsidRPr="00991766" w:rsidRDefault="00991766">
      <w:pPr>
        <w:pStyle w:val="ConsPlusTitle"/>
        <w:jc w:val="center"/>
      </w:pPr>
      <w:r w:rsidRPr="00991766">
        <w:t>МИНИСТЕРСТВО ФИНАНСОВ ЧУВАШСКОЙ РЕСПУБЛИКИ</w:t>
      </w:r>
    </w:p>
    <w:p w:rsidR="00991766" w:rsidRPr="00991766" w:rsidRDefault="00991766">
      <w:pPr>
        <w:pStyle w:val="ConsPlusTitle"/>
        <w:jc w:val="center"/>
      </w:pPr>
    </w:p>
    <w:p w:rsidR="00991766" w:rsidRPr="00991766" w:rsidRDefault="00991766">
      <w:pPr>
        <w:pStyle w:val="ConsPlusTitle"/>
        <w:jc w:val="center"/>
      </w:pPr>
      <w:r w:rsidRPr="00991766">
        <w:t>ПРИКАЗ</w:t>
      </w:r>
    </w:p>
    <w:p w:rsidR="00991766" w:rsidRPr="00991766" w:rsidRDefault="00991766">
      <w:pPr>
        <w:pStyle w:val="ConsPlusTitle"/>
        <w:jc w:val="center"/>
      </w:pPr>
      <w:r w:rsidRPr="00991766">
        <w:t>от 3 февраля 2011 г. N 9/п</w:t>
      </w:r>
    </w:p>
    <w:p w:rsidR="00991766" w:rsidRPr="00991766" w:rsidRDefault="00991766">
      <w:pPr>
        <w:pStyle w:val="ConsPlusTitle"/>
        <w:jc w:val="center"/>
      </w:pPr>
    </w:p>
    <w:p w:rsidR="00991766" w:rsidRPr="00991766" w:rsidRDefault="00991766">
      <w:pPr>
        <w:pStyle w:val="ConsPlusTitle"/>
        <w:jc w:val="center"/>
      </w:pPr>
      <w:r w:rsidRPr="00991766">
        <w:t>О КОМИССИИ ПО СОБЛЮДЕНИЮ ТРЕБОВАНИЙ К СЛУЖЕБНОМУ ПОВЕДЕНИЮ</w:t>
      </w:r>
      <w:r>
        <w:t xml:space="preserve"> </w:t>
      </w:r>
      <w:r w:rsidRPr="00991766">
        <w:t>ГОСУДАРСТВЕННЫХ ГРАЖДАНСКИХ СЛУЖАЩИХ ЧУВАШСКОЙ РЕСПУБЛИКИ,</w:t>
      </w:r>
      <w:r>
        <w:t xml:space="preserve"> </w:t>
      </w:r>
      <w:r w:rsidRPr="00991766">
        <w:t>ЗАМЕЩАЮЩИХ ДОЛЖНОСТИ ГОСУДАРСТВЕННОЙ ГРАЖДАНСКОЙ СЛУЖБЫ</w:t>
      </w:r>
      <w:r>
        <w:t xml:space="preserve"> </w:t>
      </w:r>
      <w:r w:rsidRPr="00991766">
        <w:t>ЧУВАШСКОЙ РЕСПУБЛИКИ В МИНИСТЕРСТВЕ ФИНАНСОВ</w:t>
      </w:r>
      <w:r>
        <w:t xml:space="preserve"> </w:t>
      </w:r>
      <w:r w:rsidRPr="00991766">
        <w:t>ЧУВАШСКОЙ РЕСПУБЛИКИ, И УРЕГУЛИРОВАНИЮ</w:t>
      </w:r>
      <w:r>
        <w:t xml:space="preserve"> </w:t>
      </w:r>
      <w:r w:rsidRPr="00991766">
        <w:t>КОНФЛИКТА ИНТЕРЕСОВ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766" w:rsidRPr="00991766" w:rsidTr="009917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6" w:rsidRPr="00991766" w:rsidRDefault="009917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6" w:rsidRPr="00991766" w:rsidRDefault="009917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766" w:rsidRPr="00991766" w:rsidRDefault="00991766" w:rsidP="00991766">
            <w:pPr>
              <w:pStyle w:val="ConsPlusNormal"/>
              <w:jc w:val="center"/>
            </w:pPr>
            <w:r w:rsidRPr="00991766">
              <w:t xml:space="preserve">(в ред. Приказов Минфина ЧР от 03.05.2012 </w:t>
            </w:r>
            <w:hyperlink r:id="rId4" w:history="1">
              <w:r w:rsidRPr="00991766">
                <w:t>N 62/п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19.02.2013 </w:t>
            </w:r>
            <w:hyperlink r:id="rId5" w:history="1">
              <w:r w:rsidRPr="00991766">
                <w:t>N 10/п</w:t>
              </w:r>
            </w:hyperlink>
            <w:r w:rsidRPr="00991766">
              <w:t xml:space="preserve">, от 14.04.2014 </w:t>
            </w:r>
            <w:hyperlink r:id="rId6" w:history="1">
              <w:r w:rsidRPr="00991766">
                <w:t>N 40/п</w:t>
              </w:r>
            </w:hyperlink>
            <w:r w:rsidRPr="00991766">
              <w:t xml:space="preserve">, от 08.07.2014 </w:t>
            </w:r>
            <w:hyperlink r:id="rId7" w:history="1">
              <w:r w:rsidRPr="00991766">
                <w:t>N 88/п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28.11.2014 </w:t>
            </w:r>
            <w:hyperlink r:id="rId8" w:history="1">
              <w:r w:rsidRPr="00991766">
                <w:t>N 133/п</w:t>
              </w:r>
            </w:hyperlink>
            <w:r w:rsidRPr="00991766">
              <w:t xml:space="preserve">, от 13.04.2015 </w:t>
            </w:r>
            <w:hyperlink r:id="rId9" w:history="1">
              <w:r w:rsidRPr="00991766">
                <w:t>N 31/п</w:t>
              </w:r>
            </w:hyperlink>
            <w:r w:rsidRPr="00991766">
              <w:t xml:space="preserve">, от 09.02.2016 </w:t>
            </w:r>
            <w:hyperlink r:id="rId10" w:history="1">
              <w:r w:rsidRPr="00991766">
                <w:t>N 10/п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02.11.2017 </w:t>
            </w:r>
            <w:hyperlink r:id="rId11" w:history="1">
              <w:r w:rsidRPr="00991766">
                <w:t>N 107/п</w:t>
              </w:r>
            </w:hyperlink>
            <w:r w:rsidRPr="00991766">
              <w:t xml:space="preserve">, от 10.04.2019 </w:t>
            </w:r>
            <w:hyperlink r:id="rId12" w:history="1">
              <w:r w:rsidRPr="00991766">
                <w:t>N 55/п</w:t>
              </w:r>
            </w:hyperlink>
            <w:r w:rsidRPr="00991766">
              <w:t xml:space="preserve">, от 21.04.2020 </w:t>
            </w:r>
            <w:hyperlink r:id="rId13" w:history="1">
              <w:r w:rsidRPr="00991766">
                <w:t>N 94/п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11.12.2020 </w:t>
            </w:r>
            <w:hyperlink r:id="rId14" w:history="1">
              <w:r w:rsidRPr="00991766">
                <w:t>N 239/п</w:t>
              </w:r>
            </w:hyperlink>
            <w:r w:rsidRPr="00991766">
              <w:t xml:space="preserve">, от 08.09.2021 </w:t>
            </w:r>
            <w:hyperlink r:id="rId15" w:history="1">
              <w:r w:rsidRPr="00991766">
                <w:t>N 130/п</w:t>
              </w:r>
            </w:hyperlink>
            <w:r w:rsidRPr="0099176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6" w:rsidRPr="00991766" w:rsidRDefault="00991766"/>
        </w:tc>
      </w:tr>
    </w:tbl>
    <w:p w:rsidR="00991766" w:rsidRPr="00991766" w:rsidRDefault="00991766">
      <w:pPr>
        <w:pStyle w:val="ConsPlusNormal"/>
        <w:jc w:val="both"/>
      </w:pPr>
    </w:p>
    <w:p w:rsidR="00991766" w:rsidRPr="00991766" w:rsidRDefault="00991766">
      <w:pPr>
        <w:pStyle w:val="ConsPlusNormal"/>
        <w:ind w:firstLine="540"/>
        <w:jc w:val="both"/>
      </w:pPr>
      <w:r w:rsidRPr="00991766">
        <w:t xml:space="preserve">В соответствии с Федеральным </w:t>
      </w:r>
      <w:hyperlink r:id="rId16" w:history="1">
        <w:r w:rsidRPr="00991766">
          <w:t>законом</w:t>
        </w:r>
      </w:hyperlink>
      <w:r w:rsidRPr="00991766">
        <w:t xml:space="preserve"> от 25 декабря 2008 г. N 273-ФЗ "О противодействии коррупции" приказываю: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17" w:history="1">
        <w:r w:rsidRPr="00991766">
          <w:t>Приказа</w:t>
        </w:r>
      </w:hyperlink>
      <w:r w:rsidRPr="00991766">
        <w:t xml:space="preserve"> Минфина ЧР от 28.11.2014 N 133/п)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1. Образовать Комиссию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финансов Чувашской Республики, и урегулированию конфликта интересов, состав которой утверждается приказом Министерства финансов Чувашской Республики.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Приказов Минфина ЧР от 03.05.2012 </w:t>
      </w:r>
      <w:hyperlink r:id="rId18" w:history="1">
        <w:r w:rsidRPr="00991766">
          <w:t>N 62/п</w:t>
        </w:r>
      </w:hyperlink>
      <w:r w:rsidRPr="00991766">
        <w:t xml:space="preserve">, от 14.04.2014 </w:t>
      </w:r>
      <w:hyperlink r:id="rId19" w:history="1">
        <w:r w:rsidRPr="00991766">
          <w:t>N 40/п</w:t>
        </w:r>
      </w:hyperlink>
      <w:r w:rsidRPr="00991766">
        <w:t>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2. Утвердить </w:t>
      </w:r>
      <w:hyperlink w:anchor="P65" w:history="1">
        <w:r w:rsidRPr="00991766">
          <w:t>Порядок</w:t>
        </w:r>
      </w:hyperlink>
      <w:r w:rsidRPr="00991766"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финансов Чувашской Республики, и урегулированию конфликта интересов (приложение N 2).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20" w:history="1">
        <w:r w:rsidRPr="00991766">
          <w:t>Приказа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3. Контроль за исполнением настоящего приказа оставляю за собой.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4. Настоящий приказ вступает в силу через десять дней после дня его официального опубликования.</w:t>
      </w:r>
    </w:p>
    <w:p w:rsidR="00991766" w:rsidRPr="00991766" w:rsidRDefault="00991766">
      <w:pPr>
        <w:pStyle w:val="ConsPlusNormal"/>
        <w:jc w:val="both"/>
      </w:pPr>
    </w:p>
    <w:p w:rsidR="00991766" w:rsidRPr="00991766" w:rsidRDefault="00991766">
      <w:pPr>
        <w:pStyle w:val="ConsPlusNormal"/>
        <w:jc w:val="right"/>
      </w:pPr>
      <w:proofErr w:type="spellStart"/>
      <w:r w:rsidRPr="00991766">
        <w:t>И.о</w:t>
      </w:r>
      <w:proofErr w:type="spellEnd"/>
      <w:r w:rsidRPr="00991766">
        <w:t>. министра</w:t>
      </w:r>
    </w:p>
    <w:p w:rsidR="00991766" w:rsidRPr="00991766" w:rsidRDefault="00991766">
      <w:pPr>
        <w:pStyle w:val="ConsPlusNormal"/>
        <w:jc w:val="right"/>
      </w:pPr>
      <w:r w:rsidRPr="00991766">
        <w:t>М.НОЗДРЯКОВ</w:t>
      </w:r>
    </w:p>
    <w:p w:rsidR="00991766" w:rsidRPr="00991766" w:rsidRDefault="00991766">
      <w:pPr>
        <w:pStyle w:val="ConsPlusNormal"/>
        <w:jc w:val="both"/>
      </w:pPr>
    </w:p>
    <w:p w:rsidR="00991766" w:rsidRPr="00991766" w:rsidRDefault="00991766">
      <w:pPr>
        <w:pStyle w:val="ConsPlusNormal"/>
        <w:jc w:val="right"/>
        <w:outlineLvl w:val="0"/>
      </w:pPr>
      <w:r w:rsidRPr="00991766">
        <w:t>Утвержден</w:t>
      </w:r>
    </w:p>
    <w:p w:rsidR="00991766" w:rsidRPr="00991766" w:rsidRDefault="00991766">
      <w:pPr>
        <w:pStyle w:val="ConsPlusNormal"/>
        <w:jc w:val="right"/>
      </w:pPr>
      <w:r w:rsidRPr="00991766">
        <w:t>приказом</w:t>
      </w:r>
    </w:p>
    <w:p w:rsidR="00991766" w:rsidRPr="00991766" w:rsidRDefault="00991766">
      <w:pPr>
        <w:pStyle w:val="ConsPlusNormal"/>
        <w:jc w:val="right"/>
      </w:pPr>
      <w:r w:rsidRPr="00991766">
        <w:t>Министерства финансов</w:t>
      </w:r>
    </w:p>
    <w:p w:rsidR="00991766" w:rsidRPr="00991766" w:rsidRDefault="00991766">
      <w:pPr>
        <w:pStyle w:val="ConsPlusNormal"/>
        <w:jc w:val="right"/>
      </w:pPr>
      <w:r w:rsidRPr="00991766">
        <w:t>Чувашской Республики</w:t>
      </w:r>
    </w:p>
    <w:p w:rsidR="00991766" w:rsidRPr="00991766" w:rsidRDefault="00991766">
      <w:pPr>
        <w:pStyle w:val="ConsPlusNormal"/>
        <w:jc w:val="right"/>
      </w:pPr>
      <w:r w:rsidRPr="00991766">
        <w:t>от 03.02.2011 N 9/п</w:t>
      </w:r>
    </w:p>
    <w:p w:rsidR="00991766" w:rsidRPr="00991766" w:rsidRDefault="00991766">
      <w:pPr>
        <w:pStyle w:val="ConsPlusNormal"/>
        <w:jc w:val="right"/>
      </w:pPr>
      <w:r w:rsidRPr="00991766">
        <w:t>(приложение N 1)</w:t>
      </w:r>
    </w:p>
    <w:p w:rsidR="00991766" w:rsidRPr="00991766" w:rsidRDefault="00991766">
      <w:pPr>
        <w:pStyle w:val="ConsPlusNormal"/>
        <w:jc w:val="both"/>
      </w:pPr>
    </w:p>
    <w:p w:rsidR="00991766" w:rsidRPr="00991766" w:rsidRDefault="00991766">
      <w:pPr>
        <w:pStyle w:val="ConsPlusTitle"/>
        <w:jc w:val="center"/>
      </w:pPr>
      <w:r w:rsidRPr="00991766">
        <w:t>СОСТАВ</w:t>
      </w:r>
    </w:p>
    <w:p w:rsidR="00991766" w:rsidRPr="00991766" w:rsidRDefault="00991766">
      <w:pPr>
        <w:pStyle w:val="ConsPlusTitle"/>
        <w:jc w:val="center"/>
      </w:pPr>
      <w:r w:rsidRPr="00991766">
        <w:t>КОМИССИИ ПО СОБЛЮДЕНИЮ ТРЕБОВАНИЙ К СЛУЖЕБНОМУ ПОВЕДЕНИЮ</w:t>
      </w:r>
    </w:p>
    <w:p w:rsidR="00991766" w:rsidRPr="00991766" w:rsidRDefault="00991766">
      <w:pPr>
        <w:pStyle w:val="ConsPlusTitle"/>
        <w:jc w:val="center"/>
      </w:pPr>
      <w:r w:rsidRPr="00991766">
        <w:t>ГОСУДАРСТВЕННЫХ ГРАЖДАНСКИХ СЛУЖАЩИХ ЧУВАШСКОЙ РЕСПУБЛИКИ,</w:t>
      </w:r>
    </w:p>
    <w:p w:rsidR="00991766" w:rsidRPr="00991766" w:rsidRDefault="00991766">
      <w:pPr>
        <w:pStyle w:val="ConsPlusTitle"/>
        <w:jc w:val="center"/>
      </w:pPr>
      <w:r w:rsidRPr="00991766">
        <w:t>ЗАМЕЩАЮЩИХ ДОЛЖНОСТИ ГОСУДАРСТВЕННОЙ ГРАЖДАНСКОЙ СЛУЖБЫ</w:t>
      </w:r>
    </w:p>
    <w:p w:rsidR="00991766" w:rsidRPr="00991766" w:rsidRDefault="00991766">
      <w:pPr>
        <w:pStyle w:val="ConsPlusTitle"/>
        <w:jc w:val="center"/>
      </w:pPr>
      <w:r w:rsidRPr="00991766">
        <w:t>ЧУВАШСКОЙ РЕСПУБЛИКИ В МИНИСТЕРСТВЕ ФИНАНСОВ</w:t>
      </w:r>
    </w:p>
    <w:p w:rsidR="00991766" w:rsidRPr="00991766" w:rsidRDefault="00991766">
      <w:pPr>
        <w:pStyle w:val="ConsPlusTitle"/>
        <w:jc w:val="center"/>
      </w:pPr>
      <w:r w:rsidRPr="00991766">
        <w:t>ЧУВАШСКОЙ РЕСПУБЛИКИ, И УРЕГУЛИРОВАНИЮ КОНФЛИКТА ИНТЕРЕСОВ</w:t>
      </w:r>
    </w:p>
    <w:p w:rsidR="00991766" w:rsidRPr="00991766" w:rsidRDefault="00991766">
      <w:pPr>
        <w:pStyle w:val="ConsPlusNormal"/>
        <w:jc w:val="both"/>
      </w:pPr>
    </w:p>
    <w:p w:rsidR="00991766" w:rsidRDefault="00991766">
      <w:pPr>
        <w:pStyle w:val="ConsPlusNormal"/>
        <w:ind w:firstLine="540"/>
        <w:jc w:val="both"/>
      </w:pPr>
      <w:r w:rsidRPr="00991766">
        <w:t xml:space="preserve">Утратил силу. - </w:t>
      </w:r>
      <w:hyperlink r:id="rId21" w:history="1">
        <w:r w:rsidRPr="00991766">
          <w:t>Приказ</w:t>
        </w:r>
      </w:hyperlink>
      <w:r w:rsidRPr="00991766">
        <w:t xml:space="preserve"> Минфина ЧР от 14.04.2014 N 40/п.</w:t>
      </w:r>
    </w:p>
    <w:p w:rsidR="00BC1E79" w:rsidRDefault="00BC1E79">
      <w:pPr>
        <w:pStyle w:val="ConsPlusNormal"/>
        <w:ind w:firstLine="540"/>
        <w:jc w:val="both"/>
      </w:pPr>
    </w:p>
    <w:p w:rsidR="00BC1E79" w:rsidRDefault="00BC1E79">
      <w:pPr>
        <w:pStyle w:val="ConsPlusNormal"/>
        <w:ind w:firstLine="540"/>
        <w:jc w:val="both"/>
      </w:pPr>
    </w:p>
    <w:p w:rsidR="00BC1E79" w:rsidRDefault="00BC1E79">
      <w:pPr>
        <w:pStyle w:val="ConsPlusNormal"/>
        <w:ind w:firstLine="540"/>
        <w:jc w:val="both"/>
      </w:pPr>
      <w:bookmarkStart w:id="0" w:name="_GoBack"/>
      <w:bookmarkEnd w:id="0"/>
    </w:p>
    <w:p w:rsidR="00991766" w:rsidRPr="00991766" w:rsidRDefault="00991766">
      <w:pPr>
        <w:pStyle w:val="ConsPlusNormal"/>
        <w:jc w:val="right"/>
        <w:outlineLvl w:val="0"/>
      </w:pPr>
      <w:r w:rsidRPr="00991766">
        <w:lastRenderedPageBreak/>
        <w:t>Утвержден</w:t>
      </w:r>
    </w:p>
    <w:p w:rsidR="00991766" w:rsidRPr="00991766" w:rsidRDefault="00991766">
      <w:pPr>
        <w:pStyle w:val="ConsPlusNormal"/>
        <w:jc w:val="right"/>
      </w:pPr>
      <w:r w:rsidRPr="00991766">
        <w:t>приказом</w:t>
      </w:r>
    </w:p>
    <w:p w:rsidR="00991766" w:rsidRPr="00991766" w:rsidRDefault="00991766">
      <w:pPr>
        <w:pStyle w:val="ConsPlusNormal"/>
        <w:jc w:val="right"/>
      </w:pPr>
      <w:r w:rsidRPr="00991766">
        <w:t>Министерства финансов</w:t>
      </w:r>
    </w:p>
    <w:p w:rsidR="00991766" w:rsidRPr="00991766" w:rsidRDefault="00991766">
      <w:pPr>
        <w:pStyle w:val="ConsPlusNormal"/>
        <w:jc w:val="right"/>
      </w:pPr>
      <w:r w:rsidRPr="00991766">
        <w:t>Чувашской Республики</w:t>
      </w:r>
    </w:p>
    <w:p w:rsidR="00991766" w:rsidRPr="00991766" w:rsidRDefault="00991766">
      <w:pPr>
        <w:pStyle w:val="ConsPlusNormal"/>
        <w:jc w:val="right"/>
      </w:pPr>
      <w:r w:rsidRPr="00991766">
        <w:t>от 03.02.2011 N 9/п</w:t>
      </w:r>
    </w:p>
    <w:p w:rsidR="00991766" w:rsidRPr="00991766" w:rsidRDefault="00991766">
      <w:pPr>
        <w:pStyle w:val="ConsPlusNormal"/>
        <w:jc w:val="right"/>
      </w:pPr>
      <w:r w:rsidRPr="00991766">
        <w:t>(приложение N 2)</w:t>
      </w:r>
    </w:p>
    <w:p w:rsidR="00991766" w:rsidRPr="00991766" w:rsidRDefault="00991766">
      <w:pPr>
        <w:pStyle w:val="ConsPlusTitle"/>
        <w:jc w:val="center"/>
      </w:pPr>
      <w:bookmarkStart w:id="1" w:name="P65"/>
      <w:bookmarkEnd w:id="1"/>
      <w:r w:rsidRPr="00991766">
        <w:t>ПОРЯДОК</w:t>
      </w:r>
    </w:p>
    <w:p w:rsidR="00991766" w:rsidRPr="00991766" w:rsidRDefault="00991766">
      <w:pPr>
        <w:pStyle w:val="ConsPlusTitle"/>
        <w:jc w:val="center"/>
      </w:pPr>
      <w:r w:rsidRPr="00991766">
        <w:t>ФОРМИРОВАНИЯ И ДЕЯТЕЛЬНОСТИ КОМИССИИ</w:t>
      </w:r>
    </w:p>
    <w:p w:rsidR="00991766" w:rsidRPr="00991766" w:rsidRDefault="00991766">
      <w:pPr>
        <w:pStyle w:val="ConsPlusTitle"/>
        <w:jc w:val="center"/>
      </w:pPr>
      <w:r w:rsidRPr="00991766">
        <w:t>ПО СОБЛЮДЕНИЮ ТРЕБОВАНИЙ К СЛУЖЕБНОМУ ПОВЕДЕНИЮ</w:t>
      </w:r>
    </w:p>
    <w:p w:rsidR="00991766" w:rsidRPr="00991766" w:rsidRDefault="00991766">
      <w:pPr>
        <w:pStyle w:val="ConsPlusTitle"/>
        <w:jc w:val="center"/>
      </w:pPr>
      <w:r w:rsidRPr="00991766">
        <w:t>ГОСУДАРСТВЕННЫХ ГРАЖДАНСКИХ СЛУЖАЩИХ ЧУВАШСКОЙ РЕСПУБЛИКИ,</w:t>
      </w:r>
    </w:p>
    <w:p w:rsidR="00991766" w:rsidRPr="00991766" w:rsidRDefault="00991766">
      <w:pPr>
        <w:pStyle w:val="ConsPlusTitle"/>
        <w:jc w:val="center"/>
      </w:pPr>
      <w:r w:rsidRPr="00991766">
        <w:t>ЗАМЕЩАЮЩИХ ДОЛЖНОСТИ ГОСУДАРСТВЕННОЙ ГРАЖДАНСКОЙ СЛУЖБЫ</w:t>
      </w:r>
    </w:p>
    <w:p w:rsidR="00991766" w:rsidRPr="00991766" w:rsidRDefault="00991766">
      <w:pPr>
        <w:pStyle w:val="ConsPlusTitle"/>
        <w:jc w:val="center"/>
      </w:pPr>
      <w:r w:rsidRPr="00991766">
        <w:t>ЧУВАШСКОЙ РЕСПУБЛИКИ В МИНИСТЕРСТВЕ ФИНАНСОВ</w:t>
      </w:r>
    </w:p>
    <w:p w:rsidR="00991766" w:rsidRPr="00991766" w:rsidRDefault="00991766">
      <w:pPr>
        <w:pStyle w:val="ConsPlusTitle"/>
        <w:jc w:val="center"/>
      </w:pPr>
      <w:r w:rsidRPr="00991766">
        <w:t>ЧУВАШСКОЙ РЕСПУБЛИКИ, И УРЕГУЛИРОВАНИЮ</w:t>
      </w:r>
    </w:p>
    <w:p w:rsidR="00991766" w:rsidRPr="00991766" w:rsidRDefault="00991766">
      <w:pPr>
        <w:pStyle w:val="ConsPlusTitle"/>
        <w:jc w:val="center"/>
      </w:pPr>
      <w:r w:rsidRPr="00991766">
        <w:t>КОНФЛИКТА ИНТЕРЕСОВ</w:t>
      </w:r>
    </w:p>
    <w:p w:rsidR="00991766" w:rsidRPr="00991766" w:rsidRDefault="00991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1766" w:rsidRPr="00991766" w:rsidTr="0099176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6" w:rsidRPr="00991766" w:rsidRDefault="0099176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6" w:rsidRPr="00991766" w:rsidRDefault="0099176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766" w:rsidRPr="00991766" w:rsidRDefault="00991766" w:rsidP="00991766">
            <w:pPr>
              <w:pStyle w:val="ConsPlusNormal"/>
              <w:jc w:val="center"/>
            </w:pPr>
            <w:r w:rsidRPr="00991766">
              <w:t xml:space="preserve">(в ред. Приказов Минфина ЧР от 03.05.2012 </w:t>
            </w:r>
            <w:hyperlink r:id="rId22" w:history="1">
              <w:r w:rsidRPr="00991766">
                <w:t>N 62/п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14.04.2014 </w:t>
            </w:r>
            <w:hyperlink r:id="rId23" w:history="1">
              <w:r w:rsidRPr="00991766">
                <w:t>N 40/п</w:t>
              </w:r>
            </w:hyperlink>
            <w:r w:rsidRPr="00991766">
              <w:t xml:space="preserve">, от 08.07.2014 </w:t>
            </w:r>
            <w:hyperlink r:id="rId24" w:history="1">
              <w:r w:rsidRPr="00991766">
                <w:t>N 88/п</w:t>
              </w:r>
            </w:hyperlink>
            <w:r w:rsidRPr="00991766">
              <w:t xml:space="preserve">, от 28.11.2014 </w:t>
            </w:r>
            <w:hyperlink r:id="rId25" w:history="1">
              <w:r w:rsidRPr="00991766">
                <w:t>N 133/п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13.04.2015 </w:t>
            </w:r>
            <w:hyperlink r:id="rId26" w:history="1">
              <w:r w:rsidRPr="00991766">
                <w:t>N 31/п</w:t>
              </w:r>
            </w:hyperlink>
            <w:r w:rsidRPr="00991766">
              <w:t xml:space="preserve">, от 09.02.2016 </w:t>
            </w:r>
            <w:hyperlink r:id="rId27" w:history="1">
              <w:r w:rsidRPr="00991766">
                <w:t>N 10/п</w:t>
              </w:r>
            </w:hyperlink>
            <w:r w:rsidRPr="00991766">
              <w:t xml:space="preserve">, от 02.11.2017 </w:t>
            </w:r>
            <w:hyperlink r:id="rId28" w:history="1">
              <w:r w:rsidRPr="00991766">
                <w:t>N 107/п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10.04.2019 </w:t>
            </w:r>
            <w:hyperlink r:id="rId29" w:history="1">
              <w:r w:rsidRPr="00991766">
                <w:t>N 55/п</w:t>
              </w:r>
            </w:hyperlink>
            <w:r w:rsidRPr="00991766">
              <w:t xml:space="preserve">, от 21.04.2020 </w:t>
            </w:r>
            <w:hyperlink r:id="rId30" w:history="1">
              <w:r w:rsidRPr="00991766">
                <w:t>N 94/п</w:t>
              </w:r>
            </w:hyperlink>
            <w:r w:rsidRPr="00991766">
              <w:t xml:space="preserve">, от 11.12.2020 </w:t>
            </w:r>
            <w:hyperlink r:id="rId31" w:history="1">
              <w:r w:rsidRPr="00991766">
                <w:t>N 239/п</w:t>
              </w:r>
            </w:hyperlink>
            <w:r w:rsidRPr="00991766">
              <w:t>,</w:t>
            </w:r>
            <w:r>
              <w:t xml:space="preserve"> </w:t>
            </w:r>
            <w:r w:rsidRPr="00991766">
              <w:t xml:space="preserve">от 08.09.2021 </w:t>
            </w:r>
            <w:hyperlink r:id="rId32" w:history="1">
              <w:r w:rsidRPr="00991766">
                <w:t>N 130/п</w:t>
              </w:r>
            </w:hyperlink>
            <w:r w:rsidRPr="0099176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6" w:rsidRPr="00991766" w:rsidRDefault="00991766"/>
        </w:tc>
      </w:tr>
    </w:tbl>
    <w:p w:rsidR="00991766" w:rsidRPr="00991766" w:rsidRDefault="00991766">
      <w:pPr>
        <w:pStyle w:val="ConsPlusNormal"/>
        <w:jc w:val="both"/>
      </w:pPr>
    </w:p>
    <w:p w:rsidR="00991766" w:rsidRPr="00991766" w:rsidRDefault="00991766">
      <w:pPr>
        <w:pStyle w:val="ConsPlusNormal"/>
        <w:ind w:firstLine="540"/>
        <w:jc w:val="both"/>
      </w:pPr>
      <w:r w:rsidRPr="00991766"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финансов Чувашской Республики, и урегулированию конфликта интересов (далее - комиссия), образуемой в соответствии с Федеральным </w:t>
      </w:r>
      <w:hyperlink r:id="rId33" w:history="1">
        <w:r w:rsidRPr="00991766">
          <w:t>законом</w:t>
        </w:r>
      </w:hyperlink>
      <w:r w:rsidRPr="00991766">
        <w:t xml:space="preserve"> "О противодействии коррупции".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34" w:history="1">
        <w:r w:rsidRPr="00991766">
          <w:t>Приказа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2. Комиссия в своей деятельности руководствуется </w:t>
      </w:r>
      <w:hyperlink r:id="rId35" w:history="1">
        <w:r w:rsidRPr="00991766">
          <w:t>Конституцией</w:t>
        </w:r>
      </w:hyperlink>
      <w:r w:rsidRPr="00991766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6" w:history="1">
        <w:r w:rsidRPr="00991766">
          <w:t>Конституцией</w:t>
        </w:r>
      </w:hyperlink>
      <w:r w:rsidRPr="00991766"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3. Основной задачей комиссии является содействие Министерству финансов Чувашской Республики: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финансов Чувашской Республики (далее - министерство),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 w:rsidRPr="00991766">
          <w:t>законом</w:t>
        </w:r>
      </w:hyperlink>
      <w:r w:rsidRPr="00991766"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38" w:history="1">
        <w:r w:rsidRPr="00991766">
          <w:t>Приказа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в осуществлении в министерстве мер по предупреждению коррупции.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гражданские служащие) (за исключением гражданских служащих, замещающих должности первого заместителя министра финансов Чувашской Республики и заместителя министра финансов Чувашской Республики).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Приказов Минфина ЧР от 14.04.2014 </w:t>
      </w:r>
      <w:hyperlink r:id="rId39" w:history="1">
        <w:r w:rsidRPr="00991766">
          <w:t>N 40/п</w:t>
        </w:r>
      </w:hyperlink>
      <w:r w:rsidRPr="00991766">
        <w:t xml:space="preserve">, от 10.04.2019 </w:t>
      </w:r>
      <w:hyperlink r:id="rId40" w:history="1">
        <w:r w:rsidRPr="00991766">
          <w:t>N 55/п</w:t>
        </w:r>
      </w:hyperlink>
      <w:r w:rsidRPr="00991766">
        <w:t xml:space="preserve">, от 21.04.2020 </w:t>
      </w:r>
      <w:hyperlink r:id="rId41" w:history="1">
        <w:r w:rsidRPr="00991766">
          <w:t>N 94/п</w:t>
        </w:r>
      </w:hyperlink>
      <w:r w:rsidRPr="00991766">
        <w:t>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5. Комиссия состоит из председателя, заместителя председателя, назначаемого министром финансов Чувашской Республики (далее - министр) из числа членов комиссии, замещающих должности государственной гражданской службы Чувашской Республики (далее - должности гражданской службы) в министерстве, секретаря и других членов комиссии. Все члены комиссии </w:t>
      </w:r>
      <w:r w:rsidRPr="00991766">
        <w:lastRenderedPageBreak/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5 в ред. </w:t>
      </w:r>
      <w:hyperlink r:id="rId42" w:history="1">
        <w:r w:rsidRPr="00991766">
          <w:t>Приказа</w:t>
        </w:r>
      </w:hyperlink>
      <w:r w:rsidRPr="00991766">
        <w:t xml:space="preserve"> Минфина ЧР от 10.04.2019 N 55/п)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6. В состав комиссии входят: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первый заместитель министра финансов Чувашской Республики (председатель комиссии), заместитель министра финансов Чувашской Республики (заместитель председателя комиссии);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" w:name="P93"/>
      <w:bookmarkEnd w:id="2"/>
      <w:r w:rsidRPr="00991766">
        <w:t>б) гражданский служащий, замещающий должность гражданской службы в Управлении Главы Чувашской Республики по вопросам противодействия коррупции (далее - Управление по вопросам противодействия коррупции) на основании Соглашения между Администрацией Главы Чувашской Республики и Министерством финансов Чувашской Республики об осуществлении функций по профилактике коррупционных и иных правонарушений (далее - Соглашение), включаемый в состав комиссии по согласованию - секретарь комиссии;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3" w:name="P94"/>
      <w:bookmarkEnd w:id="3"/>
      <w:r w:rsidRPr="00991766">
        <w:t>в) гражданский служащий, замещающий должность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на основании Соглашения о взаимодействии Администрации Главы Чувашской Республики и Министерства финансов Чувашской Республики в сфере кадровой работы, включаемый в состав комиссии по согласованию;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г) руководитель структурного подразделения, ответственного за работу по правовым вопросам, а также уполномоченные министром государственные гражданские служащие Чувашской Республики других структурных подразделений;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4" w:name="P96"/>
      <w:bookmarkEnd w:id="4"/>
      <w:r w:rsidRPr="00991766">
        <w:t>д)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6 в ред. </w:t>
      </w:r>
      <w:hyperlink r:id="rId43" w:history="1">
        <w:r w:rsidRPr="00991766">
          <w:t>Приказа</w:t>
        </w:r>
      </w:hyperlink>
      <w:r w:rsidRPr="00991766">
        <w:t xml:space="preserve"> Минфина ЧР от 08.09.2021 N 130/п)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5" w:name="P98"/>
      <w:bookmarkEnd w:id="5"/>
      <w:r w:rsidRPr="00991766">
        <w:t>6.1. Министр может принять решение о включение в состав комиссии: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представителя первичной профсоюзной организации Министерства финансов Чувашской Республики;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представителя Общественного совета при Министерстве финансов Чувашской Республики.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6.1 введен </w:t>
      </w:r>
      <w:hyperlink r:id="rId44" w:history="1">
        <w:r w:rsidRPr="00991766">
          <w:t>Приказом</w:t>
        </w:r>
      </w:hyperlink>
      <w:r w:rsidRPr="00991766">
        <w:t xml:space="preserve"> Минфина ЧР от 14.04.2014 N 40/п)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7. Лица, указанные в </w:t>
      </w:r>
      <w:hyperlink w:anchor="P93" w:history="1">
        <w:r w:rsidRPr="00991766">
          <w:t>подпунктах "б"</w:t>
        </w:r>
      </w:hyperlink>
      <w:r w:rsidRPr="00991766">
        <w:t xml:space="preserve">, </w:t>
      </w:r>
      <w:hyperlink w:anchor="P94" w:history="1">
        <w:r w:rsidRPr="00991766">
          <w:t>"в"</w:t>
        </w:r>
      </w:hyperlink>
      <w:r w:rsidRPr="00991766">
        <w:t xml:space="preserve">, </w:t>
      </w:r>
      <w:hyperlink w:anchor="P96" w:history="1">
        <w:r w:rsidRPr="00991766">
          <w:t>"д" пункта 6</w:t>
        </w:r>
      </w:hyperlink>
      <w:r w:rsidRPr="00991766">
        <w:t xml:space="preserve"> и </w:t>
      </w:r>
      <w:hyperlink w:anchor="P98" w:history="1">
        <w:r w:rsidRPr="00991766">
          <w:t>пункте 6.1</w:t>
        </w:r>
      </w:hyperlink>
      <w:r w:rsidRPr="00991766"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 финансов Чувашской Республики, с первичной профсоюзной организацией Министерства финансов Чувашской Республики на основании запроса министра. Согласование осуществляется в 10-дневный срок со дня получения запроса.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Приказов Минфина ЧР от 14.04.2014 </w:t>
      </w:r>
      <w:hyperlink r:id="rId45" w:history="1">
        <w:r w:rsidRPr="00991766">
          <w:t>N 40/п</w:t>
        </w:r>
      </w:hyperlink>
      <w:r w:rsidRPr="00991766">
        <w:t xml:space="preserve">, от 08.09.2021 </w:t>
      </w:r>
      <w:hyperlink r:id="rId46" w:history="1">
        <w:r w:rsidRPr="00991766">
          <w:t>N 130/п</w:t>
        </w:r>
      </w:hyperlink>
      <w:r w:rsidRPr="00991766">
        <w:t>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8.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10. В заседаниях комиссии с правом совещательного голоса участвуют: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</w:t>
      </w:r>
      <w:r w:rsidRPr="00991766">
        <w:lastRenderedPageBreak/>
        <w:t>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6" w:name="P108"/>
      <w:bookmarkEnd w:id="6"/>
      <w:r w:rsidRPr="00991766">
        <w:t>б)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другие гражданские служащие, замещающие должности гражданской службы в министерстве, которые могут дать пояснения по вопросам гражданской службы и вопросам, рассматриваемым комиссией;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должностные лица других государственных органов, органов местного самоуправления;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представители заинтересованных организаций;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7" w:name="P115"/>
      <w:bookmarkEnd w:id="7"/>
      <w:r w:rsidRPr="00991766">
        <w:t>13. Основаниями для проведения заседания комиссии являются: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8" w:name="P116"/>
      <w:bookmarkEnd w:id="8"/>
      <w:r w:rsidRPr="00991766">
        <w:t xml:space="preserve">а) представление министром в соответствии с </w:t>
      </w:r>
      <w:hyperlink r:id="rId47" w:history="1">
        <w:r w:rsidRPr="00991766">
          <w:t>пунктом 22</w:t>
        </w:r>
      </w:hyperlink>
      <w:r w:rsidRPr="00991766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материалов проверки, свидетельствующих: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48" w:history="1">
        <w:r w:rsidRPr="00991766">
          <w:t>Приказа</w:t>
        </w:r>
      </w:hyperlink>
      <w:r w:rsidRPr="00991766">
        <w:t xml:space="preserve"> Минфина ЧР от 14.04.2014 N 40/п)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9" w:name="P118"/>
      <w:bookmarkEnd w:id="9"/>
      <w:r w:rsidRPr="00991766">
        <w:t xml:space="preserve">о представлении гражданским служащим недостоверных или неполных сведений, предусмотренных </w:t>
      </w:r>
      <w:hyperlink r:id="rId49" w:history="1">
        <w:r w:rsidRPr="00991766">
          <w:t>подпунктом "а" пункта 1</w:t>
        </w:r>
      </w:hyperlink>
      <w:r w:rsidRPr="00991766">
        <w:t xml:space="preserve"> названного Положения;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0" w:name="P119"/>
      <w:bookmarkEnd w:id="10"/>
      <w:r w:rsidRPr="00991766"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1" w:name="P120"/>
      <w:bookmarkEnd w:id="11"/>
      <w:r w:rsidRPr="00991766">
        <w:t>б) поступившее должностному лицу министерства, ответственному за взаимодействие в рамках Соглашения: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50" w:history="1">
        <w:r w:rsidRPr="00991766">
          <w:t>Приказа</w:t>
        </w:r>
      </w:hyperlink>
      <w:r w:rsidRPr="00991766">
        <w:t xml:space="preserve"> Минфина ЧР от 08.09.2021 N 130/п)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2" w:name="P122"/>
      <w:bookmarkEnd w:id="12"/>
      <w:r w:rsidRPr="00991766">
        <w:t>письменное обращение гражданина, замещавшего в министерстве должность гражданской службы, включенную в перечень должностей, утвержденный в соответствии с законодательством Российской Федерации нормативным правовым актом Чувашской Республики, о даче согласия на замещение на условиях трудового договора должности в организации и (или) выполнение в данной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51" w:history="1">
        <w:r w:rsidRPr="00991766">
          <w:t>Приказа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3" w:name="P124"/>
      <w:bookmarkEnd w:id="13"/>
      <w:r w:rsidRPr="00991766">
        <w:lastRenderedPageBreak/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4" w:name="P125"/>
      <w:bookmarkEnd w:id="14"/>
      <w:r w:rsidRPr="00991766">
        <w:t xml:space="preserve">заявление гражданского служащего о невозможности выполнить требования Федерального </w:t>
      </w:r>
      <w:hyperlink r:id="rId52" w:history="1">
        <w:r w:rsidRPr="00991766">
          <w:t>закона</w:t>
        </w:r>
      </w:hyperlink>
      <w:r w:rsidRPr="00991766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91766" w:rsidRPr="00991766" w:rsidRDefault="00991766">
      <w:pPr>
        <w:pStyle w:val="ConsPlusNormal"/>
        <w:jc w:val="both"/>
      </w:pPr>
      <w:r w:rsidRPr="00991766">
        <w:t xml:space="preserve">(абзац введен </w:t>
      </w:r>
      <w:hyperlink r:id="rId53" w:history="1">
        <w:r w:rsidRPr="00991766">
          <w:t>Приказом</w:t>
        </w:r>
      </w:hyperlink>
      <w:r w:rsidRPr="00991766">
        <w:t xml:space="preserve"> Минфина ЧР от 13.04.2015 N 31/п)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5" w:name="P127"/>
      <w:bookmarkEnd w:id="15"/>
      <w:r w:rsidRPr="00991766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1766" w:rsidRPr="00991766" w:rsidRDefault="00991766">
      <w:pPr>
        <w:pStyle w:val="ConsPlusNormal"/>
        <w:jc w:val="both"/>
      </w:pPr>
      <w:r w:rsidRPr="00991766">
        <w:t xml:space="preserve">(абзац введен </w:t>
      </w:r>
      <w:hyperlink r:id="rId54" w:history="1">
        <w:r w:rsidRPr="00991766">
          <w:t>Приказом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6" w:name="P129"/>
      <w:bookmarkEnd w:id="16"/>
      <w:r w:rsidRPr="00991766"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7" w:name="P130"/>
      <w:bookmarkEnd w:id="17"/>
      <w:r w:rsidRPr="00991766"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5" w:history="1">
        <w:r w:rsidRPr="00991766">
          <w:t>частью 1 статьи 3</w:t>
        </w:r>
      </w:hyperlink>
      <w:r w:rsidRPr="00991766"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991766" w:rsidRPr="00991766" w:rsidRDefault="00991766">
      <w:pPr>
        <w:pStyle w:val="ConsPlusNormal"/>
        <w:jc w:val="both"/>
      </w:pPr>
      <w:r w:rsidRPr="00991766">
        <w:t>(</w:t>
      </w:r>
      <w:proofErr w:type="spellStart"/>
      <w:r w:rsidRPr="00991766">
        <w:t>пп</w:t>
      </w:r>
      <w:proofErr w:type="spellEnd"/>
      <w:r w:rsidRPr="00991766">
        <w:t xml:space="preserve">. "г" введен </w:t>
      </w:r>
      <w:hyperlink r:id="rId56" w:history="1">
        <w:r w:rsidRPr="00991766">
          <w:t>Приказом</w:t>
        </w:r>
      </w:hyperlink>
      <w:r w:rsidRPr="00991766">
        <w:t xml:space="preserve"> Минфина ЧР от 14.04.2014 N 40/п)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8" w:name="P132"/>
      <w:bookmarkEnd w:id="18"/>
      <w:r w:rsidRPr="00991766">
        <w:t xml:space="preserve">д) поступившее в соответствии с </w:t>
      </w:r>
      <w:hyperlink r:id="rId57" w:history="1">
        <w:r w:rsidRPr="00991766">
          <w:t>частью 4 статьи 12</w:t>
        </w:r>
      </w:hyperlink>
      <w:r w:rsidRPr="00991766">
        <w:t xml:space="preserve"> Федерального закона от 25 декабря 2008 г. N 273-ФЗ "О противодействии коррупции" и </w:t>
      </w:r>
      <w:hyperlink r:id="rId58" w:history="1">
        <w:r w:rsidRPr="00991766">
          <w:t>статьей 64.1</w:t>
        </w:r>
      </w:hyperlink>
      <w:r w:rsidRPr="00991766"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1766" w:rsidRPr="00991766" w:rsidRDefault="00991766">
      <w:pPr>
        <w:pStyle w:val="ConsPlusNormal"/>
        <w:jc w:val="both"/>
      </w:pPr>
      <w:r w:rsidRPr="00991766">
        <w:t>(</w:t>
      </w:r>
      <w:proofErr w:type="spellStart"/>
      <w:r w:rsidRPr="00991766">
        <w:t>пп</w:t>
      </w:r>
      <w:proofErr w:type="spellEnd"/>
      <w:r w:rsidRPr="00991766">
        <w:t xml:space="preserve">. "д" в ред. </w:t>
      </w:r>
      <w:hyperlink r:id="rId59" w:history="1">
        <w:r w:rsidRPr="00991766">
          <w:t>Приказа</w:t>
        </w:r>
      </w:hyperlink>
      <w:r w:rsidRPr="00991766">
        <w:t xml:space="preserve"> Минфина ЧР от 13.04.2015 N 31/п)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19" w:name="P135"/>
      <w:bookmarkEnd w:id="19"/>
      <w:r w:rsidRPr="00991766">
        <w:t xml:space="preserve">14.1. Обращение, указанное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подается гражданином, замещавшим должность гражданской службы в министерстве, должностному лицу министерства, ответственному за взаимодействие в рамках Соглашения.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</w:t>
      </w:r>
      <w:r w:rsidRPr="00991766">
        <w:lastRenderedPageBreak/>
        <w:t xml:space="preserve"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соответствии с </w:t>
      </w:r>
      <w:hyperlink r:id="rId60" w:history="1">
        <w:r w:rsidRPr="00991766">
          <w:t>Указом</w:t>
        </w:r>
      </w:hyperlink>
      <w:r w:rsidRPr="00991766"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 (далее - Указ N 280) и на основании Соглашения должностное лицо министерства, ответственное за взаимодействие в рамках Соглашения, в течение 1 рабочего дня передает Управлению по вопросам противодействия коррупции обращение для рассмотрения, по результатам которого Управлением по вопросам противодействия коррупции готовится мотивированное заключение по существу обращения с учетом требований </w:t>
      </w:r>
      <w:hyperlink r:id="rId61" w:history="1">
        <w:r w:rsidRPr="00991766">
          <w:t>статьи 12</w:t>
        </w:r>
      </w:hyperlink>
      <w:r w:rsidRPr="00991766">
        <w:t xml:space="preserve"> Федерального закона "О противодействии коррупции".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Приказов Минфина ЧР от 21.04.2020 </w:t>
      </w:r>
      <w:hyperlink r:id="rId62" w:history="1">
        <w:r w:rsidRPr="00991766">
          <w:t>N 94/п</w:t>
        </w:r>
      </w:hyperlink>
      <w:r w:rsidRPr="00991766">
        <w:t xml:space="preserve">, от 11.12.2020 </w:t>
      </w:r>
      <w:hyperlink r:id="rId63" w:history="1">
        <w:r w:rsidRPr="00991766">
          <w:t>N 239/п</w:t>
        </w:r>
      </w:hyperlink>
      <w:r w:rsidRPr="00991766">
        <w:t xml:space="preserve">, от 08.09.2021 </w:t>
      </w:r>
      <w:hyperlink r:id="rId64" w:history="1">
        <w:r w:rsidRPr="00991766">
          <w:t>N 130/п</w:t>
        </w:r>
      </w:hyperlink>
      <w:r w:rsidRPr="00991766">
        <w:t>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14.2. Заявления, указанные в </w:t>
      </w:r>
      <w:hyperlink w:anchor="P124" w:history="1">
        <w:r w:rsidRPr="00991766">
          <w:t>абзацах третьем</w:t>
        </w:r>
      </w:hyperlink>
      <w:r w:rsidRPr="00991766">
        <w:t xml:space="preserve"> и </w:t>
      </w:r>
      <w:hyperlink w:anchor="P125" w:history="1">
        <w:r w:rsidRPr="00991766">
          <w:t>четвертом подпункта "б" пункта 13</w:t>
        </w:r>
      </w:hyperlink>
      <w:r w:rsidRPr="00991766">
        <w:t xml:space="preserve">, регистрируются структурным подразделением министерства, ответственным за работу по ведению делопроизводства, в день поступления в системе электронного документооборота. В соответствии с </w:t>
      </w:r>
      <w:hyperlink r:id="rId65" w:history="1">
        <w:r w:rsidRPr="00991766">
          <w:t>Указом</w:t>
        </w:r>
      </w:hyperlink>
      <w:r w:rsidRPr="00991766">
        <w:t xml:space="preserve"> N 280 и на основании Соглашения указанные заявления передаются должностным лицом министерства, ответственным за взаимодействие в рамках Соглашения, в течение 1 рабочего дня в Управление по вопросам противодействия коррупции.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14.2 в ред. </w:t>
      </w:r>
      <w:hyperlink r:id="rId66" w:history="1">
        <w:r w:rsidRPr="00991766">
          <w:t>Приказа</w:t>
        </w:r>
      </w:hyperlink>
      <w:r w:rsidRPr="00991766">
        <w:t xml:space="preserve"> Минфина ЧР от 08.09.2021 N 130/п)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0" w:name="P139"/>
      <w:bookmarkEnd w:id="20"/>
      <w:r w:rsidRPr="00991766">
        <w:t xml:space="preserve">14.3. В соответствии с </w:t>
      </w:r>
      <w:hyperlink r:id="rId67" w:history="1">
        <w:r w:rsidRPr="00991766">
          <w:t>Указом</w:t>
        </w:r>
      </w:hyperlink>
      <w:r w:rsidRPr="00991766">
        <w:t xml:space="preserve"> N 280 и на основании Соглашения уведомление, указанное в </w:t>
      </w:r>
      <w:hyperlink w:anchor="P132" w:history="1">
        <w:r w:rsidRPr="00991766">
          <w:t>подпункте "д" пункта 13</w:t>
        </w:r>
      </w:hyperlink>
      <w:r w:rsidRPr="00991766">
        <w:t xml:space="preserve"> настоящего Порядка, передается должностным лицом министерства, ответственным за взаимодействие в рамках Соглашения, в течение 1 рабочего дня в Управление по вопросам противодействия коррупции для рассмотрения и подготовки мотивированного заключения о соблюдении гражданином, замещавшим должность гражданской службы в министерстве, требований </w:t>
      </w:r>
      <w:hyperlink r:id="rId68" w:history="1">
        <w:r w:rsidRPr="00991766">
          <w:t>статьи 12</w:t>
        </w:r>
      </w:hyperlink>
      <w:r w:rsidRPr="00991766">
        <w:t xml:space="preserve"> Федерального закона "О противодействии коррупции".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14.3 в ред. </w:t>
      </w:r>
      <w:hyperlink r:id="rId69" w:history="1">
        <w:r w:rsidRPr="00991766">
          <w:t>Приказа</w:t>
        </w:r>
      </w:hyperlink>
      <w:r w:rsidRPr="00991766">
        <w:t xml:space="preserve"> Минфина ЧР от 08.09.2021 N 130/п)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1" w:name="P141"/>
      <w:bookmarkEnd w:id="21"/>
      <w:r w:rsidRPr="00991766">
        <w:t xml:space="preserve">14.4. Уведомление, указанное в </w:t>
      </w:r>
      <w:hyperlink w:anchor="P127" w:history="1">
        <w:r w:rsidRPr="00991766">
          <w:t>абзаце пятом подпункта "б" пункта 13</w:t>
        </w:r>
      </w:hyperlink>
      <w:r w:rsidRPr="00991766">
        <w:t xml:space="preserve"> настоящего Порядка, в соответствии с </w:t>
      </w:r>
      <w:hyperlink r:id="rId70" w:history="1">
        <w:r w:rsidRPr="00991766">
          <w:t>Указом</w:t>
        </w:r>
      </w:hyperlink>
      <w:r w:rsidRPr="00991766">
        <w:t xml:space="preserve"> N 280 и на основании Соглашения передается должностным лицом министерства, ответственным за взаимодействие в рамках Соглашения, в течение 1 рабочего дня в Управление по вопросам противодействия коррупции для рассмотрения и подготовки мотивированного заключения по результатам рассмотрения.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14.4 в ред. </w:t>
      </w:r>
      <w:hyperlink r:id="rId71" w:history="1">
        <w:r w:rsidRPr="00991766">
          <w:t>Приказа</w:t>
        </w:r>
      </w:hyperlink>
      <w:r w:rsidRPr="00991766">
        <w:t xml:space="preserve"> Минфина ЧР от 08.09.2021 N 130/п)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14.5. При подготовке мотивированного заключения по результатам рассмотрения обращения, указанного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или уведомлений, указанных в </w:t>
      </w:r>
      <w:hyperlink w:anchor="P127" w:history="1">
        <w:r w:rsidRPr="00991766">
          <w:t>абзаце пятом подпункта "б"</w:t>
        </w:r>
      </w:hyperlink>
      <w:r w:rsidRPr="00991766">
        <w:t xml:space="preserve"> и </w:t>
      </w:r>
      <w:hyperlink w:anchor="P132" w:history="1">
        <w:r w:rsidRPr="00991766">
          <w:t>подпункте "д" пункта 13</w:t>
        </w:r>
      </w:hyperlink>
      <w:r w:rsidRPr="00991766">
        <w:t xml:space="preserve"> настоящего Порядка, должностные лица Управления по вопросам противодействия коррупции в соответствии с </w:t>
      </w:r>
      <w:hyperlink r:id="rId72" w:history="1">
        <w:r w:rsidRPr="00991766">
          <w:t>Указом</w:t>
        </w:r>
      </w:hyperlink>
      <w:r w:rsidRPr="00991766">
        <w:t xml:space="preserve"> N 280 и на основании Соглашения имеют право проводить собеседование с гражданским служащим, представившим обращение или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Приказов Минфина ЧР от 21.04.2020 </w:t>
      </w:r>
      <w:hyperlink r:id="rId73" w:history="1">
        <w:r w:rsidRPr="00991766">
          <w:t>N 94/п</w:t>
        </w:r>
      </w:hyperlink>
      <w:r w:rsidRPr="00991766">
        <w:t xml:space="preserve">, от 11.12.2020 </w:t>
      </w:r>
      <w:hyperlink r:id="rId74" w:history="1">
        <w:r w:rsidRPr="00991766">
          <w:t>N 239/п</w:t>
        </w:r>
      </w:hyperlink>
      <w:r w:rsidRPr="00991766">
        <w:t xml:space="preserve">, от 08.09.2021 </w:t>
      </w:r>
      <w:hyperlink r:id="rId75" w:history="1">
        <w:r w:rsidRPr="00991766">
          <w:t>N 130/п</w:t>
        </w:r>
      </w:hyperlink>
      <w:r w:rsidRPr="00991766">
        <w:t>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14.6. Мотивированные заключения, предусмотренные </w:t>
      </w:r>
      <w:hyperlink w:anchor="P135" w:history="1">
        <w:r w:rsidRPr="00991766">
          <w:t>пунктами 14.1</w:t>
        </w:r>
      </w:hyperlink>
      <w:r w:rsidRPr="00991766">
        <w:t xml:space="preserve">, </w:t>
      </w:r>
      <w:hyperlink w:anchor="P139" w:history="1">
        <w:r w:rsidRPr="00991766">
          <w:t>14.3</w:t>
        </w:r>
      </w:hyperlink>
      <w:r w:rsidRPr="00991766">
        <w:t xml:space="preserve">, </w:t>
      </w:r>
      <w:hyperlink w:anchor="P141" w:history="1">
        <w:r w:rsidRPr="00991766">
          <w:t>14.4</w:t>
        </w:r>
      </w:hyperlink>
      <w:r w:rsidRPr="00991766">
        <w:t xml:space="preserve"> настоящего Порядка, должны содержать: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информацию, изложенную в обращениях или уведомлениях, указанных в </w:t>
      </w:r>
      <w:hyperlink w:anchor="P122" w:history="1">
        <w:r w:rsidRPr="00991766">
          <w:t>абзацах втором</w:t>
        </w:r>
      </w:hyperlink>
      <w:r w:rsidRPr="00991766">
        <w:t xml:space="preserve"> и </w:t>
      </w:r>
      <w:hyperlink w:anchor="P127" w:history="1">
        <w:r w:rsidRPr="00991766">
          <w:t>пятом подпункта "б"</w:t>
        </w:r>
      </w:hyperlink>
      <w:r w:rsidRPr="00991766">
        <w:t xml:space="preserve"> и </w:t>
      </w:r>
      <w:hyperlink w:anchor="P132" w:history="1">
        <w:r w:rsidRPr="00991766">
          <w:t>подпункте "д" пункта 13</w:t>
        </w:r>
      </w:hyperlink>
      <w:r w:rsidRPr="00991766">
        <w:t xml:space="preserve"> настоящего Порядка;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2" w:history="1">
        <w:r w:rsidRPr="00991766">
          <w:t>абзацах втором</w:t>
        </w:r>
      </w:hyperlink>
      <w:r w:rsidRPr="00991766">
        <w:t xml:space="preserve"> и </w:t>
      </w:r>
      <w:hyperlink w:anchor="P127" w:history="1">
        <w:r w:rsidRPr="00991766">
          <w:t>пятом подпункта "б"</w:t>
        </w:r>
      </w:hyperlink>
      <w:r w:rsidRPr="00991766">
        <w:t xml:space="preserve"> и </w:t>
      </w:r>
      <w:hyperlink w:anchor="P132" w:history="1">
        <w:r w:rsidRPr="00991766">
          <w:t>подпункте "д" пункта 13</w:t>
        </w:r>
      </w:hyperlink>
      <w:r w:rsidRPr="00991766">
        <w:t xml:space="preserve"> </w:t>
      </w:r>
      <w:r w:rsidRPr="00991766">
        <w:lastRenderedPageBreak/>
        <w:t xml:space="preserve">настоящего Порядка, а также рекомендации для принятия одного из решений в соответствии с </w:t>
      </w:r>
      <w:hyperlink w:anchor="P175" w:history="1">
        <w:r w:rsidRPr="00991766">
          <w:t>пунктами 21</w:t>
        </w:r>
      </w:hyperlink>
      <w:r w:rsidRPr="00991766">
        <w:t xml:space="preserve">, </w:t>
      </w:r>
      <w:hyperlink w:anchor="P192" w:history="1">
        <w:r w:rsidRPr="00991766">
          <w:t>22.3</w:t>
        </w:r>
      </w:hyperlink>
      <w:r w:rsidRPr="00991766">
        <w:t xml:space="preserve">, </w:t>
      </w:r>
      <w:hyperlink w:anchor="P199" w:history="1">
        <w:r w:rsidRPr="00991766">
          <w:t>23.1</w:t>
        </w:r>
      </w:hyperlink>
      <w:r w:rsidRPr="00991766">
        <w:t xml:space="preserve"> настоящего Порядка или иного решения.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14.6 введен </w:t>
      </w:r>
      <w:hyperlink r:id="rId76" w:history="1">
        <w:r w:rsidRPr="00991766">
          <w:t>Приказом</w:t>
        </w:r>
      </w:hyperlink>
      <w:r w:rsidRPr="00991766">
        <w:t xml:space="preserve"> Минфина ЧР от 02.11.2017 N 107/п)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6" w:history="1">
        <w:r w:rsidRPr="00991766">
          <w:t>пунктами 15.1</w:t>
        </w:r>
      </w:hyperlink>
      <w:r w:rsidRPr="00991766">
        <w:t xml:space="preserve"> и </w:t>
      </w:r>
      <w:hyperlink w:anchor="P158" w:history="1">
        <w:r w:rsidRPr="00991766">
          <w:t>15.2</w:t>
        </w:r>
      </w:hyperlink>
      <w:r w:rsidRPr="00991766">
        <w:t xml:space="preserve"> настоящего Порядка;</w:t>
      </w:r>
    </w:p>
    <w:p w:rsidR="00991766" w:rsidRPr="00991766" w:rsidRDefault="00991766">
      <w:pPr>
        <w:pStyle w:val="ConsPlusNormal"/>
        <w:jc w:val="both"/>
      </w:pPr>
      <w:r w:rsidRPr="00991766">
        <w:t>(</w:t>
      </w:r>
      <w:proofErr w:type="spellStart"/>
      <w:r w:rsidRPr="00991766">
        <w:t>пп</w:t>
      </w:r>
      <w:proofErr w:type="spellEnd"/>
      <w:r w:rsidRPr="00991766">
        <w:t xml:space="preserve">. "а" в ред. </w:t>
      </w:r>
      <w:hyperlink r:id="rId77" w:history="1">
        <w:r w:rsidRPr="00991766">
          <w:t>Приказа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министерство информацией и с результатами ее проверки;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в) рассматривает ходатайства о приглашении на заседание комиссии лиц, указанных в </w:t>
      </w:r>
      <w:hyperlink w:anchor="P108" w:history="1">
        <w:r w:rsidRPr="00991766">
          <w:t>подпункте "б" пункта 10</w:t>
        </w:r>
      </w:hyperlink>
      <w:r w:rsidRPr="00991766"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Абзац утратил силу. - </w:t>
      </w:r>
      <w:hyperlink r:id="rId78" w:history="1">
        <w:r w:rsidRPr="00991766">
          <w:t>Приказ</w:t>
        </w:r>
      </w:hyperlink>
      <w:r w:rsidRPr="00991766">
        <w:t xml:space="preserve"> Минфина ЧР от 09.02.2016 N 10/п.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2" w:name="P156"/>
      <w:bookmarkEnd w:id="22"/>
      <w:r w:rsidRPr="00991766">
        <w:t xml:space="preserve">15.1. Заседание комиссии по рассмотрению заявлений, указанных в </w:t>
      </w:r>
      <w:hyperlink w:anchor="P124" w:history="1">
        <w:r w:rsidRPr="00991766">
          <w:t>абзацах третьем</w:t>
        </w:r>
      </w:hyperlink>
      <w:r w:rsidRPr="00991766">
        <w:t xml:space="preserve"> и </w:t>
      </w:r>
      <w:hyperlink w:anchor="P125" w:history="1">
        <w:r w:rsidRPr="00991766">
          <w:t>четвертом подпункта "б" пункта 13</w:t>
        </w:r>
      </w:hyperlink>
      <w:r w:rsidRPr="00991766"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15.1 введен </w:t>
      </w:r>
      <w:hyperlink r:id="rId79" w:history="1">
        <w:r w:rsidRPr="00991766">
          <w:t>Приказом</w:t>
        </w:r>
      </w:hyperlink>
      <w:r w:rsidRPr="00991766">
        <w:t xml:space="preserve"> Минфина ЧР от 28.11.2014 N 133/п; в ред. </w:t>
      </w:r>
      <w:hyperlink r:id="rId80" w:history="1">
        <w:r w:rsidRPr="00991766">
          <w:t>Приказа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3" w:name="P158"/>
      <w:bookmarkEnd w:id="23"/>
      <w:r w:rsidRPr="00991766">
        <w:t xml:space="preserve">15.2. Уведомление, указанное в </w:t>
      </w:r>
      <w:hyperlink w:anchor="P132" w:history="1">
        <w:r w:rsidRPr="00991766">
          <w:t>подпункте "д" пункта 13</w:t>
        </w:r>
      </w:hyperlink>
      <w:r w:rsidRPr="00991766">
        <w:t xml:space="preserve"> настоящего Порядка, как правило, рассматривается на очередном (плановом) заседании комиссии.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15.2 введен </w:t>
      </w:r>
      <w:hyperlink r:id="rId81" w:history="1">
        <w:r w:rsidRPr="00991766">
          <w:t>Приказом</w:t>
        </w:r>
      </w:hyperlink>
      <w:r w:rsidRPr="00991766">
        <w:t xml:space="preserve"> Минфина ЧР от 28.11.2014 N 133/п)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16.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0" w:history="1">
        <w:r w:rsidRPr="00991766">
          <w:t>подпунктом "б" пункта 13</w:t>
        </w:r>
      </w:hyperlink>
      <w:r w:rsidRPr="00991766">
        <w:t xml:space="preserve"> настоящего Порядка.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16 в ред. </w:t>
      </w:r>
      <w:hyperlink r:id="rId82" w:history="1">
        <w:r w:rsidRPr="00991766">
          <w:t>Приказа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16.1. Заседания комиссии могут проводиться в отсутствие гражданского служащего или гражданина в случае: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если в обращении, заявлении или уведомлении, предусмотренных </w:t>
      </w:r>
      <w:hyperlink w:anchor="P120" w:history="1">
        <w:r w:rsidRPr="00991766">
          <w:t>подпунктом "б" пункта 13</w:t>
        </w:r>
      </w:hyperlink>
      <w:r w:rsidRPr="00991766"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16.1 введен </w:t>
      </w:r>
      <w:hyperlink r:id="rId83" w:history="1">
        <w:r w:rsidRPr="00991766">
          <w:t>Приказом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17.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17 в ред. </w:t>
      </w:r>
      <w:hyperlink r:id="rId84" w:history="1">
        <w:r w:rsidRPr="00991766">
          <w:t>Приказа</w:t>
        </w:r>
      </w:hyperlink>
      <w:r w:rsidRPr="00991766">
        <w:t xml:space="preserve"> Минфина ЧР от 28.11.2014 N 133/п)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4" w:name="P169"/>
      <w:bookmarkEnd w:id="24"/>
      <w:r w:rsidRPr="00991766">
        <w:t xml:space="preserve">19. По итогам рассмотрения вопроса, указанного в </w:t>
      </w:r>
      <w:hyperlink w:anchor="P118" w:history="1">
        <w:r w:rsidRPr="00991766">
          <w:t>абзаце втором подпункта "а"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5" w:name="P170"/>
      <w:bookmarkEnd w:id="25"/>
      <w:r w:rsidRPr="00991766">
        <w:t xml:space="preserve">а) установить, что сведения, представленные гражданским служащим в соответствии с </w:t>
      </w:r>
      <w:hyperlink r:id="rId85" w:history="1">
        <w:r w:rsidRPr="00991766">
          <w:t>подпунктом "а" пункта 1</w:t>
        </w:r>
      </w:hyperlink>
      <w:r w:rsidRPr="00991766"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являются достоверными и полными;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б) установить, что сведения, представленные гражданским служащим в соответствии с </w:t>
      </w:r>
      <w:hyperlink r:id="rId86" w:history="1">
        <w:r w:rsidRPr="00991766">
          <w:t>подпунктом "а" пункта 1</w:t>
        </w:r>
      </w:hyperlink>
      <w:r w:rsidRPr="00991766">
        <w:t xml:space="preserve"> Положения, названного в </w:t>
      </w:r>
      <w:hyperlink w:anchor="P170" w:history="1">
        <w:r w:rsidRPr="00991766">
          <w:t>подпункте "а"</w:t>
        </w:r>
      </w:hyperlink>
      <w:r w:rsidRPr="00991766">
        <w:t xml:space="preserve">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20. По итогам рассмотрения вопроса, указанного в </w:t>
      </w:r>
      <w:hyperlink w:anchor="P119" w:history="1">
        <w:r w:rsidRPr="00991766">
          <w:t>абзаце третьем подпункта "а"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6" w:name="P175"/>
      <w:bookmarkEnd w:id="26"/>
      <w:r w:rsidRPr="00991766">
        <w:t xml:space="preserve">21. По итогам рассмотрения вопроса, указанного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дать гражданину согласие на замещение на условиях трудового договора должности в организации и (или)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</w:p>
    <w:p w:rsidR="00991766" w:rsidRPr="00991766" w:rsidRDefault="00991766">
      <w:pPr>
        <w:pStyle w:val="ConsPlusNormal"/>
        <w:jc w:val="both"/>
      </w:pPr>
      <w:r w:rsidRPr="00991766">
        <w:t>(</w:t>
      </w:r>
      <w:proofErr w:type="spellStart"/>
      <w:r w:rsidRPr="00991766">
        <w:t>пп</w:t>
      </w:r>
      <w:proofErr w:type="spellEnd"/>
      <w:r w:rsidRPr="00991766">
        <w:t xml:space="preserve">. "а" в ред. </w:t>
      </w:r>
      <w:hyperlink r:id="rId87" w:history="1">
        <w:r w:rsidRPr="00991766">
          <w:t>Приказа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отказать гражданину в замещении на условиях трудового договора должности в организации и (или) выполнении в этой организации работ (оказании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</w:p>
    <w:p w:rsidR="00991766" w:rsidRPr="00991766" w:rsidRDefault="00991766">
      <w:pPr>
        <w:pStyle w:val="ConsPlusNormal"/>
        <w:jc w:val="both"/>
      </w:pPr>
      <w:r w:rsidRPr="00991766">
        <w:t>(</w:t>
      </w:r>
      <w:proofErr w:type="spellStart"/>
      <w:r w:rsidRPr="00991766">
        <w:t>пп</w:t>
      </w:r>
      <w:proofErr w:type="spellEnd"/>
      <w:r w:rsidRPr="00991766">
        <w:t xml:space="preserve">. "б" в ред. </w:t>
      </w:r>
      <w:hyperlink r:id="rId88" w:history="1">
        <w:r w:rsidRPr="00991766">
          <w:t>Приказа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7" w:name="P180"/>
      <w:bookmarkEnd w:id="27"/>
      <w:r w:rsidRPr="00991766">
        <w:t xml:space="preserve">22. По итогам рассмотрения вопроса, указанного в </w:t>
      </w:r>
      <w:hyperlink w:anchor="P124" w:history="1">
        <w:r w:rsidRPr="00991766">
          <w:t>абзаце третьем подпункта "б"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</w:t>
      </w:r>
      <w:r w:rsidRPr="00991766">
        <w:lastRenderedPageBreak/>
        <w:t>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8" w:name="P184"/>
      <w:bookmarkEnd w:id="28"/>
      <w:r w:rsidRPr="00991766">
        <w:t xml:space="preserve">22.1. По итогам рассмотрения вопроса, указанного в </w:t>
      </w:r>
      <w:hyperlink w:anchor="P130" w:history="1">
        <w:r w:rsidRPr="00991766">
          <w:t>подпункте "г"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признать, что сведения, представленные гражданским служащим в соответствии с </w:t>
      </w:r>
      <w:hyperlink r:id="rId89" w:history="1">
        <w:r w:rsidRPr="00991766">
          <w:t>частью 1 статьи 3</w:t>
        </w:r>
      </w:hyperlink>
      <w:r w:rsidRPr="00991766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б) признать, что сведения, представленные гражданским служащим в соответствии с </w:t>
      </w:r>
      <w:hyperlink r:id="rId90" w:history="1">
        <w:r w:rsidRPr="00991766">
          <w:t>частью 1 статьи 3</w:t>
        </w:r>
      </w:hyperlink>
      <w:r w:rsidRPr="00991766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22.1 введен </w:t>
      </w:r>
      <w:hyperlink r:id="rId91" w:history="1">
        <w:r w:rsidRPr="00991766">
          <w:t>Приказом</w:t>
        </w:r>
      </w:hyperlink>
      <w:r w:rsidRPr="00991766">
        <w:t xml:space="preserve"> Минфина ЧР от 14.04.2014 N 40/п)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22.2. По итогам рассмотрения вопроса, указанного в </w:t>
      </w:r>
      <w:hyperlink w:anchor="P125" w:history="1">
        <w:r w:rsidRPr="00991766">
          <w:t>абзаце четвертом подпункта "б"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а) признать, что обстоятельства, препятствующие выполнению требований Федерального </w:t>
      </w:r>
      <w:hyperlink r:id="rId92" w:history="1">
        <w:r w:rsidRPr="00991766">
          <w:t>закона</w:t>
        </w:r>
      </w:hyperlink>
      <w:r w:rsidRPr="0099176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б) признать, что обстоятельства, препятствующие выполнению требований Федерального </w:t>
      </w:r>
      <w:hyperlink r:id="rId93" w:history="1">
        <w:r w:rsidRPr="00991766">
          <w:t>закона</w:t>
        </w:r>
      </w:hyperlink>
      <w:r w:rsidRPr="0099176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22.2 введен </w:t>
      </w:r>
      <w:hyperlink r:id="rId94" w:history="1">
        <w:r w:rsidRPr="00991766">
          <w:t>Приказом</w:t>
        </w:r>
      </w:hyperlink>
      <w:r w:rsidRPr="00991766">
        <w:t xml:space="preserve"> Минфина ЧР от 13.04.2015 N 31/п)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29" w:name="P192"/>
      <w:bookmarkEnd w:id="29"/>
      <w:r w:rsidRPr="00991766">
        <w:t xml:space="preserve">22.3. По итогам рассмотрения вопроса, указанного в </w:t>
      </w:r>
      <w:hyperlink w:anchor="P127" w:history="1">
        <w:r w:rsidRPr="00991766">
          <w:t>абзаце пятом подпункта "б" пункта 13</w:t>
        </w:r>
      </w:hyperlink>
      <w:r w:rsidRPr="00991766">
        <w:t xml:space="preserve"> настоящего Порядка, комиссия принимает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признать, что при исполнении гражданским служащим должностных обязанностей конфликт интересов отсутствует;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22.3 введен </w:t>
      </w:r>
      <w:hyperlink r:id="rId95" w:history="1">
        <w:r w:rsidRPr="00991766">
          <w:t>Приказом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23. По итогам рассмотрения вопросов, указанных в </w:t>
      </w:r>
      <w:hyperlink w:anchor="P116" w:history="1">
        <w:r w:rsidRPr="00991766">
          <w:t>подпунктах "а"</w:t>
        </w:r>
      </w:hyperlink>
      <w:r w:rsidRPr="00991766">
        <w:t xml:space="preserve">, </w:t>
      </w:r>
      <w:hyperlink w:anchor="P120" w:history="1">
        <w:r w:rsidRPr="00991766">
          <w:t>"б"</w:t>
        </w:r>
      </w:hyperlink>
      <w:r w:rsidRPr="00991766">
        <w:t xml:space="preserve">, </w:t>
      </w:r>
      <w:hyperlink w:anchor="P130" w:history="1">
        <w:r w:rsidRPr="00991766">
          <w:t>"г"</w:t>
        </w:r>
      </w:hyperlink>
      <w:r w:rsidRPr="00991766">
        <w:t xml:space="preserve"> и </w:t>
      </w:r>
      <w:hyperlink w:anchor="P132" w:history="1">
        <w:r w:rsidRPr="00991766">
          <w:t>"д" пункта 13</w:t>
        </w:r>
      </w:hyperlink>
      <w:r w:rsidRPr="00991766"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69" w:history="1">
        <w:r w:rsidRPr="00991766">
          <w:t>пунктами 19</w:t>
        </w:r>
      </w:hyperlink>
      <w:r w:rsidRPr="00991766">
        <w:t xml:space="preserve"> - </w:t>
      </w:r>
      <w:hyperlink w:anchor="P180" w:history="1">
        <w:r w:rsidRPr="00991766">
          <w:t>22</w:t>
        </w:r>
      </w:hyperlink>
      <w:r w:rsidRPr="00991766">
        <w:t xml:space="preserve">, </w:t>
      </w:r>
      <w:hyperlink w:anchor="P184" w:history="1">
        <w:r w:rsidRPr="00991766">
          <w:t>22.1</w:t>
        </w:r>
      </w:hyperlink>
      <w:r w:rsidRPr="00991766">
        <w:t xml:space="preserve"> - </w:t>
      </w:r>
      <w:hyperlink w:anchor="P192" w:history="1">
        <w:r w:rsidRPr="00991766">
          <w:t>22.3</w:t>
        </w:r>
      </w:hyperlink>
      <w:r w:rsidRPr="00991766">
        <w:t xml:space="preserve"> и </w:t>
      </w:r>
      <w:hyperlink w:anchor="P199" w:history="1">
        <w:r w:rsidRPr="00991766">
          <w:t>23.1</w:t>
        </w:r>
      </w:hyperlink>
      <w:r w:rsidRPr="00991766"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Приказов Минфина ЧР от 13.04.2015 </w:t>
      </w:r>
      <w:hyperlink r:id="rId96" w:history="1">
        <w:r w:rsidRPr="00991766">
          <w:t>N 31/п</w:t>
        </w:r>
      </w:hyperlink>
      <w:r w:rsidRPr="00991766">
        <w:t xml:space="preserve">, от 09.02.2016 </w:t>
      </w:r>
      <w:hyperlink r:id="rId97" w:history="1">
        <w:r w:rsidRPr="00991766">
          <w:t>N 10/п</w:t>
        </w:r>
      </w:hyperlink>
      <w:r w:rsidRPr="00991766">
        <w:t>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bookmarkStart w:id="30" w:name="P199"/>
      <w:bookmarkEnd w:id="30"/>
      <w:r w:rsidRPr="00991766">
        <w:t xml:space="preserve">23.1. По итогам рассмотрения вопроса, указанного в </w:t>
      </w:r>
      <w:hyperlink w:anchor="P132" w:history="1">
        <w:r w:rsidRPr="00991766">
          <w:t>подпункте "д" пункта 13</w:t>
        </w:r>
      </w:hyperlink>
      <w:r w:rsidRPr="00991766">
        <w:t xml:space="preserve">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8" w:history="1">
        <w:r w:rsidRPr="00991766">
          <w:t>статьи 12</w:t>
        </w:r>
      </w:hyperlink>
      <w:r w:rsidRPr="00991766"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23.1 введен </w:t>
      </w:r>
      <w:hyperlink r:id="rId99" w:history="1">
        <w:r w:rsidRPr="00991766">
          <w:t>Приказом</w:t>
        </w:r>
      </w:hyperlink>
      <w:r w:rsidRPr="00991766">
        <w:t xml:space="preserve"> Минфина ЧР от 28.11.2014 N 133/п)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24. По итогам рассмотрения вопроса, предусмотренного </w:t>
      </w:r>
      <w:hyperlink w:anchor="P129" w:history="1">
        <w:r w:rsidRPr="00991766">
          <w:t>подпунктом "в" пункта 13</w:t>
        </w:r>
      </w:hyperlink>
      <w:r w:rsidRPr="00991766">
        <w:t xml:space="preserve"> настоящего Порядка, комиссия принимает соответствующее решение.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25. Для исполнения решений комиссии могут быть подготовлены проекты приказов министерства, решений или поручений министра, которые в установленном порядке представляются на рассмотрение министру.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26. Решения комиссии по вопросам, указанным в </w:t>
      </w:r>
      <w:hyperlink w:anchor="P115" w:history="1">
        <w:r w:rsidRPr="00991766">
          <w:t>пункте 13</w:t>
        </w:r>
      </w:hyperlink>
      <w:r w:rsidRPr="00991766"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носит обязательный характер.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28. В протоколе заседания комиссии указываются: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а) дата заседания комиссии, фамилии, имена, отчества членов комиссии и других лиц, присутствующих на заседании;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в) предъявляемые к гражданскому служащему претензии, материалы, на которых они основываются;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г) содержание пояснений гражданского служащего и других лиц по существу предъявляемых претензий;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д) фамилии, имена, отчества выступивших на заседании лиц и краткое изложение их выступлений;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ж) другие сведения;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з) результаты голосования;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и) решение и обоснование его принятия.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30. Копии протокола заседания комиссии в 7-дневный срок со дня заседания направляются </w:t>
      </w:r>
      <w:r w:rsidRPr="00991766">
        <w:lastRenderedPageBreak/>
        <w:t>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991766" w:rsidRPr="00991766" w:rsidRDefault="00991766">
      <w:pPr>
        <w:pStyle w:val="ConsPlusNormal"/>
        <w:jc w:val="both"/>
      </w:pPr>
      <w:r w:rsidRPr="00991766">
        <w:t xml:space="preserve">(в ред. </w:t>
      </w:r>
      <w:hyperlink r:id="rId100" w:history="1">
        <w:r w:rsidRPr="00991766">
          <w:t>Приказа</w:t>
        </w:r>
      </w:hyperlink>
      <w:r w:rsidRPr="00991766">
        <w:t xml:space="preserve"> Минфина ЧР от 09.02.2016 N 10/п)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О решении, принятом по итогам рассмотрения вопроса, указанного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(абзац введен </w:t>
      </w:r>
      <w:hyperlink r:id="rId101" w:history="1">
        <w:r w:rsidRPr="00991766">
          <w:t>Приказом</w:t>
        </w:r>
      </w:hyperlink>
      <w:r w:rsidRPr="00991766">
        <w:t xml:space="preserve"> Минфина ЧР от 03.05.2012 N 62/п)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31.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33.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34.1.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122" w:history="1">
        <w:r w:rsidRPr="00991766">
          <w:t>абзаце втором подпункта "б" пункта 13</w:t>
        </w:r>
      </w:hyperlink>
      <w:r w:rsidRPr="00991766"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34.1 введен </w:t>
      </w:r>
      <w:hyperlink r:id="rId102" w:history="1">
        <w:r w:rsidRPr="00991766">
          <w:t>Приказом</w:t>
        </w:r>
      </w:hyperlink>
      <w:r w:rsidRPr="00991766">
        <w:t xml:space="preserve"> Минфина ЧР от 28.11.2014 N 133/п)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 xml:space="preserve">35. В соответствии с </w:t>
      </w:r>
      <w:hyperlink r:id="rId103" w:history="1">
        <w:r w:rsidRPr="00991766">
          <w:t>Указом</w:t>
        </w:r>
      </w:hyperlink>
      <w:r w:rsidRPr="00991766">
        <w:t xml:space="preserve"> N 280 и на основании Соглашения организационно-техническое и документационное обеспечение деятельности комиссии осуществляет Управление по вопросам противодействия коррупции.</w:t>
      </w:r>
    </w:p>
    <w:p w:rsidR="00991766" w:rsidRPr="00991766" w:rsidRDefault="00991766">
      <w:pPr>
        <w:pStyle w:val="ConsPlusNormal"/>
        <w:spacing w:before="220"/>
        <w:ind w:firstLine="540"/>
        <w:jc w:val="both"/>
      </w:pPr>
      <w:r w:rsidRPr="00991766">
        <w:t>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министерства, ответственным за взаимодействие в рамках Соглашения.</w:t>
      </w:r>
    </w:p>
    <w:p w:rsidR="00991766" w:rsidRPr="00991766" w:rsidRDefault="00991766">
      <w:pPr>
        <w:pStyle w:val="ConsPlusNormal"/>
        <w:jc w:val="both"/>
      </w:pPr>
      <w:r w:rsidRPr="00991766">
        <w:t xml:space="preserve">(п. 35 в ред. </w:t>
      </w:r>
      <w:hyperlink r:id="rId104" w:history="1">
        <w:r w:rsidRPr="00991766">
          <w:t>Приказа</w:t>
        </w:r>
      </w:hyperlink>
      <w:r w:rsidRPr="00991766">
        <w:t xml:space="preserve"> Минфина ЧР от 08.09.2021 N 130/п)</w:t>
      </w:r>
    </w:p>
    <w:sectPr w:rsidR="00991766" w:rsidRPr="00991766" w:rsidSect="00BC1E7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66"/>
    <w:rsid w:val="00314AE4"/>
    <w:rsid w:val="00991766"/>
    <w:rsid w:val="00BC1E79"/>
    <w:rsid w:val="00D7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5727-2B4C-49F1-886B-9EEE76FE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C358F97DADC89D090A9258BA680CC1B4D6DDF3ADF345F741862224FA350D3089FB66A122841F266D762348541465759881474CF3D188189240E1CCLAI" TargetMode="External"/><Relationship Id="rId21" Type="http://schemas.openxmlformats.org/officeDocument/2006/relationships/hyperlink" Target="consultantplus://offline/ref=E4C358F97DADC89D090A9258BA680CC1B4D6DDF3ACF242F44F862224FA350D3089FB66A122841F266D762347541465759881474CF3D188189240E1CCLAI" TargetMode="External"/><Relationship Id="rId42" Type="http://schemas.openxmlformats.org/officeDocument/2006/relationships/hyperlink" Target="consultantplus://offline/ref=E4C358F97DADC89D090A9258BA680CC1B4D6DDF3ABF445F04A847F2EF26C01328EF439B625CD13276D76234F564B606089D94B4DEDCF89078E42E3CAC7L6I" TargetMode="External"/><Relationship Id="rId47" Type="http://schemas.openxmlformats.org/officeDocument/2006/relationships/hyperlink" Target="consultantplus://offline/ref=E4C358F97DADC89D090A9258BA680CC1B4D6DDF3ABF642F4488B7F2EF26C01328EF439B625CD13276D762347574B606089D94B4DEDCF89078E42E3CAC7L6I" TargetMode="External"/><Relationship Id="rId63" Type="http://schemas.openxmlformats.org/officeDocument/2006/relationships/hyperlink" Target="consultantplus://offline/ref=E4C358F97DADC89D090A9258BA680CC1B4D6DDF3ABF142F64A8B7F2EF26C01328EF439B625CD13276D76234E5F4B606089D94B4DEDCF89078E42E3CAC7L6I" TargetMode="External"/><Relationship Id="rId68" Type="http://schemas.openxmlformats.org/officeDocument/2006/relationships/hyperlink" Target="consultantplus://offline/ref=E4C358F97DADC89D090A8C55AC0452C5BFD586FEA9F64DA014D97979AD3C0767CEB43FE06E824A7729232E4E5F5E3430D38E464ECELFI" TargetMode="External"/><Relationship Id="rId84" Type="http://schemas.openxmlformats.org/officeDocument/2006/relationships/hyperlink" Target="consultantplus://offline/ref=E4C358F97DADC89D090A9258BA680CC1B4D6DDF3ADF646FE41862224FA350D3089FB66A122841F266D76214A541465759881474CF3D188189240E1CCLAI" TargetMode="External"/><Relationship Id="rId89" Type="http://schemas.openxmlformats.org/officeDocument/2006/relationships/hyperlink" Target="consultantplus://offline/ref=E4C358F97DADC89D090A8C55AC0452C5BFD88BF6ADF34DA014D97979AD3C0767CEB43FE366891E24657D771E1B153930CD92464DF3D38904C9L2I" TargetMode="External"/><Relationship Id="rId16" Type="http://schemas.openxmlformats.org/officeDocument/2006/relationships/hyperlink" Target="consultantplus://offline/ref=E4C358F97DADC89D090A8C55AC0452C5BFD586FEA9F64DA014D97979AD3C0767DCB467EF678900266C68214F5DC4L2I" TargetMode="External"/><Relationship Id="rId11" Type="http://schemas.openxmlformats.org/officeDocument/2006/relationships/hyperlink" Target="consultantplus://offline/ref=E4C358F97DADC89D090A9258BA680CC1B4D6DDF3A3FC46F24B862224FA350D3089FB66A122841F266D762348541465759881474CF3D188189240E1CCLAI" TargetMode="External"/><Relationship Id="rId32" Type="http://schemas.openxmlformats.org/officeDocument/2006/relationships/hyperlink" Target="consultantplus://offline/ref=E4C358F97DADC89D090A9258BA680CC1B4D6DDF3ABF144FE498D7F2EF26C01328EF439B625CD13276D76234F584B606089D94B4DEDCF89078E42E3CAC7L6I" TargetMode="External"/><Relationship Id="rId37" Type="http://schemas.openxmlformats.org/officeDocument/2006/relationships/hyperlink" Target="consultantplus://offline/ref=E4C358F97DADC89D090A8C55AC0452C5BFD586FEA9F64DA014D97979AD3C0767DCB467EF678900266C68214F5DC4L2I" TargetMode="External"/><Relationship Id="rId53" Type="http://schemas.openxmlformats.org/officeDocument/2006/relationships/hyperlink" Target="consultantplus://offline/ref=E4C358F97DADC89D090A9258BA680CC1B4D6DDF3ADF345F741862224FA350D3089FB66A122841F266D762346541465759881474CF3D188189240E1CCLAI" TargetMode="External"/><Relationship Id="rId58" Type="http://schemas.openxmlformats.org/officeDocument/2006/relationships/hyperlink" Target="consultantplus://offline/ref=E4C358F97DADC89D090A8C55AC0452C5B8DD83F9A3F74DA014D97979AD3C0767CEB43FE361881D2D3927671A5241342FCD8D584EEDD3C8LBI" TargetMode="External"/><Relationship Id="rId74" Type="http://schemas.openxmlformats.org/officeDocument/2006/relationships/hyperlink" Target="consultantplus://offline/ref=E4C358F97DADC89D090A9258BA680CC1B4D6DDF3ABF142F64A8B7F2EF26C01328EF439B625CD13276D76234E5D4B606089D94B4DEDCF89078E42E3CAC7L6I" TargetMode="External"/><Relationship Id="rId79" Type="http://schemas.openxmlformats.org/officeDocument/2006/relationships/hyperlink" Target="consultantplus://offline/ref=E4C358F97DADC89D090A9258BA680CC1B4D6DDF3ADF646FE41862224FA350D3089FB66A122841F266D76214F541465759881474CF3D188189240E1CCLAI" TargetMode="External"/><Relationship Id="rId102" Type="http://schemas.openxmlformats.org/officeDocument/2006/relationships/hyperlink" Target="consultantplus://offline/ref=E4C358F97DADC89D090A9258BA680CC1B4D6DDF3ADF646FE41862224FA350D3089FB66A122841F266D76204F541465759881474CF3D188189240E1CCLAI" TargetMode="External"/><Relationship Id="rId5" Type="http://schemas.openxmlformats.org/officeDocument/2006/relationships/hyperlink" Target="consultantplus://offline/ref=E4C358F97DADC89D090A9258BA680CC1B4D6DDF3AFF04EF14C862224FA350D3089FB66A122841F266D762348541465759881474CF3D188189240E1CCLAI" TargetMode="External"/><Relationship Id="rId90" Type="http://schemas.openxmlformats.org/officeDocument/2006/relationships/hyperlink" Target="consultantplus://offline/ref=E4C358F97DADC89D090A8C55AC0452C5BFD88BF6ADF34DA014D97979AD3C0767CEB43FE366891E24657D771E1B153930CD92464DF3D38904C9L2I" TargetMode="External"/><Relationship Id="rId95" Type="http://schemas.openxmlformats.org/officeDocument/2006/relationships/hyperlink" Target="consultantplus://offline/ref=E4C358F97DADC89D090A9258BA680CC1B4D6DDF3A2F147F14A862224FA350D3089FB66A122841F266D762148541465759881474CF3D188189240E1CCLAI" TargetMode="External"/><Relationship Id="rId22" Type="http://schemas.openxmlformats.org/officeDocument/2006/relationships/hyperlink" Target="consultantplus://offline/ref=E4C358F97DADC89D090A9258BA680CC1B4D6DDF3AFF544F54C862224FA350D3089FB66A122841F266D76224E541465759881474CF3D188189240E1CCLAI" TargetMode="External"/><Relationship Id="rId27" Type="http://schemas.openxmlformats.org/officeDocument/2006/relationships/hyperlink" Target="consultantplus://offline/ref=E4C358F97DADC89D090A9258BA680CC1B4D6DDF3A2F147F14A862224FA350D3089FB66A122841F266D762348541465759881474CF3D188189240E1CCLAI" TargetMode="External"/><Relationship Id="rId43" Type="http://schemas.openxmlformats.org/officeDocument/2006/relationships/hyperlink" Target="consultantplus://offline/ref=E4C358F97DADC89D090A9258BA680CC1B4D6DDF3ABF144FE498D7F2EF26C01328EF439B625CD13276D76234F574B606089D94B4DEDCF89078E42E3CAC7L6I" TargetMode="External"/><Relationship Id="rId48" Type="http://schemas.openxmlformats.org/officeDocument/2006/relationships/hyperlink" Target="consultantplus://offline/ref=E4C358F97DADC89D090A9258BA680CC1B4D6DDF3ACF242F44F862224FA350D3089FB66A122841F266D76214C541465759881474CF3D188189240E1CCLAI" TargetMode="External"/><Relationship Id="rId64" Type="http://schemas.openxmlformats.org/officeDocument/2006/relationships/hyperlink" Target="consultantplus://offline/ref=E4C358F97DADC89D090A9258BA680CC1B4D6DDF3ABF144FE498D7F2EF26C01328EF439B625CD13276D76234E574B606089D94B4DEDCF89078E42E3CAC7L6I" TargetMode="External"/><Relationship Id="rId69" Type="http://schemas.openxmlformats.org/officeDocument/2006/relationships/hyperlink" Target="consultantplus://offline/ref=E4C358F97DADC89D090A9258BA680CC1B4D6DDF3ABF144FE498D7F2EF26C01328EF439B625CD13276D76234D5C4B606089D94B4DEDCF89078E42E3CAC7L6I" TargetMode="External"/><Relationship Id="rId80" Type="http://schemas.openxmlformats.org/officeDocument/2006/relationships/hyperlink" Target="consultantplus://offline/ref=E4C358F97DADC89D090A9258BA680CC1B4D6DDF3A2F147F14A862224FA350D3089FB66A122841F266D76214F541465759881474CF3D188189240E1CCLAI" TargetMode="External"/><Relationship Id="rId85" Type="http://schemas.openxmlformats.org/officeDocument/2006/relationships/hyperlink" Target="consultantplus://offline/ref=E4C358F97DADC89D090A9258BA680CC1B4D6DDF3ABF642F4488B7F2EF26C01328EF439B625CD13276D76234D574B606089D94B4DEDCF89078E42E3CAC7L6I" TargetMode="External"/><Relationship Id="rId12" Type="http://schemas.openxmlformats.org/officeDocument/2006/relationships/hyperlink" Target="consultantplus://offline/ref=E4C358F97DADC89D090A9258BA680CC1B4D6DDF3ABF445F04A847F2EF26C01328EF439B625CD13276D76234F584B606089D94B4DEDCF89078E42E3CAC7L6I" TargetMode="External"/><Relationship Id="rId17" Type="http://schemas.openxmlformats.org/officeDocument/2006/relationships/hyperlink" Target="consultantplus://offline/ref=E4C358F97DADC89D090A9258BA680CC1B4D6DDF3ADF646FE41862224FA350D3089FB66A122841F266D762347541465759881474CF3D188189240E1CCLAI" TargetMode="External"/><Relationship Id="rId33" Type="http://schemas.openxmlformats.org/officeDocument/2006/relationships/hyperlink" Target="consultantplus://offline/ref=E4C358F97DADC89D090A8C55AC0452C5BFD586FEA9F64DA014D97979AD3C0767DCB467EF678900266C68214F5DC4L2I" TargetMode="External"/><Relationship Id="rId38" Type="http://schemas.openxmlformats.org/officeDocument/2006/relationships/hyperlink" Target="consultantplus://offline/ref=E4C358F97DADC89D090A9258BA680CC1B4D6DDF3AFF544F54C862224FA350D3089FB66A122841F266D76224B541465759881474CF3D188189240E1CCLAI" TargetMode="External"/><Relationship Id="rId59" Type="http://schemas.openxmlformats.org/officeDocument/2006/relationships/hyperlink" Target="consultantplus://offline/ref=E4C358F97DADC89D090A9258BA680CC1B4D6DDF3ADF345F741862224FA350D3089FB66A122841F266D76224E541465759881474CF3D188189240E1CCLAI" TargetMode="External"/><Relationship Id="rId103" Type="http://schemas.openxmlformats.org/officeDocument/2006/relationships/hyperlink" Target="consultantplus://offline/ref=E4C358F97DADC89D090A9258BA680CC1B4D6DDF3ABF64FFF48887F2EF26C01328EF439B637CD4B2B6C763D4F5E5E3631CFC8LEI" TargetMode="External"/><Relationship Id="rId20" Type="http://schemas.openxmlformats.org/officeDocument/2006/relationships/hyperlink" Target="consultantplus://offline/ref=E4C358F97DADC89D090A9258BA680CC1B4D6DDF3AFF544F54C862224FA350D3089FB66A122841F266D762346541465759881474CF3D188189240E1CCLAI" TargetMode="External"/><Relationship Id="rId41" Type="http://schemas.openxmlformats.org/officeDocument/2006/relationships/hyperlink" Target="consultantplus://offline/ref=E4C358F97DADC89D090A9258BA680CC1B4D6DDF3ABF743FF498D7F2EF26C01328EF439B625CD13276D76234F574B606089D94B4DEDCF89078E42E3CAC7L6I" TargetMode="External"/><Relationship Id="rId54" Type="http://schemas.openxmlformats.org/officeDocument/2006/relationships/hyperlink" Target="consultantplus://offline/ref=E4C358F97DADC89D090A9258BA680CC1B4D6DDF3A2F147F14A862224FA350D3089FB66A122841F266D762347541465759881474CF3D188189240E1CCLAI" TargetMode="External"/><Relationship Id="rId62" Type="http://schemas.openxmlformats.org/officeDocument/2006/relationships/hyperlink" Target="consultantplus://offline/ref=E4C358F97DADC89D090A9258BA680CC1B4D6DDF3ABF743FF498D7F2EF26C01328EF439B625CD13276D76234E5E4B606089D94B4DEDCF89078E42E3CAC7L6I" TargetMode="External"/><Relationship Id="rId70" Type="http://schemas.openxmlformats.org/officeDocument/2006/relationships/hyperlink" Target="consultantplus://offline/ref=E4C358F97DADC89D090A9258BA680CC1B4D6DDF3ABF64FFF48887F2EF26C01328EF439B637CD4B2B6C763D4F5E5E3631CFC8LEI" TargetMode="External"/><Relationship Id="rId75" Type="http://schemas.openxmlformats.org/officeDocument/2006/relationships/hyperlink" Target="consultantplus://offline/ref=E4C358F97DADC89D090A9258BA680CC1B4D6DDF3ABF144FE498D7F2EF26C01328EF439B625CD13276D76234D5A4B606089D94B4DEDCF89078E42E3CAC7L6I" TargetMode="External"/><Relationship Id="rId83" Type="http://schemas.openxmlformats.org/officeDocument/2006/relationships/hyperlink" Target="consultantplus://offline/ref=E4C358F97DADC89D090A9258BA680CC1B4D6DDF3A2F147F14A862224FA350D3089FB66A122841F266D76214C541465759881474CF3D188189240E1CCLAI" TargetMode="External"/><Relationship Id="rId88" Type="http://schemas.openxmlformats.org/officeDocument/2006/relationships/hyperlink" Target="consultantplus://offline/ref=E4C358F97DADC89D090A9258BA680CC1B4D6DDF3AFF544F54C862224FA350D3089FB66A122841F266D762148541465759881474CF3D188189240E1CCLAI" TargetMode="External"/><Relationship Id="rId91" Type="http://schemas.openxmlformats.org/officeDocument/2006/relationships/hyperlink" Target="consultantplus://offline/ref=E4C358F97DADC89D090A9258BA680CC1B4D6DDF3ACF242F44F862224FA350D3089FB66A122841F266D762148541465759881474CF3D188189240E1CCLAI" TargetMode="External"/><Relationship Id="rId96" Type="http://schemas.openxmlformats.org/officeDocument/2006/relationships/hyperlink" Target="consultantplus://offline/ref=E4C358F97DADC89D090A9258BA680CC1B4D6DDF3ADF345F741862224FA350D3089FB66A122841F266D762246541465759881474CF3D188189240E1CC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358F97DADC89D090A9258BA680CC1B4D6DDF3ACF242F44F862224FA350D3089FB66A122841F266D762348541465759881474CF3D188189240E1CCLAI" TargetMode="External"/><Relationship Id="rId15" Type="http://schemas.openxmlformats.org/officeDocument/2006/relationships/hyperlink" Target="consultantplus://offline/ref=E4C358F97DADC89D090A9258BA680CC1B4D6DDF3ABF144FE498D7F2EF26C01328EF439B625CD13276D76234F584B606089D94B4DEDCF89078E42E3CAC7L6I" TargetMode="External"/><Relationship Id="rId23" Type="http://schemas.openxmlformats.org/officeDocument/2006/relationships/hyperlink" Target="consultantplus://offline/ref=E4C358F97DADC89D090A9258BA680CC1B4D6DDF3ACF242F44F862224FA350D3089FB66A122841F266D762346541465759881474CF3D188189240E1CCLAI" TargetMode="External"/><Relationship Id="rId28" Type="http://schemas.openxmlformats.org/officeDocument/2006/relationships/hyperlink" Target="consultantplus://offline/ref=E4C358F97DADC89D090A9258BA680CC1B4D6DDF3A3FC46F24B862224FA350D3089FB66A122841F266D762348541465759881474CF3D188189240E1CCLAI" TargetMode="External"/><Relationship Id="rId36" Type="http://schemas.openxmlformats.org/officeDocument/2006/relationships/hyperlink" Target="consultantplus://offline/ref=E4C358F97DADC89D090A9258BA680CC1B4D6DDF3ABF64FF14F857F2EF26C01328EF439B637CD4B2B6C763D4F5E5E3631CFC8LEI" TargetMode="External"/><Relationship Id="rId49" Type="http://schemas.openxmlformats.org/officeDocument/2006/relationships/hyperlink" Target="consultantplus://offline/ref=E4C358F97DADC89D090A9258BA680CC1B4D6DDF3ABF642F4488B7F2EF26C01328EF439B625CD13276D76234D574B606089D94B4DEDCF89078E42E3CAC7L6I" TargetMode="External"/><Relationship Id="rId57" Type="http://schemas.openxmlformats.org/officeDocument/2006/relationships/hyperlink" Target="consultantplus://offline/ref=E4C358F97DADC89D090A8C55AC0452C5BFD586FEA9F64DA014D97979AD3C0767CEB43FE165824A7729232E4E5F5E3430D38E464ECELF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4C358F97DADC89D090A9258BA680CC1B4D6DDF3A2F147F14A862224FA350D3089FB66A122841F266D762348541465759881474CF3D188189240E1CCLAI" TargetMode="External"/><Relationship Id="rId31" Type="http://schemas.openxmlformats.org/officeDocument/2006/relationships/hyperlink" Target="consultantplus://offline/ref=E4C358F97DADC89D090A9258BA680CC1B4D6DDF3ABF142F64A8B7F2EF26C01328EF439B625CD13276D76234F574B606089D94B4DEDCF89078E42E3CAC7L6I" TargetMode="External"/><Relationship Id="rId44" Type="http://schemas.openxmlformats.org/officeDocument/2006/relationships/hyperlink" Target="consultantplus://offline/ref=E4C358F97DADC89D090A9258BA680CC1B4D6DDF3ACF242F44F862224FA350D3089FB66A122841F266D762249541465759881474CF3D188189240E1CCLAI" TargetMode="External"/><Relationship Id="rId52" Type="http://schemas.openxmlformats.org/officeDocument/2006/relationships/hyperlink" Target="consultantplus://offline/ref=E4C358F97DADC89D090A8C55AC0452C5BFD586FEA9F74DA014D97979AD3C0767DCB467EF678900266C68214F5DC4L2I" TargetMode="External"/><Relationship Id="rId60" Type="http://schemas.openxmlformats.org/officeDocument/2006/relationships/hyperlink" Target="consultantplus://offline/ref=E4C358F97DADC89D090A9258BA680CC1B4D6DDF3ABF64FFF48887F2EF26C01328EF439B637CD4B2B6C763D4F5E5E3631CFC8LEI" TargetMode="External"/><Relationship Id="rId65" Type="http://schemas.openxmlformats.org/officeDocument/2006/relationships/hyperlink" Target="consultantplus://offline/ref=E4C358F97DADC89D090A9258BA680CC1B4D6DDF3ABF64FFF48887F2EF26C01328EF439B637CD4B2B6C763D4F5E5E3631CFC8LEI" TargetMode="External"/><Relationship Id="rId73" Type="http://schemas.openxmlformats.org/officeDocument/2006/relationships/hyperlink" Target="consultantplus://offline/ref=E4C358F97DADC89D090A9258BA680CC1B4D6DDF3ABF743FF498D7F2EF26C01328EF439B625CD13276D76234E5A4B606089D94B4DEDCF89078E42E3CAC7L6I" TargetMode="External"/><Relationship Id="rId78" Type="http://schemas.openxmlformats.org/officeDocument/2006/relationships/hyperlink" Target="consultantplus://offline/ref=E4C358F97DADC89D090A9258BA680CC1B4D6DDF3A2F147F14A862224FA350D3089FB66A122841F266D762246541465759881474CF3D188189240E1CCLAI" TargetMode="External"/><Relationship Id="rId81" Type="http://schemas.openxmlformats.org/officeDocument/2006/relationships/hyperlink" Target="consultantplus://offline/ref=E4C358F97DADC89D090A9258BA680CC1B4D6DDF3ADF646FE41862224FA350D3089FB66A122841F266D76214D541465759881474CF3D188189240E1CCLAI" TargetMode="External"/><Relationship Id="rId86" Type="http://schemas.openxmlformats.org/officeDocument/2006/relationships/hyperlink" Target="consultantplus://offline/ref=E4C358F97DADC89D090A9258BA680CC1B4D6DDF3ABF642F4488B7F2EF26C01328EF439B625CD13276D76234D574B606089D94B4DEDCF89078E42E3CAC7L6I" TargetMode="External"/><Relationship Id="rId94" Type="http://schemas.openxmlformats.org/officeDocument/2006/relationships/hyperlink" Target="consultantplus://offline/ref=E4C358F97DADC89D090A9258BA680CC1B4D6DDF3ADF345F741862224FA350D3089FB66A122841F266D76224A541465759881474CF3D188189240E1CCLAI" TargetMode="External"/><Relationship Id="rId99" Type="http://schemas.openxmlformats.org/officeDocument/2006/relationships/hyperlink" Target="consultantplus://offline/ref=E4C358F97DADC89D090A9258BA680CC1B4D6DDF3ADF646FE41862224FA350D3089FB66A122841F266D762149541465759881474CF3D188189240E1CCLAI" TargetMode="External"/><Relationship Id="rId101" Type="http://schemas.openxmlformats.org/officeDocument/2006/relationships/hyperlink" Target="consultantplus://offline/ref=E4C358F97DADC89D090A9258BA680CC1B4D6DDF3AFF544F54C862224FA350D3089FB66A122841F266D762147541465759881474CF3D188189240E1CCLAI" TargetMode="External"/><Relationship Id="rId4" Type="http://schemas.openxmlformats.org/officeDocument/2006/relationships/hyperlink" Target="consultantplus://offline/ref=E4C358F97DADC89D090A9258BA680CC1B4D6DDF3AFF544F54C862224FA350D3089FB66A122841F266D762348541465759881474CF3D188189240E1CCLAI" TargetMode="External"/><Relationship Id="rId9" Type="http://schemas.openxmlformats.org/officeDocument/2006/relationships/hyperlink" Target="consultantplus://offline/ref=E4C358F97DADC89D090A9258BA680CC1B4D6DDF3ADF345F741862224FA350D3089FB66A122841F266D762348541465759881474CF3D188189240E1CCLAI" TargetMode="External"/><Relationship Id="rId13" Type="http://schemas.openxmlformats.org/officeDocument/2006/relationships/hyperlink" Target="consultantplus://offline/ref=E4C358F97DADC89D090A9258BA680CC1B4D6DDF3ABF743FF498D7F2EF26C01328EF439B625CD13276D76234F584B606089D94B4DEDCF89078E42E3CAC7L6I" TargetMode="External"/><Relationship Id="rId18" Type="http://schemas.openxmlformats.org/officeDocument/2006/relationships/hyperlink" Target="consultantplus://offline/ref=E4C358F97DADC89D090A9258BA680CC1B4D6DDF3AFF544F54C862224FA350D3089FB66A122841F266D762346541465759881474CF3D188189240E1CCLAI" TargetMode="External"/><Relationship Id="rId39" Type="http://schemas.openxmlformats.org/officeDocument/2006/relationships/hyperlink" Target="consultantplus://offline/ref=E4C358F97DADC89D090A9258BA680CC1B4D6DDF3ACF242F44F862224FA350D3089FB66A122841F266D76224F541465759881474CF3D188189240E1CCLAI" TargetMode="External"/><Relationship Id="rId34" Type="http://schemas.openxmlformats.org/officeDocument/2006/relationships/hyperlink" Target="consultantplus://offline/ref=E4C358F97DADC89D090A9258BA680CC1B4D6DDF3AFF544F54C862224FA350D3089FB66A122841F266D76224C541465759881474CF3D188189240E1CCLAI" TargetMode="External"/><Relationship Id="rId50" Type="http://schemas.openxmlformats.org/officeDocument/2006/relationships/hyperlink" Target="consultantplus://offline/ref=E4C358F97DADC89D090A9258BA680CC1B4D6DDF3ABF144FE498D7F2EF26C01328EF439B625CD13276D76234E594B606089D94B4DEDCF89078E42E3CAC7L6I" TargetMode="External"/><Relationship Id="rId55" Type="http://schemas.openxmlformats.org/officeDocument/2006/relationships/hyperlink" Target="consultantplus://offline/ref=E4C358F97DADC89D090A8C55AC0452C5BFD88BF6ADF34DA014D97979AD3C0767CEB43FE366891E24657D771E1B153930CD92464DF3D38904C9L2I" TargetMode="External"/><Relationship Id="rId76" Type="http://schemas.openxmlformats.org/officeDocument/2006/relationships/hyperlink" Target="consultantplus://offline/ref=E4C358F97DADC89D090A9258BA680CC1B4D6DDF3A3FC46F24B862224FA350D3089FB66A122841F266D762348541465759881474CF3D188189240E1CCLAI" TargetMode="External"/><Relationship Id="rId97" Type="http://schemas.openxmlformats.org/officeDocument/2006/relationships/hyperlink" Target="consultantplus://offline/ref=E4C358F97DADC89D090A9258BA680CC1B4D6DDF3A2F147F14A862224FA350D3089FB66A122841F266D76204D541465759881474CF3D188189240E1CCLAI" TargetMode="External"/><Relationship Id="rId104" Type="http://schemas.openxmlformats.org/officeDocument/2006/relationships/hyperlink" Target="consultantplus://offline/ref=E4C358F97DADC89D090A9258BA680CC1B4D6DDF3ABF144FE498D7F2EF26C01328EF439B625CD13276D76234D594B606089D94B4DEDCF89078E42E3CAC7L6I" TargetMode="External"/><Relationship Id="rId7" Type="http://schemas.openxmlformats.org/officeDocument/2006/relationships/hyperlink" Target="consultantplus://offline/ref=E4C358F97DADC89D090A9258BA680CC1B4D6DDF3ACFC43F141862224FA350D3089FB66A122841F266D762348541465759881474CF3D188189240E1CCLAI" TargetMode="External"/><Relationship Id="rId71" Type="http://schemas.openxmlformats.org/officeDocument/2006/relationships/hyperlink" Target="consultantplus://offline/ref=E4C358F97DADC89D090A9258BA680CC1B4D6DDF3ABF144FE498D7F2EF26C01328EF439B625CD13276D76234D5B4B606089D94B4DEDCF89078E42E3CAC7L6I" TargetMode="External"/><Relationship Id="rId92" Type="http://schemas.openxmlformats.org/officeDocument/2006/relationships/hyperlink" Target="consultantplus://offline/ref=E4C358F97DADC89D090A8C55AC0452C5BFD586FEA9F74DA014D97979AD3C0767DCB467EF678900266C68214F5DC4L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C358F97DADC89D090A9258BA680CC1B4D6DDF3ABF445F04A847F2EF26C01328EF439B625CD13276D76234F584B606089D94B4DEDCF89078E42E3CAC7L6I" TargetMode="External"/><Relationship Id="rId24" Type="http://schemas.openxmlformats.org/officeDocument/2006/relationships/hyperlink" Target="consultantplus://offline/ref=E4C358F97DADC89D090A9258BA680CC1B4D6DDF3ACFC43F141862224FA350D3089FB66A122841F266D762348541465759881474CF3D188189240E1CCLAI" TargetMode="External"/><Relationship Id="rId40" Type="http://schemas.openxmlformats.org/officeDocument/2006/relationships/hyperlink" Target="consultantplus://offline/ref=E4C358F97DADC89D090A9258BA680CC1B4D6DDF3ABF445F04A847F2EF26C01328EF439B625CD13276D76234F574B606089D94B4DEDCF89078E42E3CAC7L6I" TargetMode="External"/><Relationship Id="rId45" Type="http://schemas.openxmlformats.org/officeDocument/2006/relationships/hyperlink" Target="consultantplus://offline/ref=E4C358F97DADC89D090A9258BA680CC1B4D6DDF3ACF242F44F862224FA350D3089FB66A122841F266D76214F541465759881474CF3D188189240E1CCLAI" TargetMode="External"/><Relationship Id="rId66" Type="http://schemas.openxmlformats.org/officeDocument/2006/relationships/hyperlink" Target="consultantplus://offline/ref=E4C358F97DADC89D090A9258BA680CC1B4D6DDF3ABF144FE498D7F2EF26C01328EF439B625CD13276D76234D5E4B606089D94B4DEDCF89078E42E3CAC7L6I" TargetMode="External"/><Relationship Id="rId87" Type="http://schemas.openxmlformats.org/officeDocument/2006/relationships/hyperlink" Target="consultantplus://offline/ref=E4C358F97DADC89D090A9258BA680CC1B4D6DDF3AFF544F54C862224FA350D3089FB66A122841F266D76214A541465759881474CF3D188189240E1CCLAI" TargetMode="External"/><Relationship Id="rId61" Type="http://schemas.openxmlformats.org/officeDocument/2006/relationships/hyperlink" Target="consultantplus://offline/ref=E4C358F97DADC89D090A8C55AC0452C5BFD586FEA9F64DA014D97979AD3C0767CEB43FE06E824A7729232E4E5F5E3430D38E464ECELFI" TargetMode="External"/><Relationship Id="rId82" Type="http://schemas.openxmlformats.org/officeDocument/2006/relationships/hyperlink" Target="consultantplus://offline/ref=E4C358F97DADC89D090A9258BA680CC1B4D6DDF3A2F147F14A862224FA350D3089FB66A122841F266D76214E541465759881474CF3D188189240E1CCLAI" TargetMode="External"/><Relationship Id="rId19" Type="http://schemas.openxmlformats.org/officeDocument/2006/relationships/hyperlink" Target="consultantplus://offline/ref=E4C358F97DADC89D090A9258BA680CC1B4D6DDF3ACF242F44F862224FA350D3089FB66A122841F266D762347541465759881474CF3D188189240E1CCLAI" TargetMode="External"/><Relationship Id="rId14" Type="http://schemas.openxmlformats.org/officeDocument/2006/relationships/hyperlink" Target="consultantplus://offline/ref=E4C358F97DADC89D090A9258BA680CC1B4D6DDF3ABF142F64A8B7F2EF26C01328EF439B625CD13276D76234F584B606089D94B4DEDCF89078E42E3CAC7L6I" TargetMode="External"/><Relationship Id="rId30" Type="http://schemas.openxmlformats.org/officeDocument/2006/relationships/hyperlink" Target="consultantplus://offline/ref=E4C358F97DADC89D090A9258BA680CC1B4D6DDF3ABF743FF498D7F2EF26C01328EF439B625CD13276D76234F584B606089D94B4DEDCF89078E42E3CAC7L6I" TargetMode="External"/><Relationship Id="rId35" Type="http://schemas.openxmlformats.org/officeDocument/2006/relationships/hyperlink" Target="consultantplus://offline/ref=E4C358F97DADC89D090A8C55AC0452C5BED584FBA1A31AA2458C777CA56C5D77D8FD33E278891F386F7621C4LDI" TargetMode="External"/><Relationship Id="rId56" Type="http://schemas.openxmlformats.org/officeDocument/2006/relationships/hyperlink" Target="consultantplus://offline/ref=E4C358F97DADC89D090A9258BA680CC1B4D6DDF3ACF242F44F862224FA350D3089FB66A122841F266D76214B541465759881474CF3D188189240E1CCLAI" TargetMode="External"/><Relationship Id="rId77" Type="http://schemas.openxmlformats.org/officeDocument/2006/relationships/hyperlink" Target="consultantplus://offline/ref=E4C358F97DADC89D090A9258BA680CC1B4D6DDF3A2F147F14A862224FA350D3089FB66A122841F266D762248541465759881474CF3D188189240E1CCLAI" TargetMode="External"/><Relationship Id="rId100" Type="http://schemas.openxmlformats.org/officeDocument/2006/relationships/hyperlink" Target="consultantplus://offline/ref=E4C358F97DADC89D090A9258BA680CC1B4D6DDF3A2F147F14A862224FA350D3089FB66A122841F266D76204C541465759881474CF3D188189240E1CCLA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4C358F97DADC89D090A9258BA680CC1B4D6DDF3ADF646FE41862224FA350D3089FB66A122841F266D762348541465759881474CF3D188189240E1CCLAI" TargetMode="External"/><Relationship Id="rId51" Type="http://schemas.openxmlformats.org/officeDocument/2006/relationships/hyperlink" Target="consultantplus://offline/ref=E4C358F97DADC89D090A9258BA680CC1B4D6DDF3AFF544F54C862224FA350D3089FB66A122841F266D76214F541465759881474CF3D188189240E1CCLAI" TargetMode="External"/><Relationship Id="rId72" Type="http://schemas.openxmlformats.org/officeDocument/2006/relationships/hyperlink" Target="consultantplus://offline/ref=E4C358F97DADC89D090A9258BA680CC1B4D6DDF3ABF64FFF48887F2EF26C01328EF439B637CD4B2B6C763D4F5E5E3631CFC8LEI" TargetMode="External"/><Relationship Id="rId93" Type="http://schemas.openxmlformats.org/officeDocument/2006/relationships/hyperlink" Target="consultantplus://offline/ref=E4C358F97DADC89D090A8C55AC0452C5BFD586FEA9F74DA014D97979AD3C0767DCB467EF678900266C68214F5DC4L2I" TargetMode="External"/><Relationship Id="rId98" Type="http://schemas.openxmlformats.org/officeDocument/2006/relationships/hyperlink" Target="consultantplus://offline/ref=E4C358F97DADC89D090A8C55AC0452C5BFD586FEA9F64DA014D97979AD3C0767CEB43FE06E824A7729232E4E5F5E3430D38E464ECEL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4C358F97DADC89D090A9258BA680CC1B4D6DDF3ADF646FE41862224FA350D3089FB66A122841F266D76224F541465759881474CF3D188189240E1CCLAI" TargetMode="External"/><Relationship Id="rId46" Type="http://schemas.openxmlformats.org/officeDocument/2006/relationships/hyperlink" Target="consultantplus://offline/ref=E4C358F97DADC89D090A9258BA680CC1B4D6DDF3ABF144FE498D7F2EF26C01328EF439B625CD13276D76234E5A4B606089D94B4DEDCF89078E42E3CAC7L6I" TargetMode="External"/><Relationship Id="rId67" Type="http://schemas.openxmlformats.org/officeDocument/2006/relationships/hyperlink" Target="consultantplus://offline/ref=E4C358F97DADC89D090A9258BA680CC1B4D6DDF3ABF64FFF48887F2EF26C01328EF439B637CD4B2B6C763D4F5E5E3631CFC8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8454</Words>
  <Characters>48188</Characters>
  <Application>Microsoft Office Word</Application>
  <DocSecurity>0</DocSecurity>
  <Lines>401</Lines>
  <Paragraphs>113</Paragraphs>
  <ScaleCrop>false</ScaleCrop>
  <Company/>
  <LinksUpToDate>false</LinksUpToDate>
  <CharactersWithSpaces>56529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6</cp:revision>
  <dcterms:created xsi:type="dcterms:W3CDTF">2022-01-10T08:10:00Z</dcterms:created>
  <dcterms:modified xsi:type="dcterms:W3CDTF">2022-01-10T09:07:00Z</dcterms:modified>
</cp:coreProperties>
</file>