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0F" w:rsidRDefault="0085660F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566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660F" w:rsidRDefault="0085660F">
            <w:pPr>
              <w:pStyle w:val="ConsPlusNormal"/>
            </w:pPr>
            <w:r>
              <w:t>6 февраля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660F" w:rsidRDefault="0085660F">
            <w:pPr>
              <w:pStyle w:val="ConsPlusNormal"/>
              <w:jc w:val="right"/>
            </w:pPr>
            <w:r>
              <w:t>N 5</w:t>
            </w:r>
          </w:p>
        </w:tc>
      </w:tr>
    </w:tbl>
    <w:p w:rsidR="0085660F" w:rsidRDefault="008566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660F" w:rsidRDefault="0085660F">
      <w:pPr>
        <w:pStyle w:val="ConsPlusNormal"/>
        <w:jc w:val="both"/>
      </w:pPr>
    </w:p>
    <w:p w:rsidR="0085660F" w:rsidRDefault="0085660F">
      <w:pPr>
        <w:pStyle w:val="ConsPlusTitle"/>
        <w:jc w:val="center"/>
      </w:pPr>
      <w:r>
        <w:t>ЗАКОН</w:t>
      </w:r>
    </w:p>
    <w:p w:rsidR="0085660F" w:rsidRDefault="0085660F">
      <w:pPr>
        <w:pStyle w:val="ConsPlusTitle"/>
        <w:jc w:val="center"/>
      </w:pPr>
    </w:p>
    <w:p w:rsidR="0085660F" w:rsidRDefault="0085660F">
      <w:pPr>
        <w:pStyle w:val="ConsPlusTitle"/>
        <w:jc w:val="center"/>
      </w:pPr>
      <w:r>
        <w:t>ЧУВАШСКОЙ РЕСПУБЛИКИ</w:t>
      </w:r>
    </w:p>
    <w:p w:rsidR="0085660F" w:rsidRDefault="0085660F">
      <w:pPr>
        <w:pStyle w:val="ConsPlusTitle"/>
        <w:jc w:val="center"/>
      </w:pPr>
    </w:p>
    <w:p w:rsidR="0085660F" w:rsidRDefault="0085660F">
      <w:pPr>
        <w:pStyle w:val="ConsPlusTitle"/>
        <w:jc w:val="center"/>
      </w:pPr>
      <w:r>
        <w:t>ОБ ОПЕКЕ И ПОПЕЧИТЕЛЬСТВЕ</w:t>
      </w:r>
    </w:p>
    <w:p w:rsidR="0085660F" w:rsidRDefault="0085660F">
      <w:pPr>
        <w:pStyle w:val="ConsPlusNormal"/>
        <w:jc w:val="both"/>
      </w:pPr>
    </w:p>
    <w:p w:rsidR="0085660F" w:rsidRDefault="0085660F">
      <w:pPr>
        <w:pStyle w:val="ConsPlusNormal"/>
        <w:jc w:val="right"/>
      </w:pPr>
      <w:proofErr w:type="gramStart"/>
      <w:r>
        <w:t>Принят</w:t>
      </w:r>
      <w:proofErr w:type="gramEnd"/>
    </w:p>
    <w:p w:rsidR="0085660F" w:rsidRDefault="0085660F">
      <w:pPr>
        <w:pStyle w:val="ConsPlusNormal"/>
        <w:jc w:val="right"/>
      </w:pPr>
      <w:r>
        <w:t>Государственным Советом</w:t>
      </w:r>
    </w:p>
    <w:p w:rsidR="0085660F" w:rsidRDefault="0085660F">
      <w:pPr>
        <w:pStyle w:val="ConsPlusNormal"/>
        <w:jc w:val="right"/>
      </w:pPr>
      <w:r>
        <w:t>Чувашской Республики</w:t>
      </w:r>
    </w:p>
    <w:p w:rsidR="0085660F" w:rsidRDefault="0085660F">
      <w:pPr>
        <w:pStyle w:val="ConsPlusNormal"/>
        <w:jc w:val="right"/>
      </w:pPr>
      <w:r>
        <w:t>30 января 2009 года</w:t>
      </w:r>
    </w:p>
    <w:p w:rsidR="0085660F" w:rsidRDefault="0085660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66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0F" w:rsidRDefault="0085660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0F" w:rsidRDefault="0085660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660F" w:rsidRDefault="008566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660F" w:rsidRDefault="008566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ЧР от 25.11.2011 </w:t>
            </w:r>
            <w:hyperlink r:id="rId5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05.06.2013 </w:t>
            </w:r>
            <w:hyperlink r:id="rId6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5660F" w:rsidRDefault="00856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7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18.04.2016 </w:t>
            </w:r>
            <w:hyperlink r:id="rId8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07.03.2019 </w:t>
            </w:r>
            <w:hyperlink r:id="rId9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85660F" w:rsidRDefault="00856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07.05.2019 </w:t>
            </w:r>
            <w:hyperlink r:id="rId10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16.10.2019 </w:t>
            </w:r>
            <w:hyperlink r:id="rId11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21.09.2020 </w:t>
            </w:r>
            <w:hyperlink r:id="rId12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,</w:t>
            </w:r>
          </w:p>
          <w:p w:rsidR="0085660F" w:rsidRDefault="008566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22.10.2021 </w:t>
            </w:r>
            <w:hyperlink r:id="rId13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60F" w:rsidRDefault="0085660F"/>
        </w:tc>
      </w:tr>
    </w:tbl>
    <w:p w:rsidR="0085660F" w:rsidRDefault="0085660F">
      <w:pPr>
        <w:pStyle w:val="ConsPlusNormal"/>
        <w:jc w:val="both"/>
      </w:pPr>
    </w:p>
    <w:p w:rsidR="0085660F" w:rsidRDefault="0085660F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ЧР от 18.04.2016 N 22.</w:t>
      </w:r>
    </w:p>
    <w:p w:rsidR="0085660F" w:rsidRDefault="0085660F">
      <w:pPr>
        <w:pStyle w:val="ConsPlusNormal"/>
        <w:jc w:val="both"/>
      </w:pPr>
    </w:p>
    <w:p w:rsidR="0085660F" w:rsidRDefault="0085660F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85660F" w:rsidRDefault="0085660F">
      <w:pPr>
        <w:pStyle w:val="ConsPlusNormal"/>
        <w:jc w:val="both"/>
      </w:pPr>
    </w:p>
    <w:p w:rsidR="0085660F" w:rsidRDefault="0085660F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85660F" w:rsidRDefault="0085660F">
      <w:pPr>
        <w:pStyle w:val="ConsPlusNormal"/>
        <w:spacing w:before="220"/>
        <w:ind w:firstLine="540"/>
        <w:jc w:val="both"/>
      </w:pPr>
      <w:proofErr w:type="gramStart"/>
      <w:r>
        <w:t>1) опека - форма устройства малолетних граждан (не достигших возраста четырнадцати лет несовершеннолетних граждан)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  <w:proofErr w:type="gramEnd"/>
    </w:p>
    <w:p w:rsidR="0085660F" w:rsidRDefault="0085660F">
      <w:pPr>
        <w:pStyle w:val="ConsPlusNormal"/>
        <w:spacing w:before="220"/>
        <w:ind w:firstLine="540"/>
        <w:jc w:val="both"/>
      </w:pPr>
      <w:proofErr w:type="gramStart"/>
      <w:r>
        <w:t>2) попечительство - форма устройства несовершеннолетних граждан в возрасте от четырнадцати до восемнадцати лет и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со </w:t>
      </w:r>
      <w:hyperlink r:id="rId15" w:history="1">
        <w:r>
          <w:rPr>
            <w:color w:val="0000FF"/>
          </w:rPr>
          <w:t>статьей 30</w:t>
        </w:r>
      </w:hyperlink>
      <w:r>
        <w:t xml:space="preserve"> Гражданского кодекса Российской Федерации;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3) несовершеннолетний - лицо, не достигшее возраста восемнадцати лет;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4) дети-сироты - лица в возрасте до восемнадцати лет, у которых умерли оба или единственный родитель;</w:t>
      </w:r>
    </w:p>
    <w:p w:rsidR="0085660F" w:rsidRDefault="0085660F">
      <w:pPr>
        <w:pStyle w:val="ConsPlusNormal"/>
        <w:spacing w:before="220"/>
        <w:ind w:firstLine="540"/>
        <w:jc w:val="both"/>
      </w:pPr>
      <w:proofErr w:type="gramStart"/>
      <w:r>
        <w:t>5) дети, оставшиеся без попечения родителей, - лица в возрасте до восемнадцати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</w:t>
      </w:r>
      <w:proofErr w:type="gramEnd"/>
      <w:r>
        <w:t xml:space="preserve"> свободы, нахождением в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 в совершении преступлений, уклонением родителей от воспитания своих детей или от защиты их прав и </w:t>
      </w:r>
      <w:r>
        <w:lastRenderedPageBreak/>
        <w:t>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порядке;</w:t>
      </w:r>
    </w:p>
    <w:p w:rsidR="0085660F" w:rsidRDefault="0085660F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ЧР от 30.12.2013 N 106)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 xml:space="preserve">6) подопечный - гражданин, в отношении которого </w:t>
      </w:r>
      <w:proofErr w:type="gramStart"/>
      <w:r>
        <w:t>установлены</w:t>
      </w:r>
      <w:proofErr w:type="gramEnd"/>
      <w:r>
        <w:t xml:space="preserve"> опека или попечительство;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 xml:space="preserve">7) недееспособный гражданин - гражданин, признанный судом недееспособным по основаниям, предусмотренным </w:t>
      </w:r>
      <w:hyperlink r:id="rId17" w:history="1">
        <w:r>
          <w:rPr>
            <w:color w:val="0000FF"/>
          </w:rPr>
          <w:t>статьей 29</w:t>
        </w:r>
      </w:hyperlink>
      <w:r>
        <w:t xml:space="preserve"> Гражданского кодекса Российской Федерации;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 xml:space="preserve">8) не полностью дееспособный гражданин - несовершеннолетний гражданин (за исключением лиц, приобретших гражданскую дееспособность в полном объеме до достижения ими совершеннолетия в случаях, установленных </w:t>
      </w:r>
      <w:hyperlink r:id="rId18" w:history="1">
        <w:r>
          <w:rPr>
            <w:color w:val="0000FF"/>
          </w:rPr>
          <w:t>статьями 21</w:t>
        </w:r>
      </w:hyperlink>
      <w:r>
        <w:t xml:space="preserve"> и </w:t>
      </w:r>
      <w:hyperlink r:id="rId19" w:history="1">
        <w:r>
          <w:rPr>
            <w:color w:val="0000FF"/>
          </w:rPr>
          <w:t>27</w:t>
        </w:r>
      </w:hyperlink>
      <w:r>
        <w:t xml:space="preserve"> Гражданского кодекса Российской Федерации) или гражданин, ограниченный судом в дееспособности по основаниям, предусмотренным </w:t>
      </w:r>
      <w:hyperlink r:id="rId20" w:history="1">
        <w:r>
          <w:rPr>
            <w:color w:val="0000FF"/>
          </w:rPr>
          <w:t>статьей 30</w:t>
        </w:r>
      </w:hyperlink>
      <w:r>
        <w:t xml:space="preserve"> Гражданского кодекса Российской Федерации;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9) приемная семья - 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органами опеки и попечительства и приемными родителями (супругами или отдельными гражданами, желающими взять детей на воспитание в семью);</w:t>
      </w:r>
    </w:p>
    <w:p w:rsidR="0085660F" w:rsidRDefault="0085660F">
      <w:pPr>
        <w:pStyle w:val="ConsPlusNormal"/>
        <w:spacing w:before="220"/>
        <w:ind w:firstLine="540"/>
        <w:jc w:val="both"/>
      </w:pPr>
      <w:proofErr w:type="gramStart"/>
      <w:r>
        <w:t>10) государственный банк данных о детях, оставшихся без попечения родителей, - совокупность государственных информационных ресурсов, сформированных на уровне субъектов Российской Федерации (региональные банки данных о детях, оставшихся без попечения родителей) и на федеральном уровне (федеральный банк данных о детях, оставшихся без попечения родителей), и информационные технологии, позволяющие осуществлять процессы сбора, обработки, накопления, хранения, поиска, первичного учета данных о детях, оставшихся без</w:t>
      </w:r>
      <w:proofErr w:type="gramEnd"/>
      <w:r>
        <w:t xml:space="preserve"> </w:t>
      </w:r>
      <w:proofErr w:type="gramStart"/>
      <w:r>
        <w:t>попечения родителей, предоставления документированной информации о детях, оставшихся без попечения родителей и подлежащих устройству на воспитание в семьи в соответствии с законодательством Российской Федерации, гражданам, желающим принять детей на воспитание в свои семьи, а также предоставления документированной информации о гражданах, желающих принять детей на воспитание в свои семьи, гражданах, лишенных родительских прав или ограниченных в родительских правах, гражданах, отстраненных от</w:t>
      </w:r>
      <w:proofErr w:type="gramEnd"/>
      <w:r>
        <w:t xml:space="preserve"> </w:t>
      </w:r>
      <w:proofErr w:type="gramStart"/>
      <w:r>
        <w:t xml:space="preserve">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органам исполнительной власти субъектов Российской Федерации, которые в случаях, установленных </w:t>
      </w:r>
      <w:hyperlink r:id="rId21" w:history="1">
        <w:r>
          <w:rPr>
            <w:color w:val="0000FF"/>
          </w:rPr>
          <w:t>статьей 122</w:t>
        </w:r>
      </w:hyperlink>
      <w:r>
        <w:t xml:space="preserve"> Семейного кодекса Российской Федерации, организуют устройство детей, оставшихся без попечения родителей, на воспитание в семьи, и органам опеки и попечительства;</w:t>
      </w:r>
      <w:proofErr w:type="gramEnd"/>
    </w:p>
    <w:p w:rsidR="0085660F" w:rsidRDefault="0085660F">
      <w:pPr>
        <w:pStyle w:val="ConsPlusNormal"/>
        <w:jc w:val="both"/>
      </w:pPr>
      <w:r>
        <w:t xml:space="preserve">(п. 10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ЧР от 16.10.2019 N 71)</w:t>
      </w:r>
    </w:p>
    <w:p w:rsidR="0085660F" w:rsidRDefault="0085660F">
      <w:pPr>
        <w:pStyle w:val="ConsPlusNormal"/>
        <w:spacing w:before="220"/>
        <w:ind w:firstLine="540"/>
        <w:jc w:val="both"/>
      </w:pPr>
      <w:proofErr w:type="gramStart"/>
      <w:r>
        <w:t>11) региональный банк данных о детях, оставшихся без попечения родителей, - часть государственного банка данных о детях, оставшихся без попечения родителей, содержащая информацию первичного учета и документированную информацию о детях, оставшихся без попечения родителей, проживающих на территории Чувашской Республики и не устроенных органами опеки и попечительства на воспитание в семьи по месту фактического нахождения таких детей, а также документированную информацию о</w:t>
      </w:r>
      <w:proofErr w:type="gramEnd"/>
      <w:r>
        <w:t xml:space="preserve"> </w:t>
      </w:r>
      <w:proofErr w:type="gramStart"/>
      <w:r>
        <w:t>гражданах, желающих принять детей на воспитание в свои семьи,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вине;</w:t>
      </w:r>
      <w:proofErr w:type="gramEnd"/>
    </w:p>
    <w:p w:rsidR="0085660F" w:rsidRDefault="0085660F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ЧР от 30.12.2013 N 106; в ред. Законов ЧР от 07.05.2019 </w:t>
      </w:r>
      <w:hyperlink r:id="rId24" w:history="1">
        <w:r>
          <w:rPr>
            <w:color w:val="0000FF"/>
          </w:rPr>
          <w:t>N 33</w:t>
        </w:r>
      </w:hyperlink>
      <w:r>
        <w:t xml:space="preserve">, от 16.10.2019 </w:t>
      </w:r>
      <w:hyperlink r:id="rId25" w:history="1">
        <w:r>
          <w:rPr>
            <w:color w:val="0000FF"/>
          </w:rPr>
          <w:t>N 71</w:t>
        </w:r>
      </w:hyperlink>
      <w:r>
        <w:t>)</w:t>
      </w:r>
    </w:p>
    <w:p w:rsidR="0085660F" w:rsidRDefault="0085660F">
      <w:pPr>
        <w:pStyle w:val="ConsPlusNormal"/>
        <w:spacing w:before="220"/>
        <w:ind w:firstLine="540"/>
        <w:jc w:val="both"/>
      </w:pPr>
      <w:proofErr w:type="gramStart"/>
      <w:r>
        <w:t xml:space="preserve">12) граждане, желающие принять детей на воспитание в свои семьи, - граждане Российской </w:t>
      </w:r>
      <w:r>
        <w:lastRenderedPageBreak/>
        <w:t>Федерации, постоянно проживающие на территории Российской Федерации и желающие усыновить (удочерить) детей, оставшихся без попечения родителей, принять их под опеку (попечительство) или в приемные семьи, а также граждане Российской Федерации, постоянно проживающие за пределами Российской Федерации, иностранные граждане и лица без гражданства, желающие усыновить (удочерить) детей, оставшихся без</w:t>
      </w:r>
      <w:proofErr w:type="gramEnd"/>
      <w:r>
        <w:t xml:space="preserve"> попечения родителей, при наличии оснований, установленных законодательством Российской Федерации;</w:t>
      </w:r>
    </w:p>
    <w:p w:rsidR="0085660F" w:rsidRDefault="0085660F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ЧР от 30.12.2013 N 106)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13) организации для детей-сирот и детей, оставшихся без попечения родителей, - образовательные организации, медицинские организации, организации, оказывающие социальные услуги, в которые помещаются под надзор дети-сироты и дети, оставшиеся без попечения родителей.</w:t>
      </w:r>
    </w:p>
    <w:p w:rsidR="0085660F" w:rsidRDefault="0085660F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ЧР от 30.12.2013 N 106)</w:t>
      </w:r>
    </w:p>
    <w:p w:rsidR="0085660F" w:rsidRDefault="0085660F">
      <w:pPr>
        <w:pStyle w:val="ConsPlusNormal"/>
        <w:jc w:val="both"/>
      </w:pPr>
    </w:p>
    <w:p w:rsidR="0085660F" w:rsidRDefault="0085660F">
      <w:pPr>
        <w:pStyle w:val="ConsPlusTitle"/>
        <w:ind w:firstLine="540"/>
        <w:jc w:val="both"/>
        <w:outlineLvl w:val="0"/>
      </w:pPr>
      <w:r>
        <w:t>Статья 2. Законодательство Чувашской Республики об опеке и попечительстве</w:t>
      </w:r>
    </w:p>
    <w:p w:rsidR="0085660F" w:rsidRDefault="0085660F">
      <w:pPr>
        <w:pStyle w:val="ConsPlusNormal"/>
        <w:jc w:val="both"/>
      </w:pPr>
    </w:p>
    <w:p w:rsidR="0085660F" w:rsidRDefault="0085660F">
      <w:pPr>
        <w:pStyle w:val="ConsPlusNormal"/>
        <w:ind w:firstLine="540"/>
        <w:jc w:val="both"/>
      </w:pPr>
      <w:proofErr w:type="gramStart"/>
      <w:r>
        <w:t xml:space="preserve">Законодательство Чувашской Республики об опеке и попечительстве основывается на </w:t>
      </w:r>
      <w:hyperlink r:id="rId28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Гражданском </w:t>
      </w:r>
      <w:hyperlink r:id="rId29" w:history="1">
        <w:r>
          <w:rPr>
            <w:color w:val="0000FF"/>
          </w:rPr>
          <w:t>кодексе</w:t>
        </w:r>
      </w:hyperlink>
      <w:r>
        <w:t xml:space="preserve"> Российской Федерации, Семейном </w:t>
      </w:r>
      <w:hyperlink r:id="rId30" w:history="1">
        <w:r>
          <w:rPr>
            <w:color w:val="0000FF"/>
          </w:rPr>
          <w:t>кодексе</w:t>
        </w:r>
      </w:hyperlink>
      <w:r>
        <w:t xml:space="preserve"> Российской Федерации, Федеральном </w:t>
      </w:r>
      <w:hyperlink r:id="rId31" w:history="1">
        <w:r>
          <w:rPr>
            <w:color w:val="0000FF"/>
          </w:rPr>
          <w:t>законе</w:t>
        </w:r>
      </w:hyperlink>
      <w:r>
        <w:t xml:space="preserve"> от 24 апреля 2008 года N 48-ФЗ "Об опеке и попечительстве" (далее - Федеральный закон) и иных нормативных правовых актах Российской Федерации и состоит из настоящего Закона и иных нормативных правовых актов Чувашской Республики.</w:t>
      </w:r>
      <w:proofErr w:type="gramEnd"/>
    </w:p>
    <w:p w:rsidR="0085660F" w:rsidRDefault="0085660F">
      <w:pPr>
        <w:pStyle w:val="ConsPlusNormal"/>
        <w:jc w:val="both"/>
      </w:pPr>
      <w:r>
        <w:t xml:space="preserve">(в ред. Законов ЧР от 30.12.2013 </w:t>
      </w:r>
      <w:hyperlink r:id="rId32" w:history="1">
        <w:r>
          <w:rPr>
            <w:color w:val="0000FF"/>
          </w:rPr>
          <w:t>N 106</w:t>
        </w:r>
      </w:hyperlink>
      <w:r>
        <w:t xml:space="preserve">, от 18.04.2016 </w:t>
      </w:r>
      <w:hyperlink r:id="rId33" w:history="1">
        <w:r>
          <w:rPr>
            <w:color w:val="0000FF"/>
          </w:rPr>
          <w:t>N 22</w:t>
        </w:r>
      </w:hyperlink>
      <w:r>
        <w:t>)</w:t>
      </w:r>
    </w:p>
    <w:p w:rsidR="0085660F" w:rsidRDefault="0085660F">
      <w:pPr>
        <w:pStyle w:val="ConsPlusNormal"/>
        <w:jc w:val="both"/>
      </w:pPr>
    </w:p>
    <w:p w:rsidR="0085660F" w:rsidRDefault="0085660F">
      <w:pPr>
        <w:pStyle w:val="ConsPlusTitle"/>
        <w:ind w:firstLine="540"/>
        <w:jc w:val="both"/>
        <w:outlineLvl w:val="0"/>
      </w:pPr>
      <w:r>
        <w:t>Статья 3. Основные задачи органов опеки и попечительства</w:t>
      </w:r>
    </w:p>
    <w:p w:rsidR="0085660F" w:rsidRDefault="0085660F">
      <w:pPr>
        <w:pStyle w:val="ConsPlusNormal"/>
        <w:jc w:val="both"/>
      </w:pPr>
    </w:p>
    <w:p w:rsidR="0085660F" w:rsidRDefault="0085660F">
      <w:pPr>
        <w:pStyle w:val="ConsPlusNormal"/>
        <w:ind w:firstLine="540"/>
        <w:jc w:val="both"/>
      </w:pPr>
      <w:r>
        <w:t>Основными задачами органов опеки и попечительства являются: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своевременное выявление лиц, нуждающихся в установлении над ними опеки или попечительства, и их устройство;</w:t>
      </w:r>
    </w:p>
    <w:p w:rsidR="0085660F" w:rsidRDefault="0085660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ЧР от 30.12.2013 N 106)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иные задачи в соответствии с федеральными законами и законами Чувашской Республики.</w:t>
      </w:r>
    </w:p>
    <w:p w:rsidR="0085660F" w:rsidRDefault="0085660F">
      <w:pPr>
        <w:pStyle w:val="ConsPlusNormal"/>
        <w:jc w:val="both"/>
      </w:pPr>
    </w:p>
    <w:p w:rsidR="0085660F" w:rsidRDefault="0085660F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власти Чувашской Республики в сфере опеки и попечительства</w:t>
      </w:r>
    </w:p>
    <w:p w:rsidR="0085660F" w:rsidRDefault="0085660F">
      <w:pPr>
        <w:pStyle w:val="ConsPlusNormal"/>
        <w:jc w:val="both"/>
      </w:pPr>
    </w:p>
    <w:p w:rsidR="0085660F" w:rsidRDefault="0085660F">
      <w:pPr>
        <w:pStyle w:val="ConsPlusNormal"/>
        <w:ind w:firstLine="540"/>
        <w:jc w:val="both"/>
      </w:pPr>
      <w:r>
        <w:t>1. К полномочиям Государственного Совета Чувашской Республики в сфере опеки и попечительства относятся: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1) принятие законов Чувашской Республики в сфере организации и осуществления деятельности по опеке и попечительству;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 xml:space="preserve">2) контроль за соблюдением и исполнением законов Чувашской Республики в сфере </w:t>
      </w:r>
      <w:r>
        <w:lastRenderedPageBreak/>
        <w:t>организации и осуществления деятельности по опеке и попечительству;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ЧР от 30.12.2013 N 106;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4) иные полномочия, отнесенные к его компетенции в соответствии с законодательством Российской Федерации и законодательством Чувашской Республики.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2. К полномочиям Кабинета Министров Чувашской Республики в сфере опеки и попечительства относятся: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1) принятие нормативных правовых актов Чувашской Республики в сфере организации и осуществления деятельности по опеке и попечительству;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2) определение органов исполнительной власти Чувашской Республики, уполномоченных на осуществление контроля и координации деятельности органов опеки и попечительства в сфере организации и осуществления деятельности по опеке и попечительству;</w:t>
      </w:r>
    </w:p>
    <w:p w:rsidR="0085660F" w:rsidRDefault="0085660F">
      <w:pPr>
        <w:pStyle w:val="ConsPlusNormal"/>
        <w:jc w:val="both"/>
      </w:pPr>
      <w:r>
        <w:t xml:space="preserve">(п. 2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ЧР от 30.12.2013 N 106)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3) обеспечение предоставления социальной поддержки и социального обслуживания детей-сирот и детей, оставшихся без попечения родителей, устроенных в семью на воспитание в установленных законодательством Российской Федерации и законодательством Чувашской Республики формах;</w:t>
      </w:r>
    </w:p>
    <w:p w:rsidR="0085660F" w:rsidRDefault="0085660F">
      <w:pPr>
        <w:pStyle w:val="ConsPlusNormal"/>
        <w:jc w:val="both"/>
      </w:pPr>
      <w:r>
        <w:t xml:space="preserve">(п. 3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ЧР от 30.12.2013 N 106)</w:t>
      </w:r>
    </w:p>
    <w:p w:rsidR="0085660F" w:rsidRDefault="0085660F">
      <w:pPr>
        <w:pStyle w:val="ConsPlusNormal"/>
        <w:spacing w:before="220"/>
        <w:ind w:firstLine="540"/>
        <w:jc w:val="both"/>
      </w:pPr>
      <w:proofErr w:type="gramStart"/>
      <w:r>
        <w:t>4) обеспечение предоставления установленных законодательством Российской Федерации и законодательством Чувашской Республики дополнительных гарантий по социальной поддержке детей-сирот и детей, оставшихся без попечения родителей, устроенных в семью на воспитание в установленных законодательством Российской Федерации и законодательством Чувашской Республики формах;</w:t>
      </w:r>
      <w:proofErr w:type="gramEnd"/>
    </w:p>
    <w:p w:rsidR="0085660F" w:rsidRDefault="0085660F">
      <w:pPr>
        <w:pStyle w:val="ConsPlusNormal"/>
        <w:jc w:val="both"/>
      </w:pPr>
      <w:r>
        <w:t xml:space="preserve">(п. 4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ЧР от 30.12.2013 N 106)</w:t>
      </w:r>
    </w:p>
    <w:p w:rsidR="0085660F" w:rsidRDefault="0085660F">
      <w:pPr>
        <w:pStyle w:val="ConsPlusNormal"/>
        <w:spacing w:before="220"/>
        <w:ind w:firstLine="540"/>
        <w:jc w:val="both"/>
      </w:pPr>
      <w:proofErr w:type="gramStart"/>
      <w:r>
        <w:t>5) утверждение государственных программ Чувашской Республики (подпрограмм государственных программ Чувашской Республики) в сфере охраны и защиты прав детей-сирот и детей, оставшихся без попечения родителей, устроенных в семью на воспитание в установленных законодательством Российской Федерации и законодательством Чувашской Республики формах, в сфере организации и осуществления деятельности по опеке и попечительству;</w:t>
      </w:r>
      <w:proofErr w:type="gramEnd"/>
    </w:p>
    <w:p w:rsidR="0085660F" w:rsidRDefault="0085660F">
      <w:pPr>
        <w:pStyle w:val="ConsPlusNormal"/>
        <w:jc w:val="both"/>
      </w:pPr>
      <w:r>
        <w:t xml:space="preserve">(п. 5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ЧР от 30.12.2013 N 106)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6) иные полномочия, отнесенные к его компетенции в соответствии с законодательством Российской Федерации и законодательством Чувашской Республики.</w:t>
      </w:r>
    </w:p>
    <w:p w:rsidR="0085660F" w:rsidRDefault="0085660F">
      <w:pPr>
        <w:pStyle w:val="ConsPlusNormal"/>
        <w:jc w:val="both"/>
      </w:pPr>
    </w:p>
    <w:p w:rsidR="0085660F" w:rsidRDefault="0085660F">
      <w:pPr>
        <w:pStyle w:val="ConsPlusTitle"/>
        <w:ind w:firstLine="540"/>
        <w:jc w:val="both"/>
        <w:outlineLvl w:val="0"/>
      </w:pPr>
      <w:r>
        <w:t>Статья 5. Полномочия органов исполнительной власти Чувашской Республики в сфере опеки и попечительства</w:t>
      </w:r>
    </w:p>
    <w:p w:rsidR="0085660F" w:rsidRDefault="0085660F">
      <w:pPr>
        <w:pStyle w:val="ConsPlusNormal"/>
        <w:jc w:val="both"/>
      </w:pPr>
      <w:r>
        <w:t xml:space="preserve">(в ред. Законов ЧР от 30.12.2013 </w:t>
      </w:r>
      <w:hyperlink r:id="rId40" w:history="1">
        <w:r>
          <w:rPr>
            <w:color w:val="0000FF"/>
          </w:rPr>
          <w:t>N 106</w:t>
        </w:r>
      </w:hyperlink>
      <w:r>
        <w:t xml:space="preserve">, от 18.04.2016 </w:t>
      </w:r>
      <w:hyperlink r:id="rId41" w:history="1">
        <w:r>
          <w:rPr>
            <w:color w:val="0000FF"/>
          </w:rPr>
          <w:t>N 22</w:t>
        </w:r>
      </w:hyperlink>
      <w:r>
        <w:t>)</w:t>
      </w:r>
    </w:p>
    <w:p w:rsidR="0085660F" w:rsidRDefault="0085660F">
      <w:pPr>
        <w:pStyle w:val="ConsPlusNormal"/>
        <w:jc w:val="both"/>
      </w:pPr>
    </w:p>
    <w:p w:rsidR="0085660F" w:rsidRDefault="0085660F">
      <w:pPr>
        <w:pStyle w:val="ConsPlusNormal"/>
        <w:ind w:firstLine="540"/>
        <w:jc w:val="both"/>
      </w:pPr>
      <w:r>
        <w:t>1. К полномочиям органа исполнительной власти Чувашской Республики, осуществляющего государственную политику в сфере социальной поддержки детей-сирот и детей, оставшихся без попечения родителей, и лиц из числа детей-сирот и детей, оставшихся без попечения родителей, относятся:</w:t>
      </w:r>
    </w:p>
    <w:p w:rsidR="0085660F" w:rsidRDefault="0085660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ЧР от 30.12.2013 N 106)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1) контроль и координация деятельности органов опеки и попечительства в отношении несовершеннолетних;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 xml:space="preserve">2) взаимодействие с федеральными органами исполнительной власти, органами государственной власти Чувашской Республики, органами государственной власти субъектов </w:t>
      </w:r>
      <w:r>
        <w:lastRenderedPageBreak/>
        <w:t>Российской Федерации и органами местного самоуправления по вопросам организации и осуществления деятельности по опеке и попечительству;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 xml:space="preserve">3) формирование и ведение регионального банка данных о детях, оставшихся без попечения родителей,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16 апреля 2001 года N 44-ФЗ "О государственном банке данных о детях, оставшихся без попечения родителей";</w:t>
      </w:r>
    </w:p>
    <w:p w:rsidR="0085660F" w:rsidRDefault="0085660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ЧР от 30.12.2013 N 106)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4) организация устройства детей, состоящих на учете в региональном банке данных о детях, оставшихся без попечения родителей, в семью на воспитание в установленных законодательством Российской Федерации и законодательством Чувашской Республики формах;</w:t>
      </w:r>
    </w:p>
    <w:p w:rsidR="0085660F" w:rsidRDefault="0085660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ЧР от 30.12.2013 N 106)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5) организация устройства детей-сирот и детей, оставшихся без попечения родителей, временно, на период до их устройства на воспитание в семью, в организации для детей-сирот и детей, оставшихся без попечения родителей, и осуществление контроля за деятельностью этих организаций в части реализации полномочия, указанного в настоящем пункте;</w:t>
      </w:r>
    </w:p>
    <w:p w:rsidR="0085660F" w:rsidRDefault="0085660F">
      <w:pPr>
        <w:pStyle w:val="ConsPlusNormal"/>
        <w:jc w:val="both"/>
      </w:pPr>
      <w:r>
        <w:t xml:space="preserve">(п. 5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ЧР от 18.04.2016 N 22)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6) создание республиканских служб сопровождения приемных и опекунских семей по оказанию правовой, педагогической, психологической помощи;</w:t>
      </w:r>
    </w:p>
    <w:p w:rsidR="0085660F" w:rsidRDefault="0085660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ЧР от 18.04.2016 N 22)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7) иные полномочия, отнесенные к его компетенции в соответствии с законодательством Российской Федерации и законодательством Чувашской Республики.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2. К полномочиям органа исполнительной власти Чувашской Республики, осуществляющего государственную политику в сфере социальной защиты (далее - уполномоченный орган в сфере социальной защиты), относятся:</w:t>
      </w:r>
    </w:p>
    <w:p w:rsidR="0085660F" w:rsidRDefault="0085660F">
      <w:pPr>
        <w:pStyle w:val="ConsPlusNormal"/>
        <w:jc w:val="both"/>
      </w:pPr>
      <w:r>
        <w:t xml:space="preserve">(в ред. Законов ЧР от 30.12.2013 </w:t>
      </w:r>
      <w:hyperlink r:id="rId48" w:history="1">
        <w:r>
          <w:rPr>
            <w:color w:val="0000FF"/>
          </w:rPr>
          <w:t>N 106</w:t>
        </w:r>
      </w:hyperlink>
      <w:r>
        <w:t xml:space="preserve">, от 18.04.2016 </w:t>
      </w:r>
      <w:hyperlink r:id="rId49" w:history="1">
        <w:r>
          <w:rPr>
            <w:color w:val="0000FF"/>
          </w:rPr>
          <w:t>N 22</w:t>
        </w:r>
      </w:hyperlink>
      <w:r>
        <w:t>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1) контроль и координация деятельности органов опеки и попечительства в отношении недееспособных и не полностью дееспособных совершеннолетних граждан;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2) взаимодействие с федеральными органами исполнительной власти, органами государственной власти Чувашской Республики, органами государственной власти субъектов Российской Федерации и органами местного самоуправления по вопросам организации и осуществления деятельности по опеке и попечительству;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3) содействие органам опеки и попечительства в устройстве детей-сирот и детей, оставшихся без попечения родителей, в случаях, установленных законодательством Российской Федерации и законодательством Чувашской Республики, в организации социального обслуживания, находящиеся в ведении Чувашской Республики, и осуществление контроля за деятельностью этих организаций в части реализации полномочия, указанного в настоящем пункте;</w:t>
      </w:r>
    </w:p>
    <w:p w:rsidR="0085660F" w:rsidRDefault="0085660F">
      <w:pPr>
        <w:pStyle w:val="ConsPlusNormal"/>
        <w:jc w:val="both"/>
      </w:pPr>
      <w:r>
        <w:t xml:space="preserve">(в ред. Законов ЧР от 30.12.2013 </w:t>
      </w:r>
      <w:hyperlink r:id="rId50" w:history="1">
        <w:r>
          <w:rPr>
            <w:color w:val="0000FF"/>
          </w:rPr>
          <w:t>N 106</w:t>
        </w:r>
      </w:hyperlink>
      <w:r>
        <w:t xml:space="preserve">, от 18.04.2016 </w:t>
      </w:r>
      <w:hyperlink r:id="rId51" w:history="1">
        <w:r>
          <w:rPr>
            <w:color w:val="0000FF"/>
          </w:rPr>
          <w:t>N 22</w:t>
        </w:r>
      </w:hyperlink>
      <w:r>
        <w:t>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4) организация устройства недееспособных и не полностью дееспособных совершеннолетних граждан под надзор в организации социального обслуживания, находящиеся в ведении Чувашской Республики;</w:t>
      </w:r>
    </w:p>
    <w:p w:rsidR="0085660F" w:rsidRDefault="0085660F">
      <w:pPr>
        <w:pStyle w:val="ConsPlusNormal"/>
        <w:jc w:val="both"/>
      </w:pPr>
      <w:r>
        <w:t xml:space="preserve">(в ред. Законов ЧР от 30.12.2013 </w:t>
      </w:r>
      <w:hyperlink r:id="rId52" w:history="1">
        <w:r>
          <w:rPr>
            <w:color w:val="0000FF"/>
          </w:rPr>
          <w:t>N 106</w:t>
        </w:r>
      </w:hyperlink>
      <w:r>
        <w:t xml:space="preserve">, от 18.04.2016 </w:t>
      </w:r>
      <w:hyperlink r:id="rId53" w:history="1">
        <w:r>
          <w:rPr>
            <w:color w:val="0000FF"/>
          </w:rPr>
          <w:t>N 22</w:t>
        </w:r>
      </w:hyperlink>
      <w:r>
        <w:t>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5) контроль за соблюдением прав и интересов недееспособных и не полностью дееспособных совершеннолетних граждан, проживающих в организациях социального обслуживания, находящихся в ведении Чувашской Республики;</w:t>
      </w:r>
    </w:p>
    <w:p w:rsidR="0085660F" w:rsidRDefault="0085660F">
      <w:pPr>
        <w:pStyle w:val="ConsPlusNormal"/>
        <w:jc w:val="both"/>
      </w:pPr>
      <w:r>
        <w:t xml:space="preserve">(в ред. Законов ЧР от 30.12.2013 </w:t>
      </w:r>
      <w:hyperlink r:id="rId54" w:history="1">
        <w:r>
          <w:rPr>
            <w:color w:val="0000FF"/>
          </w:rPr>
          <w:t>N 106</w:t>
        </w:r>
      </w:hyperlink>
      <w:r>
        <w:t xml:space="preserve">, от 18.04.2016 </w:t>
      </w:r>
      <w:hyperlink r:id="rId55" w:history="1">
        <w:r>
          <w:rPr>
            <w:color w:val="0000FF"/>
          </w:rPr>
          <w:t>N 22</w:t>
        </w:r>
      </w:hyperlink>
      <w:r>
        <w:t>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lastRenderedPageBreak/>
        <w:t>6) иные полномочия, отнесенные к его компетенции в соответствии с законодательством Российской Федерации и законодательством Чувашской Республики.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3. К полномочиям органа исполнительной власти Чувашской Республики, осуществляющего государственную политику в сфере здравоохранения (далее - уполномоченный орган в сфере здравоохранения), относятся: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1) содействие органам опеки и попечительства в устройстве детей-сирот и детей, оставшихся без попечения родителей, в случаях, установленных законодательством Российской Федерации и законодательством Чувашской Республики, в медицинские организации, подведомственные уполномоченному органу в сфере здравоохранения, и осуществление контроля за деятельностью этих организаций в части реализации полномочия, указанного в настоящем пункте;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2) организация устройства недееспособных и не полностью дееспособных совершеннолетних граждан под надзор в медицинские организации, подведомственные уполномоченному органу в сфере здравоохранения;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3) контроль за соблюдением прав и интересов недееспособных и не полностью дееспособных совершеннолетних граждан, проживающих в медицинских организациях, подведомственных уполномоченному органу в сфере здравоохранения;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4) иные полномочия, отнесенные к его компетенции в соответствии с законодательством Российской Федерации и законодательством Чувашской Республики.</w:t>
      </w:r>
    </w:p>
    <w:p w:rsidR="0085660F" w:rsidRDefault="0085660F">
      <w:pPr>
        <w:pStyle w:val="ConsPlusNormal"/>
        <w:jc w:val="both"/>
      </w:pPr>
      <w:r>
        <w:t xml:space="preserve">(часть 3 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ЧР от 18.04.2016 N 22)</w:t>
      </w:r>
    </w:p>
    <w:p w:rsidR="0085660F" w:rsidRDefault="0085660F">
      <w:pPr>
        <w:pStyle w:val="ConsPlusNormal"/>
        <w:jc w:val="both"/>
      </w:pPr>
    </w:p>
    <w:p w:rsidR="0085660F" w:rsidRDefault="0085660F">
      <w:pPr>
        <w:pStyle w:val="ConsPlusTitle"/>
        <w:ind w:firstLine="540"/>
        <w:jc w:val="both"/>
        <w:outlineLvl w:val="0"/>
      </w:pPr>
      <w:r>
        <w:t>Статья 6. Организация и осуществление деятельности по опеке и попечительству</w:t>
      </w:r>
    </w:p>
    <w:p w:rsidR="0085660F" w:rsidRDefault="0085660F">
      <w:pPr>
        <w:pStyle w:val="ConsPlusNormal"/>
        <w:jc w:val="both"/>
      </w:pPr>
    </w:p>
    <w:p w:rsidR="0085660F" w:rsidRDefault="0085660F">
      <w:pPr>
        <w:pStyle w:val="ConsPlusNormal"/>
        <w:ind w:firstLine="540"/>
        <w:jc w:val="both"/>
      </w:pPr>
      <w:r>
        <w:t xml:space="preserve">1. </w:t>
      </w:r>
      <w:proofErr w:type="gramStart"/>
      <w:r>
        <w:t>Функции контроля и координации деятельности по опеке и попечительству в отношении несовершеннолетних, а также регионального оператора государственного банка данных о детях, оставшихся без попечения родителей, возлагаются на орган исполнительной власти Чувашской Республики, осуществляющий государственную политику в сфере социальной поддержки детей-сирот и детей, оставшихся без попечения родителей, и лиц из числа детей-сирот и детей, оставшихся без попечения родителей.</w:t>
      </w:r>
      <w:proofErr w:type="gramEnd"/>
    </w:p>
    <w:p w:rsidR="0085660F" w:rsidRDefault="008566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ЧР от 30.12.2013 N 106)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2. Функции контроля и координации деятельности по опеке и попечительству в отношении недееспособных и не полностью дееспособных совершеннолетних граждан возлагаются на уполномоченный орган в сфере социальной защиты.</w:t>
      </w:r>
    </w:p>
    <w:p w:rsidR="0085660F" w:rsidRDefault="008566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30.12.2013 </w:t>
      </w:r>
      <w:hyperlink r:id="rId58" w:history="1">
        <w:r>
          <w:rPr>
            <w:color w:val="0000FF"/>
          </w:rPr>
          <w:t>N 106</w:t>
        </w:r>
      </w:hyperlink>
      <w:r>
        <w:t xml:space="preserve">, от 18.04.2016 </w:t>
      </w:r>
      <w:hyperlink r:id="rId59" w:history="1">
        <w:r>
          <w:rPr>
            <w:color w:val="0000FF"/>
          </w:rPr>
          <w:t>N 22</w:t>
        </w:r>
      </w:hyperlink>
      <w:r>
        <w:t>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Органы местного самоуправления муниципальных районов, муниципальных округов и городских округов наделяются государственными полномочиями Чувашской Республики по организации и осуществлению деятельности по опеке и попечительству в соответствии с </w:t>
      </w:r>
      <w:hyperlink r:id="rId60" w:history="1">
        <w:r>
          <w:rPr>
            <w:color w:val="0000FF"/>
          </w:rPr>
          <w:t>Законом</w:t>
        </w:r>
      </w:hyperlink>
      <w:r>
        <w:t xml:space="preserve"> Чувашской Республики от 30 ноября 2006 года N 55 "О наделении органов местного самоуправления в Чувашской Республике отдельными государственными полномочиями" и являются органами опеки и попечительства в Чувашской Республике.</w:t>
      </w:r>
      <w:proofErr w:type="gramEnd"/>
    </w:p>
    <w:p w:rsidR="0085660F" w:rsidRDefault="008566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30.12.2013 </w:t>
      </w:r>
      <w:hyperlink r:id="rId61" w:history="1">
        <w:r>
          <w:rPr>
            <w:color w:val="0000FF"/>
          </w:rPr>
          <w:t>N 106</w:t>
        </w:r>
      </w:hyperlink>
      <w:r>
        <w:t xml:space="preserve">, от 22.10.2021 </w:t>
      </w:r>
      <w:hyperlink r:id="rId62" w:history="1">
        <w:r>
          <w:rPr>
            <w:color w:val="0000FF"/>
          </w:rPr>
          <w:t>N 65</w:t>
        </w:r>
      </w:hyperlink>
      <w:r>
        <w:t>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3.1. Для организации и осуществления деятельности по опеке и попечительству количество служащих, осуществляющих работу по организации и осуществлению деятельности по опеке и попечительству в отношении несовершеннолетних в органах местного самоуправления муниципальных районов, муниципальных округов и городских округов, определяется исходя из расчета:</w:t>
      </w:r>
    </w:p>
    <w:p w:rsidR="0085660F" w:rsidRDefault="0085660F">
      <w:pPr>
        <w:pStyle w:val="ConsPlusNormal"/>
        <w:jc w:val="both"/>
      </w:pPr>
      <w:r>
        <w:t xml:space="preserve">(в ред. Законов ЧР от 21.09.2020 </w:t>
      </w:r>
      <w:hyperlink r:id="rId63" w:history="1">
        <w:r>
          <w:rPr>
            <w:color w:val="0000FF"/>
          </w:rPr>
          <w:t>N 68</w:t>
        </w:r>
      </w:hyperlink>
      <w:r>
        <w:t xml:space="preserve">, от 22.10.2021 </w:t>
      </w:r>
      <w:hyperlink r:id="rId64" w:history="1">
        <w:r>
          <w:rPr>
            <w:color w:val="0000FF"/>
          </w:rPr>
          <w:t>N 65</w:t>
        </w:r>
      </w:hyperlink>
      <w:r>
        <w:t>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lastRenderedPageBreak/>
        <w:t>одна штатная единица на пять тысяч детей, проживающих на территории городского округа, не включая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одна штатная единица на четыре тысячи детей, проживающих на территории муниципального района, муниципального округа, не включая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5660F" w:rsidRDefault="0085660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ЧР от 22.10.2021 N 65)</w:t>
      </w:r>
    </w:p>
    <w:p w:rsidR="0085660F" w:rsidRDefault="0085660F">
      <w:pPr>
        <w:pStyle w:val="ConsPlusNormal"/>
        <w:spacing w:before="220"/>
        <w:ind w:firstLine="540"/>
        <w:jc w:val="both"/>
      </w:pPr>
      <w:proofErr w:type="gramStart"/>
      <w:r>
        <w:t>одна штатная единица на 100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муниципального образования, в границах которого орган опеки и попечительства осуществляет свою деятельность, за исключением помещенных под надзор в организации для детей-сирот и детей, оставшихся без попечения родителей.</w:t>
      </w:r>
      <w:proofErr w:type="gramEnd"/>
    </w:p>
    <w:p w:rsidR="0085660F" w:rsidRDefault="0085660F">
      <w:pPr>
        <w:pStyle w:val="ConsPlusNormal"/>
        <w:jc w:val="both"/>
      </w:pPr>
      <w:r>
        <w:t xml:space="preserve">(часть 3.1 введена </w:t>
      </w:r>
      <w:hyperlink r:id="rId66" w:history="1">
        <w:r>
          <w:rPr>
            <w:color w:val="0000FF"/>
          </w:rPr>
          <w:t>Законом</w:t>
        </w:r>
      </w:hyperlink>
      <w:r>
        <w:t xml:space="preserve"> ЧР от 25.11.2011 N 70)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Для организации и осуществления деятельности по опеке и попечительству количество служащих, осуществляющих работу по организации и осуществлению деятельности по опеке и попечительству в отношении недееспособных и не полностью дееспособных совершеннолетних граждан (за исключением недееспособных и не полностью дееспособных совершеннолетних граждан, проживающих в организациях социального обслуживания, находящихся в ведении Чувашской Республики) в органах местного самоуправления муниципальных районов, муниципальных округов и городских</w:t>
      </w:r>
      <w:proofErr w:type="gramEnd"/>
      <w:r>
        <w:t xml:space="preserve"> округов, определяется исходя из расчета:</w:t>
      </w:r>
    </w:p>
    <w:p w:rsidR="0085660F" w:rsidRDefault="0085660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ЧР от 22.10.2021 N 65)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0,5 штатной единицы при численности менее 80 недееспособных и не полностью дееспособных совершеннолетних граждан, проживающих на территории муниципального района, муниципального округа;</w:t>
      </w:r>
    </w:p>
    <w:p w:rsidR="0085660F" w:rsidRDefault="0085660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ЧР от 22.10.2021 N 65)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1 штатная единица при численности более 80 недееспособных и не полностью дееспособных совершеннолетних граждан, проживающих на территории муниципального района, муниципального округа;</w:t>
      </w:r>
    </w:p>
    <w:p w:rsidR="0085660F" w:rsidRDefault="0085660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ЧР от 22.10.2021 N 65)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0,5 штатной единицы при численности до 100 недееспособных и не полностью дееспособных совершеннолетних граждан, проживающих на территории городского округа;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1 штатная единица при численности от 101 до 300 недееспособных и не полностью дееспособных совершеннолетних граждан, проживающих на территории городского округа;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1,5 штатной единицы при численности от 301 до 600 недееспособных и не полностью дееспособных совершеннолетних граждан, проживающих на территории городского округа;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2 штатные единицы при численности от 601 до 1200 недееспособных и не полностью дееспособных совершеннолетних граждан, проживающих на территории городского округа;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3 штатные единицы при численности более 1200 недееспособных и не полностью дееспособных совершеннолетних граждан, проживающих на территории городского округа.</w:t>
      </w:r>
    </w:p>
    <w:p w:rsidR="0085660F" w:rsidRDefault="0085660F">
      <w:pPr>
        <w:pStyle w:val="ConsPlusNormal"/>
        <w:jc w:val="both"/>
      </w:pPr>
      <w:r>
        <w:t xml:space="preserve">(часть 3.2 введена </w:t>
      </w:r>
      <w:hyperlink r:id="rId70" w:history="1">
        <w:r>
          <w:rPr>
            <w:color w:val="0000FF"/>
          </w:rPr>
          <w:t>Законом</w:t>
        </w:r>
      </w:hyperlink>
      <w:r>
        <w:t xml:space="preserve"> ЧР от 21.09.2020 N 68)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 xml:space="preserve">4. В своей деятельности органы опеки и попечительства взаимодействуют с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самоуправления, комиссиями по делам несовершеннолетних и защите их прав, образовательными организациями, медицинскими организациями, организациями, оказывающими социальные услуги, и иными </w:t>
      </w:r>
      <w:r>
        <w:lastRenderedPageBreak/>
        <w:t>организациями.</w:t>
      </w:r>
    </w:p>
    <w:p w:rsidR="0085660F" w:rsidRDefault="008566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ЧР от 30.12.2013 N 106)</w:t>
      </w:r>
    </w:p>
    <w:p w:rsidR="0085660F" w:rsidRDefault="0085660F">
      <w:pPr>
        <w:pStyle w:val="ConsPlusNormal"/>
        <w:jc w:val="both"/>
      </w:pPr>
    </w:p>
    <w:p w:rsidR="0085660F" w:rsidRDefault="0085660F">
      <w:pPr>
        <w:pStyle w:val="ConsPlusTitle"/>
        <w:ind w:firstLine="540"/>
        <w:jc w:val="both"/>
        <w:outlineLvl w:val="0"/>
      </w:pPr>
      <w:r>
        <w:t>Статья 7. Полномочия органов местного самоуправления муниципальных районов, муниципальных округов и городских округов в сфере переданных государственных полномочий Чувашской Республики по организации и осуществлению деятельности по опеке и попечительству</w:t>
      </w:r>
    </w:p>
    <w:p w:rsidR="0085660F" w:rsidRDefault="0085660F">
      <w:pPr>
        <w:pStyle w:val="ConsPlusNormal"/>
        <w:jc w:val="both"/>
      </w:pPr>
      <w:r>
        <w:t xml:space="preserve">(в ред. Законов ЧР от 30.12.2013 </w:t>
      </w:r>
      <w:hyperlink r:id="rId72" w:history="1">
        <w:r>
          <w:rPr>
            <w:color w:val="0000FF"/>
          </w:rPr>
          <w:t>N 106</w:t>
        </w:r>
      </w:hyperlink>
      <w:r>
        <w:t xml:space="preserve">, от 22.10.2021 </w:t>
      </w:r>
      <w:hyperlink r:id="rId73" w:history="1">
        <w:r>
          <w:rPr>
            <w:color w:val="0000FF"/>
          </w:rPr>
          <w:t>N 65</w:t>
        </w:r>
      </w:hyperlink>
      <w:r>
        <w:t>)</w:t>
      </w:r>
    </w:p>
    <w:p w:rsidR="0085660F" w:rsidRDefault="0085660F">
      <w:pPr>
        <w:pStyle w:val="ConsPlusNormal"/>
        <w:jc w:val="both"/>
      </w:pPr>
    </w:p>
    <w:p w:rsidR="0085660F" w:rsidRDefault="0085660F">
      <w:pPr>
        <w:pStyle w:val="ConsPlusNormal"/>
        <w:ind w:firstLine="540"/>
        <w:jc w:val="both"/>
      </w:pPr>
      <w:r>
        <w:t>1. К полномочиям органов местного самоуправления муниципальных районов, муниципальных округов и городских округов в сфере переданных государственных полномочий Чувашской Республики по организации и осуществлению деятельности по опеке и попечительству в отношении несовершеннолетних относятся:</w:t>
      </w:r>
    </w:p>
    <w:p w:rsidR="0085660F" w:rsidRDefault="0085660F">
      <w:pPr>
        <w:pStyle w:val="ConsPlusNormal"/>
        <w:jc w:val="both"/>
      </w:pPr>
      <w:r>
        <w:t xml:space="preserve">(в ред. Законов ЧР от 30.12.2013 </w:t>
      </w:r>
      <w:hyperlink r:id="rId74" w:history="1">
        <w:r>
          <w:rPr>
            <w:color w:val="0000FF"/>
          </w:rPr>
          <w:t>N 106</w:t>
        </w:r>
      </w:hyperlink>
      <w:r>
        <w:t xml:space="preserve">, от 22.10.2021 </w:t>
      </w:r>
      <w:hyperlink r:id="rId75" w:history="1">
        <w:r>
          <w:rPr>
            <w:color w:val="0000FF"/>
          </w:rPr>
          <w:t>N 65</w:t>
        </w:r>
      </w:hyperlink>
      <w:r>
        <w:t>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выявление и учет детей, нуждающихся в установлении над ними опеки или попечительства;</w:t>
      </w:r>
    </w:p>
    <w:p w:rsidR="0085660F" w:rsidRDefault="0085660F">
      <w:pPr>
        <w:pStyle w:val="ConsPlusNormal"/>
        <w:spacing w:before="220"/>
        <w:ind w:firstLine="540"/>
        <w:jc w:val="both"/>
      </w:pPr>
      <w:proofErr w:type="gramStart"/>
      <w:r>
        <w:t>предоставление региональному оператору государственного банка данных о детях, оставшихся без попечения родителей, для формирования регионального банка данных о детях, оставшихся без попечения родителей, сведений о каждом ребенке, оставшемся без попечения родителей, и сведений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</w:t>
      </w:r>
      <w:proofErr w:type="gramEnd"/>
      <w:r>
        <w:t xml:space="preserve"> усыновление отменено судом по их вине, в соответствии с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16 апреля 2001 года N 44-ФЗ "О государственном банке данных о детях, оставшихся без попечения родителей";</w:t>
      </w:r>
    </w:p>
    <w:p w:rsidR="0085660F" w:rsidRDefault="0085660F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Законом</w:t>
        </w:r>
      </w:hyperlink>
      <w:r>
        <w:t xml:space="preserve"> ЧР от 21.09.2020 N 68)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устройство детей, оставшихся без попечения родителей, в семью на воспитание (усыновление (удочерение), под опеку или попечительство, в приемную семью либо в патронатную семью), а при отсутствии такой возможности временно, на период до их устройства на воспитание в семью, - в организации для детей-сирот и детей, оставшихся без попечения родителей, всех типов;</w:t>
      </w:r>
    </w:p>
    <w:p w:rsidR="0085660F" w:rsidRDefault="0085660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ЧР от 30.12.2013 N 106)</w:t>
      </w:r>
    </w:p>
    <w:p w:rsidR="0085660F" w:rsidRDefault="0085660F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освобождение</w:t>
        </w:r>
      </w:hyperlink>
      <w:r>
        <w:t xml:space="preserve"> и </w:t>
      </w:r>
      <w:hyperlink r:id="rId80" w:history="1">
        <w:r>
          <w:rPr>
            <w:color w:val="0000FF"/>
          </w:rPr>
          <w:t>отстранение</w:t>
        </w:r>
      </w:hyperlink>
      <w:r>
        <w:t xml:space="preserve"> в соответствии с Федеральным законом опекунов и попечителей от исполнения ими своих обязанностей;</w:t>
      </w:r>
    </w:p>
    <w:p w:rsidR="0085660F" w:rsidRDefault="0085660F">
      <w:pPr>
        <w:pStyle w:val="ConsPlusNormal"/>
        <w:spacing w:before="220"/>
        <w:ind w:firstLine="540"/>
        <w:jc w:val="both"/>
      </w:pPr>
      <w:proofErr w:type="gramStart"/>
      <w:r>
        <w:t>представление законных интересов несовершеннолетних,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Чувашской Республики или интересам подопечных либо если опекуны или попечители не осуществляют защиту законных интересов подопечных;</w:t>
      </w:r>
      <w:proofErr w:type="gramEnd"/>
    </w:p>
    <w:p w:rsidR="0085660F" w:rsidRDefault="0085660F">
      <w:pPr>
        <w:pStyle w:val="ConsPlusNormal"/>
        <w:spacing w:before="220"/>
        <w:ind w:firstLine="540"/>
        <w:jc w:val="both"/>
      </w:pPr>
      <w:r>
        <w:t>обращение в суд с заявлением о лишении родительских прав, ограничении родительских прав, об отмене усыновления (удочерения) в случаях, установленных законодательством Российской Федерации;</w:t>
      </w:r>
    </w:p>
    <w:p w:rsidR="0085660F" w:rsidRDefault="0085660F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ЧР от 30.12.2013 N 106)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участие в рассмотрении судами дел об усыновлении (удочерении) и отмене усыновления (удочерения), дел, связанных с воспитанием детей и защитой их имущественных и личных неимущественных прав, а также других дел в защиту прав и интересов несовершеннолетних в соответствии с законодательством Российской Федерации;</w:t>
      </w:r>
    </w:p>
    <w:p w:rsidR="0085660F" w:rsidRDefault="0085660F">
      <w:pPr>
        <w:pStyle w:val="ConsPlusNormal"/>
        <w:jc w:val="both"/>
      </w:pPr>
      <w:r>
        <w:t xml:space="preserve">(в ред. Законов ЧР от 30.12.2013 </w:t>
      </w:r>
      <w:hyperlink r:id="rId82" w:history="1">
        <w:r>
          <w:rPr>
            <w:color w:val="0000FF"/>
          </w:rPr>
          <w:t>N 106</w:t>
        </w:r>
      </w:hyperlink>
      <w:r>
        <w:t xml:space="preserve">, от 18.04.2016 </w:t>
      </w:r>
      <w:hyperlink r:id="rId83" w:history="1">
        <w:r>
          <w:rPr>
            <w:color w:val="0000FF"/>
          </w:rPr>
          <w:t>N 22</w:t>
        </w:r>
      </w:hyperlink>
      <w:r>
        <w:t>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lastRenderedPageBreak/>
        <w:t>подготовка соответствующих заключений в случаях, установленных законодательством Российской Федерации;</w:t>
      </w:r>
    </w:p>
    <w:p w:rsidR="0085660F" w:rsidRDefault="0085660F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ЧР от 30.12.2013 N 106)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выдача опекунам и попечителям разрешений и обязательных для исполнения указаний в письменной форме на совершение сделок с имуществом и правами, принадлежащими подопечному, в случаях, установленных законодательством Российской Федерации;</w:t>
      </w:r>
    </w:p>
    <w:p w:rsidR="0085660F" w:rsidRDefault="0085660F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ЧР от 30.12.2013 N 106)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 xml:space="preserve">заключение договоров </w:t>
      </w:r>
      <w:proofErr w:type="gramStart"/>
      <w:r>
        <w:t>доверительного</w:t>
      </w:r>
      <w:proofErr w:type="gramEnd"/>
      <w:r>
        <w:t xml:space="preserve"> управления имуществом подопечных в соответствии с Федеральным </w:t>
      </w:r>
      <w:hyperlink r:id="rId86" w:history="1">
        <w:r>
          <w:rPr>
            <w:color w:val="0000FF"/>
          </w:rPr>
          <w:t>законом</w:t>
        </w:r>
      </w:hyperlink>
      <w:r>
        <w:t>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 xml:space="preserve">выдача разрешения на раздельное проживание попечителей и их несовершеннолетних подопечных в соответствии с Федеральным </w:t>
      </w:r>
      <w:hyperlink r:id="rId87" w:history="1">
        <w:r>
          <w:rPr>
            <w:color w:val="0000FF"/>
          </w:rPr>
          <w:t>законом</w:t>
        </w:r>
      </w:hyperlink>
      <w:r>
        <w:t>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подбор, учет и подготовка в соответствии с законодательством Российской Федерации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 xml:space="preserve">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Федеральным </w:t>
      </w:r>
      <w:hyperlink r:id="rId88" w:history="1">
        <w:r>
          <w:rPr>
            <w:color w:val="0000FF"/>
          </w:rPr>
          <w:t>законом</w:t>
        </w:r>
      </w:hyperlink>
      <w:r>
        <w:t>;</w:t>
      </w:r>
    </w:p>
    <w:p w:rsidR="0085660F" w:rsidRDefault="0085660F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ЧР от 30.12.2013 N 106)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подготовка материалов о назначении сумм пособий и иных выплат, предназначенных для проживания, питания и обеспечения других нужд подопечного, в порядке и размере, установленных законодательством Российской Федерации и законодательством Чувашской Республики;</w:t>
      </w:r>
    </w:p>
    <w:p w:rsidR="0085660F" w:rsidRDefault="0085660F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ЧР от 30.12.2013 N 106)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осуществление надзора за деятельностью опекунов и попечителей, деятельностью организаций для детей-сирот и детей, оставшихся без попечения родителей;</w:t>
      </w:r>
    </w:p>
    <w:p w:rsidR="0085660F" w:rsidRDefault="0085660F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ЧР от 30.12.2013 N 106)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проведение работы по профилактике социального сиротства, жестокого обращения с детьми, по привлечению общественности к работе органов опеки и попечительства;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рассмотрение предложений, заявлений и жалоб граждан по вопросам опеки и попечительства и принятие по ним необходимых мер;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оказание содействия в предоставлении экстренной помощи детям, пострадавшим от насилия в семье;</w:t>
      </w:r>
    </w:p>
    <w:p w:rsidR="0085660F" w:rsidRDefault="0085660F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ЧР от 18.04.2016 N 22)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консультирование граждан по вопросам охраны прав несовершеннолетних;</w:t>
      </w:r>
    </w:p>
    <w:p w:rsidR="0085660F" w:rsidRDefault="0085660F">
      <w:pPr>
        <w:pStyle w:val="ConsPlusNormal"/>
        <w:spacing w:before="220"/>
        <w:ind w:firstLine="540"/>
        <w:jc w:val="both"/>
      </w:pPr>
      <w:proofErr w:type="gramStart"/>
      <w:r>
        <w:t>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а также установление невозможности проживания указанных лиц в ранее</w:t>
      </w:r>
      <w:proofErr w:type="gramEnd"/>
      <w:r>
        <w:t xml:space="preserve"> занимаемых ими жилых </w:t>
      </w:r>
      <w:proofErr w:type="gramStart"/>
      <w:r>
        <w:t>помещениях</w:t>
      </w:r>
      <w:proofErr w:type="gramEnd"/>
      <w:r>
        <w:t>;</w:t>
      </w:r>
    </w:p>
    <w:p w:rsidR="0085660F" w:rsidRDefault="0085660F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ЧР от 07.05.2019 N 33)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lastRenderedPageBreak/>
        <w:t>выявление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ситуации, при наличии которых договор найма специализированного жилого помещения с указанными лицами может быть по решению органа местного самоуправления неоднократно заключен на новый пятилетний срок;</w:t>
      </w:r>
    </w:p>
    <w:p w:rsidR="0085660F" w:rsidRDefault="0085660F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Законом</w:t>
        </w:r>
      </w:hyperlink>
      <w:r>
        <w:t xml:space="preserve"> ЧР от 05.06.2013 N 27; 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ЧР от 07.03.2019 N 22)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ими;</w:t>
      </w:r>
    </w:p>
    <w:p w:rsidR="0085660F" w:rsidRDefault="0085660F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ЧР от 07.03.2019 N 22)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немедленное отобрание ребенка у родителей (одного из них) или у других лиц, на попечении которых он находится, при непосредственной угрозе жизни ребенка или его здоровью на основании соответствующего акта главы муниципального образования;</w:t>
      </w:r>
    </w:p>
    <w:p w:rsidR="0085660F" w:rsidRDefault="0085660F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Законом</w:t>
        </w:r>
      </w:hyperlink>
      <w:r>
        <w:t xml:space="preserve"> ЧР от 30.12.2013 N 106)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установление опеки или попечительства;</w:t>
      </w:r>
    </w:p>
    <w:p w:rsidR="0085660F" w:rsidRDefault="0085660F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Законом</w:t>
        </w:r>
      </w:hyperlink>
      <w:r>
        <w:t xml:space="preserve"> ЧР от 30.12.2013 N 106)</w:t>
      </w:r>
    </w:p>
    <w:p w:rsidR="0085660F" w:rsidRDefault="0085660F">
      <w:pPr>
        <w:pStyle w:val="ConsPlusNormal"/>
        <w:spacing w:before="220"/>
        <w:ind w:firstLine="540"/>
        <w:jc w:val="both"/>
      </w:pPr>
      <w:proofErr w:type="gramStart"/>
      <w:r>
        <w:t>информирование граждан, выразивших желание стать опекунами или попечителями либо принять ребенка, оставшегося без попечения родителей, в семью на воспитание в установленных законодательством Российской Федерации и законодательством Чувашской Республики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</w:t>
      </w:r>
      <w:proofErr w:type="gramEnd"/>
      <w:r>
        <w:t xml:space="preserve"> родителей, в семью на воспитание в установленных законодательством Российской Федерации и законодательством Чувашской Республики формах, а также оказание содействия в подготовке таких документов;</w:t>
      </w:r>
    </w:p>
    <w:p w:rsidR="0085660F" w:rsidRDefault="0085660F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Законом</w:t>
        </w:r>
      </w:hyperlink>
      <w:r>
        <w:t xml:space="preserve"> ЧР от 30.12.2013 N 106)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оказание помощи опекунам и попечителям в реализации и защите прав подопечных;</w:t>
      </w:r>
    </w:p>
    <w:p w:rsidR="0085660F" w:rsidRDefault="0085660F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Законом</w:t>
        </w:r>
      </w:hyperlink>
      <w:r>
        <w:t xml:space="preserve"> ЧР от 30.12.2013 N 106)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ведение учета опекунов, попечителей в Единой государственной информационной системе социального обеспечения;</w:t>
      </w:r>
    </w:p>
    <w:p w:rsidR="0085660F" w:rsidRDefault="0085660F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Законом</w:t>
        </w:r>
      </w:hyperlink>
      <w:r>
        <w:t xml:space="preserve"> ЧР от 21.09.2020 N 68)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иные полномочия в соответствии с законодательством Российской Федерации и законодательством Чувашской Республики.</w:t>
      </w:r>
    </w:p>
    <w:p w:rsidR="0085660F" w:rsidRDefault="0085660F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Законом</w:t>
        </w:r>
      </w:hyperlink>
      <w:r>
        <w:t xml:space="preserve"> ЧР от 30.12.2013 N 106)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2. К полномочиям органов местного самоуправления муниципальных районов, муниципальных округов и городских округов в сфере переданных государственных полномочий Чувашской Республики по организации и осуществлению деятельности по опеке и попечительству в отношении недееспособных и не полностью дееспособных совершеннолетних граждан относятся:</w:t>
      </w:r>
    </w:p>
    <w:p w:rsidR="0085660F" w:rsidRDefault="0085660F">
      <w:pPr>
        <w:pStyle w:val="ConsPlusNormal"/>
        <w:jc w:val="both"/>
      </w:pPr>
      <w:r>
        <w:t xml:space="preserve">(в ред. Законов ЧР от 30.12.2013 </w:t>
      </w:r>
      <w:hyperlink r:id="rId103" w:history="1">
        <w:r>
          <w:rPr>
            <w:color w:val="0000FF"/>
          </w:rPr>
          <w:t>N 106</w:t>
        </w:r>
      </w:hyperlink>
      <w:r>
        <w:t xml:space="preserve">, от 22.10.2021 </w:t>
      </w:r>
      <w:hyperlink r:id="rId104" w:history="1">
        <w:r>
          <w:rPr>
            <w:color w:val="0000FF"/>
          </w:rPr>
          <w:t>N 65</w:t>
        </w:r>
      </w:hyperlink>
      <w:r>
        <w:t>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 xml:space="preserve">выявление и учет граждан, </w:t>
      </w:r>
      <w:proofErr w:type="gramStart"/>
      <w:r>
        <w:t>нуждающихся</w:t>
      </w:r>
      <w:proofErr w:type="gramEnd"/>
      <w:r>
        <w:t xml:space="preserve"> в установлении над ними опеки или попечительства;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установление, осуществление и прекращение опеки над недееспособными и попечительства над не полностью дееспособными совершеннолетними гражданами;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lastRenderedPageBreak/>
        <w:t xml:space="preserve">освобождение и отстранение в соответствии с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опекунов и попечителей от исполнения ими своих обязанностей;</w:t>
      </w:r>
    </w:p>
    <w:p w:rsidR="0085660F" w:rsidRDefault="0085660F">
      <w:pPr>
        <w:pStyle w:val="ConsPlusNormal"/>
        <w:spacing w:before="220"/>
        <w:ind w:firstLine="540"/>
        <w:jc w:val="both"/>
      </w:pPr>
      <w:proofErr w:type="gramStart"/>
      <w:r>
        <w:t>представление законных интересов недееспособных и не полностью дееспособных совершеннолетних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Чувашской Республики или интересам подопечных либо если опекуны или попечители не осуществляют защиту законных интересов подопечных;</w:t>
      </w:r>
      <w:proofErr w:type="gramEnd"/>
    </w:p>
    <w:p w:rsidR="0085660F" w:rsidRDefault="0085660F">
      <w:pPr>
        <w:pStyle w:val="ConsPlusNormal"/>
        <w:spacing w:before="220"/>
        <w:ind w:firstLine="540"/>
        <w:jc w:val="both"/>
      </w:pPr>
      <w:r>
        <w:t>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выдача опекунам и попечителям разрешений и обязательных для исполнения указаний в письменной форме на совершение сделок с имуществом и правами, принадлежащими подопечному, в случаях, установленных законодательством Российской Федерации;</w:t>
      </w:r>
    </w:p>
    <w:p w:rsidR="0085660F" w:rsidRDefault="0085660F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ЧР от 30.12.2013 N 106)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 xml:space="preserve">заключение договоров </w:t>
      </w:r>
      <w:proofErr w:type="gramStart"/>
      <w:r>
        <w:t>доверительного</w:t>
      </w:r>
      <w:proofErr w:type="gramEnd"/>
      <w:r>
        <w:t xml:space="preserve"> управления имуществом подопечных в соответствии с Федеральным </w:t>
      </w:r>
      <w:hyperlink r:id="rId107" w:history="1">
        <w:r>
          <w:rPr>
            <w:color w:val="0000FF"/>
          </w:rPr>
          <w:t>законом</w:t>
        </w:r>
      </w:hyperlink>
      <w:r>
        <w:t>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 xml:space="preserve">оказание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Федеральным </w:t>
      </w:r>
      <w:hyperlink r:id="rId108" w:history="1">
        <w:r>
          <w:rPr>
            <w:color w:val="0000FF"/>
          </w:rPr>
          <w:t>законом</w:t>
        </w:r>
      </w:hyperlink>
      <w:r>
        <w:t>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совершеннолетние граждане;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оказание необходимой помощи до установления опеки лицам, признанным судом недееспособными вследствие психического расстройства;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подбор, учет и подготовка в соответствии с законодательством Российской Федерации граждан, выразивших желание стать опекунами или попечителями недееспособных и не полностью дееспособных совершеннолетних граждан, подготовка материалов, необходимых для назначения опекуна или попечителя, а также для освобождения или отстранения опекуна или попечителя от выполнения возложенных на него обязанностей;</w:t>
      </w:r>
    </w:p>
    <w:p w:rsidR="0085660F" w:rsidRDefault="0085660F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ЧР от 30.12.2013 N 106)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учет лиц, в отношении которых установлена опека или попечительство;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оказание помощи опекунам и попечителям в организации медицинского наблюдения за подопечными;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 xml:space="preserve">осуществление в установленном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порядке защиты имущественных и личных неимущественных прав и интересов подопечных в случае использования опекуном или попечителем опеки или попечительства в корыстных целях, а также в случае оставления подопечного без надзора и необходимой помощи;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 xml:space="preserve">осуществление устройства лиц, признанных судом недееспособными вследствие психического расстройства, в медицинские организации, оказывающие психиатрическую помощь, стационарные организации социального обслуживания, предназначенные для лиц, страдающих </w:t>
      </w:r>
      <w:r>
        <w:lastRenderedPageBreak/>
        <w:t>психическими расстройствами;</w:t>
      </w:r>
    </w:p>
    <w:p w:rsidR="0085660F" w:rsidRDefault="0085660F">
      <w:pPr>
        <w:pStyle w:val="ConsPlusNormal"/>
        <w:jc w:val="both"/>
      </w:pPr>
      <w:r>
        <w:t xml:space="preserve">(в ред. Законов ЧР от 30.12.2013 </w:t>
      </w:r>
      <w:hyperlink r:id="rId111" w:history="1">
        <w:r>
          <w:rPr>
            <w:color w:val="0000FF"/>
          </w:rPr>
          <w:t>N 106</w:t>
        </w:r>
      </w:hyperlink>
      <w:r>
        <w:t xml:space="preserve">, от 18.04.2016 </w:t>
      </w:r>
      <w:hyperlink r:id="rId112" w:history="1">
        <w:r>
          <w:rPr>
            <w:color w:val="0000FF"/>
          </w:rPr>
          <w:t>N 22</w:t>
        </w:r>
      </w:hyperlink>
      <w:r>
        <w:t>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принятие решения о распоряжении имуществом и доходами недееспособного лица при устройстве его в медицинские организации, оказывающие психиатрическую помощь, стационарные организации социального обслуживания, предназначенные для лиц, страдающих психическими расстройствами;</w:t>
      </w:r>
    </w:p>
    <w:p w:rsidR="0085660F" w:rsidRDefault="0085660F">
      <w:pPr>
        <w:pStyle w:val="ConsPlusNormal"/>
        <w:jc w:val="both"/>
      </w:pPr>
      <w:r>
        <w:t xml:space="preserve">(в ред. Законов ЧР от 30.12.2013 </w:t>
      </w:r>
      <w:hyperlink r:id="rId113" w:history="1">
        <w:r>
          <w:rPr>
            <w:color w:val="0000FF"/>
          </w:rPr>
          <w:t>N 106</w:t>
        </w:r>
      </w:hyperlink>
      <w:r>
        <w:t xml:space="preserve">, от 18.04.2016 </w:t>
      </w:r>
      <w:hyperlink r:id="rId114" w:history="1">
        <w:r>
          <w:rPr>
            <w:color w:val="0000FF"/>
          </w:rPr>
          <w:t>N 22</w:t>
        </w:r>
      </w:hyperlink>
      <w:r>
        <w:t>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дача согласия на совершение опекуном или попечителем сделок по отчуждению имущества подопечного;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5" w:history="1">
        <w:r>
          <w:rPr>
            <w:color w:val="0000FF"/>
          </w:rPr>
          <w:t>Закон</w:t>
        </w:r>
      </w:hyperlink>
      <w:r>
        <w:t xml:space="preserve"> ЧР от 18.04.2016 N 22;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рассмотрение предложений, заявлений и жалоб граждан по вопросам опеки и попечительства и принятие по ним мер;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ведение учета опекунов, попечителей в Единой государственной информационной системе социального обеспечения;</w:t>
      </w:r>
    </w:p>
    <w:p w:rsidR="0085660F" w:rsidRDefault="0085660F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Законом</w:t>
        </w:r>
      </w:hyperlink>
      <w:r>
        <w:t xml:space="preserve"> ЧР от 21.09.2020 N 68)</w:t>
      </w:r>
    </w:p>
    <w:p w:rsidR="0085660F" w:rsidRDefault="0085660F">
      <w:pPr>
        <w:pStyle w:val="ConsPlusNormal"/>
        <w:spacing w:before="220"/>
        <w:ind w:firstLine="540"/>
        <w:jc w:val="both"/>
      </w:pPr>
      <w:r>
        <w:t>иные полномочия в соответствии с законодательством Российской Федерации и законодательством Чувашской Республики.</w:t>
      </w:r>
    </w:p>
    <w:p w:rsidR="0085660F" w:rsidRDefault="0085660F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Законом</w:t>
        </w:r>
      </w:hyperlink>
      <w:r>
        <w:t xml:space="preserve"> ЧР от 30.12.2013 N 106)</w:t>
      </w:r>
    </w:p>
    <w:p w:rsidR="0085660F" w:rsidRDefault="0085660F">
      <w:pPr>
        <w:pStyle w:val="ConsPlusNormal"/>
        <w:jc w:val="both"/>
      </w:pPr>
    </w:p>
    <w:p w:rsidR="0085660F" w:rsidRDefault="0085660F">
      <w:pPr>
        <w:pStyle w:val="ConsPlusTitle"/>
        <w:ind w:firstLine="540"/>
        <w:jc w:val="both"/>
        <w:outlineLvl w:val="0"/>
      </w:pPr>
      <w:r>
        <w:t>Статья 8. Ответственность органов опеки и попечительства</w:t>
      </w:r>
    </w:p>
    <w:p w:rsidR="0085660F" w:rsidRDefault="0085660F">
      <w:pPr>
        <w:pStyle w:val="ConsPlusNormal"/>
        <w:ind w:firstLine="540"/>
        <w:jc w:val="both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ЧР от 30.12.2013 N 106)</w:t>
      </w:r>
    </w:p>
    <w:p w:rsidR="0085660F" w:rsidRDefault="0085660F">
      <w:pPr>
        <w:pStyle w:val="ConsPlusNormal"/>
        <w:jc w:val="both"/>
      </w:pPr>
    </w:p>
    <w:p w:rsidR="0085660F" w:rsidRDefault="0085660F">
      <w:pPr>
        <w:pStyle w:val="ConsPlusNormal"/>
        <w:ind w:firstLine="540"/>
        <w:jc w:val="both"/>
      </w:pPr>
      <w:r>
        <w:t>Должностные лица органов опеки и попечительства, виновные в невыполнении или недобросовестном выполнении законодательства Российской Федерации в сфере опеки и попечительства,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85660F" w:rsidRDefault="0085660F">
      <w:pPr>
        <w:pStyle w:val="ConsPlusNormal"/>
        <w:jc w:val="both"/>
      </w:pPr>
    </w:p>
    <w:p w:rsidR="0085660F" w:rsidRDefault="0085660F">
      <w:pPr>
        <w:pStyle w:val="ConsPlusTitle"/>
        <w:ind w:firstLine="540"/>
        <w:jc w:val="both"/>
        <w:outlineLvl w:val="0"/>
      </w:pPr>
      <w:r>
        <w:t xml:space="preserve">Статья 9.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Чувашской Республики</w:t>
      </w:r>
    </w:p>
    <w:p w:rsidR="0085660F" w:rsidRDefault="0085660F">
      <w:pPr>
        <w:pStyle w:val="ConsPlusNormal"/>
        <w:jc w:val="both"/>
      </w:pPr>
    </w:p>
    <w:p w:rsidR="0085660F" w:rsidRDefault="0085660F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85660F" w:rsidRDefault="0085660F">
      <w:pPr>
        <w:pStyle w:val="ConsPlusNormal"/>
        <w:spacing w:before="220"/>
        <w:ind w:firstLine="540"/>
        <w:jc w:val="both"/>
      </w:pPr>
      <w:hyperlink r:id="rId119" w:history="1">
        <w:r>
          <w:rPr>
            <w:color w:val="0000FF"/>
          </w:rPr>
          <w:t>Закон</w:t>
        </w:r>
      </w:hyperlink>
      <w:r>
        <w:t xml:space="preserve"> Чувашской Республики от 19 декабря 1997 года N 29 "Об организации работы по опеке и попечительству" (Ведомости Государственного Совета Чувашской Республики, 1998, N 23);</w:t>
      </w:r>
    </w:p>
    <w:p w:rsidR="0085660F" w:rsidRDefault="0085660F">
      <w:pPr>
        <w:pStyle w:val="ConsPlusNormal"/>
        <w:spacing w:before="220"/>
        <w:ind w:firstLine="540"/>
        <w:jc w:val="both"/>
      </w:pPr>
      <w:hyperlink r:id="rId120" w:history="1">
        <w:r>
          <w:rPr>
            <w:color w:val="0000FF"/>
          </w:rPr>
          <w:t>Закон</w:t>
        </w:r>
      </w:hyperlink>
      <w:r>
        <w:t xml:space="preserve"> Чувашской Республики от 10 января 2001 года N 7 "О внесении изменений и дополнений в Закон Чувашской Республики "Об организации работы по опеке и попечительству" (Ведомости Государственного Совета Чувашской Республики, 2001, N 39);</w:t>
      </w:r>
    </w:p>
    <w:p w:rsidR="0085660F" w:rsidRDefault="0085660F">
      <w:pPr>
        <w:pStyle w:val="ConsPlusNormal"/>
        <w:spacing w:before="220"/>
        <w:ind w:firstLine="540"/>
        <w:jc w:val="both"/>
      </w:pPr>
      <w:hyperlink r:id="rId121" w:history="1">
        <w:r>
          <w:rPr>
            <w:color w:val="0000FF"/>
          </w:rPr>
          <w:t>Закон</w:t>
        </w:r>
      </w:hyperlink>
      <w:r>
        <w:t xml:space="preserve"> Чувашской Республики от 4 февраля 2008 года N 9 "О внесении изменений в Закон Чувашской Республики "Об организации работы по опеке и попечительству" (Ведомости Государственного Совета Чувашской Республики, 2008, N 75).</w:t>
      </w:r>
    </w:p>
    <w:p w:rsidR="0085660F" w:rsidRDefault="0085660F">
      <w:pPr>
        <w:pStyle w:val="ConsPlusNormal"/>
        <w:jc w:val="both"/>
      </w:pPr>
    </w:p>
    <w:p w:rsidR="0085660F" w:rsidRDefault="0085660F">
      <w:pPr>
        <w:pStyle w:val="ConsPlusTitle"/>
        <w:ind w:firstLine="540"/>
        <w:jc w:val="both"/>
        <w:outlineLvl w:val="0"/>
      </w:pPr>
      <w:r>
        <w:t>Статья 10. Вступление в силу настоящего Закона</w:t>
      </w:r>
    </w:p>
    <w:p w:rsidR="0085660F" w:rsidRDefault="0085660F">
      <w:pPr>
        <w:pStyle w:val="ConsPlusNormal"/>
        <w:jc w:val="both"/>
      </w:pPr>
    </w:p>
    <w:p w:rsidR="0085660F" w:rsidRDefault="0085660F">
      <w:pPr>
        <w:pStyle w:val="ConsPlusNormal"/>
        <w:ind w:firstLine="540"/>
        <w:jc w:val="both"/>
      </w:pPr>
      <w:r>
        <w:t xml:space="preserve">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после дня его официального опубликования.</w:t>
      </w:r>
    </w:p>
    <w:p w:rsidR="0085660F" w:rsidRDefault="0085660F">
      <w:pPr>
        <w:pStyle w:val="ConsPlusNormal"/>
        <w:jc w:val="both"/>
      </w:pPr>
    </w:p>
    <w:p w:rsidR="0085660F" w:rsidRDefault="0085660F">
      <w:pPr>
        <w:pStyle w:val="ConsPlusNormal"/>
        <w:jc w:val="right"/>
      </w:pPr>
      <w:r>
        <w:t>Президент</w:t>
      </w:r>
    </w:p>
    <w:p w:rsidR="0085660F" w:rsidRDefault="0085660F">
      <w:pPr>
        <w:pStyle w:val="ConsPlusNormal"/>
        <w:jc w:val="right"/>
      </w:pPr>
      <w:r>
        <w:lastRenderedPageBreak/>
        <w:t>Чувашской Республики</w:t>
      </w:r>
    </w:p>
    <w:p w:rsidR="0085660F" w:rsidRDefault="0085660F">
      <w:pPr>
        <w:pStyle w:val="ConsPlusNormal"/>
        <w:jc w:val="right"/>
      </w:pPr>
      <w:r>
        <w:t>Н.ФЕДОРОВ</w:t>
      </w:r>
    </w:p>
    <w:p w:rsidR="0085660F" w:rsidRDefault="0085660F">
      <w:pPr>
        <w:pStyle w:val="ConsPlusNormal"/>
      </w:pPr>
      <w:r>
        <w:t>г. Чебоксары</w:t>
      </w:r>
    </w:p>
    <w:p w:rsidR="0085660F" w:rsidRDefault="0085660F">
      <w:pPr>
        <w:pStyle w:val="ConsPlusNormal"/>
        <w:spacing w:before="220"/>
      </w:pPr>
      <w:r>
        <w:t>6 февраля 2009 года</w:t>
      </w:r>
    </w:p>
    <w:p w:rsidR="0085660F" w:rsidRDefault="0085660F">
      <w:pPr>
        <w:pStyle w:val="ConsPlusNormal"/>
        <w:spacing w:before="220"/>
      </w:pPr>
      <w:r>
        <w:t>N 5</w:t>
      </w:r>
    </w:p>
    <w:p w:rsidR="0085660F" w:rsidRDefault="0085660F">
      <w:pPr>
        <w:pStyle w:val="ConsPlusNormal"/>
        <w:jc w:val="both"/>
      </w:pPr>
    </w:p>
    <w:p w:rsidR="0085660F" w:rsidRDefault="0085660F">
      <w:pPr>
        <w:pStyle w:val="ConsPlusNormal"/>
        <w:jc w:val="both"/>
      </w:pPr>
    </w:p>
    <w:p w:rsidR="0085660F" w:rsidRDefault="008566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7B7" w:rsidRDefault="00DC77B7"/>
    <w:sectPr w:rsidR="00DC77B7" w:rsidSect="00C0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0F"/>
    <w:rsid w:val="005C0A87"/>
    <w:rsid w:val="0085660F"/>
    <w:rsid w:val="00D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66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66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583E25C0D61063FF549151EF91FDCD469B97EE056C2E659F4FF3E8D21E756F936E8D11FC81A92573E7912F002D2FF9A778ADA4AFFD828622F59Cu8I4L" TargetMode="External"/><Relationship Id="rId117" Type="http://schemas.openxmlformats.org/officeDocument/2006/relationships/hyperlink" Target="consultantplus://offline/ref=9F583E25C0D61063FF549151EF91FDCD469B97EE056C2E659F4FF3E8D21E756F936E8D11FC81A92573E7972F002D2FF9A778ADA4AFFD828622F59Cu8I4L" TargetMode="External"/><Relationship Id="rId21" Type="http://schemas.openxmlformats.org/officeDocument/2006/relationships/hyperlink" Target="consultantplus://offline/ref=9F583E25C0D61063FF548F5CF9FDA3C94D98C0E205692235C210A8B585177F38D421D453BA8FA37122A3C5240A7C60BDF36BAEA1B3uFIFL" TargetMode="External"/><Relationship Id="rId42" Type="http://schemas.openxmlformats.org/officeDocument/2006/relationships/hyperlink" Target="consultantplus://offline/ref=9F583E25C0D61063FF549151EF91FDCD469B97EE056C2E659F4FF3E8D21E756F936E8D11FC81A92573E7932B002D2FF9A778ADA4AFFD828622F59Cu8I4L" TargetMode="External"/><Relationship Id="rId47" Type="http://schemas.openxmlformats.org/officeDocument/2006/relationships/hyperlink" Target="consultantplus://offline/ref=9F583E25C0D61063FF549151EF91FDCD469B97EE0B6B21649A4FF3E8D21E756F936E8D11FC81A92573E7932C002D2FF9A778ADA4AFFD828622F59Cu8I4L" TargetMode="External"/><Relationship Id="rId63" Type="http://schemas.openxmlformats.org/officeDocument/2006/relationships/hyperlink" Target="consultantplus://offline/ref=9F583E25C0D61063FF549151EF91FDCD469B97EE026C29619F44AEE2DA47796D9461D206FBC8A52473E7902902722AECB620A1A0B4E383993EF79E84u0I4L" TargetMode="External"/><Relationship Id="rId68" Type="http://schemas.openxmlformats.org/officeDocument/2006/relationships/hyperlink" Target="consultantplus://offline/ref=9F583E25C0D61063FF549151EF91FDCD469B97EE026B2A679941AEE2DA47796D9461D206FBC8A52473E7902109722AECB620A1A0B4E383993EF79E84u0I4L" TargetMode="External"/><Relationship Id="rId84" Type="http://schemas.openxmlformats.org/officeDocument/2006/relationships/hyperlink" Target="consultantplus://offline/ref=9F583E25C0D61063FF549151EF91FDCD469B97EE056C2E659F4FF3E8D21E756F936E8D11FC81A92573E7952C002D2FF9A778ADA4AFFD828622F59Cu8I4L" TargetMode="External"/><Relationship Id="rId89" Type="http://schemas.openxmlformats.org/officeDocument/2006/relationships/hyperlink" Target="consultantplus://offline/ref=9F583E25C0D61063FF549151EF91FDCD469B97EE056C2E659F4FF3E8D21E756F936E8D11FC81A92573E79521002D2FF9A778ADA4AFFD828622F59Cu8I4L" TargetMode="External"/><Relationship Id="rId112" Type="http://schemas.openxmlformats.org/officeDocument/2006/relationships/hyperlink" Target="consultantplus://offline/ref=9F583E25C0D61063FF549151EF91FDCD469B97EE0B6B21649A4FF3E8D21E756F936E8D11FC81A92573E7952A002D2FF9A778ADA4AFFD828622F59Cu8I4L" TargetMode="External"/><Relationship Id="rId16" Type="http://schemas.openxmlformats.org/officeDocument/2006/relationships/hyperlink" Target="consultantplus://offline/ref=9F583E25C0D61063FF549151EF91FDCD469B97EE056C2E659F4FF3E8D21E756F936E8D11FC81A92573E79128002D2FF9A778ADA4AFFD828622F59Cu8I4L" TargetMode="External"/><Relationship Id="rId107" Type="http://schemas.openxmlformats.org/officeDocument/2006/relationships/hyperlink" Target="consultantplus://offline/ref=9F583E25C0D61063FF548F5CF9FDA3C94D98CAE702662235C210A8B585177F38D421D453B88CA8207BECC4784F2C73BCF76BACA0AFFF839Au2I2L" TargetMode="External"/><Relationship Id="rId11" Type="http://schemas.openxmlformats.org/officeDocument/2006/relationships/hyperlink" Target="consultantplus://offline/ref=9F583E25C0D61063FF549151EF91FDCD469B97EE026E21659E47AEE2DA47796D9461D206FBC8A52473E7902903722AECB620A1A0B4E383993EF79E84u0I4L" TargetMode="External"/><Relationship Id="rId32" Type="http://schemas.openxmlformats.org/officeDocument/2006/relationships/hyperlink" Target="consultantplus://offline/ref=9F583E25C0D61063FF549151EF91FDCD469B97EE056C2E659F4FF3E8D21E756F936E8D11FC81A92573E79121002D2FF9A778ADA4AFFD828622F59Cu8I4L" TargetMode="External"/><Relationship Id="rId37" Type="http://schemas.openxmlformats.org/officeDocument/2006/relationships/hyperlink" Target="consultantplus://offline/ref=9F583E25C0D61063FF549151EF91FDCD469B97EE056C2E659F4FF3E8D21E756F936E8D11FC81A92573E7922F002D2FF9A778ADA4AFFD828622F59Cu8I4L" TargetMode="External"/><Relationship Id="rId53" Type="http://schemas.openxmlformats.org/officeDocument/2006/relationships/hyperlink" Target="consultantplus://offline/ref=9F583E25C0D61063FF549151EF91FDCD469B97EE0B6B21649A4FF3E8D21E756F936E8D11FC81A92573E79320002D2FF9A778ADA4AFFD828622F59Cu8I4L" TargetMode="External"/><Relationship Id="rId58" Type="http://schemas.openxmlformats.org/officeDocument/2006/relationships/hyperlink" Target="consultantplus://offline/ref=9F583E25C0D61063FF549151EF91FDCD469B97EE056C2E659F4FF3E8D21E756F936E8D11FC81A92573E7942D002D2FF9A778ADA4AFFD828622F59Cu8I4L" TargetMode="External"/><Relationship Id="rId74" Type="http://schemas.openxmlformats.org/officeDocument/2006/relationships/hyperlink" Target="consultantplus://offline/ref=9F583E25C0D61063FF549151EF91FDCD469B97EE056C2E659F4FF3E8D21E756F936E8D11FC81A92573E79529002D2FF9A778ADA4AFFD828622F59Cu8I4L" TargetMode="External"/><Relationship Id="rId79" Type="http://schemas.openxmlformats.org/officeDocument/2006/relationships/hyperlink" Target="consultantplus://offline/ref=9F583E25C0D61063FF548F5CF9FDA3C94D98CAE702662235C210A8B585177F38D421D453B88CA92C72ECC4784F2C73BCF76BACA0AFFF839Au2I2L" TargetMode="External"/><Relationship Id="rId102" Type="http://schemas.openxmlformats.org/officeDocument/2006/relationships/hyperlink" Target="consultantplus://offline/ref=9F583E25C0D61063FF549151EF91FDCD469B97EE056C2E659F4FF3E8D21E756F936E8D11FC81A92573E7962F002D2FF9A778ADA4AFFD828622F59Cu8I4L" TargetMode="External"/><Relationship Id="rId123" Type="http://schemas.openxmlformats.org/officeDocument/2006/relationships/theme" Target="theme/theme1.xml"/><Relationship Id="rId5" Type="http://schemas.openxmlformats.org/officeDocument/2006/relationships/hyperlink" Target="consultantplus://offline/ref=9F583E25C0D61063FF549151EF91FDCD469B97EE076828609B4FF3E8D21E756F936E8D11FC81A92573E79021002D2FF9A778ADA4AFFD828622F59Cu8I4L" TargetMode="External"/><Relationship Id="rId61" Type="http://schemas.openxmlformats.org/officeDocument/2006/relationships/hyperlink" Target="consultantplus://offline/ref=9F583E25C0D61063FF549151EF91FDCD469B97EE056C2E659F4FF3E8D21E756F936E8D11FC81A92573E7942C002D2FF9A778ADA4AFFD828622F59Cu8I4L" TargetMode="External"/><Relationship Id="rId82" Type="http://schemas.openxmlformats.org/officeDocument/2006/relationships/hyperlink" Target="consultantplus://offline/ref=9F583E25C0D61063FF549151EF91FDCD469B97EE056C2E659F4FF3E8D21E756F936E8D11FC81A92573E7952D002D2FF9A778ADA4AFFD828622F59Cu8I4L" TargetMode="External"/><Relationship Id="rId90" Type="http://schemas.openxmlformats.org/officeDocument/2006/relationships/hyperlink" Target="consultantplus://offline/ref=9F583E25C0D61063FF549151EF91FDCD469B97EE056C2E659F4FF3E8D21E756F936E8D11FC81A92573E79520002D2FF9A778ADA4AFFD828622F59Cu8I4L" TargetMode="External"/><Relationship Id="rId95" Type="http://schemas.openxmlformats.org/officeDocument/2006/relationships/hyperlink" Target="consultantplus://offline/ref=9F583E25C0D61063FF549151EF91FDCD469B97EE026E2B629845AEE2DA47796D9461D206FBC8A52473E7902C0B722AECB620A1A0B4E383993EF79E84u0I4L" TargetMode="External"/><Relationship Id="rId19" Type="http://schemas.openxmlformats.org/officeDocument/2006/relationships/hyperlink" Target="consultantplus://offline/ref=9F583E25C0D61063FF548F5CF9FDA3C94A90CBE5066A2235C210A8B585177F38D421D453B88CA92074ECC4784F2C73BCF76BACA0AFFF839Au2I2L" TargetMode="External"/><Relationship Id="rId14" Type="http://schemas.openxmlformats.org/officeDocument/2006/relationships/hyperlink" Target="consultantplus://offline/ref=9F583E25C0D61063FF549151EF91FDCD469B97EE0B6B21649A4FF3E8D21E756F936E8D11FC81A92573E79221002D2FF9A778ADA4AFFD828622F59Cu8I4L" TargetMode="External"/><Relationship Id="rId22" Type="http://schemas.openxmlformats.org/officeDocument/2006/relationships/hyperlink" Target="consultantplus://offline/ref=9F583E25C0D61063FF549151EF91FDCD469B97EE026E21659E47AEE2DA47796D9461D206FBC8A52473E7902902722AECB620A1A0B4E383993EF79E84u0I4L" TargetMode="External"/><Relationship Id="rId27" Type="http://schemas.openxmlformats.org/officeDocument/2006/relationships/hyperlink" Target="consultantplus://offline/ref=9F583E25C0D61063FF549151EF91FDCD469B97EE056C2E659F4FF3E8D21E756F936E8D11FC81A92573E7912E002D2FF9A778ADA4AFFD828622F59Cu8I4L" TargetMode="External"/><Relationship Id="rId30" Type="http://schemas.openxmlformats.org/officeDocument/2006/relationships/hyperlink" Target="consultantplus://offline/ref=9F583E25C0D61063FF548F5CF9FDA3C94D98C0E205692235C210A8B585177F38D421D453B88CA82772ECC4784F2C73BCF76BACA0AFFF839Au2I2L" TargetMode="External"/><Relationship Id="rId35" Type="http://schemas.openxmlformats.org/officeDocument/2006/relationships/hyperlink" Target="consultantplus://offline/ref=9F583E25C0D61063FF549151EF91FDCD469B97EE056C2E659F4FF3E8D21E756F936E8D11FC81A92573E7922B002D2FF9A778ADA4AFFD828622F59Cu8I4L" TargetMode="External"/><Relationship Id="rId43" Type="http://schemas.openxmlformats.org/officeDocument/2006/relationships/hyperlink" Target="consultantplus://offline/ref=9F583E25C0D61063FF548F5CF9FDA3C94D93C9E40B662235C210A8B585177F38D421D453B88CA82677ECC4784F2C73BCF76BACA0AFFF839Au2I2L" TargetMode="External"/><Relationship Id="rId48" Type="http://schemas.openxmlformats.org/officeDocument/2006/relationships/hyperlink" Target="consultantplus://offline/ref=9F583E25C0D61063FF549151EF91FDCD469B97EE056C2E659F4FF3E8D21E756F936E8D11FC81A92573E7932E002D2FF9A778ADA4AFFD828622F59Cu8I4L" TargetMode="External"/><Relationship Id="rId56" Type="http://schemas.openxmlformats.org/officeDocument/2006/relationships/hyperlink" Target="consultantplus://offline/ref=9F583E25C0D61063FF549151EF91FDCD469B97EE0B6B21649A4FF3E8D21E756F936E8D11FC81A92573E79428002D2FF9A778ADA4AFFD828622F59Cu8I4L" TargetMode="External"/><Relationship Id="rId64" Type="http://schemas.openxmlformats.org/officeDocument/2006/relationships/hyperlink" Target="consultantplus://offline/ref=9F583E25C0D61063FF549151EF91FDCD469B97EE026B2A679941AEE2DA47796D9461D206FBC8A52473E7902E03722AECB620A1A0B4E383993EF79E84u0I4L" TargetMode="External"/><Relationship Id="rId69" Type="http://schemas.openxmlformats.org/officeDocument/2006/relationships/hyperlink" Target="consultantplus://offline/ref=9F583E25C0D61063FF549151EF91FDCD469B97EE026B2A679941AEE2DA47796D9461D206FBC8A52473E7902109722AECB620A1A0B4E383993EF79E84u0I4L" TargetMode="External"/><Relationship Id="rId77" Type="http://schemas.openxmlformats.org/officeDocument/2006/relationships/hyperlink" Target="consultantplus://offline/ref=9F583E25C0D61063FF549151EF91FDCD469B97EE026C29619F44AEE2DA47796D9461D206FBC8A52473E7902B09722AECB620A1A0B4E383993EF79E84u0I4L" TargetMode="External"/><Relationship Id="rId100" Type="http://schemas.openxmlformats.org/officeDocument/2006/relationships/hyperlink" Target="consultantplus://offline/ref=9F583E25C0D61063FF549151EF91FDCD469B97EE056C2E659F4FF3E8D21E756F936E8D11FC81A92573E7962C002D2FF9A778ADA4AFFD828622F59Cu8I4L" TargetMode="External"/><Relationship Id="rId105" Type="http://schemas.openxmlformats.org/officeDocument/2006/relationships/hyperlink" Target="consultantplus://offline/ref=9F583E25C0D61063FF548F5CF9FDA3C94D98CAE702662235C210A8B585177F38D421D453B88CA82075ECC4784F2C73BCF76BACA0AFFF839Au2I2L" TargetMode="External"/><Relationship Id="rId113" Type="http://schemas.openxmlformats.org/officeDocument/2006/relationships/hyperlink" Target="consultantplus://offline/ref=9F583E25C0D61063FF549151EF91FDCD469B97EE056C2E659F4FF3E8D21E756F936E8D11FC81A92573E7972D002D2FF9A778ADA4AFFD828622F59Cu8I4L" TargetMode="External"/><Relationship Id="rId118" Type="http://schemas.openxmlformats.org/officeDocument/2006/relationships/hyperlink" Target="consultantplus://offline/ref=9F583E25C0D61063FF549151EF91FDCD469B97EE056C2E659F4FF3E8D21E756F936E8D11FC81A92573E79721002D2FF9A778ADA4AFFD828622F59Cu8I4L" TargetMode="External"/><Relationship Id="rId8" Type="http://schemas.openxmlformats.org/officeDocument/2006/relationships/hyperlink" Target="consultantplus://offline/ref=9F583E25C0D61063FF549151EF91FDCD469B97EE0B6B21649A4FF3E8D21E756F936E8D11FC81A92573E7922E002D2FF9A778ADA4AFFD828622F59Cu8I4L" TargetMode="External"/><Relationship Id="rId51" Type="http://schemas.openxmlformats.org/officeDocument/2006/relationships/hyperlink" Target="consultantplus://offline/ref=9F583E25C0D61063FF549151EF91FDCD469B97EE0B6B21649A4FF3E8D21E756F936E8D11FC81A92573E79321002D2FF9A778ADA4AFFD828622F59Cu8I4L" TargetMode="External"/><Relationship Id="rId72" Type="http://schemas.openxmlformats.org/officeDocument/2006/relationships/hyperlink" Target="consultantplus://offline/ref=9F583E25C0D61063FF549151EF91FDCD469B97EE056C2E659F4FF3E8D21E756F936E8D11FC81A92573E79421002D2FF9A778ADA4AFFD828622F59Cu8I4L" TargetMode="External"/><Relationship Id="rId80" Type="http://schemas.openxmlformats.org/officeDocument/2006/relationships/hyperlink" Target="consultantplus://offline/ref=9F583E25C0D61063FF548F5CF9FDA3C94D98CAE702662235C210A8B585177F38D421D453B88CA92C70ECC4784F2C73BCF76BACA0AFFF839Au2I2L" TargetMode="External"/><Relationship Id="rId85" Type="http://schemas.openxmlformats.org/officeDocument/2006/relationships/hyperlink" Target="consultantplus://offline/ref=9F583E25C0D61063FF549151EF91FDCD469B97EE056C2E659F4FF3E8D21E756F936E8D11FC81A92573E7952E002D2FF9A778ADA4AFFD828622F59Cu8I4L" TargetMode="External"/><Relationship Id="rId93" Type="http://schemas.openxmlformats.org/officeDocument/2006/relationships/hyperlink" Target="consultantplus://offline/ref=9F583E25C0D61063FF549151EF91FDCD469B97EE026E2A6B9B42AEE2DA47796D9461D206FBC8A52473E7902B0F722AECB620A1A0B4E383993EF79E84u0I4L" TargetMode="External"/><Relationship Id="rId98" Type="http://schemas.openxmlformats.org/officeDocument/2006/relationships/hyperlink" Target="consultantplus://offline/ref=9F583E25C0D61063FF549151EF91FDCD469B97EE056C2E659F4FF3E8D21E756F936E8D11FC81A92573E7962A002D2FF9A778ADA4AFFD828622F59Cu8I4L" TargetMode="External"/><Relationship Id="rId121" Type="http://schemas.openxmlformats.org/officeDocument/2006/relationships/hyperlink" Target="consultantplus://offline/ref=9F583E25C0D61063FF549151EF91FDCD469B97EE016A2D6A974FF3E8D21E756F936E8D03FCD9A52476F99028157B7EBFuFI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583E25C0D61063FF549151EF91FDCD469B97EE026C29619F44AEE2DA47796D9461D206FBC8A52473E790290C722AECB620A1A0B4E383993EF79E84u0I4L" TargetMode="External"/><Relationship Id="rId17" Type="http://schemas.openxmlformats.org/officeDocument/2006/relationships/hyperlink" Target="consultantplus://offline/ref=9F583E25C0D61063FF548F5CF9FDA3C94A90CBE5066A2235C210A8B585177F38D421D453B88CA9237AECC4784F2C73BCF76BACA0AFFF839Au2I2L" TargetMode="External"/><Relationship Id="rId25" Type="http://schemas.openxmlformats.org/officeDocument/2006/relationships/hyperlink" Target="consultantplus://offline/ref=9F583E25C0D61063FF549151EF91FDCD469B97EE026E21659E47AEE2DA47796D9461D206FBC8A52473E790280A722AECB620A1A0B4E383993EF79E84u0I4L" TargetMode="External"/><Relationship Id="rId33" Type="http://schemas.openxmlformats.org/officeDocument/2006/relationships/hyperlink" Target="consultantplus://offline/ref=9F583E25C0D61063FF549151EF91FDCD469B97EE0B6B21649A4FF3E8D21E756F936E8D11FC81A92573E79220002D2FF9A778ADA4AFFD828622F59Cu8I4L" TargetMode="External"/><Relationship Id="rId38" Type="http://schemas.openxmlformats.org/officeDocument/2006/relationships/hyperlink" Target="consultantplus://offline/ref=9F583E25C0D61063FF549151EF91FDCD469B97EE056C2E659F4FF3E8D21E756F936E8D11FC81A92573E7922E002D2FF9A778ADA4AFFD828622F59Cu8I4L" TargetMode="External"/><Relationship Id="rId46" Type="http://schemas.openxmlformats.org/officeDocument/2006/relationships/hyperlink" Target="consultantplus://offline/ref=9F583E25C0D61063FF549151EF91FDCD469B97EE0B6B21649A4FF3E8D21E756F936E8D11FC81A92573E7932A002D2FF9A778ADA4AFFD828622F59Cu8I4L" TargetMode="External"/><Relationship Id="rId59" Type="http://schemas.openxmlformats.org/officeDocument/2006/relationships/hyperlink" Target="consultantplus://offline/ref=9F583E25C0D61063FF549151EF91FDCD469B97EE0B6B21649A4FF3E8D21E756F936E8D11FC81A92573E7942E002D2FF9A778ADA4AFFD828622F59Cu8I4L" TargetMode="External"/><Relationship Id="rId67" Type="http://schemas.openxmlformats.org/officeDocument/2006/relationships/hyperlink" Target="consultantplus://offline/ref=9F583E25C0D61063FF549151EF91FDCD469B97EE026B2A679941AEE2DA47796D9461D206FBC8A52473E790210A722AECB620A1A0B4E383993EF79E84u0I4L" TargetMode="External"/><Relationship Id="rId103" Type="http://schemas.openxmlformats.org/officeDocument/2006/relationships/hyperlink" Target="consultantplus://offline/ref=9F583E25C0D61063FF549151EF91FDCD469B97EE056C2E659F4FF3E8D21E756F936E8D11FC81A92573E79621002D2FF9A778ADA4AFFD828622F59Cu8I4L" TargetMode="External"/><Relationship Id="rId108" Type="http://schemas.openxmlformats.org/officeDocument/2006/relationships/hyperlink" Target="consultantplus://offline/ref=9F583E25C0D61063FF548F5CF9FDA3C94D98CAE702662235C210A8B585177F38D421D453B88CA92472ECC4784F2C73BCF76BACA0AFFF839Au2I2L" TargetMode="External"/><Relationship Id="rId116" Type="http://schemas.openxmlformats.org/officeDocument/2006/relationships/hyperlink" Target="consultantplus://offline/ref=9F583E25C0D61063FF549151EF91FDCD469B97EE026C29619F44AEE2DA47796D9461D206FBC8A52473E7902B02722AECB620A1A0B4E383993EF79E84u0I4L" TargetMode="External"/><Relationship Id="rId20" Type="http://schemas.openxmlformats.org/officeDocument/2006/relationships/hyperlink" Target="consultantplus://offline/ref=9F583E25C0D61063FF548F5CF9FDA3C94A90CBE5066A2235C210A8B585177F38D421D453B88CA92270ECC4784F2C73BCF76BACA0AFFF839Au2I2L" TargetMode="External"/><Relationship Id="rId41" Type="http://schemas.openxmlformats.org/officeDocument/2006/relationships/hyperlink" Target="consultantplus://offline/ref=9F583E25C0D61063FF549151EF91FDCD469B97EE0B6B21649A4FF3E8D21E756F936E8D11FC81A92573E79328002D2FF9A778ADA4AFFD828622F59Cu8I4L" TargetMode="External"/><Relationship Id="rId54" Type="http://schemas.openxmlformats.org/officeDocument/2006/relationships/hyperlink" Target="consultantplus://offline/ref=9F583E25C0D61063FF549151EF91FDCD469B97EE056C2E659F4FF3E8D21E756F936E8D11FC81A92573E79428002D2FF9A778ADA4AFFD828622F59Cu8I4L" TargetMode="External"/><Relationship Id="rId62" Type="http://schemas.openxmlformats.org/officeDocument/2006/relationships/hyperlink" Target="consultantplus://offline/ref=9F583E25C0D61063FF549151EF91FDCD469B97EE026B2A679941AEE2DA47796D9461D206FBC8A52473E7902E0D722AECB620A1A0B4E383993EF79E84u0I4L" TargetMode="External"/><Relationship Id="rId70" Type="http://schemas.openxmlformats.org/officeDocument/2006/relationships/hyperlink" Target="consultantplus://offline/ref=9F583E25C0D61063FF549151EF91FDCD469B97EE026C29619F44AEE2DA47796D9461D206FBC8A52473E790280A722AECB620A1A0B4E383993EF79E84u0I4L" TargetMode="External"/><Relationship Id="rId75" Type="http://schemas.openxmlformats.org/officeDocument/2006/relationships/hyperlink" Target="consultantplus://offline/ref=9F583E25C0D61063FF549151EF91FDCD469B97EE026B2A679941AEE2DA47796D9461D206FBC8A52473E790210E722AECB620A1A0B4E383993EF79E84u0I4L" TargetMode="External"/><Relationship Id="rId83" Type="http://schemas.openxmlformats.org/officeDocument/2006/relationships/hyperlink" Target="consultantplus://offline/ref=9F583E25C0D61063FF549151EF91FDCD469B97EE0B6B21649A4FF3E8D21E756F936E8D11FC81A92573E79529002D2FF9A778ADA4AFFD828622F59Cu8I4L" TargetMode="External"/><Relationship Id="rId88" Type="http://schemas.openxmlformats.org/officeDocument/2006/relationships/hyperlink" Target="consultantplus://offline/ref=9F583E25C0D61063FF548F5CF9FDA3C94D98CAE702662235C210A8B585177F38D421D453B88CA92472ECC4784F2C73BCF76BACA0AFFF839Au2I2L" TargetMode="External"/><Relationship Id="rId91" Type="http://schemas.openxmlformats.org/officeDocument/2006/relationships/hyperlink" Target="consultantplus://offline/ref=9F583E25C0D61063FF549151EF91FDCD469B97EE056C2E659F4FF3E8D21E756F936E8D11FC81A92573E79629002D2FF9A778ADA4AFFD828622F59Cu8I4L" TargetMode="External"/><Relationship Id="rId96" Type="http://schemas.openxmlformats.org/officeDocument/2006/relationships/hyperlink" Target="consultantplus://offline/ref=9F583E25C0D61063FF549151EF91FDCD469B97EE026E2B629845AEE2DA47796D9461D206FBC8A52473E7902C0A722AECB620A1A0B4E383993EF79E84u0I4L" TargetMode="External"/><Relationship Id="rId111" Type="http://schemas.openxmlformats.org/officeDocument/2006/relationships/hyperlink" Target="consultantplus://offline/ref=9F583E25C0D61063FF549151EF91FDCD469B97EE056C2E659F4FF3E8D21E756F936E8D11FC81A92573E7972A002D2FF9A778ADA4AFFD828622F59Cu8I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83E25C0D61063FF549151EF91FDCD469B97EE06682F6B974FF3E8D21E756F936E8D11FC81A92573E69729002D2FF9A778ADA4AFFD828622F59Cu8I4L" TargetMode="External"/><Relationship Id="rId15" Type="http://schemas.openxmlformats.org/officeDocument/2006/relationships/hyperlink" Target="consultantplus://offline/ref=9F583E25C0D61063FF548F5CF9FDA3C94A90CBE5066A2235C210A8B585177F38D421D453B88CA92270ECC4784F2C73BCF76BACA0AFFF839Au2I2L" TargetMode="External"/><Relationship Id="rId23" Type="http://schemas.openxmlformats.org/officeDocument/2006/relationships/hyperlink" Target="consultantplus://offline/ref=9F583E25C0D61063FF549151EF91FDCD469B97EE056C2E659F4FF3E8D21E756F936E8D11FC81A92573E7912C002D2FF9A778ADA4AFFD828622F59Cu8I4L" TargetMode="External"/><Relationship Id="rId28" Type="http://schemas.openxmlformats.org/officeDocument/2006/relationships/hyperlink" Target="consultantplus://offline/ref=9F583E25C0D61063FF548F5CF9FDA3C94C98CEE6083975379345A6B08D472528C268D857A68CA93B71E792u2IBL" TargetMode="External"/><Relationship Id="rId36" Type="http://schemas.openxmlformats.org/officeDocument/2006/relationships/hyperlink" Target="consultantplus://offline/ref=9F583E25C0D61063FF549151EF91FDCD469B97EE056C2E659F4FF3E8D21E756F936E8D11FC81A92573E7922D002D2FF9A778ADA4AFFD828622F59Cu8I4L" TargetMode="External"/><Relationship Id="rId49" Type="http://schemas.openxmlformats.org/officeDocument/2006/relationships/hyperlink" Target="consultantplus://offline/ref=9F583E25C0D61063FF549151EF91FDCD469B97EE0B6B21649A4FF3E8D21E756F936E8D11FC81A92573E7932E002D2FF9A778ADA4AFFD828622F59Cu8I4L" TargetMode="External"/><Relationship Id="rId57" Type="http://schemas.openxmlformats.org/officeDocument/2006/relationships/hyperlink" Target="consultantplus://offline/ref=9F583E25C0D61063FF549151EF91FDCD469B97EE056C2E659F4FF3E8D21E756F936E8D11FC81A92573E7942A002D2FF9A778ADA4AFFD828622F59Cu8I4L" TargetMode="External"/><Relationship Id="rId106" Type="http://schemas.openxmlformats.org/officeDocument/2006/relationships/hyperlink" Target="consultantplus://offline/ref=9F583E25C0D61063FF549151EF91FDCD469B97EE056C2E659F4FF3E8D21E756F936E8D11FC81A92573E79620002D2FF9A778ADA4AFFD828622F59Cu8I4L" TargetMode="External"/><Relationship Id="rId114" Type="http://schemas.openxmlformats.org/officeDocument/2006/relationships/hyperlink" Target="consultantplus://offline/ref=9F583E25C0D61063FF549151EF91FDCD469B97EE0B6B21649A4FF3E8D21E756F936E8D11FC81A92573E7952A002D2FF9A778ADA4AFFD828622F59Cu8I4L" TargetMode="External"/><Relationship Id="rId119" Type="http://schemas.openxmlformats.org/officeDocument/2006/relationships/hyperlink" Target="consultantplus://offline/ref=9F583E25C0D61063FF549151EF91FDCD469B97EE016A2C61994FF3E8D21E756F936E8D03FCD9A52476F99028157B7EBFuFI0L" TargetMode="External"/><Relationship Id="rId10" Type="http://schemas.openxmlformats.org/officeDocument/2006/relationships/hyperlink" Target="consultantplus://offline/ref=9F583E25C0D61063FF549151EF91FDCD469B97EE026E2A6B9B42AEE2DA47796D9461D206FBC8A52473E7902802722AECB620A1A0B4E383993EF79E84u0I4L" TargetMode="External"/><Relationship Id="rId31" Type="http://schemas.openxmlformats.org/officeDocument/2006/relationships/hyperlink" Target="consultantplus://offline/ref=9F583E25C0D61063FF548F5CF9FDA3C94D98CAE702662235C210A8B585177F38D421D453B88CA82771ECC4784F2C73BCF76BACA0AFFF839Au2I2L" TargetMode="External"/><Relationship Id="rId44" Type="http://schemas.openxmlformats.org/officeDocument/2006/relationships/hyperlink" Target="consultantplus://offline/ref=9F583E25C0D61063FF549151EF91FDCD469B97EE056C2E659F4FF3E8D21E756F936E8D11FC81A92573E7932A002D2FF9A778ADA4AFFD828622F59Cu8I4L" TargetMode="External"/><Relationship Id="rId52" Type="http://schemas.openxmlformats.org/officeDocument/2006/relationships/hyperlink" Target="consultantplus://offline/ref=9F583E25C0D61063FF549151EF91FDCD469B97EE056C2E659F4FF3E8D21E756F936E8D11FC81A92573E79429002D2FF9A778ADA4AFFD828622F59Cu8I4L" TargetMode="External"/><Relationship Id="rId60" Type="http://schemas.openxmlformats.org/officeDocument/2006/relationships/hyperlink" Target="consultantplus://offline/ref=9F583E25C0D61063FF549151EF91FDCD469B97EE026B2C659743AEE2DA47796D9461D206FBC8A52478B3C16D5E747FB8EC75ADBFB3FD81u9IAL" TargetMode="External"/><Relationship Id="rId65" Type="http://schemas.openxmlformats.org/officeDocument/2006/relationships/hyperlink" Target="consultantplus://offline/ref=9F583E25C0D61063FF549151EF91FDCD469B97EE026B2A679941AEE2DA47796D9461D206FBC8A52473E7902E02722AECB620A1A0B4E383993EF79E84u0I4L" TargetMode="External"/><Relationship Id="rId73" Type="http://schemas.openxmlformats.org/officeDocument/2006/relationships/hyperlink" Target="consultantplus://offline/ref=9F583E25C0D61063FF549151EF91FDCD469B97EE026B2A679941AEE2DA47796D9461D206FBC8A52473E790210F722AECB620A1A0B4E383993EF79E84u0I4L" TargetMode="External"/><Relationship Id="rId78" Type="http://schemas.openxmlformats.org/officeDocument/2006/relationships/hyperlink" Target="consultantplus://offline/ref=9F583E25C0D61063FF549151EF91FDCD469B97EE056C2E659F4FF3E8D21E756F936E8D11FC81A92573E79528002D2FF9A778ADA4AFFD828622F59Cu8I4L" TargetMode="External"/><Relationship Id="rId81" Type="http://schemas.openxmlformats.org/officeDocument/2006/relationships/hyperlink" Target="consultantplus://offline/ref=9F583E25C0D61063FF549151EF91FDCD469B97EE056C2E659F4FF3E8D21E756F936E8D11FC81A92573E7952B002D2FF9A778ADA4AFFD828622F59Cu8I4L" TargetMode="External"/><Relationship Id="rId86" Type="http://schemas.openxmlformats.org/officeDocument/2006/relationships/hyperlink" Target="consultantplus://offline/ref=9F583E25C0D61063FF548F5CF9FDA3C94D98CAE702662235C210A8B585177F38D421D453B88CA8207BECC4784F2C73BCF76BACA0AFFF839Au2I2L" TargetMode="External"/><Relationship Id="rId94" Type="http://schemas.openxmlformats.org/officeDocument/2006/relationships/hyperlink" Target="consultantplus://offline/ref=9F583E25C0D61063FF549151EF91FDCD469B97EE06682F6B974FF3E8D21E756F936E8D11FC81A92573E6972B002D2FF9A778ADA4AFFD828622F59Cu8I4L" TargetMode="External"/><Relationship Id="rId99" Type="http://schemas.openxmlformats.org/officeDocument/2006/relationships/hyperlink" Target="consultantplus://offline/ref=9F583E25C0D61063FF549151EF91FDCD469B97EE056C2E659F4FF3E8D21E756F936E8D11FC81A92573E7962D002D2FF9A778ADA4AFFD828622F59Cu8I4L" TargetMode="External"/><Relationship Id="rId101" Type="http://schemas.openxmlformats.org/officeDocument/2006/relationships/hyperlink" Target="consultantplus://offline/ref=9F583E25C0D61063FF549151EF91FDCD469B97EE026C29619F44AEE2DA47796D9461D206FBC8A52473E7902B0E722AECB620A1A0B4E383993EF79E84u0I4L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583E25C0D61063FF549151EF91FDCD469B97EE026E2B629845AEE2DA47796D9461D206FBC8A52473E7902D03722AECB620A1A0B4E383993EF79E84u0I4L" TargetMode="External"/><Relationship Id="rId13" Type="http://schemas.openxmlformats.org/officeDocument/2006/relationships/hyperlink" Target="consultantplus://offline/ref=9F583E25C0D61063FF549151EF91FDCD469B97EE026B2A679941AEE2DA47796D9461D206FBC8A52473E7902E0F722AECB620A1A0B4E383993EF79E84u0I4L" TargetMode="External"/><Relationship Id="rId18" Type="http://schemas.openxmlformats.org/officeDocument/2006/relationships/hyperlink" Target="consultantplus://offline/ref=9F583E25C0D61063FF548F5CF9FDA3C94A90CBE5066A2235C210A8B585177F38D421D453B88CA92474ECC4784F2C73BCF76BACA0AFFF839Au2I2L" TargetMode="External"/><Relationship Id="rId39" Type="http://schemas.openxmlformats.org/officeDocument/2006/relationships/hyperlink" Target="consultantplus://offline/ref=9F583E25C0D61063FF549151EF91FDCD469B97EE056C2E659F4FF3E8D21E756F936E8D11FC81A92573E79221002D2FF9A778ADA4AFFD828622F59Cu8I4L" TargetMode="External"/><Relationship Id="rId109" Type="http://schemas.openxmlformats.org/officeDocument/2006/relationships/hyperlink" Target="consultantplus://offline/ref=9F583E25C0D61063FF549151EF91FDCD469B97EE056C2E659F4FF3E8D21E756F936E8D11FC81A92573E79728002D2FF9A778ADA4AFFD828622F59Cu8I4L" TargetMode="External"/><Relationship Id="rId34" Type="http://schemas.openxmlformats.org/officeDocument/2006/relationships/hyperlink" Target="consultantplus://offline/ref=9F583E25C0D61063FF549151EF91FDCD469B97EE056C2E659F4FF3E8D21E756F936E8D11FC81A92573E79120002D2FF9A778ADA4AFFD828622F59Cu8I4L" TargetMode="External"/><Relationship Id="rId50" Type="http://schemas.openxmlformats.org/officeDocument/2006/relationships/hyperlink" Target="consultantplus://offline/ref=9F583E25C0D61063FF549151EF91FDCD469B97EE056C2E659F4FF3E8D21E756F936E8D11FC81A92573E79321002D2FF9A778ADA4AFFD828622F59Cu8I4L" TargetMode="External"/><Relationship Id="rId55" Type="http://schemas.openxmlformats.org/officeDocument/2006/relationships/hyperlink" Target="consultantplus://offline/ref=9F583E25C0D61063FF549151EF91FDCD469B97EE0B6B21649A4FF3E8D21E756F936E8D11FC81A92573E79429002D2FF9A778ADA4AFFD828622F59Cu8I4L" TargetMode="External"/><Relationship Id="rId76" Type="http://schemas.openxmlformats.org/officeDocument/2006/relationships/hyperlink" Target="consultantplus://offline/ref=9F583E25C0D61063FF548F5CF9FDA3C94D93C9E40B662235C210A8B585177F38C6218C5FB989B62572F9922909u7IBL" TargetMode="External"/><Relationship Id="rId97" Type="http://schemas.openxmlformats.org/officeDocument/2006/relationships/hyperlink" Target="consultantplus://offline/ref=9F583E25C0D61063FF549151EF91FDCD469B97EE056C2E659F4FF3E8D21E756F936E8D11FC81A92573E79628002D2FF9A778ADA4AFFD828622F59Cu8I4L" TargetMode="External"/><Relationship Id="rId104" Type="http://schemas.openxmlformats.org/officeDocument/2006/relationships/hyperlink" Target="consultantplus://offline/ref=9F583E25C0D61063FF549151EF91FDCD469B97EE026B2A679941AEE2DA47796D9461D206FBC8A52473E790210D722AECB620A1A0B4E383993EF79E84u0I4L" TargetMode="External"/><Relationship Id="rId120" Type="http://schemas.openxmlformats.org/officeDocument/2006/relationships/hyperlink" Target="consultantplus://offline/ref=9F583E25C0D61063FF549151EF91FDCD469B97EE0B6C2C659512F9E08B1277689C318816ED81A9206DE7913709797CuBIFL" TargetMode="External"/><Relationship Id="rId7" Type="http://schemas.openxmlformats.org/officeDocument/2006/relationships/hyperlink" Target="consultantplus://offline/ref=9F583E25C0D61063FF549151EF91FDCD469B97EE056C2E659F4FF3E8D21E756F936E8D11FC81A92573E79021002D2FF9A778ADA4AFFD828622F59Cu8I4L" TargetMode="External"/><Relationship Id="rId71" Type="http://schemas.openxmlformats.org/officeDocument/2006/relationships/hyperlink" Target="consultantplus://offline/ref=9F583E25C0D61063FF549151EF91FDCD469B97EE056C2E659F4FF3E8D21E756F936E8D11FC81A92573E7942F002D2FF9A778ADA4AFFD828622F59Cu8I4L" TargetMode="External"/><Relationship Id="rId92" Type="http://schemas.openxmlformats.org/officeDocument/2006/relationships/hyperlink" Target="consultantplus://offline/ref=9F583E25C0D61063FF549151EF91FDCD469B97EE0B6B21649A4FF3E8D21E756F936E8D11FC81A92573E79528002D2FF9A778ADA4AFFD828622F59Cu8I4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F583E25C0D61063FF548F5CF9FDA3C94A90CBE5066A2235C210A8B585177F38D421D45ABF87FC7437B29D280E677EBCEC77ACA3uBI3L" TargetMode="External"/><Relationship Id="rId24" Type="http://schemas.openxmlformats.org/officeDocument/2006/relationships/hyperlink" Target="consultantplus://offline/ref=9F583E25C0D61063FF549151EF91FDCD469B97EE026E2A6B9B42AEE2DA47796D9461D206FBC8A52473E7902B08722AECB620A1A0B4E383993EF79E84u0I4L" TargetMode="External"/><Relationship Id="rId40" Type="http://schemas.openxmlformats.org/officeDocument/2006/relationships/hyperlink" Target="consultantplus://offline/ref=9F583E25C0D61063FF549151EF91FDCD469B97EE056C2E659F4FF3E8D21E756F936E8D11FC81A92573E79329002D2FF9A778ADA4AFFD828622F59Cu8I4L" TargetMode="External"/><Relationship Id="rId45" Type="http://schemas.openxmlformats.org/officeDocument/2006/relationships/hyperlink" Target="consultantplus://offline/ref=9F583E25C0D61063FF549151EF91FDCD469B97EE056C2E659F4FF3E8D21E756F936E8D11FC81A92573E7932D002D2FF9A778ADA4AFFD828622F59Cu8I4L" TargetMode="External"/><Relationship Id="rId66" Type="http://schemas.openxmlformats.org/officeDocument/2006/relationships/hyperlink" Target="consultantplus://offline/ref=9F583E25C0D61063FF549151EF91FDCD469B97EE076828609B4FF3E8D21E756F936E8D11FC81A92573E79021002D2FF9A778ADA4AFFD828622F59Cu8I4L" TargetMode="External"/><Relationship Id="rId87" Type="http://schemas.openxmlformats.org/officeDocument/2006/relationships/hyperlink" Target="consultantplus://offline/ref=9F583E25C0D61063FF548F5CF9FDA3C94D98CAE702662235C210A8B585177F38D421D453B88CA82373ECC4784F2C73BCF76BACA0AFFF839Au2I2L" TargetMode="External"/><Relationship Id="rId110" Type="http://schemas.openxmlformats.org/officeDocument/2006/relationships/hyperlink" Target="consultantplus://offline/ref=9F583E25C0D61063FF548F5CF9FDA3C94D98CAE702662235C210A8B585177F38D421D453B88CA92C70ECC4784F2C73BCF76BACA0AFFF839Au2I2L" TargetMode="External"/><Relationship Id="rId115" Type="http://schemas.openxmlformats.org/officeDocument/2006/relationships/hyperlink" Target="consultantplus://offline/ref=9F583E25C0D61063FF549151EF91FDCD469B97EE0B6B21649A4FF3E8D21E756F936E8D11FC81A92573E7952D002D2FF9A778ADA4AFFD828622F59Cu8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8294</Words>
  <Characters>47280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2022-01-15T11:08:00Z</dcterms:created>
  <dcterms:modified xsi:type="dcterms:W3CDTF">2022-01-15T11:09:00Z</dcterms:modified>
</cp:coreProperties>
</file>