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2A" w:rsidRDefault="0048282A" w:rsidP="00DE0D2B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95A" w:rsidRPr="00745086" w:rsidTr="00E4336D">
        <w:tc>
          <w:tcPr>
            <w:tcW w:w="4785" w:type="dxa"/>
          </w:tcPr>
          <w:p w:rsidR="008D295A" w:rsidRPr="00745086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D295A" w:rsidRPr="00745086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Министерством экономического развития, промышленности Чувашской Республики</w:t>
            </w:r>
          </w:p>
          <w:p w:rsidR="008D295A" w:rsidRPr="00745086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«___»_____________201</w:t>
            </w:r>
            <w:r w:rsidR="00E4336D" w:rsidRPr="00745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295A" w:rsidRPr="00745086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15" w:rsidRPr="00745086" w:rsidRDefault="00393915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Министерством информационной политики и массовых коммуникаций Чувашской Ре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393915" w:rsidRPr="00745086" w:rsidRDefault="00393915" w:rsidP="0046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«___»_____________201</w:t>
            </w:r>
            <w:r w:rsidR="00467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8D295A" w:rsidRPr="00745086" w:rsidRDefault="008D295A" w:rsidP="008D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E2A35" w:rsidRPr="00745086" w:rsidRDefault="00BA78C1" w:rsidP="00E4336D">
            <w:pPr>
              <w:ind w:left="46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35" w:rsidRPr="00745086">
              <w:rPr>
                <w:rFonts w:ascii="Times New Roman" w:hAnsi="Times New Roman" w:cs="Times New Roman"/>
                <w:sz w:val="24"/>
                <w:szCs w:val="24"/>
              </w:rPr>
              <w:t>Министр труда и социальной защ</w:t>
            </w:r>
            <w:r w:rsidR="000E2A35" w:rsidRPr="007450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2A35" w:rsidRPr="0074508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0E2A35" w:rsidRPr="00745086" w:rsidRDefault="00BA78C1" w:rsidP="00E4336D">
            <w:p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35"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  <w:p w:rsidR="008D295A" w:rsidRPr="00745086" w:rsidRDefault="00BA78C1" w:rsidP="00E4336D">
            <w:pPr>
              <w:ind w:left="602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35"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9B270A" w:rsidRPr="00745086">
              <w:rPr>
                <w:rFonts w:ascii="Times New Roman" w:hAnsi="Times New Roman" w:cs="Times New Roman"/>
                <w:sz w:val="24"/>
                <w:szCs w:val="24"/>
              </w:rPr>
              <w:t>С.П. Димитриев</w:t>
            </w:r>
          </w:p>
          <w:p w:rsidR="008D295A" w:rsidRPr="00745086" w:rsidRDefault="00BA78C1" w:rsidP="00E4336D">
            <w:p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95A" w:rsidRPr="00745086">
              <w:rPr>
                <w:rFonts w:ascii="Times New Roman" w:hAnsi="Times New Roman" w:cs="Times New Roman"/>
                <w:sz w:val="24"/>
                <w:szCs w:val="24"/>
              </w:rPr>
              <w:t>«____»________________ 201</w:t>
            </w:r>
            <w:r w:rsidR="00E4336D" w:rsidRPr="00745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295A"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295A" w:rsidRPr="00745086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558" w:rsidRPr="00745086" w:rsidRDefault="00AD2558" w:rsidP="00AD2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558" w:rsidRPr="00745086" w:rsidRDefault="00AD2558" w:rsidP="00AD2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558" w:rsidRPr="00745086" w:rsidRDefault="00061E22" w:rsidP="00061E2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9B270A" w:rsidRPr="00745086" w:rsidRDefault="00061E22" w:rsidP="00061E2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 xml:space="preserve">предоставления государственной услуги </w:t>
      </w:r>
    </w:p>
    <w:p w:rsidR="00437968" w:rsidRPr="00745086" w:rsidRDefault="009B270A" w:rsidP="00061E2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 xml:space="preserve">Министерством труда и социальной защиты Чувашской Республики </w:t>
      </w:r>
    </w:p>
    <w:p w:rsidR="00EF160D" w:rsidRPr="00745086" w:rsidRDefault="00437968" w:rsidP="00EF16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«</w:t>
      </w:r>
      <w:r w:rsidR="00C06AB8" w:rsidRPr="00745086">
        <w:rPr>
          <w:rFonts w:ascii="Times New Roman" w:hAnsi="Times New Roman" w:cs="Times New Roman"/>
          <w:sz w:val="24"/>
          <w:szCs w:val="24"/>
        </w:rPr>
        <w:t xml:space="preserve">Государственная услуга </w:t>
      </w:r>
      <w:r w:rsidR="00EF160D" w:rsidRPr="00745086">
        <w:rPr>
          <w:rFonts w:ascii="Times New Roman" w:hAnsi="Times New Roman"/>
          <w:sz w:val="24"/>
          <w:szCs w:val="24"/>
        </w:rPr>
        <w:t xml:space="preserve">по организации профессиональной ориентации граждан </w:t>
      </w:r>
    </w:p>
    <w:p w:rsidR="00EF160D" w:rsidRPr="00745086" w:rsidRDefault="00EF160D" w:rsidP="00EF16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086">
        <w:rPr>
          <w:rFonts w:ascii="Times New Roman" w:hAnsi="Times New Roman"/>
          <w:sz w:val="24"/>
          <w:szCs w:val="24"/>
        </w:rPr>
        <w:t>в целях выбора сферы деятельности (профессии), трудоустройства, прохождения профе</w:t>
      </w:r>
      <w:r w:rsidRPr="00745086">
        <w:rPr>
          <w:rFonts w:ascii="Times New Roman" w:hAnsi="Times New Roman"/>
          <w:sz w:val="24"/>
          <w:szCs w:val="24"/>
        </w:rPr>
        <w:t>с</w:t>
      </w:r>
      <w:r w:rsidRPr="00745086">
        <w:rPr>
          <w:rFonts w:ascii="Times New Roman" w:hAnsi="Times New Roman"/>
          <w:sz w:val="24"/>
          <w:szCs w:val="24"/>
        </w:rPr>
        <w:t>сионального обучения и получения дополнительного профессионального образования</w:t>
      </w:r>
      <w:r w:rsidR="00990D73" w:rsidRPr="00745086">
        <w:rPr>
          <w:rFonts w:ascii="Times New Roman" w:hAnsi="Times New Roman"/>
          <w:sz w:val="24"/>
          <w:szCs w:val="24"/>
        </w:rPr>
        <w:t>»</w:t>
      </w:r>
    </w:p>
    <w:p w:rsidR="00C06AB8" w:rsidRPr="00745086" w:rsidRDefault="00C06AB8" w:rsidP="00C0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E22" w:rsidRPr="00745086" w:rsidRDefault="00FD07C4" w:rsidP="00FD07C4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услуге»</w:t>
      </w:r>
    </w:p>
    <w:p w:rsidR="00FD07C4" w:rsidRPr="00745086" w:rsidRDefault="00FD07C4" w:rsidP="00FD07C4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FD07C4" w:rsidRPr="00745086" w:rsidTr="00393915">
        <w:tc>
          <w:tcPr>
            <w:tcW w:w="817" w:type="dxa"/>
            <w:vAlign w:val="center"/>
          </w:tcPr>
          <w:p w:rsidR="00FD07C4" w:rsidRPr="00745086" w:rsidRDefault="00FD07C4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FD07C4" w:rsidRPr="00745086" w:rsidRDefault="00710E82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3793" w:type="dxa"/>
            <w:vAlign w:val="center"/>
          </w:tcPr>
          <w:p w:rsidR="00FD07C4" w:rsidRPr="00745086" w:rsidRDefault="00710E82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FD07C4" w:rsidRPr="00745086" w:rsidTr="00393915">
        <w:tc>
          <w:tcPr>
            <w:tcW w:w="817" w:type="dxa"/>
          </w:tcPr>
          <w:p w:rsidR="00FD07C4" w:rsidRPr="00745086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D07C4" w:rsidRPr="00745086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государственную услугу</w:t>
            </w:r>
          </w:p>
        </w:tc>
        <w:tc>
          <w:tcPr>
            <w:tcW w:w="3793" w:type="dxa"/>
          </w:tcPr>
          <w:p w:rsidR="00FD07C4" w:rsidRPr="00745086" w:rsidRDefault="00C06AB8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eastAsia="Times New Roman" w:hAnsi="Times New Roman" w:cs="Times New Roman"/>
              </w:rPr>
              <w:t>Министерство труда и социальной защиты Чувашской Республики (д</w:t>
            </w:r>
            <w:r w:rsidRPr="00745086">
              <w:rPr>
                <w:rFonts w:ascii="Times New Roman" w:eastAsia="Times New Roman" w:hAnsi="Times New Roman" w:cs="Times New Roman"/>
              </w:rPr>
              <w:t>а</w:t>
            </w:r>
            <w:r w:rsidRPr="00745086">
              <w:rPr>
                <w:rFonts w:ascii="Times New Roman" w:eastAsia="Times New Roman" w:hAnsi="Times New Roman" w:cs="Times New Roman"/>
              </w:rPr>
              <w:t>лее – Министерство)</w:t>
            </w:r>
          </w:p>
        </w:tc>
      </w:tr>
      <w:tr w:rsidR="00FD07C4" w:rsidRPr="00745086" w:rsidTr="00393915">
        <w:tc>
          <w:tcPr>
            <w:tcW w:w="817" w:type="dxa"/>
          </w:tcPr>
          <w:p w:rsidR="00FD07C4" w:rsidRPr="00745086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D07C4" w:rsidRPr="00745086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услуги в федерал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ном реестре</w:t>
            </w:r>
          </w:p>
        </w:tc>
        <w:tc>
          <w:tcPr>
            <w:tcW w:w="3793" w:type="dxa"/>
          </w:tcPr>
          <w:p w:rsidR="00FD07C4" w:rsidRPr="00745086" w:rsidRDefault="00990D73" w:rsidP="00990D73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Style w:val="85pt"/>
                <w:rFonts w:eastAsiaTheme="minorHAnsi"/>
                <w:sz w:val="24"/>
                <w:szCs w:val="24"/>
              </w:rPr>
              <w:t>23002000000000001009101</w:t>
            </w:r>
          </w:p>
        </w:tc>
      </w:tr>
      <w:tr w:rsidR="00FD07C4" w:rsidRPr="00745086" w:rsidTr="00393915">
        <w:tc>
          <w:tcPr>
            <w:tcW w:w="817" w:type="dxa"/>
          </w:tcPr>
          <w:p w:rsidR="00FD07C4" w:rsidRPr="00745086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FD07C4" w:rsidRPr="00745086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государственной усл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3793" w:type="dxa"/>
          </w:tcPr>
          <w:p w:rsidR="00FD07C4" w:rsidRPr="00745086" w:rsidRDefault="00990D73" w:rsidP="00C0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Style w:val="85pt"/>
                <w:rFonts w:eastAsiaTheme="minorHAnsi"/>
                <w:sz w:val="24"/>
                <w:szCs w:val="24"/>
              </w:rPr>
              <w:t>Государственная услуга по орг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а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низации профессиональной ор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и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ентации граждан в целях выбора сферы деятельности (профессии), трудоустройства, прохождения профессиональ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softHyphen/>
              <w:t>ного обучения и получения дополнительного пр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о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фессионального образования</w:t>
            </w:r>
          </w:p>
        </w:tc>
      </w:tr>
      <w:tr w:rsidR="00FD07C4" w:rsidRPr="00745086" w:rsidTr="00393915">
        <w:tc>
          <w:tcPr>
            <w:tcW w:w="817" w:type="dxa"/>
          </w:tcPr>
          <w:p w:rsidR="00FD07C4" w:rsidRPr="00745086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D07C4" w:rsidRPr="00745086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государственной услуги</w:t>
            </w:r>
          </w:p>
        </w:tc>
        <w:tc>
          <w:tcPr>
            <w:tcW w:w="3793" w:type="dxa"/>
          </w:tcPr>
          <w:p w:rsidR="00FD07C4" w:rsidRPr="00745086" w:rsidRDefault="00990D73" w:rsidP="00C06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Style w:val="85pt"/>
                <w:rFonts w:eastAsiaTheme="minorHAnsi"/>
                <w:sz w:val="24"/>
                <w:szCs w:val="24"/>
              </w:rPr>
              <w:t>Государственная услуга по орг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а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низации профессиональной ор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и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ентации граждан в целях выбора сферы деятельности (профессии), трудоустройства, прохождения профессиональ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softHyphen/>
              <w:t>ного обучения и получения дополнительного пр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о</w:t>
            </w:r>
            <w:r w:rsidRPr="00745086">
              <w:rPr>
                <w:rStyle w:val="85pt"/>
                <w:rFonts w:eastAsiaTheme="minorHAnsi"/>
                <w:sz w:val="24"/>
                <w:szCs w:val="24"/>
              </w:rPr>
              <w:t>фессионального образования</w:t>
            </w:r>
          </w:p>
        </w:tc>
      </w:tr>
      <w:tr w:rsidR="00FD07C4" w:rsidRPr="00745086" w:rsidTr="00393915">
        <w:tc>
          <w:tcPr>
            <w:tcW w:w="817" w:type="dxa"/>
          </w:tcPr>
          <w:p w:rsidR="00FD07C4" w:rsidRPr="00745086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FD07C4" w:rsidRPr="00745086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ния государственной услуги</w:t>
            </w:r>
          </w:p>
        </w:tc>
        <w:tc>
          <w:tcPr>
            <w:tcW w:w="3793" w:type="dxa"/>
          </w:tcPr>
          <w:p w:rsidR="00990D73" w:rsidRPr="00745086" w:rsidRDefault="00990D73" w:rsidP="00F10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Министерства труда и социальной защиты Чувашской Республики по предоставлению государственной услуги по организации професс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ональной ориентации граждан в целях выбора сферы деятельности 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(профессии), трудоустройства, прохождения профессионального обучения и получения дополн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тельного профессионального о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разования, </w:t>
            </w:r>
            <w:r w:rsidRPr="00745086">
              <w:rPr>
                <w:rStyle w:val="85pt"/>
                <w:sz w:val="24"/>
                <w:szCs w:val="24"/>
              </w:rPr>
              <w:t xml:space="preserve"> утвержденный прик</w:t>
            </w:r>
            <w:r w:rsidRPr="00745086">
              <w:rPr>
                <w:rStyle w:val="85pt"/>
                <w:sz w:val="24"/>
                <w:szCs w:val="24"/>
              </w:rPr>
              <w:t>а</w:t>
            </w:r>
            <w:r w:rsidRPr="00745086">
              <w:rPr>
                <w:rStyle w:val="85pt"/>
                <w:sz w:val="24"/>
                <w:szCs w:val="24"/>
              </w:rPr>
              <w:t>зом Министерства труда и соц</w:t>
            </w:r>
            <w:r w:rsidRPr="00745086">
              <w:rPr>
                <w:rStyle w:val="85pt"/>
                <w:sz w:val="24"/>
                <w:szCs w:val="24"/>
              </w:rPr>
              <w:t>и</w:t>
            </w:r>
            <w:r w:rsidRPr="00745086">
              <w:rPr>
                <w:rStyle w:val="85pt"/>
                <w:sz w:val="24"/>
                <w:szCs w:val="24"/>
              </w:rPr>
              <w:t>альной защиты Чу</w:t>
            </w:r>
            <w:r w:rsidR="00F10679" w:rsidRPr="00745086">
              <w:rPr>
                <w:rStyle w:val="85pt"/>
                <w:sz w:val="24"/>
                <w:szCs w:val="24"/>
              </w:rPr>
              <w:t>вашской Ре</w:t>
            </w:r>
            <w:r w:rsidR="00F10679" w:rsidRPr="00745086">
              <w:rPr>
                <w:rStyle w:val="85pt"/>
                <w:sz w:val="24"/>
                <w:szCs w:val="24"/>
              </w:rPr>
              <w:t>с</w:t>
            </w:r>
            <w:r w:rsidR="00F10679" w:rsidRPr="00745086">
              <w:rPr>
                <w:rStyle w:val="85pt"/>
                <w:sz w:val="24"/>
                <w:szCs w:val="24"/>
              </w:rPr>
              <w:t xml:space="preserve">публики 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от 15 февраля 2016 г. № 83</w:t>
            </w:r>
            <w:r w:rsidR="00F10679"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 в Минюсте Чувашии 8 апреля 2016 г., рег</w:t>
            </w:r>
            <w:r w:rsidR="00F10679" w:rsidRPr="007450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0679" w:rsidRPr="00745086">
              <w:rPr>
                <w:rFonts w:ascii="Times New Roman" w:hAnsi="Times New Roman" w:cs="Times New Roman"/>
                <w:sz w:val="24"/>
                <w:szCs w:val="24"/>
              </w:rPr>
              <w:t>страционный № 2959)</w:t>
            </w:r>
            <w:proofErr w:type="gramEnd"/>
          </w:p>
          <w:p w:rsidR="00990D73" w:rsidRPr="00745086" w:rsidRDefault="00990D73" w:rsidP="00F10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C4" w:rsidRPr="00745086" w:rsidTr="00393915">
        <w:tc>
          <w:tcPr>
            <w:tcW w:w="817" w:type="dxa"/>
          </w:tcPr>
          <w:p w:rsidR="00FD07C4" w:rsidRPr="00745086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1" w:type="dxa"/>
          </w:tcPr>
          <w:p w:rsidR="00FD07C4" w:rsidRPr="00745086" w:rsidRDefault="007E71E0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FD07C4" w:rsidRPr="00745086" w:rsidRDefault="00C06AB8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07C4" w:rsidRPr="00745086" w:rsidTr="00393915">
        <w:tc>
          <w:tcPr>
            <w:tcW w:w="817" w:type="dxa"/>
          </w:tcPr>
          <w:p w:rsidR="00FD07C4" w:rsidRPr="00745086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FD07C4" w:rsidRPr="00745086" w:rsidRDefault="007E71E0" w:rsidP="00437968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793" w:type="dxa"/>
          </w:tcPr>
          <w:p w:rsidR="008A49AC" w:rsidRPr="00745086" w:rsidRDefault="00FE2696" w:rsidP="00A26331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760C6" w:rsidRPr="00745086" w:rsidRDefault="007760C6" w:rsidP="00437968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  <w:sectPr w:rsidR="007760C6" w:rsidRPr="00745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60C6" w:rsidRPr="00745086" w:rsidRDefault="007760C6" w:rsidP="007760C6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lastRenderedPageBreak/>
        <w:t>Раздел 2. «Общие сведения о «услуг</w:t>
      </w:r>
      <w:r w:rsidR="00875968" w:rsidRPr="00745086">
        <w:rPr>
          <w:rFonts w:ascii="Times New Roman" w:hAnsi="Times New Roman" w:cs="Times New Roman"/>
          <w:b/>
          <w:sz w:val="24"/>
          <w:szCs w:val="24"/>
        </w:rPr>
        <w:t>е</w:t>
      </w:r>
      <w:r w:rsidRPr="00745086">
        <w:rPr>
          <w:rFonts w:ascii="Times New Roman" w:hAnsi="Times New Roman" w:cs="Times New Roman"/>
          <w:b/>
          <w:sz w:val="24"/>
          <w:szCs w:val="24"/>
        </w:rPr>
        <w:t>»</w:t>
      </w:r>
    </w:p>
    <w:p w:rsidR="007760C6" w:rsidRPr="00745086" w:rsidRDefault="007760C6" w:rsidP="007760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42"/>
        <w:gridCol w:w="1843"/>
        <w:gridCol w:w="1559"/>
        <w:gridCol w:w="1418"/>
        <w:gridCol w:w="992"/>
        <w:gridCol w:w="1701"/>
        <w:gridCol w:w="1276"/>
        <w:gridCol w:w="1134"/>
        <w:gridCol w:w="1134"/>
      </w:tblGrid>
      <w:tr w:rsidR="005C1DC5" w:rsidRPr="00745086" w:rsidTr="00E90BE3">
        <w:tc>
          <w:tcPr>
            <w:tcW w:w="2802" w:type="dxa"/>
            <w:gridSpan w:val="2"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висимости от условий</w:t>
            </w:r>
          </w:p>
        </w:tc>
        <w:tc>
          <w:tcPr>
            <w:tcW w:w="1275" w:type="dxa"/>
            <w:vMerge w:val="restart"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Основания отказа в приеме </w:t>
            </w:r>
            <w:proofErr w:type="spellStart"/>
            <w:proofErr w:type="gram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докумен</w:t>
            </w:r>
            <w:r w:rsidR="00E90BE3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1985" w:type="dxa"/>
            <w:gridSpan w:val="2"/>
            <w:vMerge w:val="restart"/>
          </w:tcPr>
          <w:p w:rsidR="00454622" w:rsidRPr="00745086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«услуги»</w:t>
            </w:r>
          </w:p>
        </w:tc>
        <w:tc>
          <w:tcPr>
            <w:tcW w:w="1559" w:type="dxa"/>
            <w:vMerge w:val="restart"/>
          </w:tcPr>
          <w:p w:rsidR="00454622" w:rsidRPr="00745086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ления пред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«услуги»</w:t>
            </w:r>
          </w:p>
        </w:tc>
        <w:tc>
          <w:tcPr>
            <w:tcW w:w="1418" w:type="dxa"/>
            <w:vMerge w:val="restart"/>
          </w:tcPr>
          <w:p w:rsidR="005C1DC5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останов</w:t>
            </w:r>
            <w:proofErr w:type="spellEnd"/>
            <w:r w:rsidR="005C1DC5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54622" w:rsidRPr="00745086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ленияпред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ставле</w:t>
            </w:r>
            <w:r w:rsidR="00CD475D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«услуги»</w:t>
            </w:r>
          </w:p>
        </w:tc>
        <w:tc>
          <w:tcPr>
            <w:tcW w:w="3969" w:type="dxa"/>
            <w:gridSpan w:val="3"/>
          </w:tcPr>
          <w:p w:rsidR="00454622" w:rsidRPr="00745086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«услуги»</w:t>
            </w:r>
          </w:p>
        </w:tc>
        <w:tc>
          <w:tcPr>
            <w:tcW w:w="1134" w:type="dxa"/>
            <w:vMerge w:val="restart"/>
          </w:tcPr>
          <w:p w:rsidR="00454622" w:rsidRPr="00745086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</w:t>
            </w:r>
            <w:proofErr w:type="spellStart"/>
            <w:proofErr w:type="gram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обраще</w:t>
            </w:r>
            <w:r w:rsidR="005C1DC5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получ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нием «</w:t>
            </w:r>
            <w:proofErr w:type="spell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услу</w:t>
            </w:r>
            <w:r w:rsidR="00543A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  <w:proofErr w:type="spell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454622" w:rsidRPr="00745086" w:rsidRDefault="00454622" w:rsidP="00E90BE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</w:t>
            </w:r>
            <w:proofErr w:type="spell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получе</w:t>
            </w:r>
            <w:proofErr w:type="spellEnd"/>
            <w:r w:rsidR="00543A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нияр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зу</w:t>
            </w:r>
            <w:r w:rsidR="00797D3E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льта</w:t>
            </w:r>
            <w:proofErr w:type="spellEnd"/>
            <w:r w:rsidR="00543A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7D3E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та «</w:t>
            </w:r>
            <w:proofErr w:type="spellStart"/>
            <w:proofErr w:type="gramStart"/>
            <w:r w:rsidR="00797D3E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услу</w:t>
            </w:r>
            <w:r w:rsidR="00543A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7D3E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ги</w:t>
            </w:r>
            <w:proofErr w:type="spellEnd"/>
            <w:proofErr w:type="gramEnd"/>
            <w:r w:rsidR="00797D3E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C1DC5" w:rsidRPr="00745086" w:rsidTr="00E90BE3">
        <w:tc>
          <w:tcPr>
            <w:tcW w:w="1384" w:type="dxa"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(по месту нахождения юридич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ского лица)</w:t>
            </w:r>
          </w:p>
        </w:tc>
        <w:tc>
          <w:tcPr>
            <w:tcW w:w="1418" w:type="dxa"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тельства (по месту обр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щения)</w:t>
            </w:r>
          </w:p>
        </w:tc>
        <w:tc>
          <w:tcPr>
            <w:tcW w:w="1275" w:type="dxa"/>
            <w:vMerge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</w:t>
            </w:r>
            <w:proofErr w:type="spellStart"/>
            <w:proofErr w:type="gram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гос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дарст</w:t>
            </w:r>
            <w:proofErr w:type="spellEnd"/>
            <w:r w:rsidR="00CD475D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венной</w:t>
            </w:r>
            <w:proofErr w:type="gram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1701" w:type="dxa"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ты (</w:t>
            </w:r>
            <w:proofErr w:type="spellStart"/>
            <w:proofErr w:type="gram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госуда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ствен</w:t>
            </w:r>
            <w:proofErr w:type="spellEnd"/>
            <w:r w:rsidR="005C1DC5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ной</w:t>
            </w:r>
            <w:proofErr w:type="gram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шлины)</w:t>
            </w:r>
          </w:p>
        </w:tc>
        <w:tc>
          <w:tcPr>
            <w:tcW w:w="1276" w:type="dxa"/>
          </w:tcPr>
          <w:p w:rsidR="00454622" w:rsidRPr="00745086" w:rsidRDefault="00454622" w:rsidP="005C1DC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</w:t>
            </w:r>
            <w:proofErr w:type="spellStart"/>
            <w:proofErr w:type="gram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</w:t>
            </w:r>
            <w:proofErr w:type="spellEnd"/>
            <w:r w:rsidR="005C1DC5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венной</w:t>
            </w:r>
            <w:proofErr w:type="gram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пошлины), в том чи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ле через МФЦ</w:t>
            </w:r>
          </w:p>
        </w:tc>
        <w:tc>
          <w:tcPr>
            <w:tcW w:w="1134" w:type="dxa"/>
            <w:vMerge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4622" w:rsidRPr="00745086" w:rsidRDefault="00454622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DC5" w:rsidRPr="00745086" w:rsidTr="00E90BE3">
        <w:tc>
          <w:tcPr>
            <w:tcW w:w="1384" w:type="dxa"/>
          </w:tcPr>
          <w:p w:rsidR="00EE35AC" w:rsidRPr="00745086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35AC" w:rsidRPr="00745086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E35AC" w:rsidRPr="00745086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EE35AC" w:rsidRPr="00745086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E35AC" w:rsidRPr="00745086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E35AC" w:rsidRPr="00745086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E35AC" w:rsidRPr="00745086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E35AC" w:rsidRPr="00745086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E35AC" w:rsidRPr="00745086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35AC" w:rsidRPr="00745086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E35AC" w:rsidRPr="00745086" w:rsidRDefault="00797D3E" w:rsidP="00797D3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C5513" w:rsidRPr="00745086" w:rsidTr="002E5252">
        <w:tc>
          <w:tcPr>
            <w:tcW w:w="15276" w:type="dxa"/>
            <w:gridSpan w:val="12"/>
          </w:tcPr>
          <w:p w:rsidR="00AB7EA6" w:rsidRPr="00745086" w:rsidRDefault="00AB7EA6" w:rsidP="00AB7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</w:t>
            </w: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по организации профессиональной ориентации граждан </w:t>
            </w:r>
          </w:p>
          <w:p w:rsidR="00734952" w:rsidRPr="00745086" w:rsidRDefault="00AB7EA6" w:rsidP="00AB7EA6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в целях выбора сферы деятельности (профессии), трудоустройства, прохождения профессионального обучения и получения </w:t>
            </w:r>
          </w:p>
          <w:p w:rsidR="001C5513" w:rsidRPr="00745086" w:rsidRDefault="00AB7EA6" w:rsidP="00AB7EA6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>дополнительного профессионального образования</w:t>
            </w:r>
          </w:p>
        </w:tc>
      </w:tr>
      <w:tr w:rsidR="007A0DFC" w:rsidRPr="00745086" w:rsidTr="00E90BE3">
        <w:tc>
          <w:tcPr>
            <w:tcW w:w="1384" w:type="dxa"/>
          </w:tcPr>
          <w:p w:rsidR="007A0DFC" w:rsidRPr="00745086" w:rsidRDefault="007A0DFC" w:rsidP="007760C6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418" w:type="dxa"/>
          </w:tcPr>
          <w:p w:rsidR="007A0DFC" w:rsidRPr="00745086" w:rsidRDefault="007A0DFC" w:rsidP="007760C6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417" w:type="dxa"/>
            <w:gridSpan w:val="2"/>
          </w:tcPr>
          <w:p w:rsidR="007A0DFC" w:rsidRPr="00745086" w:rsidRDefault="007A0DFC" w:rsidP="007760C6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A0DFC" w:rsidRPr="00745086" w:rsidRDefault="007A0DFC" w:rsidP="00702CDE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Отсутствие па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порта гражданина Российской Фед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рации или док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мента, его зам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няющего, док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мента, удостов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ряющего личность иностранного гражданина, лица без гражданства</w:t>
            </w:r>
          </w:p>
          <w:p w:rsidR="007A0DFC" w:rsidRPr="00745086" w:rsidRDefault="007A0DFC" w:rsidP="005207A6">
            <w:pPr>
              <w:pStyle w:val="ConsPlusNormal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Отсутствие индивидуальной  программы реаб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литации или </w:t>
            </w:r>
            <w:proofErr w:type="spell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литации</w:t>
            </w:r>
            <w:proofErr w:type="spell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инвалида, выданной в уст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новленном поря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ке и содержащей заключение о 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комендуемом х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рактере и услов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ях труда (для граждан, относ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щихся к категории инвалидов)</w:t>
            </w:r>
          </w:p>
          <w:p w:rsidR="007A0DFC" w:rsidRPr="00745086" w:rsidRDefault="006A4BF5" w:rsidP="007760C6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3. Отсутствие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явления о пред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ставлении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ги или согласия гражданина с предложением должностного 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ца центра занят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</w:tcPr>
          <w:p w:rsidR="007A0DFC" w:rsidRPr="00745086" w:rsidRDefault="003E6A52" w:rsidP="002E5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7A0DFC" w:rsidRPr="00745086" w:rsidRDefault="00575CAC" w:rsidP="00575CAC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0DFC" w:rsidRPr="00745086" w:rsidRDefault="007A0DFC" w:rsidP="002E5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A0DFC" w:rsidRPr="00745086" w:rsidRDefault="007A0DFC" w:rsidP="002E5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A0DFC" w:rsidRPr="00745086" w:rsidRDefault="007A0DFC" w:rsidP="002E5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A0DFC" w:rsidRPr="00745086" w:rsidRDefault="007A0DFC" w:rsidP="002E5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E90BE3" w:rsidRPr="007450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ично</w:t>
            </w:r>
            <w:r w:rsidR="00E90BE3"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обращ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E90BE3"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в центр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нятости или в МФЦ, </w:t>
            </w:r>
          </w:p>
          <w:p w:rsidR="007A0DFC" w:rsidRPr="00745086" w:rsidRDefault="007A0DFC" w:rsidP="007A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2) почт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вая связь</w:t>
            </w:r>
          </w:p>
          <w:p w:rsidR="007A0DFC" w:rsidRPr="00745086" w:rsidRDefault="007A0DFC" w:rsidP="00E9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E90BE3" w:rsidRPr="00745086">
              <w:rPr>
                <w:rFonts w:ascii="Times New Roman" w:hAnsi="Times New Roman" w:cs="Times New Roman"/>
                <w:sz w:val="20"/>
                <w:szCs w:val="20"/>
              </w:rPr>
              <w:t>с и</w:t>
            </w:r>
            <w:r w:rsidR="00E90BE3"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90BE3" w:rsidRPr="00745086">
              <w:rPr>
                <w:rFonts w:ascii="Times New Roman" w:hAnsi="Times New Roman" w:cs="Times New Roman"/>
                <w:sz w:val="20"/>
                <w:szCs w:val="20"/>
              </w:rPr>
              <w:t>пользов</w:t>
            </w:r>
            <w:r w:rsidR="00E90BE3"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90BE3" w:rsidRPr="00745086">
              <w:rPr>
                <w:rFonts w:ascii="Times New Roman" w:hAnsi="Times New Roman" w:cs="Times New Roman"/>
                <w:sz w:val="20"/>
                <w:szCs w:val="20"/>
              </w:rPr>
              <w:t>нием средств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факс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мильн</w:t>
            </w:r>
            <w:r w:rsidR="00E90BE3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r w:rsidR="00E90BE3"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:rsidR="007A0DFC" w:rsidRPr="00745086" w:rsidRDefault="007A0DFC" w:rsidP="002E5252">
            <w:pPr>
              <w:pStyle w:val="ConsPlusNormal"/>
              <w:ind w:firstLine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Личное обращ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ние в центр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нятости</w:t>
            </w:r>
          </w:p>
          <w:p w:rsidR="007A0DFC" w:rsidRPr="00745086" w:rsidRDefault="007A0DFC" w:rsidP="002E5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0BE3" w:rsidRPr="00745086" w:rsidRDefault="00E90BE3" w:rsidP="007F3061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84" w:rsidRPr="00745086" w:rsidRDefault="0009759D" w:rsidP="007F3061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Раздел 3. «Сведения о заявител</w:t>
      </w:r>
      <w:r w:rsidR="00B440BB" w:rsidRPr="00745086">
        <w:rPr>
          <w:rFonts w:ascii="Times New Roman" w:hAnsi="Times New Roman" w:cs="Times New Roman"/>
          <w:b/>
          <w:sz w:val="24"/>
          <w:szCs w:val="24"/>
        </w:rPr>
        <w:t>ях «</w:t>
      </w:r>
      <w:r w:rsidR="007F3061" w:rsidRPr="00745086">
        <w:rPr>
          <w:rFonts w:ascii="Times New Roman" w:hAnsi="Times New Roman" w:cs="Times New Roman"/>
          <w:b/>
          <w:sz w:val="24"/>
          <w:szCs w:val="24"/>
        </w:rPr>
        <w:t>услуги»</w:t>
      </w:r>
    </w:p>
    <w:p w:rsidR="00C03C84" w:rsidRPr="00745086" w:rsidRDefault="00C03C84" w:rsidP="00C03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C84" w:rsidRPr="00745086" w:rsidRDefault="00C03C84" w:rsidP="00C03C84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67"/>
        <w:gridCol w:w="2000"/>
        <w:gridCol w:w="2104"/>
        <w:gridCol w:w="1961"/>
        <w:gridCol w:w="1964"/>
        <w:gridCol w:w="2054"/>
        <w:gridCol w:w="2104"/>
      </w:tblGrid>
      <w:tr w:rsidR="00734952" w:rsidRPr="00745086" w:rsidTr="00543A66">
        <w:tc>
          <w:tcPr>
            <w:tcW w:w="532" w:type="dxa"/>
          </w:tcPr>
          <w:p w:rsidR="00C03C84" w:rsidRPr="00745086" w:rsidRDefault="00A361C5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4508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4508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67" w:type="dxa"/>
          </w:tcPr>
          <w:p w:rsidR="00C03C84" w:rsidRPr="00745086" w:rsidRDefault="00A361C5" w:rsidP="00E90BE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Категории лиц, имеющих право на получение «услуги»</w:t>
            </w:r>
          </w:p>
        </w:tc>
        <w:tc>
          <w:tcPr>
            <w:tcW w:w="2000" w:type="dxa"/>
          </w:tcPr>
          <w:p w:rsidR="00C03C84" w:rsidRPr="00745086" w:rsidRDefault="00A361C5" w:rsidP="00E90BE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Документ, по</w:t>
            </w:r>
            <w:r w:rsidRPr="00745086">
              <w:rPr>
                <w:rFonts w:ascii="Times New Roman" w:hAnsi="Times New Roman" w:cs="Times New Roman"/>
                <w:b/>
              </w:rPr>
              <w:t>д</w:t>
            </w:r>
            <w:r w:rsidRPr="00745086">
              <w:rPr>
                <w:rFonts w:ascii="Times New Roman" w:hAnsi="Times New Roman" w:cs="Times New Roman"/>
                <w:b/>
              </w:rPr>
              <w:t>тверждающий правомочие</w:t>
            </w:r>
            <w:r w:rsidR="00D84264" w:rsidRPr="00745086">
              <w:rPr>
                <w:rFonts w:ascii="Times New Roman" w:hAnsi="Times New Roman" w:cs="Times New Roman"/>
                <w:b/>
              </w:rPr>
              <w:t xml:space="preserve"> з</w:t>
            </w:r>
            <w:r w:rsidR="00D84264" w:rsidRPr="00745086">
              <w:rPr>
                <w:rFonts w:ascii="Times New Roman" w:hAnsi="Times New Roman" w:cs="Times New Roman"/>
                <w:b/>
              </w:rPr>
              <w:t>а</w:t>
            </w:r>
            <w:r w:rsidR="00D84264" w:rsidRPr="00745086">
              <w:rPr>
                <w:rFonts w:ascii="Times New Roman" w:hAnsi="Times New Roman" w:cs="Times New Roman"/>
                <w:b/>
              </w:rPr>
              <w:t>явителя соотве</w:t>
            </w:r>
            <w:r w:rsidR="00D84264" w:rsidRPr="00745086">
              <w:rPr>
                <w:rFonts w:ascii="Times New Roman" w:hAnsi="Times New Roman" w:cs="Times New Roman"/>
                <w:b/>
              </w:rPr>
              <w:t>т</w:t>
            </w:r>
            <w:r w:rsidR="00D84264" w:rsidRPr="00745086">
              <w:rPr>
                <w:rFonts w:ascii="Times New Roman" w:hAnsi="Times New Roman" w:cs="Times New Roman"/>
                <w:b/>
              </w:rPr>
              <w:t>ствующей кат</w:t>
            </w:r>
            <w:r w:rsidR="00D84264" w:rsidRPr="00745086">
              <w:rPr>
                <w:rFonts w:ascii="Times New Roman" w:hAnsi="Times New Roman" w:cs="Times New Roman"/>
                <w:b/>
              </w:rPr>
              <w:t>е</w:t>
            </w:r>
            <w:r w:rsidR="00D84264" w:rsidRPr="00745086">
              <w:rPr>
                <w:rFonts w:ascii="Times New Roman" w:hAnsi="Times New Roman" w:cs="Times New Roman"/>
                <w:b/>
              </w:rPr>
              <w:t>гории на получ</w:t>
            </w:r>
            <w:r w:rsidR="00D84264" w:rsidRPr="00745086">
              <w:rPr>
                <w:rFonts w:ascii="Times New Roman" w:hAnsi="Times New Roman" w:cs="Times New Roman"/>
                <w:b/>
              </w:rPr>
              <w:t>е</w:t>
            </w:r>
            <w:r w:rsidR="00D84264" w:rsidRPr="00745086">
              <w:rPr>
                <w:rFonts w:ascii="Times New Roman" w:hAnsi="Times New Roman" w:cs="Times New Roman"/>
                <w:b/>
              </w:rPr>
              <w:t>ние «услуги»</w:t>
            </w:r>
          </w:p>
        </w:tc>
        <w:tc>
          <w:tcPr>
            <w:tcW w:w="2104" w:type="dxa"/>
          </w:tcPr>
          <w:p w:rsidR="00C03C84" w:rsidRPr="00745086" w:rsidRDefault="00D84264" w:rsidP="00E90BE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Установленные требования к д</w:t>
            </w:r>
            <w:r w:rsidRPr="00745086">
              <w:rPr>
                <w:rFonts w:ascii="Times New Roman" w:hAnsi="Times New Roman" w:cs="Times New Roman"/>
                <w:b/>
              </w:rPr>
              <w:t>о</w:t>
            </w:r>
            <w:r w:rsidRPr="00745086">
              <w:rPr>
                <w:rFonts w:ascii="Times New Roman" w:hAnsi="Times New Roman" w:cs="Times New Roman"/>
                <w:b/>
              </w:rPr>
              <w:t>кументу, по</w:t>
            </w:r>
            <w:r w:rsidRPr="00745086">
              <w:rPr>
                <w:rFonts w:ascii="Times New Roman" w:hAnsi="Times New Roman" w:cs="Times New Roman"/>
                <w:b/>
              </w:rPr>
              <w:t>д</w:t>
            </w:r>
            <w:r w:rsidRPr="00745086">
              <w:rPr>
                <w:rFonts w:ascii="Times New Roman" w:hAnsi="Times New Roman" w:cs="Times New Roman"/>
                <w:b/>
              </w:rPr>
              <w:t>тверждающему правомочие з</w:t>
            </w:r>
            <w:r w:rsidRPr="00745086">
              <w:rPr>
                <w:rFonts w:ascii="Times New Roman" w:hAnsi="Times New Roman" w:cs="Times New Roman"/>
                <w:b/>
              </w:rPr>
              <w:t>а</w:t>
            </w:r>
            <w:r w:rsidRPr="00745086">
              <w:rPr>
                <w:rFonts w:ascii="Times New Roman" w:hAnsi="Times New Roman" w:cs="Times New Roman"/>
                <w:b/>
              </w:rPr>
              <w:t>явителя соотве</w:t>
            </w:r>
            <w:r w:rsidRPr="00745086">
              <w:rPr>
                <w:rFonts w:ascii="Times New Roman" w:hAnsi="Times New Roman" w:cs="Times New Roman"/>
                <w:b/>
              </w:rPr>
              <w:t>т</w:t>
            </w:r>
            <w:r w:rsidRPr="00745086">
              <w:rPr>
                <w:rFonts w:ascii="Times New Roman" w:hAnsi="Times New Roman" w:cs="Times New Roman"/>
                <w:b/>
              </w:rPr>
              <w:t>ствующей катег</w:t>
            </w:r>
            <w:r w:rsidRPr="00745086">
              <w:rPr>
                <w:rFonts w:ascii="Times New Roman" w:hAnsi="Times New Roman" w:cs="Times New Roman"/>
                <w:b/>
              </w:rPr>
              <w:t>о</w:t>
            </w:r>
            <w:r w:rsidRPr="00745086">
              <w:rPr>
                <w:rFonts w:ascii="Times New Roman" w:hAnsi="Times New Roman" w:cs="Times New Roman"/>
                <w:b/>
              </w:rPr>
              <w:t>рии на получение «услуги»</w:t>
            </w:r>
          </w:p>
        </w:tc>
        <w:tc>
          <w:tcPr>
            <w:tcW w:w="1961" w:type="dxa"/>
          </w:tcPr>
          <w:p w:rsidR="00C03C84" w:rsidRPr="00745086" w:rsidRDefault="00D84264" w:rsidP="00E90BE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Наличие во</w:t>
            </w:r>
            <w:r w:rsidRPr="00745086">
              <w:rPr>
                <w:rFonts w:ascii="Times New Roman" w:hAnsi="Times New Roman" w:cs="Times New Roman"/>
                <w:b/>
              </w:rPr>
              <w:t>з</w:t>
            </w:r>
            <w:r w:rsidRPr="00745086">
              <w:rPr>
                <w:rFonts w:ascii="Times New Roman" w:hAnsi="Times New Roman" w:cs="Times New Roman"/>
                <w:b/>
              </w:rPr>
              <w:t>можности под</w:t>
            </w:r>
            <w:r w:rsidRPr="00745086">
              <w:rPr>
                <w:rFonts w:ascii="Times New Roman" w:hAnsi="Times New Roman" w:cs="Times New Roman"/>
                <w:b/>
              </w:rPr>
              <w:t>а</w:t>
            </w:r>
            <w:r w:rsidRPr="00745086">
              <w:rPr>
                <w:rFonts w:ascii="Times New Roman" w:hAnsi="Times New Roman" w:cs="Times New Roman"/>
                <w:b/>
              </w:rPr>
              <w:t>чи заявл</w:t>
            </w:r>
            <w:r w:rsidR="00E90BE3" w:rsidRPr="00745086">
              <w:rPr>
                <w:rFonts w:ascii="Times New Roman" w:hAnsi="Times New Roman" w:cs="Times New Roman"/>
                <w:b/>
              </w:rPr>
              <w:t>ения на предоставление «</w:t>
            </w:r>
            <w:r w:rsidRPr="00745086">
              <w:rPr>
                <w:rFonts w:ascii="Times New Roman" w:hAnsi="Times New Roman" w:cs="Times New Roman"/>
                <w:b/>
              </w:rPr>
              <w:t>услуги» пре</w:t>
            </w:r>
            <w:r w:rsidRPr="00745086">
              <w:rPr>
                <w:rFonts w:ascii="Times New Roman" w:hAnsi="Times New Roman" w:cs="Times New Roman"/>
                <w:b/>
              </w:rPr>
              <w:t>д</w:t>
            </w:r>
            <w:r w:rsidRPr="00745086">
              <w:rPr>
                <w:rFonts w:ascii="Times New Roman" w:hAnsi="Times New Roman" w:cs="Times New Roman"/>
                <w:b/>
              </w:rPr>
              <w:t>ставителями з</w:t>
            </w:r>
            <w:r w:rsidRPr="00745086">
              <w:rPr>
                <w:rFonts w:ascii="Times New Roman" w:hAnsi="Times New Roman" w:cs="Times New Roman"/>
                <w:b/>
              </w:rPr>
              <w:t>а</w:t>
            </w:r>
            <w:r w:rsidRPr="00745086"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1964" w:type="dxa"/>
          </w:tcPr>
          <w:p w:rsidR="00C03C84" w:rsidRPr="00745086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745086">
              <w:rPr>
                <w:rFonts w:ascii="Times New Roman" w:hAnsi="Times New Roman" w:cs="Times New Roman"/>
                <w:b/>
              </w:rPr>
              <w:t>в</w:t>
            </w:r>
            <w:r w:rsidRPr="00745086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2054" w:type="dxa"/>
          </w:tcPr>
          <w:p w:rsidR="00C03C84" w:rsidRPr="00745086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745086">
              <w:rPr>
                <w:rFonts w:ascii="Times New Roman" w:hAnsi="Times New Roman" w:cs="Times New Roman"/>
                <w:b/>
              </w:rPr>
              <w:t>д</w:t>
            </w:r>
            <w:r w:rsidRPr="00745086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745086">
              <w:rPr>
                <w:rFonts w:ascii="Times New Roman" w:hAnsi="Times New Roman" w:cs="Times New Roman"/>
                <w:b/>
              </w:rPr>
              <w:t>а</w:t>
            </w:r>
            <w:r w:rsidRPr="00745086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104" w:type="dxa"/>
          </w:tcPr>
          <w:p w:rsidR="00C03C84" w:rsidRPr="00745086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Установленные требования к д</w:t>
            </w:r>
            <w:r w:rsidRPr="00745086">
              <w:rPr>
                <w:rFonts w:ascii="Times New Roman" w:hAnsi="Times New Roman" w:cs="Times New Roman"/>
                <w:b/>
              </w:rPr>
              <w:t>о</w:t>
            </w:r>
            <w:r w:rsidRPr="00745086">
              <w:rPr>
                <w:rFonts w:ascii="Times New Roman" w:hAnsi="Times New Roman" w:cs="Times New Roman"/>
                <w:b/>
              </w:rPr>
              <w:t>кументу, по</w:t>
            </w:r>
            <w:r w:rsidRPr="00745086">
              <w:rPr>
                <w:rFonts w:ascii="Times New Roman" w:hAnsi="Times New Roman" w:cs="Times New Roman"/>
                <w:b/>
              </w:rPr>
              <w:t>д</w:t>
            </w:r>
            <w:r w:rsidRPr="00745086">
              <w:rPr>
                <w:rFonts w:ascii="Times New Roman" w:hAnsi="Times New Roman" w:cs="Times New Roman"/>
                <w:b/>
              </w:rPr>
              <w:t>тверждающему право подачи з</w:t>
            </w:r>
            <w:r w:rsidRPr="00745086">
              <w:rPr>
                <w:rFonts w:ascii="Times New Roman" w:hAnsi="Times New Roman" w:cs="Times New Roman"/>
                <w:b/>
              </w:rPr>
              <w:t>а</w:t>
            </w:r>
            <w:r w:rsidRPr="00745086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</w:tr>
      <w:tr w:rsidR="00734952" w:rsidRPr="00745086" w:rsidTr="00543A66">
        <w:tc>
          <w:tcPr>
            <w:tcW w:w="532" w:type="dxa"/>
          </w:tcPr>
          <w:p w:rsidR="00C03C84" w:rsidRPr="00745086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03C84" w:rsidRPr="00745086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C03C84" w:rsidRPr="00745086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C03C84" w:rsidRPr="00745086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C03C84" w:rsidRPr="00745086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C03C84" w:rsidRPr="00745086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C03C84" w:rsidRPr="00745086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:rsidR="00C03C84" w:rsidRPr="00745086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A66" w:rsidRPr="00745086" w:rsidTr="002E5252">
        <w:tc>
          <w:tcPr>
            <w:tcW w:w="14786" w:type="dxa"/>
            <w:gridSpan w:val="8"/>
          </w:tcPr>
          <w:p w:rsidR="00C66E31" w:rsidRPr="00745086" w:rsidRDefault="00C66E31" w:rsidP="00C66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</w:t>
            </w: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по организации профессиональной ориентации граждан </w:t>
            </w:r>
          </w:p>
          <w:p w:rsidR="00734952" w:rsidRPr="00745086" w:rsidRDefault="00C66E31" w:rsidP="00C66E3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в целях выбора сферы деятельности (профессии), трудоустройства, прохождения профессионального обучения и получения </w:t>
            </w:r>
          </w:p>
          <w:p w:rsidR="00C66E31" w:rsidRPr="00745086" w:rsidRDefault="00C66E31" w:rsidP="00C66E3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>дополнительного профессионального образования</w:t>
            </w:r>
          </w:p>
        </w:tc>
      </w:tr>
      <w:tr w:rsidR="00167AC5" w:rsidRPr="00745086" w:rsidTr="00543A66">
        <w:tc>
          <w:tcPr>
            <w:tcW w:w="532" w:type="dxa"/>
            <w:vMerge w:val="restart"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167AC5" w:rsidRPr="00745086" w:rsidRDefault="007E686E" w:rsidP="007349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1) Граждане  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Россий-</w:t>
            </w:r>
            <w:proofErr w:type="spell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</w:t>
            </w:r>
          </w:p>
          <w:p w:rsidR="007E686E" w:rsidRPr="00745086" w:rsidRDefault="007E686E" w:rsidP="007349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86E" w:rsidRPr="00745086" w:rsidRDefault="007E686E" w:rsidP="007E686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2) Иностранные  граждане</w:t>
            </w:r>
          </w:p>
          <w:p w:rsidR="007E686E" w:rsidRPr="00745086" w:rsidRDefault="007E686E" w:rsidP="007E686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86E" w:rsidRPr="00745086" w:rsidRDefault="007E686E" w:rsidP="007E686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3) Лица 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</w:p>
          <w:p w:rsidR="007E686E" w:rsidRPr="00745086" w:rsidRDefault="007E686E" w:rsidP="007E686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гражданства</w:t>
            </w:r>
          </w:p>
        </w:tc>
        <w:tc>
          <w:tcPr>
            <w:tcW w:w="2000" w:type="dxa"/>
          </w:tcPr>
          <w:p w:rsidR="00167AC5" w:rsidRPr="00745086" w:rsidRDefault="00167AC5" w:rsidP="00E90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Паспорт гражд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нина Российской Федерации или 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кумент, его замен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ющий; документ, удостоверяющий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 иностра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ного гражданина, лица без гражда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2104" w:type="dxa"/>
          </w:tcPr>
          <w:p w:rsidR="00167AC5" w:rsidRPr="00745086" w:rsidRDefault="00167AC5" w:rsidP="002E5252">
            <w:pPr>
              <w:pStyle w:val="a4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1) Должен быть де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ствительным на срок обращения за пред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ставлением услуги. Не должен содержать подчисток, приписок, 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зачеркнутых слов и других исправлений. Не должен иметь п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вреждений, наличие которых не позволяет однозначно истолк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вать их содержание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становление Прав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тельства РФ от 08.07.1997 № 828 «Об утверждении Пол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жения о паспорте гражданина Росси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ской Федерации», образца бланка и описания паспорта гражданина Росси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Pr="00745086">
              <w:rPr>
                <w:rFonts w:ascii="Times New Roman" w:eastAsiaTheme="minorHAnsi" w:hAnsi="Times New Roman" w:cs="Times New Roman"/>
                <w:sz w:val="20"/>
                <w:szCs w:val="20"/>
              </w:rPr>
              <w:t>ской Федерации»</w:t>
            </w:r>
          </w:p>
        </w:tc>
        <w:tc>
          <w:tcPr>
            <w:tcW w:w="1961" w:type="dxa"/>
          </w:tcPr>
          <w:p w:rsidR="00167AC5" w:rsidRPr="00745086" w:rsidRDefault="00167AC5" w:rsidP="00FB49F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64" w:type="dxa"/>
          </w:tcPr>
          <w:p w:rsidR="00167AC5" w:rsidRPr="00745086" w:rsidRDefault="00167AC5" w:rsidP="00FB49F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4" w:type="dxa"/>
          </w:tcPr>
          <w:p w:rsidR="00167AC5" w:rsidRPr="00745086" w:rsidRDefault="00167AC5" w:rsidP="00FB49F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</w:tcPr>
          <w:p w:rsidR="00167AC5" w:rsidRPr="00745086" w:rsidRDefault="00167AC5" w:rsidP="00FB49F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AC5" w:rsidRPr="00745086" w:rsidTr="00543A66">
        <w:tc>
          <w:tcPr>
            <w:tcW w:w="532" w:type="dxa"/>
            <w:vMerge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167AC5" w:rsidRPr="00745086" w:rsidRDefault="00167AC5" w:rsidP="00E90BE3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2) Индивидуальная программа</w:t>
            </w:r>
          </w:p>
          <w:p w:rsidR="00167AC5" w:rsidRPr="00745086" w:rsidRDefault="00167AC5" w:rsidP="00E90BE3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реабилитации или </w:t>
            </w:r>
            <w:proofErr w:type="spell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инвал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04" w:type="dxa"/>
          </w:tcPr>
          <w:p w:rsidR="00167AC5" w:rsidRPr="00745086" w:rsidRDefault="00167AC5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2)Индивидуальная программа реабил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тации или </w:t>
            </w:r>
            <w:proofErr w:type="spell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абилит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 должна быть выдана в уст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новленном порядке и содержать заключ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ние о рекомендуемых характере и условиях труда</w:t>
            </w:r>
          </w:p>
        </w:tc>
        <w:tc>
          <w:tcPr>
            <w:tcW w:w="1961" w:type="dxa"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C5" w:rsidRPr="00745086" w:rsidTr="00543A66">
        <w:tc>
          <w:tcPr>
            <w:tcW w:w="532" w:type="dxa"/>
            <w:vMerge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167AC5" w:rsidRPr="00745086" w:rsidRDefault="00167AC5" w:rsidP="00E90BE3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3) заявление о предоставлении государственной услуги или согласия гражданина с пре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ложением дол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ностного лица це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тра занятости</w:t>
            </w:r>
          </w:p>
        </w:tc>
        <w:tc>
          <w:tcPr>
            <w:tcW w:w="2104" w:type="dxa"/>
          </w:tcPr>
          <w:p w:rsidR="00167AC5" w:rsidRPr="00745086" w:rsidRDefault="00167AC5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Заявление (согласие) заполняется получ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телем государстве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ной услуги разборч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во от руки, на ру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ском языке. При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полнении заявления не допускается 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пользование сокр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щений слов и аббр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виатур. Заявление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заверяется личной подписью граждан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961" w:type="dxa"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67AC5" w:rsidRPr="00745086" w:rsidRDefault="00167AC5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A66" w:rsidRPr="00745086" w:rsidRDefault="00543A66" w:rsidP="00C03C84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AE1B44" w:rsidRPr="00745086" w:rsidRDefault="00D70D4F" w:rsidP="00D70D4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Раздел 4. «Документы, предоставляемые заявителем для получения «услуги»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066"/>
        <w:gridCol w:w="1996"/>
        <w:gridCol w:w="2102"/>
        <w:gridCol w:w="1959"/>
        <w:gridCol w:w="1993"/>
        <w:gridCol w:w="2043"/>
        <w:gridCol w:w="2094"/>
      </w:tblGrid>
      <w:tr w:rsidR="002F1697" w:rsidRPr="00745086" w:rsidTr="00EB4DD2">
        <w:tc>
          <w:tcPr>
            <w:tcW w:w="533" w:type="dxa"/>
          </w:tcPr>
          <w:p w:rsidR="00AE1B44" w:rsidRPr="00745086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4508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4508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66" w:type="dxa"/>
          </w:tcPr>
          <w:p w:rsidR="00AE1B44" w:rsidRPr="00745086" w:rsidRDefault="00AE1B44" w:rsidP="00FB2D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Категори</w:t>
            </w:r>
            <w:r w:rsidR="00FB2DD4" w:rsidRPr="00745086">
              <w:rPr>
                <w:rFonts w:ascii="Times New Roman" w:hAnsi="Times New Roman" w:cs="Times New Roman"/>
                <w:b/>
              </w:rPr>
              <w:t>я док</w:t>
            </w:r>
            <w:r w:rsidR="00FB2DD4" w:rsidRPr="00745086">
              <w:rPr>
                <w:rFonts w:ascii="Times New Roman" w:hAnsi="Times New Roman" w:cs="Times New Roman"/>
                <w:b/>
              </w:rPr>
              <w:t>у</w:t>
            </w:r>
            <w:r w:rsidR="00FB2DD4" w:rsidRPr="00745086">
              <w:rPr>
                <w:rFonts w:ascii="Times New Roman" w:hAnsi="Times New Roman" w:cs="Times New Roman"/>
                <w:b/>
              </w:rPr>
              <w:t>мента</w:t>
            </w:r>
          </w:p>
        </w:tc>
        <w:tc>
          <w:tcPr>
            <w:tcW w:w="1996" w:type="dxa"/>
          </w:tcPr>
          <w:p w:rsidR="00AE1B44" w:rsidRPr="00745086" w:rsidRDefault="00FB2DD4" w:rsidP="00D123D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Наименования документов, к</w:t>
            </w:r>
            <w:r w:rsidRPr="00745086">
              <w:rPr>
                <w:rFonts w:ascii="Times New Roman" w:hAnsi="Times New Roman" w:cs="Times New Roman"/>
                <w:b/>
              </w:rPr>
              <w:t>о</w:t>
            </w:r>
            <w:r w:rsidRPr="00745086">
              <w:rPr>
                <w:rFonts w:ascii="Times New Roman" w:hAnsi="Times New Roman" w:cs="Times New Roman"/>
                <w:b/>
              </w:rPr>
              <w:t>торые пред</w:t>
            </w:r>
            <w:r w:rsidRPr="00745086">
              <w:rPr>
                <w:rFonts w:ascii="Times New Roman" w:hAnsi="Times New Roman" w:cs="Times New Roman"/>
                <w:b/>
              </w:rPr>
              <w:t>о</w:t>
            </w:r>
            <w:r w:rsidRPr="00745086">
              <w:rPr>
                <w:rFonts w:ascii="Times New Roman" w:hAnsi="Times New Roman" w:cs="Times New Roman"/>
                <w:b/>
              </w:rPr>
              <w:t>ставляет заяв</w:t>
            </w:r>
            <w:r w:rsidRPr="00745086">
              <w:rPr>
                <w:rFonts w:ascii="Times New Roman" w:hAnsi="Times New Roman" w:cs="Times New Roman"/>
                <w:b/>
              </w:rPr>
              <w:t>и</w:t>
            </w:r>
            <w:r w:rsidRPr="00745086">
              <w:rPr>
                <w:rFonts w:ascii="Times New Roman" w:hAnsi="Times New Roman" w:cs="Times New Roman"/>
                <w:b/>
              </w:rPr>
              <w:t>тель для получ</w:t>
            </w:r>
            <w:r w:rsidRPr="00745086">
              <w:rPr>
                <w:rFonts w:ascii="Times New Roman" w:hAnsi="Times New Roman" w:cs="Times New Roman"/>
                <w:b/>
              </w:rPr>
              <w:t>е</w:t>
            </w:r>
            <w:r w:rsidRPr="00745086">
              <w:rPr>
                <w:rFonts w:ascii="Times New Roman" w:hAnsi="Times New Roman" w:cs="Times New Roman"/>
                <w:b/>
              </w:rPr>
              <w:t>ния</w:t>
            </w:r>
            <w:r w:rsidR="00AE1B44" w:rsidRPr="00745086">
              <w:rPr>
                <w:rFonts w:ascii="Times New Roman" w:hAnsi="Times New Roman" w:cs="Times New Roman"/>
                <w:b/>
              </w:rPr>
              <w:t xml:space="preserve"> «услуги»</w:t>
            </w:r>
          </w:p>
        </w:tc>
        <w:tc>
          <w:tcPr>
            <w:tcW w:w="2102" w:type="dxa"/>
          </w:tcPr>
          <w:p w:rsidR="00AE1B44" w:rsidRPr="00745086" w:rsidRDefault="00FB2DD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Количество нео</w:t>
            </w:r>
            <w:r w:rsidRPr="00745086">
              <w:rPr>
                <w:rFonts w:ascii="Times New Roman" w:hAnsi="Times New Roman" w:cs="Times New Roman"/>
                <w:b/>
              </w:rPr>
              <w:t>б</w:t>
            </w:r>
            <w:r w:rsidRPr="00745086">
              <w:rPr>
                <w:rFonts w:ascii="Times New Roman" w:hAnsi="Times New Roman" w:cs="Times New Roman"/>
                <w:b/>
              </w:rPr>
              <w:t>ходимых экзе</w:t>
            </w:r>
            <w:r w:rsidRPr="00745086">
              <w:rPr>
                <w:rFonts w:ascii="Times New Roman" w:hAnsi="Times New Roman" w:cs="Times New Roman"/>
                <w:b/>
              </w:rPr>
              <w:t>м</w:t>
            </w:r>
            <w:r w:rsidRPr="00745086">
              <w:rPr>
                <w:rFonts w:ascii="Times New Roman" w:hAnsi="Times New Roman" w:cs="Times New Roman"/>
                <w:b/>
              </w:rPr>
              <w:t>пляров документа с указанием по</w:t>
            </w:r>
            <w:r w:rsidRPr="00745086">
              <w:rPr>
                <w:rFonts w:ascii="Times New Roman" w:hAnsi="Times New Roman" w:cs="Times New Roman"/>
                <w:b/>
              </w:rPr>
              <w:t>д</w:t>
            </w:r>
            <w:r w:rsidRPr="00745086">
              <w:rPr>
                <w:rFonts w:ascii="Times New Roman" w:hAnsi="Times New Roman" w:cs="Times New Roman"/>
                <w:b/>
              </w:rPr>
              <w:t>линник/копия</w:t>
            </w:r>
          </w:p>
        </w:tc>
        <w:tc>
          <w:tcPr>
            <w:tcW w:w="1959" w:type="dxa"/>
          </w:tcPr>
          <w:p w:rsidR="00AE1B44" w:rsidRPr="00745086" w:rsidRDefault="00B94B83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Условие пред</w:t>
            </w:r>
            <w:r w:rsidRPr="00745086">
              <w:rPr>
                <w:rFonts w:ascii="Times New Roman" w:hAnsi="Times New Roman" w:cs="Times New Roman"/>
                <w:b/>
              </w:rPr>
              <w:t>о</w:t>
            </w:r>
            <w:r w:rsidRPr="00745086">
              <w:rPr>
                <w:rFonts w:ascii="Times New Roman" w:hAnsi="Times New Roman" w:cs="Times New Roman"/>
                <w:b/>
              </w:rPr>
              <w:t>ставления док</w:t>
            </w:r>
            <w:r w:rsidRPr="00745086">
              <w:rPr>
                <w:rFonts w:ascii="Times New Roman" w:hAnsi="Times New Roman" w:cs="Times New Roman"/>
                <w:b/>
              </w:rPr>
              <w:t>у</w:t>
            </w:r>
            <w:r w:rsidRPr="00745086">
              <w:rPr>
                <w:rFonts w:ascii="Times New Roman" w:hAnsi="Times New Roman" w:cs="Times New Roman"/>
                <w:b/>
              </w:rPr>
              <w:t>мента</w:t>
            </w:r>
          </w:p>
        </w:tc>
        <w:tc>
          <w:tcPr>
            <w:tcW w:w="1993" w:type="dxa"/>
          </w:tcPr>
          <w:p w:rsidR="00AE1B44" w:rsidRPr="00745086" w:rsidRDefault="00B94B83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Установленные</w:t>
            </w:r>
            <w:r w:rsidR="002F1697" w:rsidRPr="00745086">
              <w:rPr>
                <w:rFonts w:ascii="Times New Roman" w:hAnsi="Times New Roman" w:cs="Times New Roman"/>
                <w:b/>
              </w:rPr>
              <w:t xml:space="preserve"> требования к д</w:t>
            </w:r>
            <w:r w:rsidR="002F1697" w:rsidRPr="00745086">
              <w:rPr>
                <w:rFonts w:ascii="Times New Roman" w:hAnsi="Times New Roman" w:cs="Times New Roman"/>
                <w:b/>
              </w:rPr>
              <w:t>о</w:t>
            </w:r>
            <w:r w:rsidR="002F1697" w:rsidRPr="00745086">
              <w:rPr>
                <w:rFonts w:ascii="Times New Roman" w:hAnsi="Times New Roman" w:cs="Times New Roman"/>
                <w:b/>
              </w:rPr>
              <w:t>кументу</w:t>
            </w:r>
          </w:p>
        </w:tc>
        <w:tc>
          <w:tcPr>
            <w:tcW w:w="2043" w:type="dxa"/>
          </w:tcPr>
          <w:p w:rsidR="00AE1B44" w:rsidRPr="00745086" w:rsidRDefault="002F1697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2094" w:type="dxa"/>
          </w:tcPr>
          <w:p w:rsidR="002F1697" w:rsidRPr="00745086" w:rsidRDefault="002F1697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Образец докуме</w:t>
            </w:r>
            <w:r w:rsidRPr="00745086">
              <w:rPr>
                <w:rFonts w:ascii="Times New Roman" w:hAnsi="Times New Roman" w:cs="Times New Roman"/>
                <w:b/>
              </w:rPr>
              <w:t>н</w:t>
            </w:r>
            <w:r w:rsidRPr="00745086">
              <w:rPr>
                <w:rFonts w:ascii="Times New Roman" w:hAnsi="Times New Roman" w:cs="Times New Roman"/>
                <w:b/>
              </w:rPr>
              <w:t>та/</w:t>
            </w:r>
          </w:p>
          <w:p w:rsidR="00AE1B44" w:rsidRPr="00745086" w:rsidRDefault="002F1697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заполнения док</w:t>
            </w:r>
            <w:r w:rsidRPr="00745086">
              <w:rPr>
                <w:rFonts w:ascii="Times New Roman" w:hAnsi="Times New Roman" w:cs="Times New Roman"/>
                <w:b/>
              </w:rPr>
              <w:t>у</w:t>
            </w:r>
            <w:r w:rsidRPr="00745086">
              <w:rPr>
                <w:rFonts w:ascii="Times New Roman" w:hAnsi="Times New Roman" w:cs="Times New Roman"/>
                <w:b/>
              </w:rPr>
              <w:t>мента</w:t>
            </w:r>
          </w:p>
        </w:tc>
      </w:tr>
      <w:tr w:rsidR="002F1697" w:rsidRPr="00745086" w:rsidTr="00EB4DD2">
        <w:tc>
          <w:tcPr>
            <w:tcW w:w="533" w:type="dxa"/>
          </w:tcPr>
          <w:p w:rsidR="00AE1B44" w:rsidRPr="00745086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AE1B44" w:rsidRPr="00745086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AE1B44" w:rsidRPr="00745086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AE1B44" w:rsidRPr="00745086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</w:tcPr>
          <w:p w:rsidR="00AE1B44" w:rsidRPr="00745086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AE1B44" w:rsidRPr="00745086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AE1B44" w:rsidRPr="00745086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AE1B44" w:rsidRPr="00745086" w:rsidRDefault="00AE1B44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B44" w:rsidRPr="00745086" w:rsidTr="002E5252">
        <w:tc>
          <w:tcPr>
            <w:tcW w:w="14786" w:type="dxa"/>
            <w:gridSpan w:val="8"/>
          </w:tcPr>
          <w:p w:rsidR="00734952" w:rsidRPr="00745086" w:rsidRDefault="00734952" w:rsidP="00734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</w:t>
            </w: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по организации профессиональной ориентации граждан </w:t>
            </w:r>
          </w:p>
          <w:p w:rsidR="00734952" w:rsidRPr="00745086" w:rsidRDefault="00734952" w:rsidP="0073495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в целях выбора сферы деятельности (профессии), трудоустройства, прохождения профессионального обучения и получения </w:t>
            </w:r>
          </w:p>
          <w:p w:rsidR="00734952" w:rsidRPr="00745086" w:rsidRDefault="00734952" w:rsidP="007349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>дополнительного профессионального образования</w:t>
            </w:r>
          </w:p>
        </w:tc>
      </w:tr>
      <w:tr w:rsidR="00EB4DD2" w:rsidRPr="00EF160D" w:rsidTr="00EB4DD2">
        <w:tc>
          <w:tcPr>
            <w:tcW w:w="533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6" w:type="dxa"/>
          </w:tcPr>
          <w:p w:rsidR="00EB4DD2" w:rsidRPr="00745086" w:rsidRDefault="00EB4DD2" w:rsidP="002E52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Документ, удостов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ряющий личность</w:t>
            </w:r>
          </w:p>
        </w:tc>
        <w:tc>
          <w:tcPr>
            <w:tcW w:w="1996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102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установления личн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9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Предоставляется, если заявитель 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ляется граждан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ном Российской Федерации</w:t>
            </w:r>
          </w:p>
        </w:tc>
        <w:tc>
          <w:tcPr>
            <w:tcW w:w="1993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Паспорт оформл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ется на бланке па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порта, едином для всей Российской Федерации;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паспорт оформляе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ся на русском языке;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наличие личной фотографии;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наличие сведений о личности граждан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на: фамилия, имя,   пол, дата рождения и место рождения.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Могут быть отме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ки: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 регистрации гра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данина по месту жительства и снятии его с регистрацио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ного учета;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отношении к 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инской обязанности граждан, достигших 18-летнего возраста;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 регистрации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ключения брака  и расторжения брака;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 детях (гражданах Российской Фед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рации, не  дости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ших 14-летнего во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раста);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 ранее выданных основных докуме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тах, удостоверя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щих личность гра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данина Российской Федерации на те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ритории Российской Федерации;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 его группе крови и резус-факторе;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об идентификац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онном номере нал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гоплательщика. Паспорт, в которые внесены иные св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дения, отметки или записи, является недействительным.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 достижении гражданином (за исключением вое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нослужащих,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ходящих службу по призыву) 20-летнего и 45-летнего возра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та паспорт подл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жит замене.</w:t>
            </w:r>
          </w:p>
        </w:tc>
        <w:tc>
          <w:tcPr>
            <w:tcW w:w="2043" w:type="dxa"/>
          </w:tcPr>
          <w:p w:rsidR="00EB4DD2" w:rsidRPr="00745086" w:rsidRDefault="00EB4DD2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94" w:type="dxa"/>
          </w:tcPr>
          <w:p w:rsidR="00EB4DD2" w:rsidRPr="00745086" w:rsidRDefault="00EB4DD2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4DD2" w:rsidRPr="00745086" w:rsidTr="00EB4DD2">
        <w:tc>
          <w:tcPr>
            <w:tcW w:w="533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B4DD2" w:rsidRPr="00745086" w:rsidRDefault="00EB4DD2" w:rsidP="002E5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Временное удост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верение личности гражданина РФ</w:t>
            </w:r>
          </w:p>
        </w:tc>
        <w:tc>
          <w:tcPr>
            <w:tcW w:w="2102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экземпляр копии с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предоставлением подлинника для установления личн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9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Предоставляется в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утраты или переоформления паспорта РФ</w:t>
            </w:r>
          </w:p>
        </w:tc>
        <w:tc>
          <w:tcPr>
            <w:tcW w:w="1993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Выдается МВД  по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желанию граждан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 в случае утраты или переоформл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 паспорта;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наличие личной фотографии;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наличие сведений о личности граждан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на: фамилия, имя,   пол, дата рождения и место рождения, адреса места 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тельства (места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бывания), личной подписи владельца удостоверения;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наличие сведений о дате выдачи и по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разделения МВД, выдавшем док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мент, причине 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даче, а также сроке действия (который может быть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длен);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удостоверение по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писывается руков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дителем подразд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ления МВД, его 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давшего, с завер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нием печатью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EB4DD2" w:rsidRPr="00745086" w:rsidRDefault="00EB4DD2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EB4DD2" w:rsidRPr="00745086" w:rsidRDefault="00EB4DD2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DD2" w:rsidRPr="00745086" w:rsidTr="00EB4DD2">
        <w:tc>
          <w:tcPr>
            <w:tcW w:w="533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B4DD2" w:rsidRPr="00745086" w:rsidRDefault="00EB4DD2" w:rsidP="002E5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Паспорт иностра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ного гражданина, его перевода на ру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ский язык.</w:t>
            </w:r>
          </w:p>
        </w:tc>
        <w:tc>
          <w:tcPr>
            <w:tcW w:w="2102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установления личн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9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Предоставляется, если за предоста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лением услуги 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ращается иностра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ный гражданин</w:t>
            </w:r>
          </w:p>
        </w:tc>
        <w:tc>
          <w:tcPr>
            <w:tcW w:w="1993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Требования к форме и содержанию 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кумента устанавл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вается законод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тельством ин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странного госуда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Подпись переводч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 должна быть уд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стоверена нотар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ально.</w:t>
            </w:r>
          </w:p>
        </w:tc>
        <w:tc>
          <w:tcPr>
            <w:tcW w:w="2043" w:type="dxa"/>
          </w:tcPr>
          <w:p w:rsidR="00EB4DD2" w:rsidRPr="00745086" w:rsidRDefault="00EB4DD2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EB4DD2" w:rsidRPr="00745086" w:rsidRDefault="00EB4DD2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DD2" w:rsidRPr="00745086" w:rsidTr="00EB4DD2">
        <w:tc>
          <w:tcPr>
            <w:tcW w:w="533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6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тации или </w:t>
            </w:r>
            <w:proofErr w:type="spell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абилит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</w:t>
            </w:r>
          </w:p>
        </w:tc>
        <w:tc>
          <w:tcPr>
            <w:tcW w:w="1996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тации или </w:t>
            </w:r>
            <w:proofErr w:type="spell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абилит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</w:t>
            </w:r>
          </w:p>
        </w:tc>
        <w:tc>
          <w:tcPr>
            <w:tcW w:w="2102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по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тверждения отнош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 к категории «и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валид»</w:t>
            </w:r>
          </w:p>
        </w:tc>
        <w:tc>
          <w:tcPr>
            <w:tcW w:w="1959" w:type="dxa"/>
          </w:tcPr>
          <w:p w:rsidR="00EB4DD2" w:rsidRPr="00745086" w:rsidRDefault="00EB4DD2" w:rsidP="002E5252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если гражданин относи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ся к данной катег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1993" w:type="dxa"/>
          </w:tcPr>
          <w:p w:rsidR="00EB4DD2" w:rsidRPr="00745086" w:rsidRDefault="00EB4DD2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тации или </w:t>
            </w:r>
            <w:proofErr w:type="spell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абилит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 дол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 быть выдана в установленном 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рядке и содержать заключение о рек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мендуемых характ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ре и условиях труда</w:t>
            </w:r>
          </w:p>
        </w:tc>
        <w:tc>
          <w:tcPr>
            <w:tcW w:w="2043" w:type="dxa"/>
          </w:tcPr>
          <w:p w:rsidR="00EB4DD2" w:rsidRPr="00745086" w:rsidRDefault="00EB4DD2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4" w:type="dxa"/>
          </w:tcPr>
          <w:p w:rsidR="00EB4DD2" w:rsidRPr="00745086" w:rsidRDefault="00EB4DD2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67AC5" w:rsidRPr="00745086" w:rsidTr="00EB4DD2">
        <w:tc>
          <w:tcPr>
            <w:tcW w:w="533" w:type="dxa"/>
            <w:vMerge w:val="restart"/>
          </w:tcPr>
          <w:p w:rsidR="00167AC5" w:rsidRPr="00745086" w:rsidRDefault="00167AC5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6" w:type="dxa"/>
            <w:vMerge w:val="restart"/>
          </w:tcPr>
          <w:p w:rsidR="00167AC5" w:rsidRPr="00745086" w:rsidRDefault="00167AC5" w:rsidP="007349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Заявление о пред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ственной услуги или согласие гражданина с предложением должностного лица центра занятости о предоставлении го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ударственной услуги по профессионал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ной ориентации граждан в целях 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бора сферы деятел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ности (профессии), трудоустройства, прохождения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фессионального об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чения и получения дополнительного профессионального образования</w:t>
            </w:r>
          </w:p>
        </w:tc>
        <w:tc>
          <w:tcPr>
            <w:tcW w:w="1996" w:type="dxa"/>
          </w:tcPr>
          <w:p w:rsidR="00167AC5" w:rsidRPr="00745086" w:rsidRDefault="00167AC5" w:rsidP="004E0C94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Заявление о пред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ственной услуги по профессиональной ориентации граждан в целях выбора сф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ры деятельности (профессии), труд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устройства,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хождения профе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сионального обуч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ния и получения дополнительного профессионального образования </w:t>
            </w:r>
          </w:p>
        </w:tc>
        <w:tc>
          <w:tcPr>
            <w:tcW w:w="2102" w:type="dxa"/>
          </w:tcPr>
          <w:p w:rsidR="00167AC5" w:rsidRPr="00745086" w:rsidRDefault="00167AC5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предоставление по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линника </w:t>
            </w:r>
          </w:p>
        </w:tc>
        <w:tc>
          <w:tcPr>
            <w:tcW w:w="1959" w:type="dxa"/>
          </w:tcPr>
          <w:p w:rsidR="00167AC5" w:rsidRPr="00745086" w:rsidRDefault="00167AC5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93" w:type="dxa"/>
            <w:vMerge w:val="restart"/>
          </w:tcPr>
          <w:p w:rsidR="00167AC5" w:rsidRPr="00745086" w:rsidRDefault="00167AC5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Заявление (согл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сие) заполняется получателем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 разборчиво от руки, на русском языке. При заполнении заявления не допу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кается использов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ние сокращений слов и аббревиатур. Заявление заверяе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ся личной подписью гражданина</w:t>
            </w:r>
          </w:p>
        </w:tc>
        <w:tc>
          <w:tcPr>
            <w:tcW w:w="2043" w:type="dxa"/>
            <w:vMerge w:val="restart"/>
          </w:tcPr>
          <w:p w:rsidR="00167AC5" w:rsidRPr="00745086" w:rsidRDefault="00167AC5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167AC5" w:rsidRPr="00745086" w:rsidRDefault="00167AC5" w:rsidP="00D115D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2094" w:type="dxa"/>
            <w:vMerge w:val="restart"/>
          </w:tcPr>
          <w:p w:rsidR="00167AC5" w:rsidRPr="00745086" w:rsidRDefault="00167AC5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167AC5" w:rsidRPr="00745086" w:rsidRDefault="00167AC5" w:rsidP="00D115D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</w:tc>
      </w:tr>
      <w:tr w:rsidR="00167AC5" w:rsidRPr="00745086" w:rsidTr="00EB4DD2">
        <w:tc>
          <w:tcPr>
            <w:tcW w:w="533" w:type="dxa"/>
            <w:vMerge/>
          </w:tcPr>
          <w:p w:rsidR="00167AC5" w:rsidRPr="00745086" w:rsidRDefault="00167AC5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67AC5" w:rsidRPr="00745086" w:rsidRDefault="00167AC5" w:rsidP="00B05CF7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167AC5" w:rsidRPr="00745086" w:rsidRDefault="00167AC5" w:rsidP="00BA132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Согласие граждан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 с предложением должностного лица центра занятости о предоставлении государственной услуги</w:t>
            </w:r>
          </w:p>
        </w:tc>
        <w:tc>
          <w:tcPr>
            <w:tcW w:w="2102" w:type="dxa"/>
          </w:tcPr>
          <w:p w:rsidR="00167AC5" w:rsidRPr="00745086" w:rsidRDefault="00167AC5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167AC5" w:rsidRPr="00745086" w:rsidRDefault="00167AC5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167AC5" w:rsidRPr="00745086" w:rsidRDefault="00167AC5" w:rsidP="002E525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67AC5" w:rsidRPr="00745086" w:rsidRDefault="00167AC5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167AC5" w:rsidRPr="00745086" w:rsidRDefault="00167AC5" w:rsidP="002E525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DF2" w:rsidRPr="00745086" w:rsidRDefault="00684DF2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696" w:rsidRPr="00745086" w:rsidRDefault="00FE2696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F42" w:rsidRDefault="00166F42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F42" w:rsidRDefault="00166F42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13C" w:rsidRPr="00745086" w:rsidRDefault="000A2156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lastRenderedPageBreak/>
        <w:t>Раздел 5. «Документы и сведения, получаемые посредством меж</w:t>
      </w:r>
      <w:r w:rsidR="009A713C" w:rsidRPr="00745086">
        <w:rPr>
          <w:rFonts w:ascii="Times New Roman" w:hAnsi="Times New Roman" w:cs="Times New Roman"/>
          <w:b/>
          <w:sz w:val="24"/>
          <w:szCs w:val="24"/>
        </w:rPr>
        <w:t>ведомственного информационного взаимодействия»</w:t>
      </w:r>
    </w:p>
    <w:p w:rsidR="009A713C" w:rsidRPr="00745086" w:rsidRDefault="009A713C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476"/>
        <w:gridCol w:w="1721"/>
        <w:gridCol w:w="1705"/>
        <w:gridCol w:w="1705"/>
        <w:gridCol w:w="1295"/>
        <w:gridCol w:w="1721"/>
        <w:gridCol w:w="1721"/>
        <w:gridCol w:w="1721"/>
      </w:tblGrid>
      <w:tr w:rsidR="00C77442" w:rsidRPr="00745086" w:rsidTr="00896777">
        <w:tc>
          <w:tcPr>
            <w:tcW w:w="1721" w:type="dxa"/>
          </w:tcPr>
          <w:p w:rsidR="009A713C" w:rsidRPr="00745086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туальной те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нологической карты межв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взаимодействия</w:t>
            </w:r>
          </w:p>
        </w:tc>
        <w:tc>
          <w:tcPr>
            <w:tcW w:w="1476" w:type="dxa"/>
          </w:tcPr>
          <w:p w:rsidR="009A713C" w:rsidRPr="00745086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ние запр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шиваемого документа (сведения)</w:t>
            </w:r>
          </w:p>
        </w:tc>
        <w:tc>
          <w:tcPr>
            <w:tcW w:w="1721" w:type="dxa"/>
          </w:tcPr>
          <w:p w:rsidR="009A713C" w:rsidRPr="00745086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став сведений, запрашиваемых</w:t>
            </w:r>
            <w:r w:rsidR="00166D1C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ме</w:t>
            </w:r>
            <w:r w:rsidR="00166D1C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="00166D1C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ведомственного взаимодействия</w:t>
            </w:r>
          </w:p>
        </w:tc>
        <w:tc>
          <w:tcPr>
            <w:tcW w:w="1705" w:type="dxa"/>
          </w:tcPr>
          <w:p w:rsidR="009A713C" w:rsidRPr="00745086" w:rsidRDefault="00594805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зации), напра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ляющего (ей) межведо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705" w:type="dxa"/>
          </w:tcPr>
          <w:p w:rsidR="009A713C" w:rsidRPr="00745086" w:rsidRDefault="00C06CA4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зации), в адрес которог</w:t>
            </w:r>
            <w:proofErr w:type="gram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ой) направляется межведо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295" w:type="dxa"/>
          </w:tcPr>
          <w:p w:rsidR="009A713C" w:rsidRPr="00745086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тронного сервиса/ наимен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вание вида сведений</w:t>
            </w:r>
          </w:p>
        </w:tc>
        <w:tc>
          <w:tcPr>
            <w:tcW w:w="1721" w:type="dxa"/>
          </w:tcPr>
          <w:p w:rsidR="009A713C" w:rsidRPr="00745086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ления межв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запроса и ответа на межведо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721" w:type="dxa"/>
          </w:tcPr>
          <w:p w:rsidR="009A713C" w:rsidRPr="00745086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Формы (шабл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ны) межведо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з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проса и ответа на межведо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721" w:type="dxa"/>
          </w:tcPr>
          <w:p w:rsidR="009A713C" w:rsidRPr="00745086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Образцы запо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нения форм</w:t>
            </w:r>
            <w:r w:rsidR="002F62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межведо</w:t>
            </w:r>
            <w:r w:rsidR="002F62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F62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з</w:t>
            </w:r>
            <w:r w:rsidR="002F62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F62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проса и ответа на межведо</w:t>
            </w:r>
            <w:r w:rsidR="002F62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F62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="002F62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F6266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</w:tr>
      <w:tr w:rsidR="00C77442" w:rsidRPr="00745086" w:rsidTr="00896777">
        <w:tc>
          <w:tcPr>
            <w:tcW w:w="1721" w:type="dxa"/>
          </w:tcPr>
          <w:p w:rsidR="009A713C" w:rsidRPr="00745086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9A713C" w:rsidRPr="00745086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9A713C" w:rsidRPr="00745086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9A713C" w:rsidRPr="00745086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9A713C" w:rsidRPr="00745086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9A713C" w:rsidRPr="00745086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</w:tcPr>
          <w:p w:rsidR="009A713C" w:rsidRPr="00745086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9A713C" w:rsidRPr="00745086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1" w:type="dxa"/>
          </w:tcPr>
          <w:p w:rsidR="009A713C" w:rsidRPr="00745086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05CF7" w:rsidRPr="00745086" w:rsidTr="002E5252">
        <w:tc>
          <w:tcPr>
            <w:tcW w:w="14786" w:type="dxa"/>
            <w:gridSpan w:val="9"/>
          </w:tcPr>
          <w:p w:rsidR="00166202" w:rsidRPr="00745086" w:rsidRDefault="00166202" w:rsidP="001662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</w:t>
            </w: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по организации профессиональной ориентации граждан </w:t>
            </w:r>
          </w:p>
          <w:p w:rsidR="00166202" w:rsidRPr="00745086" w:rsidRDefault="00166202" w:rsidP="001662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в целях выбора сферы деятельности (профессии), трудоустройства, прохождения профессионального обучения и получения </w:t>
            </w:r>
          </w:p>
          <w:p w:rsidR="00166202" w:rsidRPr="00745086" w:rsidRDefault="00166202" w:rsidP="0016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>дополнительного профессионального образования</w:t>
            </w:r>
          </w:p>
        </w:tc>
      </w:tr>
      <w:tr w:rsidR="00B05CF7" w:rsidRPr="00745086" w:rsidTr="00896777">
        <w:tc>
          <w:tcPr>
            <w:tcW w:w="1721" w:type="dxa"/>
          </w:tcPr>
          <w:p w:rsidR="00B05CF7" w:rsidRPr="00745086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74508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476" w:type="dxa"/>
          </w:tcPr>
          <w:p w:rsidR="00B05CF7" w:rsidRPr="00745086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74508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B05CF7" w:rsidRPr="00745086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74508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05" w:type="dxa"/>
          </w:tcPr>
          <w:p w:rsidR="00B05CF7" w:rsidRPr="00745086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74508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05" w:type="dxa"/>
          </w:tcPr>
          <w:p w:rsidR="00B05CF7" w:rsidRPr="00745086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74508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295" w:type="dxa"/>
          </w:tcPr>
          <w:p w:rsidR="00B05CF7" w:rsidRPr="00745086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74508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B05CF7" w:rsidRPr="00745086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74508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B05CF7" w:rsidRPr="00745086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74508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B05CF7" w:rsidRPr="00745086" w:rsidRDefault="00B05CF7" w:rsidP="002E52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74508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</w:tr>
    </w:tbl>
    <w:p w:rsidR="00B05CF7" w:rsidRPr="00745086" w:rsidRDefault="00B05CF7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696" w:rsidRPr="00745086" w:rsidRDefault="00FE2696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777" w:rsidRPr="00745086" w:rsidRDefault="00896777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Раздел 6. «Результат «услуги»</w:t>
      </w:r>
    </w:p>
    <w:p w:rsidR="00896777" w:rsidRPr="00745086" w:rsidRDefault="00896777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69"/>
        <w:gridCol w:w="1925"/>
        <w:gridCol w:w="1843"/>
        <w:gridCol w:w="1701"/>
        <w:gridCol w:w="1984"/>
        <w:gridCol w:w="1418"/>
        <w:gridCol w:w="1559"/>
        <w:gridCol w:w="1353"/>
      </w:tblGrid>
      <w:tr w:rsidR="005B7F7D" w:rsidRPr="00745086" w:rsidTr="000F76F2">
        <w:tc>
          <w:tcPr>
            <w:tcW w:w="534" w:type="dxa"/>
            <w:vMerge w:val="restart"/>
          </w:tcPr>
          <w:p w:rsidR="005B7F7D" w:rsidRPr="00745086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69" w:type="dxa"/>
            <w:vMerge w:val="restart"/>
          </w:tcPr>
          <w:p w:rsidR="005B7F7D" w:rsidRPr="00745086" w:rsidRDefault="005B7F7D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 документы, являющийс</w:t>
            </w:r>
            <w:proofErr w:type="gram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я(</w:t>
            </w:r>
            <w:proofErr w:type="spellStart"/>
            <w:proofErr w:type="gram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иеся</w:t>
            </w:r>
            <w:proofErr w:type="spell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) р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зультатом «услуги»</w:t>
            </w:r>
          </w:p>
        </w:tc>
        <w:tc>
          <w:tcPr>
            <w:tcW w:w="1925" w:type="dxa"/>
            <w:vMerge w:val="restart"/>
          </w:tcPr>
          <w:p w:rsidR="005B7F7D" w:rsidRPr="00745086" w:rsidRDefault="005B7F7D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кументу/ док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ментам, я</w:t>
            </w:r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вля</w:t>
            </w:r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щемуся (</w:t>
            </w:r>
            <w:proofErr w:type="spellStart"/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) р</w:t>
            </w:r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зультатом «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усл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1843" w:type="dxa"/>
            <w:vMerge w:val="restart"/>
          </w:tcPr>
          <w:p w:rsidR="005B7F7D" w:rsidRPr="00745086" w:rsidRDefault="005B7F7D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«услуги» (</w:t>
            </w:r>
            <w:proofErr w:type="gram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жительный</w:t>
            </w:r>
            <w:proofErr w:type="gram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/ 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рицательный)</w:t>
            </w:r>
          </w:p>
        </w:tc>
        <w:tc>
          <w:tcPr>
            <w:tcW w:w="1701" w:type="dxa"/>
            <w:vMerge w:val="restart"/>
          </w:tcPr>
          <w:p w:rsidR="005B7F7D" w:rsidRPr="00745086" w:rsidRDefault="005B7F7D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мента/ док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ментов, явл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ющегося (</w:t>
            </w:r>
            <w:proofErr w:type="spellStart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ихся</w:t>
            </w:r>
            <w:proofErr w:type="spellEnd"/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«услуги»</w:t>
            </w:r>
          </w:p>
        </w:tc>
        <w:tc>
          <w:tcPr>
            <w:tcW w:w="1984" w:type="dxa"/>
            <w:vMerge w:val="restart"/>
          </w:tcPr>
          <w:p w:rsidR="005B7F7D" w:rsidRPr="00745086" w:rsidRDefault="005B7F7D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та/ документов, я</w:t>
            </w:r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вляющегося (</w:t>
            </w:r>
            <w:proofErr w:type="spellStart"/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 w:rsidR="00684DF2"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) результатом «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</w:p>
        </w:tc>
        <w:tc>
          <w:tcPr>
            <w:tcW w:w="1418" w:type="dxa"/>
            <w:vMerge w:val="restart"/>
          </w:tcPr>
          <w:p w:rsidR="005B7F7D" w:rsidRPr="00745086" w:rsidRDefault="002D614F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получения результата «услуги»</w:t>
            </w:r>
          </w:p>
        </w:tc>
        <w:tc>
          <w:tcPr>
            <w:tcW w:w="2912" w:type="dxa"/>
            <w:gridSpan w:val="2"/>
          </w:tcPr>
          <w:p w:rsidR="005B7F7D" w:rsidRPr="00745086" w:rsidRDefault="002D614F" w:rsidP="0068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ванных заявителем резул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татов «услуги»</w:t>
            </w:r>
          </w:p>
        </w:tc>
      </w:tr>
      <w:tr w:rsidR="005B7F7D" w:rsidRPr="00745086" w:rsidTr="000F76F2">
        <w:tc>
          <w:tcPr>
            <w:tcW w:w="534" w:type="dxa"/>
            <w:vMerge/>
          </w:tcPr>
          <w:p w:rsidR="005B7F7D" w:rsidRPr="00745086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vMerge/>
          </w:tcPr>
          <w:p w:rsidR="005B7F7D" w:rsidRPr="00745086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5B7F7D" w:rsidRPr="00745086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7F7D" w:rsidRPr="00745086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F7D" w:rsidRPr="00745086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7F7D" w:rsidRPr="00745086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B7F7D" w:rsidRPr="00745086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7F7D" w:rsidRPr="00745086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53" w:type="dxa"/>
          </w:tcPr>
          <w:p w:rsidR="005B7F7D" w:rsidRPr="00745086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0F76F2" w:rsidRPr="00745086" w:rsidTr="000F76F2">
        <w:tc>
          <w:tcPr>
            <w:tcW w:w="534" w:type="dxa"/>
          </w:tcPr>
          <w:p w:rsidR="005B7F7D" w:rsidRPr="00745086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5B7F7D" w:rsidRPr="00745086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5B7F7D" w:rsidRPr="00745086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B7F7D" w:rsidRPr="00745086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B7F7D" w:rsidRPr="00745086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B7F7D" w:rsidRPr="00745086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B7F7D" w:rsidRPr="00745086" w:rsidRDefault="002D614F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B7F7D" w:rsidRPr="00745086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5B7F7D" w:rsidRPr="00745086" w:rsidRDefault="005B7F7D" w:rsidP="002E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957D0" w:rsidRPr="00745086" w:rsidTr="002E5252">
        <w:tc>
          <w:tcPr>
            <w:tcW w:w="14786" w:type="dxa"/>
            <w:gridSpan w:val="9"/>
          </w:tcPr>
          <w:p w:rsidR="00166202" w:rsidRPr="00745086" w:rsidRDefault="00166202" w:rsidP="001662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</w:t>
            </w: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по организации профессиональной ориентации граждан </w:t>
            </w:r>
          </w:p>
          <w:p w:rsidR="00166202" w:rsidRPr="00745086" w:rsidRDefault="00166202" w:rsidP="00166202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в целях выбора сферы деятельности (профессии), трудоустройства, прохождения профессионального обучения и получения </w:t>
            </w:r>
          </w:p>
          <w:p w:rsidR="00166202" w:rsidRPr="00745086" w:rsidRDefault="00166202" w:rsidP="0016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>дополнительного профессионального образования</w:t>
            </w:r>
          </w:p>
        </w:tc>
      </w:tr>
      <w:tr w:rsidR="00922C8F" w:rsidRPr="00745086" w:rsidTr="000F76F2">
        <w:tc>
          <w:tcPr>
            <w:tcW w:w="534" w:type="dxa"/>
          </w:tcPr>
          <w:p w:rsidR="00922C8F" w:rsidRPr="00745086" w:rsidRDefault="00D22937" w:rsidP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9" w:type="dxa"/>
          </w:tcPr>
          <w:p w:rsidR="00922C8F" w:rsidRPr="00745086" w:rsidRDefault="00303DDF" w:rsidP="001662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4B6D20" w:rsidRPr="00745086">
                <w:rPr>
                  <w:rFonts w:ascii="Times New Roman" w:hAnsi="Times New Roman" w:cs="Times New Roman"/>
                  <w:sz w:val="20"/>
                  <w:szCs w:val="20"/>
                </w:rPr>
                <w:t>Заключение</w:t>
              </w:r>
            </w:hyperlink>
            <w:r w:rsidR="004B6D20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</w:t>
            </w:r>
            <w:r w:rsidR="004B6D20"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t>лении государственной услуги по професси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нальной ориентации граждан в целях выбора сферы деятельности 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(профессии), труд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t>устройства, прохождения профессионального об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t>чения и получения д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t>полнительного професс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6202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онального образования </w:t>
            </w:r>
          </w:p>
        </w:tc>
        <w:tc>
          <w:tcPr>
            <w:tcW w:w="1925" w:type="dxa"/>
          </w:tcPr>
          <w:p w:rsidR="00922C8F" w:rsidRPr="00745086" w:rsidRDefault="004B6D20" w:rsidP="004B6D2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Заключение о предоставлении </w:t>
            </w:r>
            <w:r w:rsidR="00922C8F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услуг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922C8F" w:rsidRPr="00745086">
              <w:rPr>
                <w:rFonts w:ascii="Times New Roman" w:hAnsi="Times New Roman" w:cs="Times New Roman"/>
                <w:sz w:val="20"/>
                <w:szCs w:val="20"/>
              </w:rPr>
              <w:t>заполняется разборчиво от руки или с использов</w:t>
            </w:r>
            <w:r w:rsidR="00922C8F"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2C8F"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нием технических средств (печата</w:t>
            </w:r>
            <w:r w:rsidR="00922C8F" w:rsidRPr="0074508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922C8F" w:rsidRPr="00745086">
              <w:rPr>
                <w:rFonts w:ascii="Times New Roman" w:hAnsi="Times New Roman" w:cs="Times New Roman"/>
                <w:sz w:val="20"/>
                <w:szCs w:val="20"/>
              </w:rPr>
              <w:t>щего устройства или средств эле</w:t>
            </w:r>
            <w:r w:rsidR="00922C8F"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22C8F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тронной техники) на русском языке. </w:t>
            </w:r>
          </w:p>
        </w:tc>
        <w:tc>
          <w:tcPr>
            <w:tcW w:w="1843" w:type="dxa"/>
          </w:tcPr>
          <w:p w:rsidR="00922C8F" w:rsidRPr="00745086" w:rsidRDefault="00922C8F" w:rsidP="001251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–рекомендация</w:t>
            </w:r>
            <w:proofErr w:type="gramEnd"/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дов професси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нальной (труд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вой, служебной) деятельности, з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нятости и комп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тенций, позвол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ющих вести пр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фессиональную деятельность в определенной сфере и (или) в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полнять работу по конкретным пр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фессиям, спец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альностям, во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можных напра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 прохожд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251EC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нального обучения и (или) получения профессиональн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го образования, дополнительного профессиональн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го образования, при осуществл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нии которых во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можно достиж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ние гражданином успешности в профессиональной или предприним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тельской деятел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251EC" w:rsidRPr="0074508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701" w:type="dxa"/>
          </w:tcPr>
          <w:p w:rsidR="00876B9D" w:rsidRPr="00745086" w:rsidRDefault="00876B9D" w:rsidP="00F9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 w:rsidR="00F93B6F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876B9D" w:rsidRPr="00745086" w:rsidRDefault="00876B9D" w:rsidP="00F9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93B6F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22C8F" w:rsidRPr="00745086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ращение 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явителей в Центр зан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 насел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922C8F" w:rsidRPr="00745086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</w:tc>
        <w:tc>
          <w:tcPr>
            <w:tcW w:w="1353" w:type="dxa"/>
          </w:tcPr>
          <w:p w:rsidR="00922C8F" w:rsidRPr="00745086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22C8F" w:rsidRPr="00745086" w:rsidTr="000F76F2">
        <w:tc>
          <w:tcPr>
            <w:tcW w:w="534" w:type="dxa"/>
          </w:tcPr>
          <w:p w:rsidR="00922C8F" w:rsidRPr="00745086" w:rsidRDefault="00D22937" w:rsidP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9" w:type="dxa"/>
          </w:tcPr>
          <w:p w:rsidR="00876B9D" w:rsidRPr="00745086" w:rsidRDefault="00876B9D" w:rsidP="00876B9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Отказ от предоставления </w:t>
            </w:r>
            <w:r w:rsidR="00922C8F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услуг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BA1321" w:rsidRPr="00745086" w:rsidRDefault="00876B9D" w:rsidP="00876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профессиональной ориентации граждан в целях выбора сферы де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тельности (профессии), трудоустройства, пр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хождения професси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нального обучения и п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лучения дополнительного 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зования </w:t>
            </w:r>
          </w:p>
          <w:p w:rsidR="00922C8F" w:rsidRPr="00745086" w:rsidRDefault="00922C8F" w:rsidP="00876B9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22C8F" w:rsidRPr="00745086" w:rsidRDefault="00922C8F" w:rsidP="00BA13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Отказ 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от предл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  о пред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ставлении 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услуг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876B9D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профессиональной ориентации гра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дан в целях выбора сферы деятельн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сти (профессии), трудоустройства, 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прохождения пр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фессионального обучения и получ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ния дополнител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ного професси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нального образов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заполняется разборчиво от руки или с использов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нием технических средств (печата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щего устройства или средств эле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тронной техники) на русском языке.</w:t>
            </w:r>
          </w:p>
        </w:tc>
        <w:tc>
          <w:tcPr>
            <w:tcW w:w="1843" w:type="dxa"/>
          </w:tcPr>
          <w:p w:rsidR="00922C8F" w:rsidRPr="00745086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  <w:proofErr w:type="gramEnd"/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оформление в случае несогласия гражданина 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предложения </w:t>
            </w:r>
            <w:r w:rsidR="00BA1321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</w:t>
            </w:r>
            <w:r w:rsidR="00BA1321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BA1321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ца 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 занят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 о предоста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76B9D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лении </w:t>
            </w:r>
          </w:p>
          <w:p w:rsidR="00922C8F" w:rsidRPr="00745086" w:rsidRDefault="00876B9D" w:rsidP="00BA132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услуги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сиональной ор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ентации граждан в целях выбора сф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ры деятельности (профессии), тр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доустройства, прохождения профессиональн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го обучения и п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лучения дополн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тельного профе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сионального обр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A1321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зования </w:t>
            </w:r>
          </w:p>
        </w:tc>
        <w:tc>
          <w:tcPr>
            <w:tcW w:w="1701" w:type="dxa"/>
          </w:tcPr>
          <w:p w:rsidR="00922C8F" w:rsidRPr="00745086" w:rsidRDefault="00922C8F" w:rsidP="002E5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</w:tc>
        <w:tc>
          <w:tcPr>
            <w:tcW w:w="1984" w:type="dxa"/>
          </w:tcPr>
          <w:p w:rsidR="00922C8F" w:rsidRPr="00745086" w:rsidRDefault="00922C8F" w:rsidP="00F9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93B6F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22C8F" w:rsidRPr="00745086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ращение 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явителей в Центр зан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 насел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922C8F" w:rsidRPr="00745086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</w:tc>
        <w:tc>
          <w:tcPr>
            <w:tcW w:w="1353" w:type="dxa"/>
          </w:tcPr>
          <w:p w:rsidR="00922C8F" w:rsidRPr="00745086" w:rsidRDefault="00922C8F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93B6F" w:rsidRPr="00745086" w:rsidRDefault="00F93B6F" w:rsidP="00C44BE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E4" w:rsidRPr="00745086" w:rsidRDefault="00E957D0" w:rsidP="00C44BE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Ра</w:t>
      </w:r>
      <w:r w:rsidR="00C44BE4" w:rsidRPr="00745086">
        <w:rPr>
          <w:rFonts w:ascii="Times New Roman" w:hAnsi="Times New Roman" w:cs="Times New Roman"/>
          <w:b/>
          <w:sz w:val="24"/>
          <w:szCs w:val="24"/>
        </w:rPr>
        <w:t>здел 7. «Технологич</w:t>
      </w:r>
      <w:r w:rsidR="008B02EF" w:rsidRPr="00745086">
        <w:rPr>
          <w:rFonts w:ascii="Times New Roman" w:hAnsi="Times New Roman" w:cs="Times New Roman"/>
          <w:b/>
          <w:sz w:val="24"/>
          <w:szCs w:val="24"/>
        </w:rPr>
        <w:t>еские процессы предоставления «</w:t>
      </w:r>
      <w:r w:rsidR="00C44BE4" w:rsidRPr="00745086">
        <w:rPr>
          <w:rFonts w:ascii="Times New Roman" w:hAnsi="Times New Roman" w:cs="Times New Roman"/>
          <w:b/>
          <w:sz w:val="24"/>
          <w:szCs w:val="24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2645"/>
        <w:gridCol w:w="3011"/>
        <w:gridCol w:w="2179"/>
        <w:gridCol w:w="2077"/>
        <w:gridCol w:w="2275"/>
        <w:gridCol w:w="1961"/>
      </w:tblGrid>
      <w:tr w:rsidR="0072163B" w:rsidRPr="00745086" w:rsidTr="00E67057">
        <w:tc>
          <w:tcPr>
            <w:tcW w:w="638" w:type="dxa"/>
          </w:tcPr>
          <w:p w:rsidR="00C44BE4" w:rsidRPr="00745086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4508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4508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45" w:type="dxa"/>
          </w:tcPr>
          <w:p w:rsidR="00C44BE4" w:rsidRPr="00745086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745086">
              <w:rPr>
                <w:rFonts w:ascii="Times New Roman" w:hAnsi="Times New Roman" w:cs="Times New Roman"/>
                <w:b/>
              </w:rPr>
              <w:t>е</w:t>
            </w:r>
            <w:r w:rsidRPr="00745086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011" w:type="dxa"/>
          </w:tcPr>
          <w:p w:rsidR="00C44BE4" w:rsidRPr="00745086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179" w:type="dxa"/>
          </w:tcPr>
          <w:p w:rsidR="00C44BE4" w:rsidRPr="00745086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745086">
              <w:rPr>
                <w:rFonts w:ascii="Times New Roman" w:hAnsi="Times New Roman" w:cs="Times New Roman"/>
                <w:b/>
              </w:rPr>
              <w:t>о</w:t>
            </w:r>
            <w:r w:rsidRPr="00745086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077" w:type="dxa"/>
          </w:tcPr>
          <w:p w:rsidR="00C44BE4" w:rsidRPr="00745086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Исполнитель процедуры пр</w:t>
            </w:r>
            <w:r w:rsidRPr="00745086">
              <w:rPr>
                <w:rFonts w:ascii="Times New Roman" w:hAnsi="Times New Roman" w:cs="Times New Roman"/>
                <w:b/>
              </w:rPr>
              <w:t>о</w:t>
            </w:r>
            <w:r w:rsidRPr="00745086">
              <w:rPr>
                <w:rFonts w:ascii="Times New Roman" w:hAnsi="Times New Roman" w:cs="Times New Roman"/>
                <w:b/>
              </w:rPr>
              <w:t>цесса</w:t>
            </w:r>
          </w:p>
        </w:tc>
        <w:tc>
          <w:tcPr>
            <w:tcW w:w="2275" w:type="dxa"/>
          </w:tcPr>
          <w:p w:rsidR="00C44BE4" w:rsidRPr="00745086" w:rsidRDefault="00C44BE4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Ресурсы, необход</w:t>
            </w:r>
            <w:r w:rsidRPr="00745086">
              <w:rPr>
                <w:rFonts w:ascii="Times New Roman" w:hAnsi="Times New Roman" w:cs="Times New Roman"/>
                <w:b/>
              </w:rPr>
              <w:t>и</w:t>
            </w:r>
            <w:r w:rsidRPr="00745086">
              <w:rPr>
                <w:rFonts w:ascii="Times New Roman" w:hAnsi="Times New Roman" w:cs="Times New Roman"/>
                <w:b/>
              </w:rPr>
              <w:t>мые для выполн</w:t>
            </w:r>
            <w:r w:rsidRPr="00745086">
              <w:rPr>
                <w:rFonts w:ascii="Times New Roman" w:hAnsi="Times New Roman" w:cs="Times New Roman"/>
                <w:b/>
              </w:rPr>
              <w:t>е</w:t>
            </w:r>
            <w:r w:rsidRPr="00745086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61" w:type="dxa"/>
          </w:tcPr>
          <w:p w:rsidR="00C44BE4" w:rsidRPr="00745086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Формы докуме</w:t>
            </w:r>
            <w:r w:rsidRPr="00745086">
              <w:rPr>
                <w:rFonts w:ascii="Times New Roman" w:hAnsi="Times New Roman" w:cs="Times New Roman"/>
                <w:b/>
              </w:rPr>
              <w:t>н</w:t>
            </w:r>
            <w:r w:rsidRPr="00745086">
              <w:rPr>
                <w:rFonts w:ascii="Times New Roman" w:hAnsi="Times New Roman" w:cs="Times New Roman"/>
                <w:b/>
              </w:rPr>
              <w:t>тов, необход</w:t>
            </w:r>
            <w:r w:rsidRPr="00745086">
              <w:rPr>
                <w:rFonts w:ascii="Times New Roman" w:hAnsi="Times New Roman" w:cs="Times New Roman"/>
                <w:b/>
              </w:rPr>
              <w:t>и</w:t>
            </w:r>
            <w:r w:rsidRPr="00745086">
              <w:rPr>
                <w:rFonts w:ascii="Times New Roman" w:hAnsi="Times New Roman" w:cs="Times New Roman"/>
                <w:b/>
              </w:rPr>
              <w:t>мые для выпо</w:t>
            </w:r>
            <w:r w:rsidRPr="00745086">
              <w:rPr>
                <w:rFonts w:ascii="Times New Roman" w:hAnsi="Times New Roman" w:cs="Times New Roman"/>
                <w:b/>
              </w:rPr>
              <w:t>л</w:t>
            </w:r>
            <w:r w:rsidRPr="00745086">
              <w:rPr>
                <w:rFonts w:ascii="Times New Roman" w:hAnsi="Times New Roman" w:cs="Times New Roman"/>
                <w:b/>
              </w:rPr>
              <w:t>нения процед</w:t>
            </w:r>
            <w:r w:rsidRPr="00745086">
              <w:rPr>
                <w:rFonts w:ascii="Times New Roman" w:hAnsi="Times New Roman" w:cs="Times New Roman"/>
                <w:b/>
              </w:rPr>
              <w:t>у</w:t>
            </w:r>
            <w:r w:rsidRPr="00745086">
              <w:rPr>
                <w:rFonts w:ascii="Times New Roman" w:hAnsi="Times New Roman" w:cs="Times New Roman"/>
                <w:b/>
              </w:rPr>
              <w:t>ры процесса</w:t>
            </w:r>
          </w:p>
        </w:tc>
      </w:tr>
      <w:tr w:rsidR="0072163B" w:rsidRPr="00745086" w:rsidTr="00E67057">
        <w:tc>
          <w:tcPr>
            <w:tcW w:w="638" w:type="dxa"/>
          </w:tcPr>
          <w:p w:rsidR="00C44BE4" w:rsidRPr="00745086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5" w:type="dxa"/>
          </w:tcPr>
          <w:p w:rsidR="00C44BE4" w:rsidRPr="00745086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1" w:type="dxa"/>
          </w:tcPr>
          <w:p w:rsidR="00C44BE4" w:rsidRPr="00745086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79" w:type="dxa"/>
          </w:tcPr>
          <w:p w:rsidR="00C44BE4" w:rsidRPr="00745086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77" w:type="dxa"/>
          </w:tcPr>
          <w:p w:rsidR="00C44BE4" w:rsidRPr="00745086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75" w:type="dxa"/>
          </w:tcPr>
          <w:p w:rsidR="00C44BE4" w:rsidRPr="00745086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61" w:type="dxa"/>
          </w:tcPr>
          <w:p w:rsidR="00C44BE4" w:rsidRPr="00745086" w:rsidRDefault="005940C7" w:rsidP="00594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940C7" w:rsidRPr="00745086" w:rsidTr="002E5252">
        <w:tc>
          <w:tcPr>
            <w:tcW w:w="14786" w:type="dxa"/>
            <w:gridSpan w:val="7"/>
          </w:tcPr>
          <w:p w:rsidR="00BA1321" w:rsidRPr="00745086" w:rsidRDefault="00BA1321" w:rsidP="00BA1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</w:t>
            </w: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по организации профессиональной ориентации граждан </w:t>
            </w:r>
          </w:p>
          <w:p w:rsidR="00BA1321" w:rsidRPr="00745086" w:rsidRDefault="00BA1321" w:rsidP="00BA13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в целях выбора сферы деятельности (профессии), трудоустройства, прохождения профессионального обучения и получения </w:t>
            </w:r>
          </w:p>
          <w:p w:rsidR="00BA1321" w:rsidRPr="00745086" w:rsidRDefault="00BA1321" w:rsidP="00BA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>дополнительного профессионального образования</w:t>
            </w:r>
          </w:p>
        </w:tc>
      </w:tr>
      <w:tr w:rsidR="0072163B" w:rsidRPr="00745086" w:rsidTr="00E67057">
        <w:tc>
          <w:tcPr>
            <w:tcW w:w="638" w:type="dxa"/>
            <w:vMerge w:val="restart"/>
          </w:tcPr>
          <w:p w:rsidR="00261A74" w:rsidRPr="00745086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5" w:type="dxa"/>
            <w:vMerge w:val="restart"/>
          </w:tcPr>
          <w:p w:rsidR="00261A74" w:rsidRPr="00745086" w:rsidRDefault="000316F4" w:rsidP="00DF76CE">
            <w:pPr>
              <w:pStyle w:val="ConsPlusNormal"/>
              <w:jc w:val="both"/>
              <w:rPr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Информирование гражд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нина о порядке предоста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ления государственной услуги, направлениях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фессиональной ориентации</w:t>
            </w:r>
          </w:p>
        </w:tc>
        <w:tc>
          <w:tcPr>
            <w:tcW w:w="3011" w:type="dxa"/>
          </w:tcPr>
          <w:p w:rsidR="00261A74" w:rsidRPr="00745086" w:rsidRDefault="00C75B5F" w:rsidP="00C75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="0019368E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гражданином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документов, необходимых для предоставления </w:t>
            </w:r>
            <w:r w:rsidR="00261A74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</w:t>
            </w:r>
            <w:r w:rsidR="00261A74"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61A74" w:rsidRPr="00745086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2179" w:type="dxa"/>
            <w:vMerge w:val="restart"/>
          </w:tcPr>
          <w:p w:rsidR="00261A74" w:rsidRPr="00745086" w:rsidRDefault="00261A74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261A74" w:rsidRPr="00745086" w:rsidRDefault="00261A74" w:rsidP="007B0BA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261A74" w:rsidRPr="00745086" w:rsidRDefault="00261A74" w:rsidP="007B0B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димого оборудования: принтера, сканера); 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261A74" w:rsidRPr="00745086" w:rsidRDefault="00261A74" w:rsidP="00F93B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63B" w:rsidRPr="00745086" w:rsidTr="00E67057">
        <w:tc>
          <w:tcPr>
            <w:tcW w:w="638" w:type="dxa"/>
            <w:vMerge/>
          </w:tcPr>
          <w:p w:rsidR="00261A74" w:rsidRPr="00745086" w:rsidRDefault="00261A74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261A74" w:rsidRPr="00745086" w:rsidRDefault="00261A74" w:rsidP="00DF76CE">
            <w:pPr>
              <w:ind w:firstLine="39"/>
              <w:jc w:val="both"/>
            </w:pPr>
          </w:p>
        </w:tc>
        <w:tc>
          <w:tcPr>
            <w:tcW w:w="3011" w:type="dxa"/>
          </w:tcPr>
          <w:p w:rsidR="00261A74" w:rsidRPr="00745086" w:rsidRDefault="00C75B5F" w:rsidP="00C75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261A74" w:rsidRPr="00745086">
              <w:rPr>
                <w:rFonts w:ascii="Times New Roman" w:hAnsi="Times New Roman" w:cs="Times New Roman"/>
                <w:sz w:val="20"/>
                <w:szCs w:val="20"/>
              </w:rPr>
              <w:t>центра зан</w:t>
            </w:r>
            <w:r w:rsidR="00261A74"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61A74" w:rsidRPr="00745086">
              <w:rPr>
                <w:rFonts w:ascii="Times New Roman" w:hAnsi="Times New Roman" w:cs="Times New Roman"/>
                <w:sz w:val="20"/>
                <w:szCs w:val="20"/>
              </w:rPr>
              <w:t>тости</w:t>
            </w:r>
            <w:r w:rsidR="0019368E" w:rsidRPr="00745086">
              <w:rPr>
                <w:rFonts w:ascii="Times New Roman" w:hAnsi="Times New Roman" w:cs="Times New Roman"/>
                <w:sz w:val="20"/>
                <w:szCs w:val="20"/>
              </w:rPr>
              <w:t>, осуществляющее фун</w:t>
            </w:r>
            <w:r w:rsidR="0019368E"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9368E"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="0019368E"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9368E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дарственной услуги, </w:t>
            </w:r>
            <w:r w:rsidR="00261A74"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информ</w:t>
            </w:r>
            <w:r w:rsidR="00261A74"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1A74" w:rsidRPr="00745086">
              <w:rPr>
                <w:rFonts w:ascii="Times New Roman" w:hAnsi="Times New Roman" w:cs="Times New Roman"/>
                <w:sz w:val="20"/>
                <w:szCs w:val="20"/>
              </w:rPr>
              <w:t>рует гражданина о порядке предоставления государстве</w:t>
            </w:r>
            <w:r w:rsidR="00261A74"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61A74"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ной услуги,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направлениях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фессиональной ориентации, о возможных формах предоста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ления государственной услуги в день обращения</w:t>
            </w:r>
          </w:p>
        </w:tc>
        <w:tc>
          <w:tcPr>
            <w:tcW w:w="2179" w:type="dxa"/>
            <w:vMerge/>
          </w:tcPr>
          <w:p w:rsidR="00261A74" w:rsidRPr="00745086" w:rsidRDefault="00261A74" w:rsidP="007B0B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261A74" w:rsidRPr="00745086" w:rsidRDefault="00261A74" w:rsidP="007B0BA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261A74" w:rsidRPr="00745086" w:rsidRDefault="00261A74" w:rsidP="007B0B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261A74" w:rsidRPr="00745086" w:rsidRDefault="00261A74" w:rsidP="007B0BA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Анализ сведений о гражд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нине, содержащихся в рег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стре получателей госуда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ственных услуг в сфере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нятости населения, или уточнение и введение в 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гистр получателей госуда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ственных 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нятости населения следу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щих сведений о гражд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нине:</w:t>
            </w:r>
          </w:p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профессия (специальность), квалификация, должность, вид деятельности;</w:t>
            </w:r>
          </w:p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знания, умения, навыки и компетенции, позволяющие вести профессиональную деятельность, их уровень и объем;</w:t>
            </w:r>
          </w:p>
          <w:p w:rsidR="009475B6" w:rsidRPr="00745086" w:rsidRDefault="009475B6" w:rsidP="001B6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наличие медицинских пок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заний или медицинских противопоказаний для ос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ществления отдельных 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дов деятельности, учебы</w:t>
            </w:r>
          </w:p>
        </w:tc>
        <w:tc>
          <w:tcPr>
            <w:tcW w:w="3011" w:type="dxa"/>
          </w:tcPr>
          <w:p w:rsidR="009475B6" w:rsidRPr="00745086" w:rsidRDefault="009475B6" w:rsidP="005F369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 случае обращения граждан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на, зарегистрированного в це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тре занятости в целях поиска подходящей 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ищущего работу или в качестве безработного, должностное 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цо центра занятости, осущест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ляющее функцию по предоста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лению государственной услуги, проводит анализ сведений о гражданине в регистре получ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телей государственных услуг в сфере занятости населения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2A5644" w:rsidRPr="00745086" w:rsidRDefault="002A5644" w:rsidP="002A56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  <w:p w:rsidR="002A5644" w:rsidRPr="00745086" w:rsidRDefault="002A5644" w:rsidP="002A56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  <w:p w:rsidR="009475B6" w:rsidRPr="00745086" w:rsidRDefault="009475B6" w:rsidP="002A56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2A5644"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9475B6" w:rsidRPr="00745086" w:rsidRDefault="009475B6" w:rsidP="008E11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0D2B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 случае обращения граждан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на, не зарегистрированного в центре занятости в целях поиска подходящей 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ищущего работу должностное лицо центра занятости, 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ществляющее функцию по предоставлению государстве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ной услуги,  осуществляет ввод </w:t>
            </w:r>
            <w:hyperlink r:id="rId8" w:history="1">
              <w:r w:rsidRPr="00745086">
                <w:rPr>
                  <w:rFonts w:ascii="Times New Roman" w:hAnsi="Times New Roman" w:cs="Times New Roman"/>
                  <w:sz w:val="20"/>
                  <w:szCs w:val="20"/>
                </w:rPr>
                <w:t>сведений</w:t>
              </w:r>
            </w:hyperlink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 заявителе в регистр получателей государственных услуг в сфере занятости насел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 с использованием програ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мно-технического комплекса</w:t>
            </w:r>
          </w:p>
        </w:tc>
        <w:tc>
          <w:tcPr>
            <w:tcW w:w="2179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871B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 принимает решение о проведении профе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сиональной консультации с 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пользованием методов инте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вьюирования (беседы)</w:t>
            </w:r>
          </w:p>
        </w:tc>
        <w:tc>
          <w:tcPr>
            <w:tcW w:w="2179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6609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 регистр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рует заявление или предлож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ние в программно-техническом комплексе, содержащем регистр получателей государственных услуг в сфере занятости насел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 и на бумажном носителе. Заявление или предложение подшиваются в личное дело получателя государственных услуг</w:t>
            </w:r>
          </w:p>
        </w:tc>
        <w:tc>
          <w:tcPr>
            <w:tcW w:w="2179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5" w:type="dxa"/>
          </w:tcPr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Проведение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нальной консультации с использованием методов интервьюирования (бес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ды), включая выявление:</w:t>
            </w:r>
          </w:p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факторов мотивации к тр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ду, поиску работы, выбору вида профессиональной (трудовой, служебной) де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тельности, прохождению профессионального обуч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 и (или) получению 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полнительного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образования;</w:t>
            </w:r>
          </w:p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знаний о характере труда, содержании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деятельности, тр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бованиях к профессионал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ным знаниям, умениям и навыкам, уровне и объеме компетенций, позволяющих вести профессиональную деятельность или выпо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нять работу по конкретной профессии или специальн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сти, способах достижения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успешности в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нальной или предприним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тельской деятельности;</w:t>
            </w:r>
          </w:p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профессиональных устре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лений, предпочтений, сп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собностей, физических и (или) психологических 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ажданина;</w:t>
            </w:r>
          </w:p>
          <w:p w:rsidR="009475B6" w:rsidRPr="00745086" w:rsidRDefault="009475B6" w:rsidP="00DF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соответствия професси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нальным стандартам, кв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лификационным требов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ниям, указанным в квал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фикационных справочниках по соответствующим дол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ностям, профессиям и сп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циальностям, или квалиф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кационным требованиям к профессиональным знаниям и навыкам, необходимым для исполнения должнос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ных обязанностей, которые устанавливаются в соотве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ствии с федеральными 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конами и иными нормати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ными правовыми актами Российской Федерации</w:t>
            </w:r>
          </w:p>
        </w:tc>
        <w:tc>
          <w:tcPr>
            <w:tcW w:w="3011" w:type="dxa"/>
          </w:tcPr>
          <w:p w:rsidR="009475B6" w:rsidRPr="00745086" w:rsidRDefault="009475B6" w:rsidP="008336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 проводит профессиональную консульт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с использованием методов интервьюирования (беседы), включая выявление:</w:t>
            </w:r>
          </w:p>
          <w:p w:rsidR="009475B6" w:rsidRPr="00745086" w:rsidRDefault="009475B6" w:rsidP="008336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факторов мотивации к труду, поиску работы, выбору вида профессиональной (трудовой, служебной) деятельности,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хождению профессионального обучения и (или) получению дополнительного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образования;</w:t>
            </w:r>
          </w:p>
          <w:p w:rsidR="009475B6" w:rsidRPr="00745086" w:rsidRDefault="009475B6" w:rsidP="008336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знаний о характере труда, 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держании профессиональной деятельности, требованиях к профессиональным знаниям, умениям и навыкам, уровне и объеме компетенций, позвол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ющих вести профессиональную деятельность или выполнять работу по конкретной профе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сии или специальности, спос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бах достижения успешности в профессиональной или пре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принимательской деятельности;</w:t>
            </w:r>
          </w:p>
          <w:p w:rsidR="009475B6" w:rsidRPr="00745086" w:rsidRDefault="009475B6" w:rsidP="008336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профессиональных устремл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ний, предпочтений, способн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стей, физических и (или) псих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логических каче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ажданина;</w:t>
            </w:r>
          </w:p>
          <w:p w:rsidR="009475B6" w:rsidRPr="00745086" w:rsidRDefault="009475B6" w:rsidP="00833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соответствия профессионал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ным стандартам, квалификац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онным требованиям, указанным в квалификационных справо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никах по соответствующим должностям, профессиям и сп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циальностям, или квалификац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онным требованиям к профе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сиональным знаниям и нав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кам, необходимым для испо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нения должностных обязанн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стей, которые устанавливаются в соответствии с федеральными законами и иными нормати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ными правовыми актами Ро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сийской Федерации</w:t>
            </w:r>
          </w:p>
        </w:tc>
        <w:tc>
          <w:tcPr>
            <w:tcW w:w="2179" w:type="dxa"/>
          </w:tcPr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45" w:type="dxa"/>
          </w:tcPr>
          <w:p w:rsidR="009475B6" w:rsidRPr="00745086" w:rsidRDefault="009475B6" w:rsidP="00DF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Ознакомление гражданина с методами, методиками, используемыми при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фессиональной ориентации граждан, формами трени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гов и технологий професс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ональной ориентации гра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дан</w:t>
            </w:r>
          </w:p>
        </w:tc>
        <w:tc>
          <w:tcPr>
            <w:tcW w:w="3011" w:type="dxa"/>
          </w:tcPr>
          <w:p w:rsidR="009475B6" w:rsidRPr="00745086" w:rsidRDefault="009475B6" w:rsidP="00085C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 знакомит гражданина с методами, мет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диками, используемыми при профессиональной ориентации граждан, формами тренингов и технологий профессиональной ориентации граждан</w:t>
            </w:r>
          </w:p>
        </w:tc>
        <w:tc>
          <w:tcPr>
            <w:tcW w:w="2179" w:type="dxa"/>
          </w:tcPr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DF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Предложение гражданину пройти тестирование (анк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тирование) по методикам, используемым при профе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сиональной ориентации граждан, выбрать способ тестирования (с использ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ванием соответствующего программного обеспечения или в письменной форме)</w:t>
            </w:r>
          </w:p>
        </w:tc>
        <w:tc>
          <w:tcPr>
            <w:tcW w:w="3011" w:type="dxa"/>
          </w:tcPr>
          <w:p w:rsidR="009475B6" w:rsidRPr="00745086" w:rsidRDefault="009475B6" w:rsidP="00F827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 предлагает гражданину пройти тестиров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ние (анкетирование) по метод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кам, используемым при профе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сиональной ориентации гра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F827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 предлагает гражданину выбрать способ тестирования - с использован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ем соответствующего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граммного обеспечения или в письменной форме (путем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полнения бланков тестов, анкет)</w:t>
            </w:r>
          </w:p>
        </w:tc>
        <w:tc>
          <w:tcPr>
            <w:tcW w:w="2179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475B6" w:rsidRPr="00745086" w:rsidRDefault="009475B6" w:rsidP="00F827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 соглас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вывает с гражданином форму предоставления государстве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ной услуги (индивидуальная, групповая)</w:t>
            </w:r>
          </w:p>
        </w:tc>
        <w:tc>
          <w:tcPr>
            <w:tcW w:w="2179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5" w:type="dxa"/>
          </w:tcPr>
          <w:p w:rsidR="009475B6" w:rsidRPr="00745086" w:rsidRDefault="009475B6" w:rsidP="00DF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Проведение тестирования (анкетирования) в соотве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ствии с выбранным гражд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нином способом</w:t>
            </w:r>
          </w:p>
        </w:tc>
        <w:tc>
          <w:tcPr>
            <w:tcW w:w="3011" w:type="dxa"/>
          </w:tcPr>
          <w:p w:rsidR="009475B6" w:rsidRPr="00745086" w:rsidRDefault="009475B6" w:rsidP="001936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проводит тестирование (анкетирование) гражданина в соответствии с выбранным способом</w:t>
            </w:r>
          </w:p>
        </w:tc>
        <w:tc>
          <w:tcPr>
            <w:tcW w:w="2179" w:type="dxa"/>
          </w:tcPr>
          <w:p w:rsidR="009475B6" w:rsidRPr="00745086" w:rsidRDefault="009475B6" w:rsidP="007474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определены.</w:t>
            </w:r>
          </w:p>
          <w:p w:rsidR="009475B6" w:rsidRPr="00745086" w:rsidRDefault="009475B6" w:rsidP="007474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Время проведения тестирования (анкет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рования) определяется выбранными метод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ками.</w:t>
            </w:r>
          </w:p>
          <w:p w:rsidR="009475B6" w:rsidRPr="00745086" w:rsidRDefault="009475B6" w:rsidP="00747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ления</w:t>
            </w:r>
          </w:p>
        </w:tc>
        <w:tc>
          <w:tcPr>
            <w:tcW w:w="1961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Обработка материалов т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стирования (анкетирования) гражданина</w:t>
            </w:r>
          </w:p>
          <w:p w:rsidR="009475B6" w:rsidRPr="00745086" w:rsidRDefault="009475B6" w:rsidP="00DF76CE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5B6" w:rsidRPr="00745086" w:rsidRDefault="009475B6" w:rsidP="00DF76CE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5B6" w:rsidRPr="00745086" w:rsidRDefault="009475B6" w:rsidP="00DF76CE">
            <w:pPr>
              <w:pStyle w:val="ConsPlusNormal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475B6" w:rsidRPr="00745086" w:rsidRDefault="009475B6" w:rsidP="008036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 проводит обработку материалов тестир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вания (анкетирования) гражд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8036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 анализ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рует результаты тестирования (анкетирования) гражданина</w:t>
            </w:r>
          </w:p>
        </w:tc>
        <w:tc>
          <w:tcPr>
            <w:tcW w:w="2179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8036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 анализ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рует результаты тестирования (анкетирования), определяет интересы, склонности, жизне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ные цели, профессиональные возможности и предпочтения гражданина, профессиональную пригодность, соответствие тр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бований и содержания профе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сиональной деятельности,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фессии (специальности) и ли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ностных характеристик челов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ка, выявляет профессионально важные качества гражданина</w:t>
            </w:r>
          </w:p>
        </w:tc>
        <w:tc>
          <w:tcPr>
            <w:tcW w:w="2179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DF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Ознакомление гражданина с результатами тестиров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ния (анкетирования)</w:t>
            </w:r>
          </w:p>
        </w:tc>
        <w:tc>
          <w:tcPr>
            <w:tcW w:w="3011" w:type="dxa"/>
          </w:tcPr>
          <w:p w:rsidR="009475B6" w:rsidRPr="00745086" w:rsidRDefault="009475B6" w:rsidP="00D61A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Должностное лицо центра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нятости, осуществляющее функцию по предоставлению государственной услуги, знак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мит гражданина с результатами тестирования (анкетирования)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димого оборудования: 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D61A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Гражданин  определяет свои профессиональные интересы, склонности, личностные хара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теристики</w:t>
            </w:r>
          </w:p>
        </w:tc>
        <w:tc>
          <w:tcPr>
            <w:tcW w:w="2179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DF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Ознакомление гражданина с возможными видами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фессиональной деятельн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сти, занятости и компете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циями, позволяющими 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сти профессиональную де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тельность в определенной сфере и (или) выполнять работу по конкретным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фессиям, специальностям, возможными направлени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ми прохождения професс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онального обучения и (или) получения дополнительн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го профессионального 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б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разования, наиболее соо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ветствующими его спосо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б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ностям, физическим и (или) психологическим кач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ствам, ограниченным во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можностям здоровья</w:t>
            </w:r>
          </w:p>
        </w:tc>
        <w:tc>
          <w:tcPr>
            <w:tcW w:w="3011" w:type="dxa"/>
          </w:tcPr>
          <w:p w:rsidR="009475B6" w:rsidRPr="00745086" w:rsidRDefault="009475B6" w:rsidP="00802A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знакомит гражданина с возможными направлениями профессионал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ной деятельности, видами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 и профессиями (спец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альностями), возможными направлениями прохождения профессионального обучения и (или) получения дополнител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ного профессионального обр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зования, наиболее соответств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ющими личностным качествам гражданина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802A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Должностное лицо центра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нятости, осуществляющее </w:t>
            </w:r>
            <w:proofErr w:type="spellStart"/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функ</w:t>
            </w:r>
            <w:r w:rsidR="00303D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информ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рует гражданина о мед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цинских противопоказаниях и имеющи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ся ограничениях по состоянию здоровья, образов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нию, уровню квалификации по возможному направлению профессионал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ной деятельности, виду занят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сти и профессии (специальн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сти), о других факторах соц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ально-трудовой де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179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DF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 xml:space="preserve">Ознакомление гражданина со спросом и предложением на рынке труда, прогнозом баланса трудовых ресурсов, прогнозной потребностью </w:t>
            </w:r>
            <w:r w:rsidRPr="00745086">
              <w:rPr>
                <w:rFonts w:ascii="Times New Roman" w:hAnsi="Times New Roman"/>
                <w:sz w:val="20"/>
                <w:szCs w:val="20"/>
              </w:rPr>
              <w:lastRenderedPageBreak/>
              <w:t>рынка труда по професс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ям, специальностям и направлениям подготовки</w:t>
            </w:r>
          </w:p>
        </w:tc>
        <w:tc>
          <w:tcPr>
            <w:tcW w:w="3011" w:type="dxa"/>
          </w:tcPr>
          <w:p w:rsidR="009475B6" w:rsidRPr="00745086" w:rsidRDefault="009475B6" w:rsidP="00B970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знакомит гражданина со спросом и пре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ложением на рынке труда,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гнозом баланса трудовых ресу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сов, прогнозной потребностью рынка труда по профессиям, специальностям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72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72163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7216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гическое обеспечение (в том числе наличие 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B970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информ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рует гражданина о направлен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ях, условиях и порядке прохо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дения профессионального об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чения и получения дополн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тельного профессионального образования</w:t>
            </w:r>
          </w:p>
        </w:tc>
        <w:tc>
          <w:tcPr>
            <w:tcW w:w="2179" w:type="dxa"/>
            <w:vMerge/>
          </w:tcPr>
          <w:p w:rsidR="009475B6" w:rsidRPr="00745086" w:rsidRDefault="009475B6" w:rsidP="007216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72163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7216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DF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Определение с участием гражданина видов профе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сиональной деятельности, занятости и компетенций, позволяющих вести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фессиональную деятел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ность в определенной сфере и (или) выполнять работу по конкретным професс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ям, специальностям, во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можных направлений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хождения профессионал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ного обучения и (или) п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лучения профессиональн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го образования, дополн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тельного профессиональн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го образования, при ос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ществлении которых во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можно достижение гражд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нином успешности в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фессиональной или пре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принимательской деятел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3011" w:type="dxa"/>
          </w:tcPr>
          <w:p w:rsidR="009475B6" w:rsidRPr="00745086" w:rsidRDefault="009475B6" w:rsidP="00C657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выясняет у гражданина, какие из возмо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ных направлений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деятельности, видов занятости и профессий (спец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альностей) являются наиболее соответствующими потребн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стям и возможностям гражд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72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72163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7216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475B6" w:rsidRPr="00745086" w:rsidRDefault="009475B6" w:rsidP="00C657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знакомит гражданина с возможностями получения выбранной профе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сии (специальности) в образов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 среднего, высшего и дополнительного профессионального образов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ния, расположенных на терр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тории муниципального образ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вания, Чувашской Республики</w:t>
            </w:r>
          </w:p>
        </w:tc>
        <w:tc>
          <w:tcPr>
            <w:tcW w:w="2179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475B6" w:rsidRPr="00745086" w:rsidRDefault="009475B6" w:rsidP="00C657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Гражданин выбирает возмо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ные направления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деятельности, виды занятости и профессии (спец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альности), возможные напра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ления прохождения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нального обучения и (или) 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лучения профессионального образования, дополнительного профессионального образов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ния, при осуществлении кот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рых возможно достижение гражданином успешности в профессиональной или пре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принимательской деятельности</w:t>
            </w:r>
          </w:p>
        </w:tc>
        <w:tc>
          <w:tcPr>
            <w:tcW w:w="2179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3702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Ознакомление гражданина с профессиональными стандартами, квалификац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онными требованиями, ук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занными в квалификацио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ных справочниках по соо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ветствующим должностям, профессиям и специальн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стям, или квалификацио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ными требованиями к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фессиональным знаниям и навыкам, необходимым для исполнения должностных обязанностей, которые устанавливаются в соотве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ствии с федеральными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конами и иными нормати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ными правовыми актами Российской Федерации, </w:t>
            </w:r>
            <w:proofErr w:type="spell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профессиограммами</w:t>
            </w:r>
            <w:proofErr w:type="spell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деофильмами и (или) ауд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озаписями, содержащими информацию о выбранных гражданином видах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фессиональной деятельн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сти, занятости и компете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циях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позволяющих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вести профессиональную де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тельность в определенной сфере и (или) выполнять работу по конкретным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фессиям, специальностям;</w:t>
            </w:r>
          </w:p>
          <w:p w:rsidR="009475B6" w:rsidRPr="00745086" w:rsidRDefault="009475B6" w:rsidP="00721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5086">
              <w:rPr>
                <w:rFonts w:ascii="Times New Roman" w:hAnsi="Times New Roman"/>
                <w:sz w:val="20"/>
                <w:szCs w:val="20"/>
              </w:rPr>
              <w:t>федеральными госуда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ственными образовател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ными стандартами, образ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вательными стандартами, федеральными госуда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ственными требованиями, образовательными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граммами, примерными основными образовател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ными программами, допо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нительными професси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нальными программами по выбранным гражданином направлениям прохождения профессионального обуч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ния и (или) получения д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полнительного професси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нального образования, п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речнем образовательных организаций, организаций, осуществляющих обучение, организаций, осуществл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ющих образовательную деятельность по професс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ям, специальностям и направлениям подготовки (далее - перечень образов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тельных организаций) с указанием квалификации, присваиваемой по соотве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ствующим профессиям, специальностям и</w:t>
            </w:r>
            <w:proofErr w:type="gramEnd"/>
            <w:r w:rsidRPr="00745086">
              <w:rPr>
                <w:rFonts w:ascii="Times New Roman" w:hAnsi="Times New Roman"/>
                <w:sz w:val="20"/>
                <w:szCs w:val="20"/>
              </w:rPr>
              <w:t xml:space="preserve"> напра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лениям подготовки, усл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lastRenderedPageBreak/>
              <w:t>вий целевого приема и 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ключения договора о цел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вом обучении, а также с перечнем образовательных организаций, в которых созданы специальные усл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вия для получения образ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вания обучающимися с ограниченными возможн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стями здоровья (при нео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б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ходимости)</w:t>
            </w:r>
          </w:p>
        </w:tc>
        <w:tc>
          <w:tcPr>
            <w:tcW w:w="3011" w:type="dxa"/>
          </w:tcPr>
          <w:p w:rsidR="009475B6" w:rsidRPr="00745086" w:rsidRDefault="009475B6" w:rsidP="007216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знакомит гражданина с профессионал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ными стандартами, квалифик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ционными требованиями, ук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занными в квалификационных справочниках по соответств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ющим должностям, профессиям и специальностям, или квал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фикационными требованиями к профессиональным знаниям и навыкам, необходимым для 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полнения должностных обяза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ностей, которые устанавлив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ются в соответствии с фед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ральными законами и иными нормативными правовыми 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тами Российской Федерации, </w:t>
            </w:r>
            <w:proofErr w:type="spell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профессиограммами</w:t>
            </w:r>
            <w:proofErr w:type="spell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, виде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фильмами и (или) аудиозапис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ми, содержащими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выбранных гражданином 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дах профессиональной деятел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ности, занятости и компетенц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ях, позволяющих вести профе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сиональную деятельность в определенной сфере и (или) выполнять работу по конкре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ным профессиям, специальн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стям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DF76CE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475B6" w:rsidRPr="00745086" w:rsidRDefault="009475B6" w:rsidP="007216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знакомит гражданина с федеральными государственными образов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тельными стандартами, образ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вательными стандартами, фед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ральными государственными требованиями, образовательн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ми программами, примерными основными образовательными программами, дополнительн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ми профессиональными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граммами по выбранным гра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данином направлениям прохо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дения профессионального об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чения и (или) получения допо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нительного профессионального образования, перечнем образ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организаций с указ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нием квалификации, присваив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емой по соответствующим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фессиям, специальностям и направлениям подготовки, условий целевого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приема и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ключения договора о целевом обучении, а также с перечнем образовательных организаций, в которых созданы специальные условия для получения образ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вания обучающимися с огран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ченными возможностями здор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вья (при необходимости)</w:t>
            </w:r>
          </w:p>
        </w:tc>
        <w:tc>
          <w:tcPr>
            <w:tcW w:w="2179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B80C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Предложение гражданину с низким уровнем мотивации к труду, поиску работы, выбору вида професси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нальной деятельности,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хождению профессионал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ного обучения и (или) п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лучению дополнительного профессионального образ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вания пройти тренинг по профессиональной орие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тации и выбрать форму тренинга</w:t>
            </w:r>
          </w:p>
        </w:tc>
        <w:tc>
          <w:tcPr>
            <w:tcW w:w="3011" w:type="dxa"/>
          </w:tcPr>
          <w:p w:rsidR="009475B6" w:rsidRPr="00745086" w:rsidRDefault="009475B6" w:rsidP="00F456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предлагает гражданину с низким уровнем мотивации к труду, поиску 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боты, выбору вида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деятельности, прохо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дению профессионального об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чения и (или) получению 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полнительного профессионал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ного образования пройти тр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нинг по профессиональной ор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ентации и выбрать форму тр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нинга 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B80C59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F456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 гражданином согласовывае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ся дата, время и форма провед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 тренинга</w:t>
            </w:r>
          </w:p>
        </w:tc>
        <w:tc>
          <w:tcPr>
            <w:tcW w:w="2179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45" w:type="dxa"/>
          </w:tcPr>
          <w:p w:rsidR="009475B6" w:rsidRPr="00745086" w:rsidRDefault="009475B6" w:rsidP="00B80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Проведение с гражданином с низким уровнем мотив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ции к труду, поиску работы, выбору вида професси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нальной деятельности,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хождению профессионал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ного обучения и (или) п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лучению дополнительного профессионального образ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вания тренинга по профе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 xml:space="preserve">сиональной ориентации по </w:t>
            </w:r>
            <w:r w:rsidRPr="00745086">
              <w:rPr>
                <w:rFonts w:ascii="Times New Roman" w:hAnsi="Times New Roman"/>
                <w:sz w:val="20"/>
                <w:szCs w:val="20"/>
              </w:rPr>
              <w:lastRenderedPageBreak/>
              <w:t>выбранной им форме тр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нинга</w:t>
            </w:r>
          </w:p>
        </w:tc>
        <w:tc>
          <w:tcPr>
            <w:tcW w:w="3011" w:type="dxa"/>
          </w:tcPr>
          <w:p w:rsidR="009475B6" w:rsidRPr="00745086" w:rsidRDefault="009475B6" w:rsidP="00D44F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проводит с гражданином тренинг по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фессиональной ориента</w:t>
            </w:r>
            <w:r w:rsidR="00D44F16" w:rsidRPr="0074508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179" w:type="dxa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определены.</w:t>
            </w:r>
          </w:p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Время проведения тренинга определяется содержанием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граммы тренинга.</w:t>
            </w:r>
          </w:p>
        </w:tc>
        <w:tc>
          <w:tcPr>
            <w:tcW w:w="2077" w:type="dxa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димого оборудования: принтера, сканера); регистр получателей 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45" w:type="dxa"/>
          </w:tcPr>
          <w:p w:rsidR="009475B6" w:rsidRPr="00745086" w:rsidRDefault="009475B6" w:rsidP="00B80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Подведение итогов трени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га по профессиональной ориентации с гражданином с низким уровнем мотив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ции к труду, поиску работы, выбору вида професси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нальной деятельности,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хождению профессионал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ного обучения и (или) п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лучению дополнительного профессионального образ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вания и обсуждение резул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татов</w:t>
            </w:r>
          </w:p>
        </w:tc>
        <w:tc>
          <w:tcPr>
            <w:tcW w:w="3011" w:type="dxa"/>
          </w:tcPr>
          <w:p w:rsidR="009475B6" w:rsidRPr="00745086" w:rsidRDefault="009475B6" w:rsidP="008052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подводит итоги тренинга по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нальной ориентации, обращает внимание гражданина на выя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ленные преимущества, позв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ляющие конкурировать на ры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ке труда, на формирование 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зитивного отношения к труду, поиску работы, выбору вида профессиональной деятельн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сти, прохождения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нального обучения и (или) 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лучению дополнительного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образования</w:t>
            </w:r>
          </w:p>
        </w:tc>
        <w:tc>
          <w:tcPr>
            <w:tcW w:w="2179" w:type="dxa"/>
          </w:tcPr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</w:tcPr>
          <w:p w:rsidR="009475B6" w:rsidRPr="00745086" w:rsidRDefault="009475B6" w:rsidP="009A244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A44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5086">
              <w:rPr>
                <w:rFonts w:ascii="Times New Roman" w:hAnsi="Times New Roman"/>
                <w:sz w:val="20"/>
                <w:szCs w:val="20"/>
              </w:rPr>
              <w:t>Подготовка и выдача гра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ж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данину рекомендаций, 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держащих перечень видов профессиональной деятел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ности, занятости и комп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тенций, позволяющих вести профессиональную де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тельность в определенной сфере и (или) выполнять работу по конкретным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фессиям, специальностям, возможных направлений прохождения професси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нального обучения и (или) получения профессионал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ного образования, дополн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тельного профессиональн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го образования, при ос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ществлении которых во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можно достижение гражд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lastRenderedPageBreak/>
              <w:t>нином успешности в пр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фессиональной или пре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принимательской деятел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gramEnd"/>
          </w:p>
        </w:tc>
        <w:tc>
          <w:tcPr>
            <w:tcW w:w="3011" w:type="dxa"/>
          </w:tcPr>
          <w:p w:rsidR="009475B6" w:rsidRPr="00745086" w:rsidRDefault="009475B6" w:rsidP="008052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оформляет рекомендации, содержащие 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речень видов профессиональной деятельности, занятости и ко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петенций, позволяющих вести профессиональную деятел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ность в определенной сфере и (или) выполнять работу по ко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кретным профессиям, спец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альностям, возможных напра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лений прохождения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нального обучения и (или) 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лучения профессионального образования, дополнительного профессионального образов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ния, при осуществлении кот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рых возможно достижение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гражданином успешности в профессиональной или пре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принимательской деятельности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в виде заключения о предоста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лении государственной услуги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9A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8052A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2A5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2A5644" w:rsidRPr="007450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A5644" w:rsidRPr="00745086" w:rsidRDefault="002A5644" w:rsidP="002A5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A442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805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фиксирует результат предоставления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 в програ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мно-техническом комплексе, содержащем регистр получат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лей государственных услуг в сфере занятости населения</w:t>
            </w:r>
          </w:p>
        </w:tc>
        <w:tc>
          <w:tcPr>
            <w:tcW w:w="2179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8D6AB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261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A442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805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выводит на печатающее устройство закл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чение о предоставлении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 в двух э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земплярах и знакомит с ним гражданина под роспись</w:t>
            </w:r>
          </w:p>
        </w:tc>
        <w:tc>
          <w:tcPr>
            <w:tcW w:w="2179" w:type="dxa"/>
            <w:vMerge/>
          </w:tcPr>
          <w:p w:rsidR="009475B6" w:rsidRPr="00745086" w:rsidRDefault="009475B6" w:rsidP="009A2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8D6AB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261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A442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Обсуждение рекомендаций с гражданином и определ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ние направлений действий гражданина по их реализ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011" w:type="dxa"/>
          </w:tcPr>
          <w:p w:rsidR="009475B6" w:rsidRPr="00745086" w:rsidRDefault="009475B6" w:rsidP="00F97B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обсуждает с гражданином рекомендуемые ему виды профессиональной деятельности, занятости и ко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петенций, позволяющих вести профессиональную деятел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ность в определенной сфере и (или) выполнять работу по ко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кретным профессиям, спец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альностям, возможные напра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ления прохождения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нального обучения и (или) 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лучения профессионального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дополнительного профессионального образов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ния, при осуществлении кот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рых возможно достижение гражданином успешности в профессиональной или пре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принимательской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D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D0551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A442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F97B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совместно с гражданином определяет направления действий гражд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нина по реализации рекоменд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2179" w:type="dxa"/>
            <w:vMerge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D0551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4662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Выдача гражданину закл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ю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чения о предоставлении государственной услуги, приобщение к личному д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лу получателя госуда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 xml:space="preserve">ственных услуг в области </w:t>
            </w:r>
            <w:proofErr w:type="gramStart"/>
            <w:r w:rsidRPr="00745086">
              <w:rPr>
                <w:rFonts w:ascii="Times New Roman" w:hAnsi="Times New Roman"/>
                <w:sz w:val="20"/>
                <w:szCs w:val="20"/>
              </w:rPr>
              <w:t>содействия занятости нас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ления второго экземпляра заключения</w:t>
            </w:r>
            <w:proofErr w:type="gramEnd"/>
            <w:r w:rsidRPr="00745086">
              <w:rPr>
                <w:rFonts w:ascii="Times New Roman" w:hAnsi="Times New Roman"/>
                <w:sz w:val="20"/>
                <w:szCs w:val="20"/>
              </w:rPr>
              <w:t xml:space="preserve"> о предоставл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нии государственной усл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3011" w:type="dxa"/>
          </w:tcPr>
          <w:p w:rsidR="009475B6" w:rsidRPr="00745086" w:rsidRDefault="009475B6" w:rsidP="006636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выдает гражданину один экземпляр заключения о предоставлении государственной услуги,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общает к личному делу получ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теля государственной услуги второй экземпляр заключения о предоставлении государстве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D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D0551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4662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6636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передает личное дело получателя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 в текущий архив центра занятости</w:t>
            </w:r>
          </w:p>
        </w:tc>
        <w:tc>
          <w:tcPr>
            <w:tcW w:w="2179" w:type="dxa"/>
            <w:vMerge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D0551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5" w:type="dxa"/>
          </w:tcPr>
          <w:p w:rsidR="009475B6" w:rsidRPr="00745086" w:rsidRDefault="009475B6" w:rsidP="009C2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Внесение результатов 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ы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полнения администрати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ных процедур (действий) в регистр получателей гос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дарственных услуг в сфере занятости населения</w:t>
            </w:r>
          </w:p>
        </w:tc>
        <w:tc>
          <w:tcPr>
            <w:tcW w:w="3011" w:type="dxa"/>
          </w:tcPr>
          <w:p w:rsidR="009475B6" w:rsidRPr="00745086" w:rsidRDefault="009475B6" w:rsidP="00D055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фиксирует результат предоставления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 в програ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мно-техническом комплексе, содержащем регистр получат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лей государственных услуг в сфере занятости населения</w:t>
            </w:r>
          </w:p>
        </w:tc>
        <w:tc>
          <w:tcPr>
            <w:tcW w:w="2179" w:type="dxa"/>
          </w:tcPr>
          <w:p w:rsidR="009475B6" w:rsidRPr="00745086" w:rsidRDefault="009475B6" w:rsidP="00D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том не определены</w:t>
            </w:r>
          </w:p>
        </w:tc>
        <w:tc>
          <w:tcPr>
            <w:tcW w:w="2077" w:type="dxa"/>
          </w:tcPr>
          <w:p w:rsidR="009475B6" w:rsidRPr="00745086" w:rsidRDefault="009475B6" w:rsidP="00D0551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 населения</w:t>
            </w:r>
          </w:p>
        </w:tc>
        <w:tc>
          <w:tcPr>
            <w:tcW w:w="2275" w:type="dxa"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9C2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Выдача предложения о предоставлении госуда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ственной услуги по профе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сиональному обучению и дополнительному профе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сиональному образованию безработных граждан, включая обучение в другой местности, гражданину, получившему госуда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ственную услугу, из числа признанных в установле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ном порядке безработными и внесение соответству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ю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щих сведений в регистр получателей государстве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ных услуг в сфере занят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сти населения</w:t>
            </w:r>
          </w:p>
        </w:tc>
        <w:tc>
          <w:tcPr>
            <w:tcW w:w="3011" w:type="dxa"/>
          </w:tcPr>
          <w:p w:rsidR="009475B6" w:rsidRPr="00745086" w:rsidRDefault="009475B6" w:rsidP="00DB4C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дарственной услуги, предлагает 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получившему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дарственную услугу по профе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сиональной ориентации, из чи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ла признанных в установленном порядке безработными, пол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чить государственную услугу по профессиональному обуч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нию и дополнительному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фессиональному образованию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D0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D0551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доступа к автоматиз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рованным системам, а также наличие необх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регистр получателей государственных услуг в сфере занятости нас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961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9C2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3108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дарственной услуги, оформляет </w:t>
            </w:r>
            <w:hyperlink r:id="rId9" w:history="1">
              <w:r w:rsidRPr="00745086">
                <w:rPr>
                  <w:rFonts w:ascii="Times New Roman" w:hAnsi="Times New Roman" w:cs="Times New Roman"/>
                  <w:sz w:val="20"/>
                  <w:szCs w:val="20"/>
                </w:rPr>
                <w:t>предложение</w:t>
              </w:r>
            </w:hyperlink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государственной услуги по профессиональному обучению и дополнительному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нальному образованию безр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ботных граждан, включая об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чение в другой местности </w:t>
            </w:r>
          </w:p>
        </w:tc>
        <w:tc>
          <w:tcPr>
            <w:tcW w:w="2179" w:type="dxa"/>
            <w:vMerge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D0551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9C2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3108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Должностное лицо центра зан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тости, осуществляющее фун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цию по предоставлению 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выводит на печатающее устройство пре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ложение о предоставлении го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ударственной услуги по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фессиональному обучению в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двух экземплярах и знакомит с ним гражданина под роспись. Отказ безработного гражданина в получении государственной услуги по профессиональному обучению и дополнительному профессиональному образов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нию фиксируется в предлож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нии о предоставлении госуда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ственной услуги по професси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нальному обучению</w:t>
            </w:r>
          </w:p>
        </w:tc>
        <w:tc>
          <w:tcPr>
            <w:tcW w:w="2179" w:type="dxa"/>
            <w:vMerge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D0551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D055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5B6" w:rsidRPr="00745086" w:rsidTr="00E67057">
        <w:tc>
          <w:tcPr>
            <w:tcW w:w="638" w:type="dxa"/>
            <w:vMerge w:val="restart"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45" w:type="dxa"/>
            <w:vMerge w:val="restart"/>
          </w:tcPr>
          <w:p w:rsidR="009475B6" w:rsidRPr="00745086" w:rsidRDefault="009475B6" w:rsidP="009C2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086">
              <w:rPr>
                <w:rFonts w:ascii="Times New Roman" w:hAnsi="Times New Roman"/>
                <w:sz w:val="20"/>
                <w:szCs w:val="20"/>
              </w:rPr>
              <w:t>Порядок принятия от заяв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теля заявления в МФЦ с целью предоставления го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с</w:t>
            </w:r>
            <w:r w:rsidRPr="00745086">
              <w:rPr>
                <w:rFonts w:ascii="Times New Roman" w:hAnsi="Times New Roman"/>
                <w:sz w:val="20"/>
                <w:szCs w:val="20"/>
              </w:rPr>
              <w:t>ударственной услуги</w:t>
            </w:r>
          </w:p>
        </w:tc>
        <w:tc>
          <w:tcPr>
            <w:tcW w:w="3011" w:type="dxa"/>
          </w:tcPr>
          <w:p w:rsidR="009475B6" w:rsidRPr="00745086" w:rsidRDefault="009475B6" w:rsidP="00E670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Подача в МФЦ заявителем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явления о предоставлении 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дарственной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и предъявление следующих документов:</w:t>
            </w:r>
          </w:p>
          <w:p w:rsidR="009475B6" w:rsidRPr="00745086" w:rsidRDefault="009475B6" w:rsidP="00E670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1) паспорт гражданина Росси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ской Федерации или документ, его заменяющий; документ, удостоверяющий личность ин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странного гражданина, лица без гражданства;</w:t>
            </w:r>
          </w:p>
          <w:p w:rsidR="009475B6" w:rsidRPr="00745086" w:rsidRDefault="009475B6" w:rsidP="00B95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2) индивидуальная программа реабилитации или </w:t>
            </w:r>
            <w:proofErr w:type="spell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инвалида, выданная в устано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ленном порядке и содержащая заключение о рекомендуемом характере и условиях труда, для граждан, относящихся к катег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рии инвалидов</w:t>
            </w:r>
          </w:p>
        </w:tc>
        <w:tc>
          <w:tcPr>
            <w:tcW w:w="2179" w:type="dxa"/>
            <w:vMerge w:val="restart"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077" w:type="dxa"/>
            <w:vMerge w:val="restart"/>
          </w:tcPr>
          <w:p w:rsidR="009475B6" w:rsidRPr="00745086" w:rsidRDefault="009475B6" w:rsidP="008E113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МФЦ, центр занят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 населения</w:t>
            </w:r>
          </w:p>
        </w:tc>
        <w:tc>
          <w:tcPr>
            <w:tcW w:w="2275" w:type="dxa"/>
            <w:vMerge w:val="restart"/>
          </w:tcPr>
          <w:p w:rsidR="009475B6" w:rsidRPr="00745086" w:rsidRDefault="009475B6" w:rsidP="008E11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(наличие необходимого оборудования: принт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ра, сканера) </w:t>
            </w:r>
            <w:proofErr w:type="gramEnd"/>
          </w:p>
        </w:tc>
        <w:tc>
          <w:tcPr>
            <w:tcW w:w="1961" w:type="dxa"/>
            <w:vMerge w:val="restart"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9C2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E670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Специалист МФЦ, осуществл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ющий прием заявления, должен удостовериться в личности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явителя, засвидетельствовать подлинность его подписи на заявлении, а также составить и заверить своей подписью с ук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занием фамилии, имени, отч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ства расписку-уведомление принятого заявления и согласия на обработку персональных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данных.</w:t>
            </w:r>
          </w:p>
          <w:p w:rsidR="009475B6" w:rsidRPr="00745086" w:rsidRDefault="009475B6" w:rsidP="00B95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При предъявлении граждан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ном документа, удостоверя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щего личность, специалист МФЦ проверяет срок действия документа и соответствие да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ных документа, удостоверя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щего личность, данным, указа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ным в заявлении</w:t>
            </w:r>
          </w:p>
        </w:tc>
        <w:tc>
          <w:tcPr>
            <w:tcW w:w="2179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9C2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B95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Специалист МФЦ осуществляет сканирование заявления и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крепляет его к заявлению, сформированному в электро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ном виде в автоматизированной информационной системе МФЦ</w:t>
            </w:r>
          </w:p>
        </w:tc>
        <w:tc>
          <w:tcPr>
            <w:tcW w:w="2179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9C2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B95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Специалист МФЦ изготавлив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ет три экземпляра расписки-уведомления. Один экземпляр расписки-уведомления специ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лист МФЦ выдает гражданину в подтверждение принятия МФЦ заявления. Второй экземпляр расписки-уведомления перед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ется вместе с заявлением в центр занятости. Третий экзе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пляр расписки-уведомления хранится в МФЦ</w:t>
            </w:r>
          </w:p>
        </w:tc>
        <w:tc>
          <w:tcPr>
            <w:tcW w:w="2179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9C2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B95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Специалист МФЦ осуществляет передачу заявления в центр з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нятости посредством системы электронного документооборота (далее - СЭД) в день его пол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чения (в случае поступления заявления до 16:00) или рабочий день, следующий за днем пр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нятия заявления (в случае 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ступления заявления после 16:00), но не позднее 11:00</w:t>
            </w:r>
          </w:p>
        </w:tc>
        <w:tc>
          <w:tcPr>
            <w:tcW w:w="2179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9C2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E670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 ко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плект документов с одним э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земпляром расписки-уведомления работником МФЦ, ответственным за доставку 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кументов, передается в центр занятости.</w:t>
            </w:r>
          </w:p>
          <w:p w:rsidR="009475B6" w:rsidRPr="00745086" w:rsidRDefault="009475B6" w:rsidP="00E670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Специалисты МФЦ формируют в двух экземплярах сопровод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тельные реестры заявления, 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редаваемого в центр занятости.</w:t>
            </w:r>
          </w:p>
          <w:p w:rsidR="009475B6" w:rsidRPr="00745086" w:rsidRDefault="009475B6" w:rsidP="00E670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 течение срока, установленн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го соглашением о взаимоде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ствии между автономным учр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ждением Чувашской Республ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ки «Многофункциональный центр предоставления госуда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ственных и муниципальных услуг» Министерства эконом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ческого развития, промышле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ности и торговли Чувашской Республики и Министерством, комплекты документов рабо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ник МФЦ, ответственный за доставку документов, передает с сопроводительными 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естрами в центр занятости.</w:t>
            </w:r>
          </w:p>
          <w:p w:rsidR="009475B6" w:rsidRPr="00745086" w:rsidRDefault="009475B6" w:rsidP="00B950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Один экземпляр сопровод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тельного реестра передаваемого заявления остается у МФЦ с отметкой центра занятости о получении с указанием даты, подписи, фамилии и инициалов лица, принявшего документы, второй экземпляр остается в центре занятости</w:t>
            </w:r>
          </w:p>
        </w:tc>
        <w:tc>
          <w:tcPr>
            <w:tcW w:w="2179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B6" w:rsidRPr="00745086" w:rsidTr="00E67057">
        <w:tc>
          <w:tcPr>
            <w:tcW w:w="638" w:type="dxa"/>
            <w:vMerge/>
          </w:tcPr>
          <w:p w:rsidR="009475B6" w:rsidRPr="00745086" w:rsidRDefault="009475B6" w:rsidP="007B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9475B6" w:rsidRPr="00745086" w:rsidRDefault="009475B6" w:rsidP="009C2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475B6" w:rsidRPr="00745086" w:rsidRDefault="009475B6" w:rsidP="00E670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занятости, ответственный за прием и рег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страцию, в приоритетном п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рядке регистрирует полученное посредством СЭД заявление в </w:t>
            </w:r>
            <w:r w:rsidR="00166F42">
              <w:rPr>
                <w:rFonts w:ascii="Times New Roman" w:hAnsi="Times New Roman" w:cs="Times New Roman"/>
                <w:sz w:val="20"/>
                <w:szCs w:val="20"/>
              </w:rPr>
              <w:t>день получения</w:t>
            </w:r>
          </w:p>
        </w:tc>
        <w:tc>
          <w:tcPr>
            <w:tcW w:w="2179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9475B6" w:rsidRPr="00745086" w:rsidRDefault="009475B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E7F" w:rsidRPr="00745086" w:rsidRDefault="004D7E7F" w:rsidP="004D7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5086">
        <w:rPr>
          <w:rFonts w:ascii="Times New Roman" w:hAnsi="Times New Roman" w:cs="Times New Roman"/>
          <w:b/>
          <w:sz w:val="24"/>
          <w:szCs w:val="24"/>
        </w:rPr>
        <w:lastRenderedPageBreak/>
        <w:t>Раздел 8. «Особенности предоставления «услуги» в электронной форме»</w:t>
      </w:r>
    </w:p>
    <w:p w:rsidR="0007756B" w:rsidRPr="00745086" w:rsidRDefault="0007756B" w:rsidP="004D7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2078"/>
        <w:gridCol w:w="1934"/>
        <w:gridCol w:w="2137"/>
        <w:gridCol w:w="2173"/>
        <w:gridCol w:w="1957"/>
        <w:gridCol w:w="2267"/>
      </w:tblGrid>
      <w:tr w:rsidR="00BB503C" w:rsidRPr="00745086" w:rsidTr="00E95C17">
        <w:tc>
          <w:tcPr>
            <w:tcW w:w="2240" w:type="dxa"/>
          </w:tcPr>
          <w:p w:rsidR="00F37D42" w:rsidRPr="00745086" w:rsidRDefault="00F37D42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745086">
              <w:rPr>
                <w:rFonts w:ascii="Times New Roman" w:hAnsi="Times New Roman" w:cs="Times New Roman"/>
                <w:b/>
              </w:rPr>
              <w:t>р</w:t>
            </w:r>
            <w:r w:rsidRPr="00745086">
              <w:rPr>
                <w:rFonts w:ascii="Times New Roman" w:hAnsi="Times New Roman" w:cs="Times New Roman"/>
                <w:b/>
              </w:rPr>
              <w:t>мации о сроках и порядке предоста</w:t>
            </w:r>
            <w:r w:rsidRPr="00745086">
              <w:rPr>
                <w:rFonts w:ascii="Times New Roman" w:hAnsi="Times New Roman" w:cs="Times New Roman"/>
                <w:b/>
              </w:rPr>
              <w:t>в</w:t>
            </w:r>
            <w:r w:rsidRPr="00745086">
              <w:rPr>
                <w:rFonts w:ascii="Times New Roman" w:hAnsi="Times New Roman" w:cs="Times New Roman"/>
                <w:b/>
              </w:rPr>
              <w:t>ления «услуги»</w:t>
            </w:r>
          </w:p>
        </w:tc>
        <w:tc>
          <w:tcPr>
            <w:tcW w:w="2078" w:type="dxa"/>
          </w:tcPr>
          <w:p w:rsidR="00F37D42" w:rsidRPr="00745086" w:rsidRDefault="00F37D42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Способ</w:t>
            </w:r>
            <w:r w:rsidR="0007756B" w:rsidRPr="00745086">
              <w:rPr>
                <w:rFonts w:ascii="Times New Roman" w:hAnsi="Times New Roman" w:cs="Times New Roman"/>
                <w:b/>
              </w:rPr>
              <w:t xml:space="preserve"> записи на прием в орган, МФЦ для подачи запроса о пред</w:t>
            </w:r>
            <w:r w:rsidR="0007756B" w:rsidRPr="00745086">
              <w:rPr>
                <w:rFonts w:ascii="Times New Roman" w:hAnsi="Times New Roman" w:cs="Times New Roman"/>
                <w:b/>
              </w:rPr>
              <w:t>о</w:t>
            </w:r>
            <w:r w:rsidR="0007756B" w:rsidRPr="00745086">
              <w:rPr>
                <w:rFonts w:ascii="Times New Roman" w:hAnsi="Times New Roman" w:cs="Times New Roman"/>
                <w:b/>
              </w:rPr>
              <w:t>ставлении «усл</w:t>
            </w:r>
            <w:r w:rsidR="0007756B" w:rsidRPr="00745086">
              <w:rPr>
                <w:rFonts w:ascii="Times New Roman" w:hAnsi="Times New Roman" w:cs="Times New Roman"/>
                <w:b/>
              </w:rPr>
              <w:t>у</w:t>
            </w:r>
            <w:r w:rsidR="0007756B" w:rsidRPr="00745086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934" w:type="dxa"/>
          </w:tcPr>
          <w:p w:rsidR="00F37D42" w:rsidRPr="00745086" w:rsidRDefault="0007756B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Способ форм</w:t>
            </w:r>
            <w:r w:rsidRPr="00745086">
              <w:rPr>
                <w:rFonts w:ascii="Times New Roman" w:hAnsi="Times New Roman" w:cs="Times New Roman"/>
                <w:b/>
              </w:rPr>
              <w:t>и</w:t>
            </w:r>
            <w:r w:rsidRPr="00745086">
              <w:rPr>
                <w:rFonts w:ascii="Times New Roman" w:hAnsi="Times New Roman" w:cs="Times New Roman"/>
                <w:b/>
              </w:rPr>
              <w:t>рования запроса о предоставл</w:t>
            </w:r>
            <w:r w:rsidRPr="00745086">
              <w:rPr>
                <w:rFonts w:ascii="Times New Roman" w:hAnsi="Times New Roman" w:cs="Times New Roman"/>
                <w:b/>
              </w:rPr>
              <w:t>е</w:t>
            </w:r>
            <w:r w:rsidRPr="00745086">
              <w:rPr>
                <w:rFonts w:ascii="Times New Roman" w:hAnsi="Times New Roman" w:cs="Times New Roman"/>
                <w:b/>
              </w:rPr>
              <w:t>нии «услуги»</w:t>
            </w:r>
          </w:p>
        </w:tc>
        <w:tc>
          <w:tcPr>
            <w:tcW w:w="2137" w:type="dxa"/>
          </w:tcPr>
          <w:p w:rsidR="00F37D42" w:rsidRPr="00745086" w:rsidRDefault="0007756B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Способ приема и регистрации орг</w:t>
            </w:r>
            <w:r w:rsidRPr="00745086">
              <w:rPr>
                <w:rFonts w:ascii="Times New Roman" w:hAnsi="Times New Roman" w:cs="Times New Roman"/>
                <w:b/>
              </w:rPr>
              <w:t>а</w:t>
            </w:r>
            <w:r w:rsidRPr="00745086">
              <w:rPr>
                <w:rFonts w:ascii="Times New Roman" w:hAnsi="Times New Roman" w:cs="Times New Roman"/>
                <w:b/>
              </w:rPr>
              <w:t>ном, предоставл</w:t>
            </w:r>
            <w:r w:rsidRPr="00745086">
              <w:rPr>
                <w:rFonts w:ascii="Times New Roman" w:hAnsi="Times New Roman" w:cs="Times New Roman"/>
                <w:b/>
              </w:rPr>
              <w:t>я</w:t>
            </w:r>
            <w:r w:rsidRPr="00745086">
              <w:rPr>
                <w:rFonts w:ascii="Times New Roman" w:hAnsi="Times New Roman" w:cs="Times New Roman"/>
                <w:b/>
              </w:rPr>
              <w:t xml:space="preserve">ющим </w:t>
            </w:r>
            <w:r w:rsidR="00DE5591" w:rsidRPr="00745086">
              <w:rPr>
                <w:rFonts w:ascii="Times New Roman" w:hAnsi="Times New Roman" w:cs="Times New Roman"/>
                <w:b/>
              </w:rPr>
              <w:t>госуда</w:t>
            </w:r>
            <w:r w:rsidR="00DE5591" w:rsidRPr="00745086">
              <w:rPr>
                <w:rFonts w:ascii="Times New Roman" w:hAnsi="Times New Roman" w:cs="Times New Roman"/>
                <w:b/>
              </w:rPr>
              <w:t>р</w:t>
            </w:r>
            <w:r w:rsidR="00DE5591" w:rsidRPr="00745086">
              <w:rPr>
                <w:rFonts w:ascii="Times New Roman" w:hAnsi="Times New Roman" w:cs="Times New Roman"/>
                <w:b/>
              </w:rPr>
              <w:t xml:space="preserve">ственную </w:t>
            </w:r>
            <w:r w:rsidRPr="00745086">
              <w:rPr>
                <w:rFonts w:ascii="Times New Roman" w:hAnsi="Times New Roman" w:cs="Times New Roman"/>
                <w:b/>
              </w:rPr>
              <w:t xml:space="preserve">услугу, </w:t>
            </w:r>
            <w:r w:rsidR="00DE5591" w:rsidRPr="00745086">
              <w:rPr>
                <w:rFonts w:ascii="Times New Roman" w:hAnsi="Times New Roman" w:cs="Times New Roman"/>
                <w:b/>
              </w:rPr>
              <w:t>запроса о пред</w:t>
            </w:r>
            <w:r w:rsidR="00DE5591" w:rsidRPr="00745086">
              <w:rPr>
                <w:rFonts w:ascii="Times New Roman" w:hAnsi="Times New Roman" w:cs="Times New Roman"/>
                <w:b/>
              </w:rPr>
              <w:t>о</w:t>
            </w:r>
            <w:r w:rsidR="00DE5591" w:rsidRPr="00745086">
              <w:rPr>
                <w:rFonts w:ascii="Times New Roman" w:hAnsi="Times New Roman" w:cs="Times New Roman"/>
                <w:b/>
              </w:rPr>
              <w:t>ставлении «усл</w:t>
            </w:r>
            <w:r w:rsidR="00DE5591" w:rsidRPr="00745086">
              <w:rPr>
                <w:rFonts w:ascii="Times New Roman" w:hAnsi="Times New Roman" w:cs="Times New Roman"/>
                <w:b/>
              </w:rPr>
              <w:t>у</w:t>
            </w:r>
            <w:r w:rsidR="00DE5591" w:rsidRPr="00745086">
              <w:rPr>
                <w:rFonts w:ascii="Times New Roman" w:hAnsi="Times New Roman" w:cs="Times New Roman"/>
                <w:b/>
              </w:rPr>
              <w:t>ги» и иных док</w:t>
            </w:r>
            <w:r w:rsidR="00DE5591" w:rsidRPr="00745086">
              <w:rPr>
                <w:rFonts w:ascii="Times New Roman" w:hAnsi="Times New Roman" w:cs="Times New Roman"/>
                <w:b/>
              </w:rPr>
              <w:t>у</w:t>
            </w:r>
            <w:r w:rsidR="00DE5591" w:rsidRPr="00745086">
              <w:rPr>
                <w:rFonts w:ascii="Times New Roman" w:hAnsi="Times New Roman" w:cs="Times New Roman"/>
                <w:b/>
              </w:rPr>
              <w:t>ментов, необход</w:t>
            </w:r>
            <w:r w:rsidR="00DE5591" w:rsidRPr="00745086">
              <w:rPr>
                <w:rFonts w:ascii="Times New Roman" w:hAnsi="Times New Roman" w:cs="Times New Roman"/>
                <w:b/>
              </w:rPr>
              <w:t>и</w:t>
            </w:r>
            <w:r w:rsidR="00DE5591" w:rsidRPr="00745086">
              <w:rPr>
                <w:rFonts w:ascii="Times New Roman" w:hAnsi="Times New Roman" w:cs="Times New Roman"/>
                <w:b/>
              </w:rPr>
              <w:t>мых для пред</w:t>
            </w:r>
            <w:r w:rsidR="00DE5591" w:rsidRPr="00745086">
              <w:rPr>
                <w:rFonts w:ascii="Times New Roman" w:hAnsi="Times New Roman" w:cs="Times New Roman"/>
                <w:b/>
              </w:rPr>
              <w:t>о</w:t>
            </w:r>
            <w:r w:rsidR="00DE5591" w:rsidRPr="00745086">
              <w:rPr>
                <w:rFonts w:ascii="Times New Roman" w:hAnsi="Times New Roman" w:cs="Times New Roman"/>
                <w:b/>
              </w:rPr>
              <w:t>ставления «усл</w:t>
            </w:r>
            <w:r w:rsidR="00DE5591" w:rsidRPr="00745086">
              <w:rPr>
                <w:rFonts w:ascii="Times New Roman" w:hAnsi="Times New Roman" w:cs="Times New Roman"/>
                <w:b/>
              </w:rPr>
              <w:t>у</w:t>
            </w:r>
            <w:r w:rsidR="00DE5591" w:rsidRPr="00745086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173" w:type="dxa"/>
          </w:tcPr>
          <w:p w:rsidR="00F37D42" w:rsidRPr="00745086" w:rsidRDefault="00DE5591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Способ оплаты государственной пошлины за пред</w:t>
            </w:r>
            <w:r w:rsidRPr="00745086">
              <w:rPr>
                <w:rFonts w:ascii="Times New Roman" w:hAnsi="Times New Roman" w:cs="Times New Roman"/>
                <w:b/>
              </w:rPr>
              <w:t>о</w:t>
            </w:r>
            <w:r w:rsidRPr="00745086">
              <w:rPr>
                <w:rFonts w:ascii="Times New Roman" w:hAnsi="Times New Roman" w:cs="Times New Roman"/>
                <w:b/>
              </w:rPr>
              <w:t>ставление «услуги»</w:t>
            </w:r>
            <w:r w:rsidR="00EE2C95" w:rsidRPr="00745086">
              <w:rPr>
                <w:rFonts w:ascii="Times New Roman" w:hAnsi="Times New Roman" w:cs="Times New Roman"/>
                <w:b/>
              </w:rPr>
              <w:t xml:space="preserve"> и уплаты иных платежей, взима</w:t>
            </w:r>
            <w:r w:rsidR="00EE2C95" w:rsidRPr="00745086">
              <w:rPr>
                <w:rFonts w:ascii="Times New Roman" w:hAnsi="Times New Roman" w:cs="Times New Roman"/>
                <w:b/>
              </w:rPr>
              <w:t>е</w:t>
            </w:r>
            <w:r w:rsidR="00EE2C95" w:rsidRPr="00745086">
              <w:rPr>
                <w:rFonts w:ascii="Times New Roman" w:hAnsi="Times New Roman" w:cs="Times New Roman"/>
                <w:b/>
              </w:rPr>
              <w:t>мых в соотве</w:t>
            </w:r>
            <w:r w:rsidR="00EE2C95" w:rsidRPr="00745086">
              <w:rPr>
                <w:rFonts w:ascii="Times New Roman" w:hAnsi="Times New Roman" w:cs="Times New Roman"/>
                <w:b/>
              </w:rPr>
              <w:t>т</w:t>
            </w:r>
            <w:r w:rsidR="00EE2C95" w:rsidRPr="00745086">
              <w:rPr>
                <w:rFonts w:ascii="Times New Roman" w:hAnsi="Times New Roman" w:cs="Times New Roman"/>
                <w:b/>
              </w:rPr>
              <w:t>ствии с законод</w:t>
            </w:r>
            <w:r w:rsidR="00EE2C95" w:rsidRPr="00745086">
              <w:rPr>
                <w:rFonts w:ascii="Times New Roman" w:hAnsi="Times New Roman" w:cs="Times New Roman"/>
                <w:b/>
              </w:rPr>
              <w:t>а</w:t>
            </w:r>
            <w:r w:rsidR="00EE2C95" w:rsidRPr="00745086">
              <w:rPr>
                <w:rFonts w:ascii="Times New Roman" w:hAnsi="Times New Roman" w:cs="Times New Roman"/>
                <w:b/>
              </w:rPr>
              <w:t>тельством Росси</w:t>
            </w:r>
            <w:r w:rsidR="00EE2C95" w:rsidRPr="00745086">
              <w:rPr>
                <w:rFonts w:ascii="Times New Roman" w:hAnsi="Times New Roman" w:cs="Times New Roman"/>
                <w:b/>
              </w:rPr>
              <w:t>й</w:t>
            </w:r>
            <w:r w:rsidR="00EE2C95" w:rsidRPr="00745086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1957" w:type="dxa"/>
          </w:tcPr>
          <w:p w:rsidR="00F37D42" w:rsidRPr="00745086" w:rsidRDefault="00EE2C95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Способ получ</w:t>
            </w:r>
            <w:r w:rsidRPr="00745086">
              <w:rPr>
                <w:rFonts w:ascii="Times New Roman" w:hAnsi="Times New Roman" w:cs="Times New Roman"/>
                <w:b/>
              </w:rPr>
              <w:t>е</w:t>
            </w:r>
            <w:r w:rsidRPr="00745086">
              <w:rPr>
                <w:rFonts w:ascii="Times New Roman" w:hAnsi="Times New Roman" w:cs="Times New Roman"/>
                <w:b/>
              </w:rPr>
              <w:t>ния сведений о ходе выполнения запроса о пред</w:t>
            </w:r>
            <w:r w:rsidRPr="00745086">
              <w:rPr>
                <w:rFonts w:ascii="Times New Roman" w:hAnsi="Times New Roman" w:cs="Times New Roman"/>
                <w:b/>
              </w:rPr>
              <w:t>о</w:t>
            </w:r>
            <w:r w:rsidRPr="00745086">
              <w:rPr>
                <w:rFonts w:ascii="Times New Roman" w:hAnsi="Times New Roman" w:cs="Times New Roman"/>
                <w:b/>
              </w:rPr>
              <w:t>ставлении «услуги»</w:t>
            </w:r>
          </w:p>
        </w:tc>
        <w:tc>
          <w:tcPr>
            <w:tcW w:w="2267" w:type="dxa"/>
          </w:tcPr>
          <w:p w:rsidR="00F37D42" w:rsidRPr="00745086" w:rsidRDefault="00EE2C95" w:rsidP="00E95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Способ подачи ж</w:t>
            </w:r>
            <w:r w:rsidRPr="00745086">
              <w:rPr>
                <w:rFonts w:ascii="Times New Roman" w:hAnsi="Times New Roman" w:cs="Times New Roman"/>
                <w:b/>
              </w:rPr>
              <w:t>а</w:t>
            </w:r>
            <w:r w:rsidRPr="00745086">
              <w:rPr>
                <w:rFonts w:ascii="Times New Roman" w:hAnsi="Times New Roman" w:cs="Times New Roman"/>
                <w:b/>
              </w:rPr>
              <w:t>лобы</w:t>
            </w:r>
            <w:r w:rsidR="00BB503C" w:rsidRPr="00745086">
              <w:rPr>
                <w:rFonts w:ascii="Times New Roman" w:hAnsi="Times New Roman" w:cs="Times New Roman"/>
                <w:b/>
              </w:rPr>
              <w:t xml:space="preserve"> на нарушение порядка предоста</w:t>
            </w:r>
            <w:r w:rsidR="00BB503C" w:rsidRPr="00745086">
              <w:rPr>
                <w:rFonts w:ascii="Times New Roman" w:hAnsi="Times New Roman" w:cs="Times New Roman"/>
                <w:b/>
              </w:rPr>
              <w:t>в</w:t>
            </w:r>
            <w:r w:rsidR="00BB503C" w:rsidRPr="00745086">
              <w:rPr>
                <w:rFonts w:ascii="Times New Roman" w:hAnsi="Times New Roman" w:cs="Times New Roman"/>
                <w:b/>
              </w:rPr>
              <w:t>ления «услуги» и досудебного (внес</w:t>
            </w:r>
            <w:r w:rsidR="00BB503C" w:rsidRPr="00745086">
              <w:rPr>
                <w:rFonts w:ascii="Times New Roman" w:hAnsi="Times New Roman" w:cs="Times New Roman"/>
                <w:b/>
              </w:rPr>
              <w:t>у</w:t>
            </w:r>
            <w:r w:rsidR="00BB503C" w:rsidRPr="00745086">
              <w:rPr>
                <w:rFonts w:ascii="Times New Roman" w:hAnsi="Times New Roman" w:cs="Times New Roman"/>
                <w:b/>
              </w:rPr>
              <w:t>дебного) обжалов</w:t>
            </w:r>
            <w:r w:rsidR="00BB503C" w:rsidRPr="00745086">
              <w:rPr>
                <w:rFonts w:ascii="Times New Roman" w:hAnsi="Times New Roman" w:cs="Times New Roman"/>
                <w:b/>
              </w:rPr>
              <w:t>а</w:t>
            </w:r>
            <w:r w:rsidR="00BB503C" w:rsidRPr="00745086">
              <w:rPr>
                <w:rFonts w:ascii="Times New Roman" w:hAnsi="Times New Roman" w:cs="Times New Roman"/>
                <w:b/>
              </w:rPr>
              <w:t>ния решений и де</w:t>
            </w:r>
            <w:r w:rsidR="00BB503C" w:rsidRPr="00745086">
              <w:rPr>
                <w:rFonts w:ascii="Times New Roman" w:hAnsi="Times New Roman" w:cs="Times New Roman"/>
                <w:b/>
              </w:rPr>
              <w:t>й</w:t>
            </w:r>
            <w:r w:rsidR="00BB503C" w:rsidRPr="00745086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«услуги»</w:t>
            </w:r>
          </w:p>
        </w:tc>
      </w:tr>
      <w:tr w:rsidR="00BB503C" w:rsidRPr="00745086" w:rsidTr="00E95C17">
        <w:tc>
          <w:tcPr>
            <w:tcW w:w="2240" w:type="dxa"/>
          </w:tcPr>
          <w:p w:rsidR="00F37D42" w:rsidRPr="00745086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78" w:type="dxa"/>
          </w:tcPr>
          <w:p w:rsidR="00F37D42" w:rsidRPr="00745086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4" w:type="dxa"/>
          </w:tcPr>
          <w:p w:rsidR="00F37D42" w:rsidRPr="00745086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37" w:type="dxa"/>
          </w:tcPr>
          <w:p w:rsidR="00F37D42" w:rsidRPr="00745086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73" w:type="dxa"/>
          </w:tcPr>
          <w:p w:rsidR="00F37D42" w:rsidRPr="00745086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7" w:type="dxa"/>
          </w:tcPr>
          <w:p w:rsidR="00F37D42" w:rsidRPr="00745086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7" w:type="dxa"/>
          </w:tcPr>
          <w:p w:rsidR="00F37D42" w:rsidRPr="00745086" w:rsidRDefault="00F37D42" w:rsidP="002E52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08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7D42" w:rsidRPr="00745086" w:rsidTr="002E5252">
        <w:tc>
          <w:tcPr>
            <w:tcW w:w="14786" w:type="dxa"/>
            <w:gridSpan w:val="7"/>
          </w:tcPr>
          <w:p w:rsidR="00D13DBD" w:rsidRPr="00745086" w:rsidRDefault="00D13DBD" w:rsidP="00D13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услуга </w:t>
            </w: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по организации профессиональной ориентации граждан </w:t>
            </w:r>
          </w:p>
          <w:p w:rsidR="00D13DBD" w:rsidRPr="00745086" w:rsidRDefault="00D13DBD" w:rsidP="00D13DBD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 xml:space="preserve">в целях выбора сферы деятельности (профессии), трудоустройства, прохождения профессионального обучения и получения </w:t>
            </w:r>
          </w:p>
          <w:p w:rsidR="00D13DBD" w:rsidRPr="00745086" w:rsidRDefault="00D13DBD" w:rsidP="00D1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/>
                <w:b/>
                <w:sz w:val="24"/>
                <w:szCs w:val="24"/>
              </w:rPr>
              <w:t>дополнительного профессионального образования</w:t>
            </w:r>
          </w:p>
        </w:tc>
      </w:tr>
      <w:tr w:rsidR="00E95C17" w:rsidRPr="00745086" w:rsidTr="00E95C17">
        <w:tc>
          <w:tcPr>
            <w:tcW w:w="2240" w:type="dxa"/>
          </w:tcPr>
          <w:p w:rsidR="00E95C17" w:rsidRPr="00745086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1) Средства массовой информации;</w:t>
            </w:r>
          </w:p>
          <w:p w:rsidR="00E95C17" w:rsidRPr="00745086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Электронная или телефонная связь, включая </w:t>
            </w:r>
            <w:proofErr w:type="spellStart"/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автоинформ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95C17" w:rsidRPr="00745086" w:rsidRDefault="00E95C17" w:rsidP="00E95C1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Информационно-телекоммуникационная сеть «Интернет» </w:t>
            </w:r>
          </w:p>
          <w:p w:rsidR="00E95C17" w:rsidRPr="00745086" w:rsidRDefault="00E95C17" w:rsidP="00E95C1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4) МФЦ</w:t>
            </w:r>
          </w:p>
        </w:tc>
        <w:tc>
          <w:tcPr>
            <w:tcW w:w="2078" w:type="dxa"/>
          </w:tcPr>
          <w:p w:rsidR="00E95C17" w:rsidRPr="00745086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Предварительная запись предусматр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вает согласование с гражданином даты и времени обращения в Центр занятости с использованием средств телефонной или электронной св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зи, включая сеть «Интернет», почт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вой связью не поз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нее следующего р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бочего дня со дня регистрации заявл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ния о предоставл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нии государственной услуги</w:t>
            </w:r>
          </w:p>
        </w:tc>
        <w:tc>
          <w:tcPr>
            <w:tcW w:w="1934" w:type="dxa"/>
          </w:tcPr>
          <w:p w:rsidR="00E95C17" w:rsidRPr="00745086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 (при личном обращении, направлении по почте;</w:t>
            </w:r>
          </w:p>
          <w:p w:rsidR="00E95C17" w:rsidRPr="00745086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E95C17" w:rsidRPr="00745086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запроса гражданина в центр занятости населения о предоставлении гос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дарственной услуги осуществляется в день обращения за предоставлением го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ударственной услуги.</w:t>
            </w:r>
          </w:p>
          <w:p w:rsidR="00E95C17" w:rsidRPr="00745086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обращении гра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дан в МФЦ обеспеч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вается передача зая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в Центр занят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сти населения в 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рядке и сроки, уст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новленные соглаш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нием о взаимоде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ствии между МФЦ и Министерством, но не 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позднее следующего рабочего дня со дня регистрации заявл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73" w:type="dxa"/>
          </w:tcPr>
          <w:p w:rsidR="00E95C17" w:rsidRPr="00745086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57" w:type="dxa"/>
          </w:tcPr>
          <w:p w:rsidR="00E95C17" w:rsidRPr="00745086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E95C17" w:rsidRPr="00745086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1) В Министерство, в центры занятости в письменной форме на бумажном носителе или в электронной форме.</w:t>
            </w:r>
          </w:p>
          <w:p w:rsidR="00E95C17" w:rsidRPr="00745086" w:rsidRDefault="00E95C17" w:rsidP="002E525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2) По почте, с испол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зованием средств фа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симильной связи или в электронной форме, а также может быть </w:t>
            </w:r>
            <w:proofErr w:type="gramStart"/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  <w:proofErr w:type="gramEnd"/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личном при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>ме.</w:t>
            </w:r>
          </w:p>
          <w:p w:rsidR="00E95C17" w:rsidRPr="00745086" w:rsidRDefault="00E95C17" w:rsidP="002E52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Через МФЦ. </w:t>
            </w:r>
          </w:p>
          <w:p w:rsidR="00E95C17" w:rsidRPr="00745086" w:rsidRDefault="00E95C17" w:rsidP="002E52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В электронном виде жалоба может быть подана заявит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лем посредством:</w:t>
            </w:r>
          </w:p>
          <w:p w:rsidR="00E95C17" w:rsidRPr="00745086" w:rsidRDefault="00E95C17" w:rsidP="002E52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официального 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сайта Министерства Чувашии на Портале органов власти Чува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ской Республики в 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формационно-телекоммуникационной сети "Интернет";</w:t>
            </w:r>
          </w:p>
          <w:p w:rsidR="00E95C17" w:rsidRPr="00745086" w:rsidRDefault="00E95C17" w:rsidP="002E52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Единого портала государственных и 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ниципальных услуг;</w:t>
            </w:r>
          </w:p>
          <w:p w:rsidR="00E95C17" w:rsidRPr="00745086" w:rsidRDefault="00E95C17" w:rsidP="002E52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Портала госуда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ственных и муниц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пальных услуг и;</w:t>
            </w:r>
          </w:p>
          <w:p w:rsidR="00E95C17" w:rsidRPr="00745086" w:rsidRDefault="00E95C17" w:rsidP="002E525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портала фед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ральной государстве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ной информационной системы, обеспечив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ющей процесс дос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дебного (внесудебного) обжалования решений и действий (безде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ствия), совершенных при предоставлении государственных и м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ниципальных услуг уполномоченным орг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ном (далее - система досудебного обжалов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ния) с использованием информационно-телекоммуникационной сети "Интернет"</w:t>
            </w:r>
          </w:p>
        </w:tc>
      </w:tr>
    </w:tbl>
    <w:p w:rsidR="00FD07C4" w:rsidRPr="00745086" w:rsidRDefault="00FD07C4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1D3" w:rsidRPr="00745086" w:rsidRDefault="00CB01D3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1D3" w:rsidRPr="00745086" w:rsidRDefault="00CB01D3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533" w:rsidRPr="00745086" w:rsidRDefault="00463533" w:rsidP="009C4B3A">
      <w:pPr>
        <w:spacing w:after="0" w:line="240" w:lineRule="auto"/>
        <w:ind w:left="10064"/>
        <w:rPr>
          <w:sz w:val="24"/>
          <w:szCs w:val="24"/>
        </w:rPr>
        <w:sectPr w:rsidR="00463533" w:rsidRPr="00745086" w:rsidSect="004D7E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4B3A" w:rsidRPr="00745086" w:rsidRDefault="009C4B3A" w:rsidP="00392776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745086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предоставления государственной услуги по</w:t>
      </w:r>
      <w:r w:rsidR="00392776" w:rsidRPr="00745086">
        <w:rPr>
          <w:rFonts w:ascii="Times New Roman" w:hAnsi="Times New Roman" w:cs="Times New Roman"/>
          <w:sz w:val="24"/>
          <w:szCs w:val="24"/>
        </w:rPr>
        <w:t xml:space="preserve"> организации профессиональной ориентации граждан в целях выбора сферы деятельности (пр</w:t>
      </w:r>
      <w:r w:rsidR="00392776" w:rsidRPr="00745086">
        <w:rPr>
          <w:rFonts w:ascii="Times New Roman" w:hAnsi="Times New Roman" w:cs="Times New Roman"/>
          <w:sz w:val="24"/>
          <w:szCs w:val="24"/>
        </w:rPr>
        <w:t>о</w:t>
      </w:r>
      <w:r w:rsidR="00392776" w:rsidRPr="00745086">
        <w:rPr>
          <w:rFonts w:ascii="Times New Roman" w:hAnsi="Times New Roman" w:cs="Times New Roman"/>
          <w:sz w:val="24"/>
          <w:szCs w:val="24"/>
        </w:rPr>
        <w:t xml:space="preserve">фессии), трудоустройства, прохождения </w:t>
      </w:r>
      <w:r w:rsidRPr="00745086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392776" w:rsidRPr="00745086">
        <w:rPr>
          <w:rFonts w:ascii="Times New Roman" w:hAnsi="Times New Roman" w:cs="Times New Roman"/>
          <w:sz w:val="24"/>
          <w:szCs w:val="24"/>
        </w:rPr>
        <w:t>го</w:t>
      </w:r>
      <w:r w:rsidRPr="00745086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392776" w:rsidRPr="00745086">
        <w:rPr>
          <w:rFonts w:ascii="Times New Roman" w:hAnsi="Times New Roman" w:cs="Times New Roman"/>
          <w:sz w:val="24"/>
          <w:szCs w:val="24"/>
        </w:rPr>
        <w:t>я</w:t>
      </w:r>
      <w:r w:rsidRPr="00745086">
        <w:rPr>
          <w:rFonts w:ascii="Times New Roman" w:hAnsi="Times New Roman" w:cs="Times New Roman"/>
          <w:sz w:val="24"/>
          <w:szCs w:val="24"/>
        </w:rPr>
        <w:t xml:space="preserve"> и </w:t>
      </w:r>
      <w:r w:rsidR="00392776" w:rsidRPr="00745086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745086">
        <w:rPr>
          <w:rFonts w:ascii="Times New Roman" w:hAnsi="Times New Roman" w:cs="Times New Roman"/>
          <w:sz w:val="24"/>
          <w:szCs w:val="24"/>
        </w:rPr>
        <w:t>дополнительно</w:t>
      </w:r>
      <w:r w:rsidR="00392776" w:rsidRPr="00745086">
        <w:rPr>
          <w:rFonts w:ascii="Times New Roman" w:hAnsi="Times New Roman" w:cs="Times New Roman"/>
          <w:sz w:val="24"/>
          <w:szCs w:val="24"/>
        </w:rPr>
        <w:t xml:space="preserve">го </w:t>
      </w:r>
      <w:r w:rsidRPr="00745086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392776" w:rsidRPr="00745086">
        <w:rPr>
          <w:rFonts w:ascii="Times New Roman" w:hAnsi="Times New Roman" w:cs="Times New Roman"/>
          <w:sz w:val="24"/>
          <w:szCs w:val="24"/>
        </w:rPr>
        <w:t>го</w:t>
      </w:r>
      <w:r w:rsidRPr="00745086">
        <w:rPr>
          <w:rFonts w:ascii="Times New Roman" w:hAnsi="Times New Roman" w:cs="Times New Roman"/>
          <w:sz w:val="24"/>
          <w:szCs w:val="24"/>
        </w:rPr>
        <w:t xml:space="preserve"> о</w:t>
      </w:r>
      <w:r w:rsidRPr="00745086">
        <w:rPr>
          <w:rFonts w:ascii="Times New Roman" w:hAnsi="Times New Roman" w:cs="Times New Roman"/>
          <w:sz w:val="24"/>
          <w:szCs w:val="24"/>
        </w:rPr>
        <w:t>б</w:t>
      </w:r>
      <w:r w:rsidRPr="00745086">
        <w:rPr>
          <w:rFonts w:ascii="Times New Roman" w:hAnsi="Times New Roman" w:cs="Times New Roman"/>
          <w:sz w:val="24"/>
          <w:szCs w:val="24"/>
        </w:rPr>
        <w:t>разовани</w:t>
      </w:r>
      <w:r w:rsidR="00392776" w:rsidRPr="00745086">
        <w:rPr>
          <w:rFonts w:ascii="Times New Roman" w:hAnsi="Times New Roman" w:cs="Times New Roman"/>
          <w:sz w:val="24"/>
          <w:szCs w:val="24"/>
        </w:rPr>
        <w:t>я</w:t>
      </w:r>
    </w:p>
    <w:p w:rsidR="009C4B3A" w:rsidRPr="00745086" w:rsidRDefault="009C4B3A" w:rsidP="00463533">
      <w:pPr>
        <w:spacing w:after="240"/>
        <w:ind w:left="4820"/>
        <w:rPr>
          <w:rFonts w:ascii="Times New Roman" w:hAnsi="Times New Roman" w:cs="Times New Roman"/>
          <w:sz w:val="24"/>
          <w:szCs w:val="24"/>
        </w:rPr>
      </w:pPr>
    </w:p>
    <w:p w:rsidR="009C4B3A" w:rsidRPr="00745086" w:rsidRDefault="009C4B3A" w:rsidP="00463533">
      <w:pPr>
        <w:spacing w:after="840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392776" w:rsidRPr="00745086" w:rsidRDefault="00392776" w:rsidP="00392776">
      <w:pPr>
        <w:spacing w:after="360"/>
        <w:jc w:val="center"/>
        <w:rPr>
          <w:rFonts w:ascii="Times New Roman" w:hAnsi="Times New Roman" w:cs="Times New Roman"/>
          <w:sz w:val="26"/>
          <w:szCs w:val="26"/>
        </w:rPr>
      </w:pPr>
      <w:r w:rsidRPr="00745086">
        <w:rPr>
          <w:rFonts w:ascii="Times New Roman" w:hAnsi="Times New Roman" w:cs="Times New Roman"/>
          <w:sz w:val="26"/>
          <w:szCs w:val="26"/>
        </w:rPr>
        <w:t>Заявление о предоставлении государственной услуги</w:t>
      </w:r>
      <w:r w:rsidRPr="00745086">
        <w:rPr>
          <w:rFonts w:ascii="Times New Roman" w:hAnsi="Times New Roman" w:cs="Times New Roman"/>
          <w:sz w:val="26"/>
          <w:szCs w:val="26"/>
        </w:rPr>
        <w:br/>
        <w:t>по профессиональной ориентации граждан в целях выбора сферы деятельности (профессии), трудоустройства, прохождения профессионального обучения</w:t>
      </w:r>
      <w:r w:rsidRPr="00745086">
        <w:rPr>
          <w:rFonts w:ascii="Times New Roman" w:hAnsi="Times New Roman" w:cs="Times New Roman"/>
          <w:sz w:val="26"/>
          <w:szCs w:val="26"/>
        </w:rPr>
        <w:br/>
        <w:t>и получения дополнительного профессионального образования</w:t>
      </w:r>
    </w:p>
    <w:p w:rsidR="00392776" w:rsidRPr="00745086" w:rsidRDefault="00392776" w:rsidP="00392776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Я,  </w:t>
      </w:r>
      <w:r w:rsidRPr="00745086">
        <w:rPr>
          <w:rFonts w:ascii="Times New Roman" w:hAnsi="Times New Roman" w:cs="Times New Roman"/>
          <w:sz w:val="24"/>
          <w:szCs w:val="24"/>
        </w:rPr>
        <w:tab/>
        <w:t>,</w:t>
      </w:r>
    </w:p>
    <w:p w:rsidR="00392776" w:rsidRPr="00745086" w:rsidRDefault="00392776" w:rsidP="00392776">
      <w:pPr>
        <w:pBdr>
          <w:top w:val="single" w:sz="4" w:space="1" w:color="auto"/>
        </w:pBdr>
        <w:ind w:left="340" w:right="113"/>
        <w:jc w:val="center"/>
        <w:rPr>
          <w:rFonts w:ascii="Times New Roman" w:hAnsi="Times New Roman" w:cs="Times New Roman"/>
          <w:sz w:val="18"/>
          <w:szCs w:val="18"/>
        </w:rPr>
      </w:pPr>
      <w:r w:rsidRPr="00745086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392776" w:rsidRPr="00745086" w:rsidRDefault="00392776" w:rsidP="00392776">
      <w:pPr>
        <w:tabs>
          <w:tab w:val="right" w:pos="9923"/>
        </w:tabs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прошу предоставить мне государственную услугу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вания.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392776" w:rsidRPr="00745086" w:rsidTr="008E1136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76" w:rsidRPr="00745086" w:rsidRDefault="00392776" w:rsidP="008E11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776" w:rsidRPr="00745086" w:rsidRDefault="00392776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76" w:rsidRPr="00745086" w:rsidRDefault="0039277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776" w:rsidRPr="00745086" w:rsidRDefault="00392776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76" w:rsidRPr="00745086" w:rsidRDefault="00392776" w:rsidP="008E11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776" w:rsidRPr="00745086" w:rsidRDefault="0039277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76" w:rsidRPr="00745086" w:rsidRDefault="00392776" w:rsidP="008E113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776" w:rsidRPr="00745086" w:rsidRDefault="00392776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776" w:rsidRPr="00745086" w:rsidRDefault="00392776" w:rsidP="00392776">
      <w:pPr>
        <w:ind w:left="6532"/>
        <w:jc w:val="center"/>
        <w:rPr>
          <w:rFonts w:ascii="Times New Roman" w:hAnsi="Times New Roman" w:cs="Times New Roman"/>
          <w:sz w:val="18"/>
          <w:szCs w:val="18"/>
        </w:rPr>
      </w:pPr>
      <w:r w:rsidRPr="00745086">
        <w:rPr>
          <w:rFonts w:ascii="Times New Roman" w:hAnsi="Times New Roman" w:cs="Times New Roman"/>
          <w:sz w:val="18"/>
          <w:szCs w:val="18"/>
        </w:rPr>
        <w:t>(подпись)</w:t>
      </w:r>
    </w:p>
    <w:p w:rsidR="00392776" w:rsidRPr="00745086" w:rsidRDefault="00392776" w:rsidP="00392776">
      <w:pPr>
        <w:spacing w:before="480" w:after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08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45086">
        <w:rPr>
          <w:rFonts w:ascii="Times New Roman" w:hAnsi="Times New Roman" w:cs="Times New Roman"/>
          <w:sz w:val="24"/>
          <w:szCs w:val="24"/>
        </w:rPr>
        <w:t>/не согласен на обработку и передачу организации, осуществляющей образов</w:t>
      </w:r>
      <w:r w:rsidRPr="00745086">
        <w:rPr>
          <w:rFonts w:ascii="Times New Roman" w:hAnsi="Times New Roman" w:cs="Times New Roman"/>
          <w:sz w:val="24"/>
          <w:szCs w:val="24"/>
        </w:rPr>
        <w:t>а</w:t>
      </w:r>
      <w:r w:rsidRPr="00745086">
        <w:rPr>
          <w:rFonts w:ascii="Times New Roman" w:hAnsi="Times New Roman" w:cs="Times New Roman"/>
          <w:sz w:val="24"/>
          <w:szCs w:val="24"/>
        </w:rPr>
        <w:t>тельную деятельность, моих персональных данных в соответствии с Федеральным зак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 xml:space="preserve">ном от 27 июля 2006 года № 152-ФЗ “О персональных данных” </w:t>
      </w:r>
      <w:r w:rsidRPr="00745086">
        <w:rPr>
          <w:rFonts w:ascii="Times New Roman" w:hAnsi="Times New Roman" w:cs="Times New Roman"/>
          <w:sz w:val="18"/>
          <w:szCs w:val="18"/>
        </w:rPr>
        <w:t>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392776" w:rsidRPr="00745086" w:rsidTr="008E1136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76" w:rsidRPr="00745086" w:rsidRDefault="00392776" w:rsidP="008E11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776" w:rsidRPr="00745086" w:rsidRDefault="00392776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76" w:rsidRPr="00745086" w:rsidRDefault="0039277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776" w:rsidRPr="00745086" w:rsidRDefault="00392776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76" w:rsidRPr="00745086" w:rsidRDefault="00392776" w:rsidP="008E11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776" w:rsidRPr="00745086" w:rsidRDefault="0039277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776" w:rsidRPr="00745086" w:rsidRDefault="00392776" w:rsidP="008E113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776" w:rsidRPr="00745086" w:rsidRDefault="00392776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776" w:rsidRPr="00745086" w:rsidRDefault="00392776" w:rsidP="00392776">
      <w:pPr>
        <w:ind w:left="6532"/>
        <w:jc w:val="center"/>
        <w:rPr>
          <w:rFonts w:ascii="Times New Roman" w:hAnsi="Times New Roman" w:cs="Times New Roman"/>
          <w:sz w:val="18"/>
          <w:szCs w:val="18"/>
        </w:rPr>
      </w:pPr>
      <w:r w:rsidRPr="00745086">
        <w:rPr>
          <w:rFonts w:ascii="Times New Roman" w:hAnsi="Times New Roman" w:cs="Times New Roman"/>
          <w:sz w:val="18"/>
          <w:szCs w:val="18"/>
        </w:rPr>
        <w:t>(подпись)</w:t>
      </w:r>
    </w:p>
    <w:p w:rsidR="00392776" w:rsidRPr="00745086" w:rsidRDefault="0039277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392776" w:rsidRPr="00745086" w:rsidRDefault="0039277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392776" w:rsidRPr="00745086" w:rsidRDefault="00392776" w:rsidP="00392776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745086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предоставления государственной услуги по организации профессиональной ориентации граждан в целях выбора сферы деятельности (пр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фессии), трудоустройства, прохождения  профессионального обучения и получения дополнительного  профессионального о</w:t>
      </w:r>
      <w:r w:rsidRPr="00745086">
        <w:rPr>
          <w:rFonts w:ascii="Times New Roman" w:hAnsi="Times New Roman" w:cs="Times New Roman"/>
          <w:sz w:val="24"/>
          <w:szCs w:val="24"/>
        </w:rPr>
        <w:t>б</w:t>
      </w:r>
      <w:r w:rsidRPr="00745086">
        <w:rPr>
          <w:rFonts w:ascii="Times New Roman" w:hAnsi="Times New Roman" w:cs="Times New Roman"/>
          <w:sz w:val="24"/>
          <w:szCs w:val="24"/>
        </w:rPr>
        <w:t>разования</w:t>
      </w:r>
    </w:p>
    <w:p w:rsidR="00392776" w:rsidRPr="00745086" w:rsidRDefault="00392776" w:rsidP="00392776">
      <w:pPr>
        <w:spacing w:after="240"/>
        <w:ind w:left="4820"/>
        <w:rPr>
          <w:rFonts w:ascii="Times New Roman" w:hAnsi="Times New Roman" w:cs="Times New Roman"/>
          <w:sz w:val="24"/>
          <w:szCs w:val="24"/>
        </w:rPr>
      </w:pPr>
    </w:p>
    <w:p w:rsidR="00392776" w:rsidRPr="00745086" w:rsidRDefault="00392776" w:rsidP="00392776">
      <w:pPr>
        <w:spacing w:after="840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8E1136" w:rsidRPr="00745086" w:rsidRDefault="008E1136" w:rsidP="008E1136">
      <w:pPr>
        <w:spacing w:after="360"/>
        <w:jc w:val="center"/>
        <w:rPr>
          <w:rFonts w:ascii="Times New Roman" w:hAnsi="Times New Roman" w:cs="Times New Roman"/>
          <w:sz w:val="26"/>
          <w:szCs w:val="26"/>
        </w:rPr>
      </w:pPr>
      <w:r w:rsidRPr="00745086">
        <w:rPr>
          <w:rFonts w:ascii="Times New Roman" w:hAnsi="Times New Roman" w:cs="Times New Roman"/>
          <w:sz w:val="26"/>
          <w:szCs w:val="26"/>
        </w:rPr>
        <w:t>Заявление о предоставлении государственной услуги</w:t>
      </w:r>
      <w:r w:rsidRPr="00745086">
        <w:rPr>
          <w:rFonts w:ascii="Times New Roman" w:hAnsi="Times New Roman" w:cs="Times New Roman"/>
          <w:sz w:val="26"/>
          <w:szCs w:val="26"/>
        </w:rPr>
        <w:br/>
        <w:t>по профессиональной ориентации граждан в целях выбора сферы деятельности (профессии), трудоустройства, прохождения профессионального обучения</w:t>
      </w:r>
      <w:r w:rsidRPr="00745086">
        <w:rPr>
          <w:rFonts w:ascii="Times New Roman" w:hAnsi="Times New Roman" w:cs="Times New Roman"/>
          <w:sz w:val="26"/>
          <w:szCs w:val="26"/>
        </w:rPr>
        <w:br/>
        <w:t>и получения дополнительного профессионального образования</w:t>
      </w:r>
    </w:p>
    <w:p w:rsidR="008E1136" w:rsidRPr="00745086" w:rsidRDefault="008E1136" w:rsidP="008E1136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Я,                                                    Иванов Иван Иванович</w:t>
      </w:r>
      <w:r w:rsidRPr="00745086">
        <w:rPr>
          <w:rFonts w:ascii="Times New Roman" w:hAnsi="Times New Roman" w:cs="Times New Roman"/>
          <w:sz w:val="24"/>
          <w:szCs w:val="24"/>
        </w:rPr>
        <w:tab/>
        <w:t>,</w:t>
      </w:r>
    </w:p>
    <w:p w:rsidR="008E1136" w:rsidRPr="00745086" w:rsidRDefault="008E1136" w:rsidP="008E1136">
      <w:pPr>
        <w:pBdr>
          <w:top w:val="single" w:sz="4" w:space="1" w:color="auto"/>
        </w:pBdr>
        <w:ind w:left="340" w:right="113"/>
        <w:jc w:val="center"/>
        <w:rPr>
          <w:rFonts w:ascii="Times New Roman" w:hAnsi="Times New Roman" w:cs="Times New Roman"/>
          <w:sz w:val="18"/>
          <w:szCs w:val="18"/>
        </w:rPr>
      </w:pPr>
      <w:r w:rsidRPr="00745086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8E1136" w:rsidRPr="00745086" w:rsidRDefault="008E1136" w:rsidP="008E1136">
      <w:pPr>
        <w:tabs>
          <w:tab w:val="right" w:pos="9923"/>
        </w:tabs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прошу предоставить мне государственную услугу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вания.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8E1136" w:rsidRPr="00745086" w:rsidTr="008E1136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136" w:rsidRPr="00745086" w:rsidRDefault="008E1136" w:rsidP="008E11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136" w:rsidRPr="00745086" w:rsidRDefault="008E1136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136" w:rsidRPr="00745086" w:rsidRDefault="008E113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136" w:rsidRPr="00745086" w:rsidRDefault="008E1136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136" w:rsidRPr="00745086" w:rsidRDefault="008E1136" w:rsidP="008E11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136" w:rsidRPr="00745086" w:rsidRDefault="008E113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136" w:rsidRPr="00745086" w:rsidRDefault="008E1136" w:rsidP="008E113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136" w:rsidRPr="00745086" w:rsidRDefault="00B26CA7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</w:tr>
    </w:tbl>
    <w:p w:rsidR="008E1136" w:rsidRPr="00745086" w:rsidRDefault="008E1136" w:rsidP="008E1136">
      <w:pPr>
        <w:ind w:left="6532"/>
        <w:jc w:val="center"/>
        <w:rPr>
          <w:rFonts w:ascii="Times New Roman" w:hAnsi="Times New Roman" w:cs="Times New Roman"/>
          <w:sz w:val="18"/>
          <w:szCs w:val="18"/>
        </w:rPr>
      </w:pPr>
      <w:r w:rsidRPr="00745086">
        <w:rPr>
          <w:rFonts w:ascii="Times New Roman" w:hAnsi="Times New Roman" w:cs="Times New Roman"/>
          <w:sz w:val="18"/>
          <w:szCs w:val="18"/>
        </w:rPr>
        <w:t>(подпись)</w:t>
      </w:r>
    </w:p>
    <w:p w:rsidR="008E1136" w:rsidRPr="00745086" w:rsidRDefault="008E1136" w:rsidP="008E1136">
      <w:pPr>
        <w:spacing w:before="480" w:after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086">
        <w:rPr>
          <w:rFonts w:ascii="Times New Roman" w:hAnsi="Times New Roman" w:cs="Times New Roman"/>
          <w:sz w:val="24"/>
          <w:szCs w:val="24"/>
          <w:u w:val="single"/>
        </w:rPr>
        <w:t>Согласен</w:t>
      </w:r>
      <w:proofErr w:type="gramEnd"/>
      <w:r w:rsidRPr="00745086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745086">
        <w:rPr>
          <w:rFonts w:ascii="Times New Roman" w:hAnsi="Times New Roman" w:cs="Times New Roman"/>
          <w:sz w:val="24"/>
          <w:szCs w:val="24"/>
        </w:rPr>
        <w:t>не согласен на обработку и передачу организации, осуществляющей образов</w:t>
      </w:r>
      <w:r w:rsidRPr="00745086">
        <w:rPr>
          <w:rFonts w:ascii="Times New Roman" w:hAnsi="Times New Roman" w:cs="Times New Roman"/>
          <w:sz w:val="24"/>
          <w:szCs w:val="24"/>
        </w:rPr>
        <w:t>а</w:t>
      </w:r>
      <w:r w:rsidRPr="00745086">
        <w:rPr>
          <w:rFonts w:ascii="Times New Roman" w:hAnsi="Times New Roman" w:cs="Times New Roman"/>
          <w:sz w:val="24"/>
          <w:szCs w:val="24"/>
        </w:rPr>
        <w:t>тельную деятельность, моих персональных данных в соответствии с Федеральным зак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 xml:space="preserve">ном от 27 июля 2006 года № 152-ФЗ “О персональных данных” </w:t>
      </w:r>
      <w:r w:rsidRPr="00745086">
        <w:rPr>
          <w:rFonts w:ascii="Times New Roman" w:hAnsi="Times New Roman" w:cs="Times New Roman"/>
          <w:sz w:val="18"/>
          <w:szCs w:val="18"/>
        </w:rPr>
        <w:t>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8E1136" w:rsidRPr="00745086" w:rsidTr="008E1136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136" w:rsidRPr="00745086" w:rsidRDefault="008E1136" w:rsidP="008E11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136" w:rsidRPr="00745086" w:rsidRDefault="00B26CA7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136" w:rsidRPr="00745086" w:rsidRDefault="008E1136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136" w:rsidRPr="00745086" w:rsidRDefault="00B26CA7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136" w:rsidRPr="00745086" w:rsidRDefault="008E1136" w:rsidP="008E11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136" w:rsidRPr="00745086" w:rsidRDefault="00B26CA7" w:rsidP="008E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136" w:rsidRPr="00745086" w:rsidRDefault="008E1136" w:rsidP="008E113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136" w:rsidRPr="00745086" w:rsidRDefault="004749EF" w:rsidP="008E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8E1136" w:rsidRPr="00745086" w:rsidRDefault="008E1136" w:rsidP="008E1136">
      <w:pPr>
        <w:ind w:left="6532"/>
        <w:jc w:val="center"/>
        <w:rPr>
          <w:rFonts w:ascii="Times New Roman" w:hAnsi="Times New Roman" w:cs="Times New Roman"/>
          <w:sz w:val="18"/>
          <w:szCs w:val="18"/>
        </w:rPr>
      </w:pPr>
      <w:r w:rsidRPr="00745086">
        <w:rPr>
          <w:rFonts w:ascii="Times New Roman" w:hAnsi="Times New Roman" w:cs="Times New Roman"/>
          <w:sz w:val="18"/>
          <w:szCs w:val="18"/>
        </w:rPr>
        <w:t>(подпись)</w:t>
      </w:r>
    </w:p>
    <w:p w:rsidR="008E1136" w:rsidRPr="00745086" w:rsidRDefault="008E113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8E1136" w:rsidRPr="00745086" w:rsidRDefault="008E113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D5448A" w:rsidRPr="00745086" w:rsidRDefault="00D5448A" w:rsidP="00D5448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745086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предоставления государственной услуги по организации профессиональной ориентации граждан в целях выбора сферы деятельности (пр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фессии), трудоустройства, прохождения  профессионального обучения и получения дополнительного  профессионального о</w:t>
      </w:r>
      <w:r w:rsidRPr="00745086">
        <w:rPr>
          <w:rFonts w:ascii="Times New Roman" w:hAnsi="Times New Roman" w:cs="Times New Roman"/>
          <w:sz w:val="24"/>
          <w:szCs w:val="24"/>
        </w:rPr>
        <w:t>б</w:t>
      </w:r>
      <w:r w:rsidRPr="00745086">
        <w:rPr>
          <w:rFonts w:ascii="Times New Roman" w:hAnsi="Times New Roman" w:cs="Times New Roman"/>
          <w:sz w:val="24"/>
          <w:szCs w:val="24"/>
        </w:rPr>
        <w:t>разования</w:t>
      </w:r>
    </w:p>
    <w:p w:rsidR="00D5448A" w:rsidRPr="00745086" w:rsidRDefault="00D5448A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48A" w:rsidRPr="00745086" w:rsidRDefault="00D5448A" w:rsidP="007235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На бланке государственного</w:t>
      </w:r>
      <w:r w:rsidRPr="00745086">
        <w:rPr>
          <w:rFonts w:ascii="Times New Roman" w:hAnsi="Times New Roman" w:cs="Times New Roman"/>
          <w:sz w:val="24"/>
          <w:szCs w:val="24"/>
        </w:rPr>
        <w:br/>
        <w:t>учреждения службы занятости населения</w:t>
      </w:r>
    </w:p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Предложение о предоставлении государственной услуги</w:t>
      </w:r>
      <w:r w:rsidRPr="00745086">
        <w:rPr>
          <w:rFonts w:ascii="Times New Roman" w:hAnsi="Times New Roman" w:cs="Times New Roman"/>
          <w:sz w:val="24"/>
          <w:szCs w:val="24"/>
        </w:rPr>
        <w:br/>
        <w:t>по профессиональной ориентации граждан в целях выбора сферы деятельности (профе</w:t>
      </w:r>
      <w:r w:rsidRPr="00745086">
        <w:rPr>
          <w:rFonts w:ascii="Times New Roman" w:hAnsi="Times New Roman" w:cs="Times New Roman"/>
          <w:sz w:val="24"/>
          <w:szCs w:val="24"/>
        </w:rPr>
        <w:t>с</w:t>
      </w:r>
      <w:r w:rsidRPr="00745086">
        <w:rPr>
          <w:rFonts w:ascii="Times New Roman" w:hAnsi="Times New Roman" w:cs="Times New Roman"/>
          <w:sz w:val="24"/>
          <w:szCs w:val="24"/>
        </w:rPr>
        <w:t>сии), трудоустройства, прохождения профессионального обучения</w:t>
      </w:r>
      <w:r w:rsidRPr="00745086">
        <w:rPr>
          <w:rFonts w:ascii="Times New Roman" w:hAnsi="Times New Roman" w:cs="Times New Roman"/>
          <w:sz w:val="24"/>
          <w:szCs w:val="24"/>
        </w:rPr>
        <w:br/>
        <w:t>и получения дополнительного профессионального образования</w:t>
      </w:r>
    </w:p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(наименование государственного учреждения службы занятости населения)</w:t>
      </w:r>
    </w:p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предлагает гражданину  </w:t>
      </w:r>
    </w:p>
    <w:p w:rsidR="007235FF" w:rsidRPr="00745086" w:rsidRDefault="007235FF" w:rsidP="007235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(фамилия, имя, отчество гражданина)</w:t>
      </w:r>
    </w:p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получить государственную услугу по профессиональной ориентации граждан в целях в</w:t>
      </w:r>
      <w:r w:rsidRPr="00745086">
        <w:rPr>
          <w:rFonts w:ascii="Times New Roman" w:hAnsi="Times New Roman" w:cs="Times New Roman"/>
          <w:sz w:val="24"/>
          <w:szCs w:val="24"/>
        </w:rPr>
        <w:t>ы</w:t>
      </w:r>
      <w:r w:rsidRPr="00745086">
        <w:rPr>
          <w:rFonts w:ascii="Times New Roman" w:hAnsi="Times New Roman" w:cs="Times New Roman"/>
          <w:sz w:val="24"/>
          <w:szCs w:val="24"/>
        </w:rPr>
        <w:t>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552"/>
        <w:gridCol w:w="113"/>
        <w:gridCol w:w="1474"/>
        <w:gridCol w:w="113"/>
        <w:gridCol w:w="2438"/>
      </w:tblGrid>
      <w:tr w:rsidR="007235FF" w:rsidRPr="00745086" w:rsidTr="00041717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FF" w:rsidRPr="00745086" w:rsidRDefault="007235FF" w:rsidP="00723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FF" w:rsidRPr="00745086" w:rsidTr="00041717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69"/>
        <w:gridCol w:w="340"/>
      </w:tblGrid>
      <w:tr w:rsidR="007235FF" w:rsidRPr="00745086" w:rsidTr="0004171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35FF" w:rsidRPr="00745086" w:rsidRDefault="007235FF" w:rsidP="0072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С предложением ознакомлен, </w:t>
      </w:r>
      <w:proofErr w:type="gramStart"/>
      <w:r w:rsidRPr="0074508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45086">
        <w:rPr>
          <w:rFonts w:ascii="Times New Roman" w:hAnsi="Times New Roman" w:cs="Times New Roman"/>
          <w:sz w:val="24"/>
          <w:szCs w:val="24"/>
        </w:rPr>
        <w:t>/не согласен на получение государственной услуги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7235FF" w:rsidRPr="00745086" w:rsidTr="00041717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235FF" w:rsidRPr="00745086" w:rsidRDefault="007235FF" w:rsidP="00723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FF" w:rsidRPr="00745086" w:rsidRDefault="007235FF" w:rsidP="00723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(подпись гражданина)</w:t>
      </w:r>
    </w:p>
    <w:p w:rsidR="007235FF" w:rsidRPr="00745086" w:rsidRDefault="007235FF" w:rsidP="0072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08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45086">
        <w:rPr>
          <w:rFonts w:ascii="Times New Roman" w:hAnsi="Times New Roman" w:cs="Times New Roman"/>
          <w:sz w:val="24"/>
          <w:szCs w:val="24"/>
        </w:rPr>
        <w:t>/не согласен на обработку и передачу организации, осуществляющей образов</w:t>
      </w:r>
      <w:r w:rsidRPr="00745086">
        <w:rPr>
          <w:rFonts w:ascii="Times New Roman" w:hAnsi="Times New Roman" w:cs="Times New Roman"/>
          <w:sz w:val="24"/>
          <w:szCs w:val="24"/>
        </w:rPr>
        <w:t>а</w:t>
      </w:r>
      <w:r w:rsidRPr="00745086">
        <w:rPr>
          <w:rFonts w:ascii="Times New Roman" w:hAnsi="Times New Roman" w:cs="Times New Roman"/>
          <w:sz w:val="24"/>
          <w:szCs w:val="24"/>
        </w:rPr>
        <w:t>тельную деятельность, моих персональных данных в соответствии с Федеральным зак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ном от 27 июля 2006 года № 152-ФЗ “О персональных данных”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7235FF" w:rsidRPr="00745086" w:rsidTr="00041717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235FF" w:rsidRPr="00745086" w:rsidRDefault="007235FF" w:rsidP="00723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FF" w:rsidRPr="00745086" w:rsidRDefault="007235FF" w:rsidP="00723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7235FF" w:rsidP="0072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(подпись гражданина)</w:t>
      </w:r>
    </w:p>
    <w:p w:rsidR="007235FF" w:rsidRPr="00745086" w:rsidRDefault="007235FF" w:rsidP="007235F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41717" w:rsidRPr="00745086">
        <w:rPr>
          <w:rFonts w:ascii="Times New Roman" w:hAnsi="Times New Roman" w:cs="Times New Roman"/>
          <w:sz w:val="24"/>
          <w:szCs w:val="24"/>
        </w:rPr>
        <w:t>4</w:t>
      </w:r>
      <w:r w:rsidRPr="00745086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предоставления государственной услуги по организации профессиональной ориентации граждан в целях выбора сферы деятельности (пр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фессии), трудоустройства, прохождения  профессионального обучения и получения дополнительного  профессионального о</w:t>
      </w:r>
      <w:r w:rsidRPr="00745086">
        <w:rPr>
          <w:rFonts w:ascii="Times New Roman" w:hAnsi="Times New Roman" w:cs="Times New Roman"/>
          <w:sz w:val="24"/>
          <w:szCs w:val="24"/>
        </w:rPr>
        <w:t>б</w:t>
      </w:r>
      <w:r w:rsidRPr="00745086">
        <w:rPr>
          <w:rFonts w:ascii="Times New Roman" w:hAnsi="Times New Roman" w:cs="Times New Roman"/>
          <w:sz w:val="24"/>
          <w:szCs w:val="24"/>
        </w:rPr>
        <w:t>разования</w:t>
      </w:r>
    </w:p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041717" w:rsidP="007235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На бланке государственного</w:t>
      </w:r>
      <w:r w:rsidRPr="00745086">
        <w:rPr>
          <w:rFonts w:ascii="Times New Roman" w:hAnsi="Times New Roman" w:cs="Times New Roman"/>
          <w:sz w:val="24"/>
          <w:szCs w:val="24"/>
        </w:rPr>
        <w:br/>
        <w:t>учреждения службы занятости населения</w:t>
      </w:r>
    </w:p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Предложение о предоставлении государственной услуги</w:t>
      </w:r>
      <w:r w:rsidRPr="00745086">
        <w:rPr>
          <w:rFonts w:ascii="Times New Roman" w:hAnsi="Times New Roman" w:cs="Times New Roman"/>
          <w:sz w:val="24"/>
          <w:szCs w:val="24"/>
        </w:rPr>
        <w:br/>
        <w:t>по профессиональной ориентации граждан в целях выбора сферы деятельности (профе</w:t>
      </w:r>
      <w:r w:rsidRPr="00745086">
        <w:rPr>
          <w:rFonts w:ascii="Times New Roman" w:hAnsi="Times New Roman" w:cs="Times New Roman"/>
          <w:sz w:val="24"/>
          <w:szCs w:val="24"/>
        </w:rPr>
        <w:t>с</w:t>
      </w:r>
      <w:r w:rsidRPr="00745086">
        <w:rPr>
          <w:rFonts w:ascii="Times New Roman" w:hAnsi="Times New Roman" w:cs="Times New Roman"/>
          <w:sz w:val="24"/>
          <w:szCs w:val="24"/>
        </w:rPr>
        <w:t>сии), трудоустройства, прохождения профессионального обучения</w:t>
      </w:r>
      <w:r w:rsidRPr="00745086">
        <w:rPr>
          <w:rFonts w:ascii="Times New Roman" w:hAnsi="Times New Roman" w:cs="Times New Roman"/>
          <w:sz w:val="24"/>
          <w:szCs w:val="24"/>
        </w:rPr>
        <w:br/>
        <w:t>и получения дополнительного профессионального образования</w:t>
      </w:r>
    </w:p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AA331C" w:rsidP="00AA3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Казенное учреждение Чувашской Республики «Центр занятости населения города Чебо</w:t>
      </w:r>
      <w:r w:rsidRPr="00745086">
        <w:rPr>
          <w:rFonts w:ascii="Times New Roman" w:hAnsi="Times New Roman" w:cs="Times New Roman"/>
          <w:sz w:val="24"/>
          <w:szCs w:val="24"/>
        </w:rPr>
        <w:t>к</w:t>
      </w:r>
      <w:r w:rsidRPr="00745086">
        <w:rPr>
          <w:rFonts w:ascii="Times New Roman" w:hAnsi="Times New Roman" w:cs="Times New Roman"/>
          <w:sz w:val="24"/>
          <w:szCs w:val="24"/>
        </w:rPr>
        <w:t>сары»</w:t>
      </w:r>
    </w:p>
    <w:p w:rsidR="007235FF" w:rsidRPr="00745086" w:rsidRDefault="007235FF" w:rsidP="007235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(наименование государственного учреждения службы занятости населения)</w:t>
      </w:r>
    </w:p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предлагает гражданину  </w:t>
      </w:r>
      <w:r w:rsidR="00AA331C" w:rsidRPr="00745086">
        <w:rPr>
          <w:rFonts w:ascii="Times New Roman" w:hAnsi="Times New Roman" w:cs="Times New Roman"/>
          <w:sz w:val="24"/>
          <w:szCs w:val="24"/>
        </w:rPr>
        <w:t xml:space="preserve">          Иванову Ивану Ивановичу</w:t>
      </w:r>
    </w:p>
    <w:p w:rsidR="007235FF" w:rsidRPr="00745086" w:rsidRDefault="007235FF" w:rsidP="007235F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(фамилия, имя, отчество гражданина)</w:t>
      </w:r>
    </w:p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получить государственную услугу по профессиональной ориентации граждан в целях в</w:t>
      </w:r>
      <w:r w:rsidRPr="00745086">
        <w:rPr>
          <w:rFonts w:ascii="Times New Roman" w:hAnsi="Times New Roman" w:cs="Times New Roman"/>
          <w:sz w:val="24"/>
          <w:szCs w:val="24"/>
        </w:rPr>
        <w:t>ы</w:t>
      </w:r>
      <w:r w:rsidRPr="00745086">
        <w:rPr>
          <w:rFonts w:ascii="Times New Roman" w:hAnsi="Times New Roman" w:cs="Times New Roman"/>
          <w:sz w:val="24"/>
          <w:szCs w:val="24"/>
        </w:rPr>
        <w:t>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552"/>
        <w:gridCol w:w="113"/>
        <w:gridCol w:w="1474"/>
        <w:gridCol w:w="113"/>
        <w:gridCol w:w="2438"/>
      </w:tblGrid>
      <w:tr w:rsidR="00AA331C" w:rsidRPr="00745086" w:rsidTr="00AA331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31C" w:rsidRPr="00745086" w:rsidRDefault="00AA331C" w:rsidP="0004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1C" w:rsidRPr="00745086" w:rsidRDefault="00AA331C" w:rsidP="0004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31C" w:rsidRPr="00745086" w:rsidRDefault="00AA331C" w:rsidP="00C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31C" w:rsidRPr="00745086" w:rsidRDefault="00AA331C" w:rsidP="00C0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31C" w:rsidRPr="00745086" w:rsidRDefault="00AA331C" w:rsidP="00C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31C" w:rsidRPr="00745086" w:rsidRDefault="00AA331C" w:rsidP="00C0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31C" w:rsidRPr="00745086" w:rsidRDefault="00AA331C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Мария </w:t>
            </w:r>
          </w:p>
          <w:p w:rsidR="00AA331C" w:rsidRPr="00745086" w:rsidRDefault="00AA331C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AA331C" w:rsidRPr="00745086" w:rsidTr="00AA331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A331C" w:rsidRPr="00745086" w:rsidRDefault="00AA331C" w:rsidP="000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331C" w:rsidRPr="00745086" w:rsidRDefault="00AA331C" w:rsidP="000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331C" w:rsidRPr="00745086" w:rsidRDefault="00AA331C" w:rsidP="00041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A331C" w:rsidRPr="00745086" w:rsidRDefault="00AA331C" w:rsidP="000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331C" w:rsidRPr="00745086" w:rsidRDefault="00AA331C" w:rsidP="00041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A331C" w:rsidRPr="00745086" w:rsidRDefault="00AA331C" w:rsidP="000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7235FF" w:rsidRPr="00745086" w:rsidRDefault="007235FF" w:rsidP="0072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69"/>
        <w:gridCol w:w="340"/>
      </w:tblGrid>
      <w:tr w:rsidR="007235FF" w:rsidRPr="00745086" w:rsidTr="0004171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041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AA331C" w:rsidP="000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0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AA331C" w:rsidP="000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041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AA331C" w:rsidP="000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0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35FF" w:rsidRPr="00745086" w:rsidRDefault="007235FF" w:rsidP="0072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С предложением ознакомлен, </w:t>
      </w:r>
      <w:proofErr w:type="gramStart"/>
      <w:r w:rsidRPr="0074508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45086">
        <w:rPr>
          <w:rFonts w:ascii="Times New Roman" w:hAnsi="Times New Roman" w:cs="Times New Roman"/>
          <w:sz w:val="24"/>
          <w:szCs w:val="24"/>
        </w:rPr>
        <w:t>/</w:t>
      </w:r>
      <w:r w:rsidRPr="00745086">
        <w:rPr>
          <w:rFonts w:ascii="Times New Roman" w:hAnsi="Times New Roman" w:cs="Times New Roman"/>
          <w:b/>
          <w:sz w:val="24"/>
          <w:szCs w:val="24"/>
        </w:rPr>
        <w:t>не согласен</w:t>
      </w:r>
      <w:r w:rsidRPr="00745086">
        <w:rPr>
          <w:rFonts w:ascii="Times New Roman" w:hAnsi="Times New Roman" w:cs="Times New Roman"/>
          <w:sz w:val="24"/>
          <w:szCs w:val="24"/>
        </w:rPr>
        <w:t xml:space="preserve"> на получение государственной услуги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7235FF" w:rsidRPr="00745086" w:rsidTr="00041717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235FF" w:rsidRPr="00745086" w:rsidRDefault="007235FF" w:rsidP="00041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FF" w:rsidRPr="00745086" w:rsidRDefault="007235FF" w:rsidP="00041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AA331C" w:rsidP="000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0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AA331C" w:rsidP="000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041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AA331C" w:rsidP="000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0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AA331C" w:rsidP="000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(подпись гражданина)</w:t>
      </w:r>
    </w:p>
    <w:p w:rsidR="007235FF" w:rsidRPr="00745086" w:rsidRDefault="007235FF" w:rsidP="0072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5FF" w:rsidRPr="00745086" w:rsidRDefault="007235FF" w:rsidP="0072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08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45086">
        <w:rPr>
          <w:rFonts w:ascii="Times New Roman" w:hAnsi="Times New Roman" w:cs="Times New Roman"/>
          <w:sz w:val="24"/>
          <w:szCs w:val="24"/>
        </w:rPr>
        <w:t>/</w:t>
      </w:r>
      <w:r w:rsidRPr="00745086">
        <w:rPr>
          <w:rFonts w:ascii="Times New Roman" w:hAnsi="Times New Roman" w:cs="Times New Roman"/>
          <w:sz w:val="24"/>
          <w:szCs w:val="24"/>
          <w:u w:val="single"/>
        </w:rPr>
        <w:t>не согласен</w:t>
      </w:r>
      <w:r w:rsidRPr="00745086">
        <w:rPr>
          <w:rFonts w:ascii="Times New Roman" w:hAnsi="Times New Roman" w:cs="Times New Roman"/>
          <w:sz w:val="24"/>
          <w:szCs w:val="24"/>
        </w:rPr>
        <w:t xml:space="preserve"> на обработку и передачу организации, осуществляющей образов</w:t>
      </w:r>
      <w:r w:rsidRPr="00745086">
        <w:rPr>
          <w:rFonts w:ascii="Times New Roman" w:hAnsi="Times New Roman" w:cs="Times New Roman"/>
          <w:sz w:val="24"/>
          <w:szCs w:val="24"/>
        </w:rPr>
        <w:t>а</w:t>
      </w:r>
      <w:r w:rsidRPr="00745086">
        <w:rPr>
          <w:rFonts w:ascii="Times New Roman" w:hAnsi="Times New Roman" w:cs="Times New Roman"/>
          <w:sz w:val="24"/>
          <w:szCs w:val="24"/>
        </w:rPr>
        <w:t>тельную деятельность, моих персональных данных в соответствии с Федеральным зак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ном от 27 июля 2006 года № 152-ФЗ “О персональных данных”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7235FF" w:rsidRPr="00745086" w:rsidTr="00041717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235FF" w:rsidRPr="00745086" w:rsidRDefault="007235FF" w:rsidP="00041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FF" w:rsidRPr="00745086" w:rsidRDefault="007235FF" w:rsidP="00041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AA331C" w:rsidP="000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0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AA331C" w:rsidP="000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041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AA331C" w:rsidP="000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5FF" w:rsidRPr="00745086" w:rsidRDefault="007235FF" w:rsidP="0004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5FF" w:rsidRPr="00745086" w:rsidRDefault="00AA331C" w:rsidP="000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7235FF" w:rsidRPr="00745086" w:rsidRDefault="007235FF" w:rsidP="00723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(подпись гражданина)</w:t>
      </w:r>
    </w:p>
    <w:p w:rsidR="00C06564" w:rsidRPr="00745086" w:rsidRDefault="00C06564" w:rsidP="00C06564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83ED0" w:rsidRPr="00745086">
        <w:rPr>
          <w:rFonts w:ascii="Times New Roman" w:hAnsi="Times New Roman" w:cs="Times New Roman"/>
          <w:sz w:val="24"/>
          <w:szCs w:val="24"/>
        </w:rPr>
        <w:t>5</w:t>
      </w:r>
      <w:r w:rsidRPr="00745086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предоставления государственной услуги по организации профессиональной ориентации граждан в целях выбора сферы деятельности (пр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фессии), трудоустройства, прохождения  профессионального обучения и получения дополнительного  профессионального о</w:t>
      </w:r>
      <w:r w:rsidRPr="00745086">
        <w:rPr>
          <w:rFonts w:ascii="Times New Roman" w:hAnsi="Times New Roman" w:cs="Times New Roman"/>
          <w:sz w:val="24"/>
          <w:szCs w:val="24"/>
        </w:rPr>
        <w:t>б</w:t>
      </w:r>
      <w:r w:rsidRPr="00745086">
        <w:rPr>
          <w:rFonts w:ascii="Times New Roman" w:hAnsi="Times New Roman" w:cs="Times New Roman"/>
          <w:sz w:val="24"/>
          <w:szCs w:val="24"/>
        </w:rPr>
        <w:t>разования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564" w:rsidRPr="00745086" w:rsidRDefault="00C06564" w:rsidP="00C065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C06564" w:rsidRPr="00745086" w:rsidRDefault="00C06564" w:rsidP="00C06564">
      <w:pPr>
        <w:spacing w:after="120"/>
        <w:jc w:val="center"/>
        <w:rPr>
          <w:sz w:val="24"/>
          <w:szCs w:val="24"/>
        </w:rPr>
      </w:pPr>
    </w:p>
    <w:p w:rsidR="00C06564" w:rsidRPr="00745086" w:rsidRDefault="00C06564" w:rsidP="00C06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Карточка </w:t>
      </w:r>
      <w:r w:rsidRPr="00745086">
        <w:rPr>
          <w:rFonts w:ascii="Times New Roman" w:hAnsi="Times New Roman" w:cs="Times New Roman"/>
          <w:spacing w:val="-1"/>
          <w:sz w:val="24"/>
          <w:szCs w:val="24"/>
        </w:rPr>
        <w:t>персонального учета гражданина, обратившегося за предоставлением госуда</w:t>
      </w:r>
      <w:r w:rsidRPr="0074508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745086">
        <w:rPr>
          <w:rFonts w:ascii="Times New Roman" w:hAnsi="Times New Roman" w:cs="Times New Roman"/>
          <w:spacing w:val="-1"/>
          <w:sz w:val="24"/>
          <w:szCs w:val="24"/>
        </w:rPr>
        <w:t>ственной</w:t>
      </w:r>
      <w:r w:rsidRPr="00745086">
        <w:rPr>
          <w:rFonts w:ascii="Times New Roman" w:hAnsi="Times New Roman" w:cs="Times New Roman"/>
          <w:sz w:val="24"/>
          <w:szCs w:val="24"/>
        </w:rPr>
        <w:t xml:space="preserve"> услуги по профессиональной ориентации в целях выбора сферы деятельности (профессии), трудоустройства, профессионального обучения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54"/>
        <w:gridCol w:w="255"/>
        <w:gridCol w:w="1474"/>
        <w:gridCol w:w="397"/>
        <w:gridCol w:w="369"/>
        <w:gridCol w:w="652"/>
        <w:gridCol w:w="1361"/>
      </w:tblGrid>
      <w:tr w:rsidR="00C06564" w:rsidRPr="00745086" w:rsidTr="00C06564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4" w:rsidRPr="00745086" w:rsidRDefault="00C06564" w:rsidP="00C06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Фамилия, имя, отчество гражданина  </w:t>
      </w:r>
    </w:p>
    <w:p w:rsidR="00C06564" w:rsidRPr="00745086" w:rsidRDefault="00C06564" w:rsidP="00C0656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42"/>
        <w:gridCol w:w="425"/>
        <w:gridCol w:w="567"/>
        <w:gridCol w:w="1078"/>
        <w:gridCol w:w="623"/>
        <w:gridCol w:w="76"/>
        <w:gridCol w:w="1191"/>
        <w:gridCol w:w="1985"/>
        <w:gridCol w:w="567"/>
        <w:gridCol w:w="1161"/>
      </w:tblGrid>
      <w:tr w:rsidR="00C06564" w:rsidRPr="00745086" w:rsidTr="007341BC">
        <w:tc>
          <w:tcPr>
            <w:tcW w:w="1871" w:type="dxa"/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16254589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2" w:type="dxa"/>
            <w:vAlign w:val="bottom"/>
          </w:tcPr>
          <w:p w:rsidR="00C06564" w:rsidRPr="00745086" w:rsidRDefault="00C06564" w:rsidP="00C06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vAlign w:val="bottom"/>
          </w:tcPr>
          <w:p w:rsidR="00C06564" w:rsidRPr="00745086" w:rsidRDefault="007341BC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67" w:type="dxa"/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78" w:type="dxa"/>
            <w:vAlign w:val="bottom"/>
          </w:tcPr>
          <w:p w:rsidR="00C06564" w:rsidRPr="00745086" w:rsidRDefault="007341BC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623" w:type="dxa"/>
            <w:vAlign w:val="bottom"/>
          </w:tcPr>
          <w:p w:rsidR="00C06564" w:rsidRPr="00745086" w:rsidRDefault="00C06564" w:rsidP="00C06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41BC" w:rsidRPr="0074508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76" w:type="dxa"/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г. Возраст</w:t>
            </w:r>
          </w:p>
        </w:tc>
        <w:tc>
          <w:tcPr>
            <w:tcW w:w="1985" w:type="dxa"/>
            <w:vAlign w:val="bottom"/>
          </w:tcPr>
          <w:p w:rsidR="00C06564" w:rsidRPr="00745086" w:rsidRDefault="007341BC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67" w:type="dxa"/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61" w:type="dxa"/>
            <w:vAlign w:val="bottom"/>
          </w:tcPr>
          <w:p w:rsidR="00C06564" w:rsidRPr="00745086" w:rsidRDefault="007341BC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bookmarkEnd w:id="1"/>
    <w:p w:rsidR="00C06564" w:rsidRPr="00745086" w:rsidRDefault="00C06564" w:rsidP="00C065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(количество полных лет)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Гражданство  </w:t>
      </w:r>
    </w:p>
    <w:p w:rsidR="00C06564" w:rsidRPr="00745086" w:rsidRDefault="00C06564" w:rsidP="00C0656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 </w:t>
      </w:r>
    </w:p>
    <w:p w:rsidR="00C06564" w:rsidRPr="00745086" w:rsidRDefault="00C06564" w:rsidP="00C0656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418"/>
        <w:gridCol w:w="794"/>
        <w:gridCol w:w="2268"/>
        <w:gridCol w:w="1531"/>
        <w:gridCol w:w="454"/>
        <w:gridCol w:w="227"/>
        <w:gridCol w:w="1644"/>
        <w:gridCol w:w="341"/>
        <w:gridCol w:w="341"/>
        <w:gridCol w:w="341"/>
      </w:tblGrid>
      <w:tr w:rsidR="00C06564" w:rsidRPr="00745086" w:rsidTr="00C0656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Дата выдачи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745086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C06564" w:rsidRPr="00745086" w:rsidRDefault="00C06564" w:rsidP="00C0656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Адрес места жительства (пребывания) </w:t>
      </w:r>
      <w:r w:rsidR="005429A0" w:rsidRPr="0074508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Номер контактного телефона  </w:t>
      </w:r>
      <w:r w:rsidR="005429A0" w:rsidRPr="0074508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Образование (нужное подчеркнуть):</w:t>
      </w:r>
    </w:p>
    <w:p w:rsidR="00C06564" w:rsidRPr="00745086" w:rsidRDefault="005429A0" w:rsidP="00C06564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основное общее                  </w:t>
      </w:r>
      <w:r w:rsidR="00C06564" w:rsidRPr="00745086">
        <w:rPr>
          <w:rFonts w:ascii="Times New Roman" w:hAnsi="Times New Roman" w:cs="Times New Roman"/>
          <w:sz w:val="24"/>
          <w:szCs w:val="24"/>
        </w:rPr>
        <w:t>среднее профессиональное (в т.ч. начальное профессиональное)</w:t>
      </w:r>
    </w:p>
    <w:p w:rsidR="00C06564" w:rsidRPr="00745086" w:rsidRDefault="005429A0" w:rsidP="00C06564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среднее (полное) общее     </w:t>
      </w:r>
      <w:r w:rsidR="00C06564" w:rsidRPr="00745086">
        <w:rPr>
          <w:rFonts w:ascii="Times New Roman" w:hAnsi="Times New Roman" w:cs="Times New Roman"/>
          <w:sz w:val="24"/>
          <w:szCs w:val="24"/>
        </w:rPr>
        <w:t>высшее профессиональное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организации, год окончания  </w:t>
      </w:r>
      <w:r w:rsidR="005429A0" w:rsidRPr="0074508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429A0" w:rsidRPr="00745086" w:rsidRDefault="005429A0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Профессия (специальность), квалификация  </w:t>
      </w:r>
      <w:r w:rsidR="005429A0" w:rsidRPr="0074508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429A0" w:rsidRPr="00745086" w:rsidRDefault="005429A0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A0" w:rsidRPr="00745086" w:rsidRDefault="005429A0" w:rsidP="005429A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(в соответствии с документами, удостоверяющими профессиональную квалификацию)</w:t>
      </w:r>
    </w:p>
    <w:p w:rsidR="005429A0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Основная профессия (специальность), квалификация, должность, стаж работы </w:t>
      </w:r>
      <w:r w:rsidR="005429A0" w:rsidRPr="00745086">
        <w:rPr>
          <w:rFonts w:ascii="Times New Roman" w:hAnsi="Times New Roman" w:cs="Times New Roman"/>
          <w:sz w:val="24"/>
          <w:szCs w:val="24"/>
        </w:rPr>
        <w:t>__________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Дополнительная профессия (специальность), квалификация, должность, стаж работы  </w:t>
      </w:r>
      <w:r w:rsidR="005429A0" w:rsidRPr="00745086">
        <w:rPr>
          <w:rFonts w:ascii="Times New Roman" w:hAnsi="Times New Roman" w:cs="Times New Roman"/>
          <w:sz w:val="24"/>
          <w:szCs w:val="24"/>
        </w:rPr>
        <w:t>___</w:t>
      </w:r>
    </w:p>
    <w:p w:rsidR="005429A0" w:rsidRPr="00745086" w:rsidRDefault="005429A0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A0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Категория занятости  </w:t>
      </w:r>
      <w:r w:rsidR="005429A0" w:rsidRPr="0074508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429A0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Причина незанятости</w:t>
      </w:r>
      <w:r w:rsidR="005429A0" w:rsidRPr="007450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544"/>
      </w:tblGrid>
      <w:tr w:rsidR="00C06564" w:rsidRPr="00745086" w:rsidTr="005429A0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5429A0">
            <w:pPr>
              <w:spacing w:after="0" w:line="240" w:lineRule="auto"/>
              <w:ind w:right="-10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реабилитации инвалида выдана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64" w:rsidRPr="00745086" w:rsidTr="005429A0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06564" w:rsidRPr="00745086" w:rsidRDefault="00C06564" w:rsidP="0054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gramStart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proofErr w:type="gramEnd"/>
            <w:r w:rsidRPr="00745086">
              <w:rPr>
                <w:rFonts w:ascii="Times New Roman" w:hAnsi="Times New Roman" w:cs="Times New Roman"/>
                <w:sz w:val="20"/>
                <w:szCs w:val="20"/>
              </w:rPr>
              <w:t xml:space="preserve"> учрежд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ниямедико-социальной экспертизы)</w:t>
            </w:r>
          </w:p>
        </w:tc>
      </w:tr>
    </w:tbl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701"/>
        <w:gridCol w:w="340"/>
        <w:gridCol w:w="340"/>
        <w:gridCol w:w="624"/>
        <w:gridCol w:w="1418"/>
      </w:tblGrid>
      <w:tr w:rsidR="00C06564" w:rsidRPr="00745086" w:rsidTr="00C0656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425"/>
        <w:gridCol w:w="1559"/>
        <w:gridCol w:w="76"/>
        <w:gridCol w:w="340"/>
        <w:gridCol w:w="369"/>
        <w:gridCol w:w="2920"/>
      </w:tblGrid>
      <w:tr w:rsidR="00C06564" w:rsidRPr="00745086" w:rsidTr="007341BC">
        <w:tc>
          <w:tcPr>
            <w:tcW w:w="4139" w:type="dxa"/>
          </w:tcPr>
          <w:p w:rsidR="00C06564" w:rsidRPr="00745086" w:rsidRDefault="00C06564" w:rsidP="0073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услуга предоставлена</w:t>
            </w:r>
          </w:p>
        </w:tc>
        <w:tc>
          <w:tcPr>
            <w:tcW w:w="284" w:type="dxa"/>
          </w:tcPr>
          <w:p w:rsidR="00C06564" w:rsidRPr="00745086" w:rsidRDefault="00C06564" w:rsidP="0073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</w:tcPr>
          <w:p w:rsidR="00C06564" w:rsidRPr="00745086" w:rsidRDefault="007341BC" w:rsidP="0073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C06564" w:rsidRPr="00745086" w:rsidRDefault="00C06564" w:rsidP="0073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341BC"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</w:tc>
        <w:tc>
          <w:tcPr>
            <w:tcW w:w="76" w:type="dxa"/>
          </w:tcPr>
          <w:p w:rsidR="00C06564" w:rsidRPr="00745086" w:rsidRDefault="00C06564" w:rsidP="0073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06564" w:rsidRPr="00745086" w:rsidRDefault="00C06564" w:rsidP="0073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</w:tcPr>
          <w:p w:rsidR="00C06564" w:rsidRPr="00745086" w:rsidRDefault="007341BC" w:rsidP="0073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920" w:type="dxa"/>
          </w:tcPr>
          <w:p w:rsidR="007341BC" w:rsidRPr="00745086" w:rsidRDefault="00C06564" w:rsidP="0073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г. в целях (нужное </w:t>
            </w:r>
            <w:proofErr w:type="gramEnd"/>
          </w:p>
          <w:p w:rsidR="00C06564" w:rsidRPr="00745086" w:rsidRDefault="00C06564" w:rsidP="0073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подчеркнуть):</w:t>
            </w:r>
          </w:p>
        </w:tc>
      </w:tr>
    </w:tbl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выбора сферы деятельности, профессии (специальности)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трудоустройства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профессионального самоопределения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выбора оптимального вида занятости</w:t>
      </w:r>
    </w:p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развития профессиональной карьеры</w:t>
      </w:r>
    </w:p>
    <w:tbl>
      <w:tblPr>
        <w:tblW w:w="0" w:type="auto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2268"/>
        <w:gridCol w:w="113"/>
        <w:gridCol w:w="1418"/>
        <w:gridCol w:w="113"/>
        <w:gridCol w:w="2013"/>
      </w:tblGrid>
      <w:tr w:rsidR="00C06564" w:rsidRPr="00745086" w:rsidTr="00C06564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1BC" w:rsidRPr="00745086" w:rsidRDefault="007341BC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ждения службы занятости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64" w:rsidRPr="00745086" w:rsidTr="00C06564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06564" w:rsidRPr="00745086" w:rsidRDefault="00C06564" w:rsidP="00C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18"/>
        <w:gridCol w:w="340"/>
        <w:gridCol w:w="340"/>
        <w:gridCol w:w="340"/>
      </w:tblGrid>
      <w:tr w:rsidR="00C06564" w:rsidRPr="00745086" w:rsidTr="00C0656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4" w:rsidRPr="00745086" w:rsidRDefault="00C06564" w:rsidP="00C06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6564" w:rsidRPr="00745086" w:rsidRDefault="00C06564" w:rsidP="00C06564"/>
    <w:p w:rsidR="008E1136" w:rsidRPr="00745086" w:rsidRDefault="008E113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8E1136" w:rsidRPr="00745086" w:rsidRDefault="008E113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8E1136" w:rsidRPr="00745086" w:rsidRDefault="008E113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8E1136" w:rsidRPr="00745086" w:rsidRDefault="008E113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8E1136" w:rsidRPr="00745086" w:rsidRDefault="008E113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8E1136" w:rsidRPr="00745086" w:rsidRDefault="008E113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8E1136" w:rsidRPr="00745086" w:rsidRDefault="008E113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8E1136" w:rsidRPr="00745086" w:rsidRDefault="008E113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8E1136" w:rsidRPr="00745086" w:rsidRDefault="008E1136" w:rsidP="009C4B3A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</w:p>
    <w:p w:rsidR="00EF227A" w:rsidRPr="00745086" w:rsidRDefault="00EF227A" w:rsidP="000A1EA5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r w:rsidRPr="00745086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предоставления государственной услуги по организации профессиональной ориентации граждан в целях выбора сферы деятельности (профе</w:t>
      </w:r>
      <w:r w:rsidRPr="00745086">
        <w:rPr>
          <w:rFonts w:ascii="Times New Roman" w:hAnsi="Times New Roman" w:cs="Times New Roman"/>
          <w:sz w:val="24"/>
          <w:szCs w:val="24"/>
        </w:rPr>
        <w:t>с</w:t>
      </w:r>
      <w:r w:rsidRPr="00745086">
        <w:rPr>
          <w:rFonts w:ascii="Times New Roman" w:hAnsi="Times New Roman" w:cs="Times New Roman"/>
          <w:sz w:val="24"/>
          <w:szCs w:val="24"/>
        </w:rPr>
        <w:t>сии), трудоустройства, прохождения  пр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фессионального обучения и получения д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полнительного  профессионального образ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вания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7A" w:rsidRPr="00745086" w:rsidRDefault="00EF227A" w:rsidP="00EF22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EF227A" w:rsidRPr="00745086" w:rsidRDefault="00EF227A" w:rsidP="00EF227A">
      <w:pPr>
        <w:spacing w:after="120"/>
        <w:jc w:val="center"/>
        <w:rPr>
          <w:sz w:val="24"/>
          <w:szCs w:val="24"/>
        </w:rPr>
      </w:pPr>
    </w:p>
    <w:p w:rsidR="00380500" w:rsidRPr="00745086" w:rsidRDefault="00EF227A" w:rsidP="00EF227A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Карточка </w:t>
      </w:r>
      <w:r w:rsidRPr="00745086">
        <w:rPr>
          <w:rFonts w:ascii="Times New Roman" w:hAnsi="Times New Roman" w:cs="Times New Roman"/>
          <w:spacing w:val="-1"/>
          <w:sz w:val="24"/>
          <w:szCs w:val="24"/>
        </w:rPr>
        <w:t xml:space="preserve">персонального учета гражданина, обратившегося за предоставлением </w:t>
      </w:r>
    </w:p>
    <w:p w:rsidR="00380500" w:rsidRPr="00745086" w:rsidRDefault="00EF227A" w:rsidP="00EF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pacing w:val="-1"/>
          <w:sz w:val="24"/>
          <w:szCs w:val="24"/>
        </w:rPr>
        <w:t>государственной</w:t>
      </w:r>
      <w:r w:rsidRPr="00745086">
        <w:rPr>
          <w:rFonts w:ascii="Times New Roman" w:hAnsi="Times New Roman" w:cs="Times New Roman"/>
          <w:sz w:val="24"/>
          <w:szCs w:val="24"/>
        </w:rPr>
        <w:t xml:space="preserve"> услуги по профессиональной ориентации в целях выбора сферы </w:t>
      </w:r>
    </w:p>
    <w:p w:rsidR="00EF227A" w:rsidRPr="00745086" w:rsidRDefault="00EF227A" w:rsidP="00EF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деятельности (профессии), трудоустройства, профессионального обучения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54"/>
        <w:gridCol w:w="255"/>
        <w:gridCol w:w="1474"/>
        <w:gridCol w:w="397"/>
        <w:gridCol w:w="369"/>
        <w:gridCol w:w="652"/>
        <w:gridCol w:w="1361"/>
      </w:tblGrid>
      <w:tr w:rsidR="00EF227A" w:rsidRPr="00745086" w:rsidTr="00EF227A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7A" w:rsidRPr="00745086" w:rsidRDefault="00EF227A" w:rsidP="00EF2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380500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Фамилия, имя, отчество гражданина  </w:t>
      </w:r>
      <w:r w:rsidR="00D44F16" w:rsidRPr="00745086">
        <w:rPr>
          <w:rFonts w:ascii="Times New Roman" w:hAnsi="Times New Roman" w:cs="Times New Roman"/>
          <w:sz w:val="24"/>
          <w:szCs w:val="24"/>
        </w:rPr>
        <w:t xml:space="preserve">    </w:t>
      </w:r>
      <w:r w:rsidR="003927A6" w:rsidRPr="00745086">
        <w:rPr>
          <w:rFonts w:ascii="Times New Roman" w:hAnsi="Times New Roman" w:cs="Times New Roman"/>
          <w:sz w:val="24"/>
          <w:szCs w:val="24"/>
        </w:rPr>
        <w:t>Семенов Андрей Петрович</w:t>
      </w:r>
    </w:p>
    <w:p w:rsidR="00EF227A" w:rsidRPr="00745086" w:rsidRDefault="00EF227A" w:rsidP="00EF227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42"/>
        <w:gridCol w:w="425"/>
        <w:gridCol w:w="425"/>
        <w:gridCol w:w="993"/>
        <w:gridCol w:w="850"/>
        <w:gridCol w:w="76"/>
        <w:gridCol w:w="1342"/>
        <w:gridCol w:w="1285"/>
        <w:gridCol w:w="1124"/>
        <w:gridCol w:w="859"/>
      </w:tblGrid>
      <w:tr w:rsidR="00EF227A" w:rsidRPr="00745086" w:rsidTr="00AF6B13">
        <w:tc>
          <w:tcPr>
            <w:tcW w:w="1871" w:type="dxa"/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2" w:type="dxa"/>
            <w:vAlign w:val="bottom"/>
          </w:tcPr>
          <w:p w:rsidR="00EF227A" w:rsidRPr="00745086" w:rsidRDefault="00EF227A" w:rsidP="00EF2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vAlign w:val="bottom"/>
          </w:tcPr>
          <w:p w:rsidR="00EF227A" w:rsidRPr="00745086" w:rsidRDefault="00D44F16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425" w:type="dxa"/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3" w:type="dxa"/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</w:t>
            </w:r>
          </w:p>
        </w:tc>
        <w:tc>
          <w:tcPr>
            <w:tcW w:w="850" w:type="dxa"/>
            <w:vAlign w:val="bottom"/>
          </w:tcPr>
          <w:p w:rsidR="00EF227A" w:rsidRPr="00745086" w:rsidRDefault="00380500" w:rsidP="00AF6B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AF6B13" w:rsidRPr="00745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" w:type="dxa"/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г. Возраст</w:t>
            </w:r>
          </w:p>
        </w:tc>
        <w:tc>
          <w:tcPr>
            <w:tcW w:w="1285" w:type="dxa"/>
            <w:vAlign w:val="bottom"/>
          </w:tcPr>
          <w:p w:rsidR="00EF227A" w:rsidRPr="00745086" w:rsidRDefault="00380500" w:rsidP="00AF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AF6B13" w:rsidRPr="007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7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лет</w:t>
            </w:r>
          </w:p>
        </w:tc>
        <w:tc>
          <w:tcPr>
            <w:tcW w:w="1124" w:type="dxa"/>
            <w:vAlign w:val="bottom"/>
          </w:tcPr>
          <w:p w:rsidR="00EF227A" w:rsidRPr="00745086" w:rsidRDefault="00EF227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859" w:type="dxa"/>
            <w:vAlign w:val="bottom"/>
          </w:tcPr>
          <w:p w:rsidR="00EF227A" w:rsidRPr="00745086" w:rsidRDefault="00EF227A" w:rsidP="00AF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AF6B13" w:rsidRPr="007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муж</w:t>
            </w:r>
            <w:r w:rsidRPr="007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</w:tc>
      </w:tr>
    </w:tbl>
    <w:p w:rsidR="00EF227A" w:rsidRPr="00745086" w:rsidRDefault="00D44F16" w:rsidP="00EF22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F227A" w:rsidRPr="00745086">
        <w:rPr>
          <w:rFonts w:ascii="Times New Roman" w:hAnsi="Times New Roman" w:cs="Times New Roman"/>
          <w:sz w:val="20"/>
          <w:szCs w:val="20"/>
        </w:rPr>
        <w:t>(количество полных лет)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Гражданство  Российской Федерации</w:t>
      </w:r>
    </w:p>
    <w:p w:rsidR="00EF227A" w:rsidRPr="00745086" w:rsidRDefault="00EF227A" w:rsidP="00EF227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Документ, удостоверяющий личность                                                      паспорт</w:t>
      </w:r>
    </w:p>
    <w:p w:rsidR="00EF227A" w:rsidRPr="00745086" w:rsidRDefault="00EF227A" w:rsidP="00EF227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418"/>
        <w:gridCol w:w="794"/>
        <w:gridCol w:w="1672"/>
        <w:gridCol w:w="1560"/>
        <w:gridCol w:w="567"/>
        <w:gridCol w:w="141"/>
        <w:gridCol w:w="1276"/>
        <w:gridCol w:w="425"/>
        <w:gridCol w:w="567"/>
        <w:gridCol w:w="284"/>
      </w:tblGrid>
      <w:tr w:rsidR="00EF227A" w:rsidRPr="00745086" w:rsidTr="0038050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97 45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845374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Дата выдачи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380500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74508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380500" w:rsidRPr="00745086">
        <w:rPr>
          <w:rFonts w:ascii="Times New Roman" w:hAnsi="Times New Roman" w:cs="Times New Roman"/>
          <w:sz w:val="24"/>
          <w:szCs w:val="24"/>
        </w:rPr>
        <w:t xml:space="preserve"> ОВД Калининского района г. Чебоксары Чувашской Республики</w:t>
      </w:r>
    </w:p>
    <w:p w:rsidR="00EF227A" w:rsidRPr="00745086" w:rsidRDefault="00EF227A" w:rsidP="00EF227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5086">
        <w:rPr>
          <w:rFonts w:ascii="Times New Roman" w:hAnsi="Times New Roman" w:cs="Times New Roman"/>
          <w:sz w:val="24"/>
          <w:szCs w:val="24"/>
        </w:rPr>
        <w:t xml:space="preserve">Адрес места жительства (пребывания) </w:t>
      </w:r>
      <w:r w:rsidRPr="00745086">
        <w:rPr>
          <w:rFonts w:ascii="Times New Roman" w:hAnsi="Times New Roman" w:cs="Times New Roman"/>
          <w:sz w:val="24"/>
          <w:szCs w:val="24"/>
          <w:u w:val="single"/>
        </w:rPr>
        <w:t>______г. Чебоксары, ул. Афанасьева, 41, кв.50</w:t>
      </w:r>
      <w:proofErr w:type="gramEnd"/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Номер контактного телефона  </w:t>
      </w:r>
      <w:r w:rsidRPr="00745086">
        <w:rPr>
          <w:rFonts w:ascii="Times New Roman" w:hAnsi="Times New Roman" w:cs="Times New Roman"/>
          <w:sz w:val="24"/>
          <w:szCs w:val="24"/>
          <w:u w:val="single"/>
        </w:rPr>
        <w:t>_________________________47-15-81____________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Образование (нужное подчеркнуть):</w:t>
      </w:r>
    </w:p>
    <w:p w:rsidR="00EF227A" w:rsidRPr="00745086" w:rsidRDefault="00EF227A" w:rsidP="00EF227A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основное общее                  </w:t>
      </w:r>
      <w:r w:rsidRPr="00745086">
        <w:rPr>
          <w:rFonts w:ascii="Times New Roman" w:hAnsi="Times New Roman" w:cs="Times New Roman"/>
          <w:sz w:val="24"/>
          <w:szCs w:val="24"/>
          <w:u w:val="single"/>
        </w:rPr>
        <w:t>среднее профессиональное (в т.ч. начальное профессиональное)</w:t>
      </w:r>
    </w:p>
    <w:p w:rsidR="00EF227A" w:rsidRPr="00745086" w:rsidRDefault="00EF227A" w:rsidP="00EF227A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среднее (полное) общее     высшее профессиональное</w:t>
      </w:r>
    </w:p>
    <w:p w:rsidR="00380500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организации, год окончания  </w:t>
      </w:r>
    </w:p>
    <w:p w:rsidR="00EF227A" w:rsidRPr="00745086" w:rsidRDefault="00380500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5086">
        <w:rPr>
          <w:rStyle w:val="a6"/>
          <w:rFonts w:ascii="Times New Roman" w:hAnsi="Times New Roman" w:cs="Times New Roman"/>
          <w:bCs/>
          <w:i w:val="0"/>
          <w:u w:val="single"/>
        </w:rPr>
        <w:t xml:space="preserve">Чебоксарский техникум строительства и городского хозяйства Минобразования Чувашии, </w:t>
      </w:r>
      <w:r w:rsidR="000A1EA5" w:rsidRPr="00745086">
        <w:rPr>
          <w:rStyle w:val="a6"/>
          <w:rFonts w:ascii="Times New Roman" w:hAnsi="Times New Roman" w:cs="Times New Roman"/>
          <w:bCs/>
          <w:i w:val="0"/>
          <w:u w:val="single"/>
        </w:rPr>
        <w:t xml:space="preserve"> 201</w:t>
      </w:r>
      <w:r w:rsidR="00AF6B13" w:rsidRPr="00745086">
        <w:rPr>
          <w:rStyle w:val="a6"/>
          <w:rFonts w:ascii="Times New Roman" w:hAnsi="Times New Roman" w:cs="Times New Roman"/>
          <w:bCs/>
          <w:i w:val="0"/>
          <w:u w:val="single"/>
        </w:rPr>
        <w:t>3</w:t>
      </w:r>
    </w:p>
    <w:p w:rsidR="000A1EA5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Профессия (специальность), квалификация 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 </w:t>
      </w:r>
      <w:r w:rsidRPr="0074508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A1EA5" w:rsidRPr="00745086">
        <w:rPr>
          <w:rFonts w:ascii="Times New Roman" w:hAnsi="Times New Roman" w:cs="Times New Roman"/>
          <w:sz w:val="24"/>
          <w:szCs w:val="24"/>
          <w:u w:val="single"/>
        </w:rPr>
        <w:t>электромонтер по обслуживанию и ремонту электрооборудования</w:t>
      </w:r>
    </w:p>
    <w:p w:rsidR="00EF227A" w:rsidRPr="00745086" w:rsidRDefault="000A1EA5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 диплом АВ № 234567</w:t>
      </w:r>
    </w:p>
    <w:p w:rsidR="00EF227A" w:rsidRPr="00745086" w:rsidRDefault="00EF227A" w:rsidP="00EF227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(в соответствии с документами, удостоверяющими профессиональную квалификацию)</w:t>
      </w:r>
    </w:p>
    <w:p w:rsidR="00103903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Основная профессия (специальность), квалификация, должность, стаж работы </w:t>
      </w:r>
    </w:p>
    <w:p w:rsidR="00EF227A" w:rsidRPr="00745086" w:rsidRDefault="00103903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электромонтер,</w:t>
      </w:r>
      <w:r w:rsidR="00AF6B13" w:rsidRPr="00745086">
        <w:rPr>
          <w:rFonts w:ascii="Times New Roman" w:hAnsi="Times New Roman" w:cs="Times New Roman"/>
          <w:sz w:val="24"/>
          <w:szCs w:val="24"/>
        </w:rPr>
        <w:t xml:space="preserve"> 2 года </w:t>
      </w:r>
      <w:r w:rsidRPr="00745086">
        <w:rPr>
          <w:rFonts w:ascii="Times New Roman" w:hAnsi="Times New Roman" w:cs="Times New Roman"/>
          <w:sz w:val="24"/>
          <w:szCs w:val="24"/>
        </w:rPr>
        <w:t>2 месяца</w:t>
      </w:r>
      <w:r w:rsidR="00AF6B13" w:rsidRPr="00745086">
        <w:rPr>
          <w:rFonts w:ascii="Times New Roman" w:hAnsi="Times New Roman" w:cs="Times New Roman"/>
          <w:sz w:val="24"/>
          <w:szCs w:val="24"/>
        </w:rPr>
        <w:t xml:space="preserve"> 15 дней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Дополнительная профессия (специальность), квалификация, дол</w:t>
      </w:r>
      <w:r w:rsidR="00AF6B13" w:rsidRPr="00745086">
        <w:rPr>
          <w:rFonts w:ascii="Times New Roman" w:hAnsi="Times New Roman" w:cs="Times New Roman"/>
          <w:sz w:val="24"/>
          <w:szCs w:val="24"/>
        </w:rPr>
        <w:t>жность, стаж работы  ___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Категория занятости  </w:t>
      </w:r>
      <w:r w:rsidRPr="0046733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A76A59" w:rsidRPr="0046733F">
        <w:rPr>
          <w:rFonts w:ascii="Times New Roman" w:hAnsi="Times New Roman" w:cs="Times New Roman"/>
          <w:sz w:val="24"/>
          <w:szCs w:val="24"/>
          <w:u w:val="single"/>
        </w:rPr>
        <w:t>незанятый</w:t>
      </w:r>
      <w:r w:rsidR="0046733F">
        <w:rPr>
          <w:rFonts w:ascii="Times New Roman" w:hAnsi="Times New Roman" w:cs="Times New Roman"/>
          <w:sz w:val="24"/>
          <w:szCs w:val="24"/>
          <w:u w:val="single"/>
        </w:rPr>
        <w:t xml:space="preserve"> гражданин</w:t>
      </w:r>
      <w:r w:rsidRPr="0046733F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Причина </w:t>
      </w:r>
      <w:proofErr w:type="spellStart"/>
      <w:r w:rsidRPr="00745086">
        <w:rPr>
          <w:rFonts w:ascii="Times New Roman" w:hAnsi="Times New Roman" w:cs="Times New Roman"/>
          <w:sz w:val="24"/>
          <w:szCs w:val="24"/>
        </w:rPr>
        <w:t>незанятости</w:t>
      </w:r>
      <w:r w:rsidRPr="0046733F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proofErr w:type="gramStart"/>
      <w:r w:rsidR="00A76A59" w:rsidRPr="0046733F">
        <w:rPr>
          <w:rFonts w:ascii="Times New Roman" w:hAnsi="Times New Roman" w:cs="Times New Roman"/>
          <w:sz w:val="24"/>
          <w:szCs w:val="24"/>
          <w:u w:val="single"/>
        </w:rPr>
        <w:t>уволенный</w:t>
      </w:r>
      <w:proofErr w:type="spellEnd"/>
      <w:proofErr w:type="gramEnd"/>
      <w:r w:rsidR="00A76A59" w:rsidRPr="0046733F">
        <w:rPr>
          <w:rFonts w:ascii="Times New Roman" w:hAnsi="Times New Roman" w:cs="Times New Roman"/>
          <w:sz w:val="24"/>
          <w:szCs w:val="24"/>
          <w:u w:val="single"/>
        </w:rPr>
        <w:t xml:space="preserve"> из организации</w:t>
      </w:r>
      <w:r w:rsidR="00A76A59" w:rsidRPr="00745086">
        <w:rPr>
          <w:rFonts w:ascii="Times New Roman" w:hAnsi="Times New Roman" w:cs="Times New Roman"/>
          <w:sz w:val="24"/>
          <w:szCs w:val="24"/>
        </w:rPr>
        <w:t xml:space="preserve"> 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544"/>
      </w:tblGrid>
      <w:tr w:rsidR="00EF227A" w:rsidRPr="00745086" w:rsidTr="00EF227A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ind w:right="-10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реабилитации инвалида выдана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7A" w:rsidRPr="00745086" w:rsidTr="00EF227A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(наименование федерального учрежд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ния медико-социальной экспертизы)</w:t>
            </w:r>
          </w:p>
        </w:tc>
      </w:tr>
    </w:tbl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701"/>
        <w:gridCol w:w="340"/>
        <w:gridCol w:w="340"/>
        <w:gridCol w:w="624"/>
        <w:gridCol w:w="1418"/>
      </w:tblGrid>
      <w:tr w:rsidR="00EF227A" w:rsidRPr="00745086" w:rsidTr="00EF227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A76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62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425"/>
        <w:gridCol w:w="1134"/>
        <w:gridCol w:w="76"/>
        <w:gridCol w:w="340"/>
        <w:gridCol w:w="369"/>
        <w:gridCol w:w="2920"/>
      </w:tblGrid>
      <w:tr w:rsidR="00EF227A" w:rsidRPr="00745086" w:rsidTr="00EF227A">
        <w:tc>
          <w:tcPr>
            <w:tcW w:w="4139" w:type="dxa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услуга предоставлена</w:t>
            </w:r>
          </w:p>
        </w:tc>
        <w:tc>
          <w:tcPr>
            <w:tcW w:w="284" w:type="dxa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1134" w:type="dxa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74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</w:p>
        </w:tc>
        <w:tc>
          <w:tcPr>
            <w:tcW w:w="76" w:type="dxa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0" w:type="dxa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г. в целях (нужное </w:t>
            </w:r>
            <w:proofErr w:type="gramEnd"/>
          </w:p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подчеркнуть):</w:t>
            </w:r>
          </w:p>
        </w:tc>
      </w:tr>
    </w:tbl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выбора сферы деятельности, профессии (специальности)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5086">
        <w:rPr>
          <w:rFonts w:ascii="Times New Roman" w:hAnsi="Times New Roman" w:cs="Times New Roman"/>
          <w:sz w:val="24"/>
          <w:szCs w:val="24"/>
          <w:u w:val="single"/>
        </w:rPr>
        <w:t>трудоустройства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профессионального самоопределения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выбора оптимального вида занятости</w:t>
      </w:r>
    </w:p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развития профессиональной карьеры</w:t>
      </w:r>
    </w:p>
    <w:tbl>
      <w:tblPr>
        <w:tblW w:w="9837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2268"/>
        <w:gridCol w:w="113"/>
        <w:gridCol w:w="1418"/>
        <w:gridCol w:w="113"/>
        <w:gridCol w:w="2013"/>
      </w:tblGrid>
      <w:tr w:rsidR="00627E4A" w:rsidRPr="00745086" w:rsidTr="00627E4A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E4A" w:rsidRPr="00745086" w:rsidRDefault="00627E4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4A" w:rsidRPr="00745086" w:rsidRDefault="00627E4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ждения службы занятости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E4A" w:rsidRPr="00745086" w:rsidRDefault="00627E4A" w:rsidP="00F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E4A" w:rsidRPr="00745086" w:rsidRDefault="00627E4A" w:rsidP="00F2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E4A" w:rsidRPr="00745086" w:rsidRDefault="00627E4A" w:rsidP="00F2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E4A" w:rsidRPr="00745086" w:rsidRDefault="00627E4A" w:rsidP="00F2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E4A" w:rsidRPr="00745086" w:rsidRDefault="00627E4A" w:rsidP="00F2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Петрова Лариса</w:t>
            </w:r>
          </w:p>
          <w:p w:rsidR="00627E4A" w:rsidRPr="00745086" w:rsidRDefault="00627E4A" w:rsidP="00F2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627E4A" w:rsidRPr="00745086" w:rsidTr="00627E4A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27E4A" w:rsidRPr="00745086" w:rsidRDefault="00627E4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27E4A" w:rsidRPr="00745086" w:rsidRDefault="00627E4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27E4A" w:rsidRPr="00745086" w:rsidRDefault="00627E4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27E4A" w:rsidRPr="00745086" w:rsidRDefault="00627E4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27E4A" w:rsidRPr="00745086" w:rsidRDefault="00627E4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627E4A" w:rsidRPr="00745086" w:rsidRDefault="00627E4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F227A" w:rsidRPr="00745086" w:rsidRDefault="00EF227A" w:rsidP="00EF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18"/>
        <w:gridCol w:w="340"/>
        <w:gridCol w:w="340"/>
        <w:gridCol w:w="340"/>
      </w:tblGrid>
      <w:tr w:rsidR="00EF227A" w:rsidRPr="00745086" w:rsidTr="00EF227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627E4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627E4A" w:rsidP="00EF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27A" w:rsidRPr="00745086" w:rsidRDefault="00627E4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27A" w:rsidRPr="00745086" w:rsidRDefault="00EF227A" w:rsidP="00E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227A" w:rsidRPr="00745086" w:rsidRDefault="00EF227A" w:rsidP="00EF227A"/>
    <w:p w:rsidR="009C4B3A" w:rsidRPr="00745086" w:rsidRDefault="009C4B3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EF227A" w:rsidRPr="00745086" w:rsidRDefault="00EF227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EF227A" w:rsidRPr="00745086" w:rsidRDefault="00EF227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EF227A" w:rsidRPr="00745086" w:rsidRDefault="00EF227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EF227A" w:rsidRPr="00745086" w:rsidRDefault="00EF227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EF227A" w:rsidRPr="00745086" w:rsidRDefault="00EF227A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8E1DF6" w:rsidRPr="00745086" w:rsidRDefault="008E1DF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8E1DF6" w:rsidRPr="00745086" w:rsidRDefault="008E1DF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8E1DF6" w:rsidRPr="00745086" w:rsidRDefault="008E1DF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8E1DF6" w:rsidRPr="00745086" w:rsidRDefault="008E1DF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8E1DF6" w:rsidRPr="00745086" w:rsidRDefault="008E1DF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8E1DF6" w:rsidRPr="00745086" w:rsidRDefault="008E1DF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8E1DF6" w:rsidRPr="00745086" w:rsidRDefault="008E1DF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8E1DF6" w:rsidRPr="00745086" w:rsidRDefault="008E1DF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8E1DF6" w:rsidRPr="00745086" w:rsidRDefault="008E1DF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A76A59" w:rsidRPr="00745086" w:rsidRDefault="00A76A59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A76A59" w:rsidRPr="00745086" w:rsidRDefault="00A76A59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A76A59" w:rsidRPr="00745086" w:rsidRDefault="00A76A59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8E1DF6" w:rsidRPr="00745086" w:rsidRDefault="008E1DF6" w:rsidP="008E1DF6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745086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предоставления государственной услуги по организации профессиональной ориентации граждан в целях выбора сферы деятельности (пр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фессии), трудоустройства, прохождения  профессионального обучения и получения дополнительного  профессионального о</w:t>
      </w:r>
      <w:r w:rsidRPr="00745086">
        <w:rPr>
          <w:rFonts w:ascii="Times New Roman" w:hAnsi="Times New Roman" w:cs="Times New Roman"/>
          <w:sz w:val="24"/>
          <w:szCs w:val="24"/>
        </w:rPr>
        <w:t>б</w:t>
      </w:r>
      <w:r w:rsidRPr="00745086">
        <w:rPr>
          <w:rFonts w:ascii="Times New Roman" w:hAnsi="Times New Roman" w:cs="Times New Roman"/>
          <w:sz w:val="24"/>
          <w:szCs w:val="24"/>
        </w:rPr>
        <w:t>разования</w:t>
      </w:r>
    </w:p>
    <w:p w:rsidR="008E1DF6" w:rsidRPr="00745086" w:rsidRDefault="008E1DF6" w:rsidP="008E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F6" w:rsidRPr="00745086" w:rsidRDefault="008E1DF6" w:rsidP="008E1D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8E1DF6" w:rsidRPr="00745086" w:rsidRDefault="008E1DF6" w:rsidP="008E1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На бланке государственного</w:t>
      </w:r>
      <w:r w:rsidRPr="00745086">
        <w:rPr>
          <w:rFonts w:ascii="Times New Roman" w:hAnsi="Times New Roman" w:cs="Times New Roman"/>
          <w:sz w:val="24"/>
          <w:szCs w:val="24"/>
        </w:rPr>
        <w:br/>
        <w:t>учреждения службы занятости населения</w:t>
      </w:r>
    </w:p>
    <w:p w:rsidR="008E1DF6" w:rsidRPr="00745086" w:rsidRDefault="008E1DF6" w:rsidP="009C4B3A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9C4B3A" w:rsidRPr="00745086" w:rsidRDefault="009C4B3A" w:rsidP="00434DF7">
      <w:pPr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Заключение</w:t>
      </w:r>
      <w:r w:rsidRPr="00745086">
        <w:rPr>
          <w:rFonts w:ascii="Times New Roman" w:hAnsi="Times New Roman" w:cs="Times New Roman"/>
          <w:sz w:val="24"/>
          <w:szCs w:val="24"/>
        </w:rPr>
        <w:br/>
        <w:t>о предоставлении гражданину государственной услуги</w:t>
      </w:r>
      <w:r w:rsidR="008E1DF6" w:rsidRPr="00745086">
        <w:rPr>
          <w:rFonts w:ascii="Times New Roman" w:hAnsi="Times New Roman" w:cs="Times New Roman"/>
          <w:sz w:val="24"/>
          <w:szCs w:val="24"/>
        </w:rPr>
        <w:t xml:space="preserve"> по профессиональной</w:t>
      </w:r>
      <w:r w:rsidRPr="00745086">
        <w:rPr>
          <w:rFonts w:ascii="Times New Roman" w:hAnsi="Times New Roman" w:cs="Times New Roman"/>
          <w:sz w:val="24"/>
          <w:szCs w:val="24"/>
        </w:rPr>
        <w:br/>
      </w:r>
      <w:r w:rsidR="008E1DF6" w:rsidRPr="00745086">
        <w:rPr>
          <w:rFonts w:ascii="Times New Roman" w:hAnsi="Times New Roman" w:cs="Times New Roman"/>
          <w:sz w:val="24"/>
          <w:szCs w:val="24"/>
        </w:rPr>
        <w:t>ориентации в целях выбора сферы деятельности (профессии),</w:t>
      </w:r>
      <w:r w:rsidR="00F24685" w:rsidRPr="00745086">
        <w:rPr>
          <w:rFonts w:ascii="Times New Roman" w:hAnsi="Times New Roman" w:cs="Times New Roman"/>
          <w:sz w:val="24"/>
          <w:szCs w:val="24"/>
        </w:rPr>
        <w:t xml:space="preserve">                                           трудоустройства, </w:t>
      </w:r>
      <w:r w:rsidRPr="00745086">
        <w:rPr>
          <w:rFonts w:ascii="Times New Roman" w:hAnsi="Times New Roman" w:cs="Times New Roman"/>
          <w:sz w:val="24"/>
          <w:szCs w:val="24"/>
        </w:rPr>
        <w:t>профессионально</w:t>
      </w:r>
      <w:r w:rsidR="00F24685" w:rsidRPr="00745086">
        <w:rPr>
          <w:rFonts w:ascii="Times New Roman" w:hAnsi="Times New Roman" w:cs="Times New Roman"/>
          <w:sz w:val="24"/>
          <w:szCs w:val="24"/>
        </w:rPr>
        <w:t xml:space="preserve">го обучения </w:t>
      </w:r>
    </w:p>
    <w:p w:rsidR="00F24685" w:rsidRPr="00745086" w:rsidRDefault="009C4B3A" w:rsidP="00F2468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(наименование государственного учреждения службы занятости населения)</w:t>
      </w:r>
    </w:p>
    <w:p w:rsidR="009C4B3A" w:rsidRPr="00745086" w:rsidRDefault="009C4B3A" w:rsidP="004273E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предоставлена государственная услуга по </w:t>
      </w:r>
      <w:r w:rsidR="00F24685" w:rsidRPr="00745086">
        <w:rPr>
          <w:rFonts w:ascii="Times New Roman" w:hAnsi="Times New Roman" w:cs="Times New Roman"/>
          <w:sz w:val="24"/>
          <w:szCs w:val="24"/>
        </w:rPr>
        <w:t xml:space="preserve">профессиональной ориентации в целях выбора сферы деятельности (профессии), трудоустройства, </w:t>
      </w:r>
      <w:r w:rsidRPr="00745086">
        <w:rPr>
          <w:rFonts w:ascii="Times New Roman" w:hAnsi="Times New Roman" w:cs="Times New Roman"/>
          <w:sz w:val="24"/>
          <w:szCs w:val="24"/>
        </w:rPr>
        <w:t>профессионально</w:t>
      </w:r>
      <w:r w:rsidR="00F24685" w:rsidRPr="00745086">
        <w:rPr>
          <w:rFonts w:ascii="Times New Roman" w:hAnsi="Times New Roman" w:cs="Times New Roman"/>
          <w:sz w:val="24"/>
          <w:szCs w:val="24"/>
        </w:rPr>
        <w:t xml:space="preserve">го </w:t>
      </w:r>
      <w:r w:rsidRPr="00745086">
        <w:rPr>
          <w:rFonts w:ascii="Times New Roman" w:hAnsi="Times New Roman" w:cs="Times New Roman"/>
          <w:sz w:val="24"/>
          <w:szCs w:val="24"/>
        </w:rPr>
        <w:t>обучени</w:t>
      </w:r>
      <w:r w:rsidR="004273E9" w:rsidRPr="00745086">
        <w:rPr>
          <w:rFonts w:ascii="Times New Roman" w:hAnsi="Times New Roman" w:cs="Times New Roman"/>
          <w:sz w:val="24"/>
          <w:szCs w:val="24"/>
        </w:rPr>
        <w:t>я гражд</w:t>
      </w:r>
      <w:r w:rsidR="004273E9" w:rsidRPr="00745086">
        <w:rPr>
          <w:rFonts w:ascii="Times New Roman" w:hAnsi="Times New Roman" w:cs="Times New Roman"/>
          <w:sz w:val="24"/>
          <w:szCs w:val="24"/>
        </w:rPr>
        <w:t>а</w:t>
      </w:r>
      <w:r w:rsidR="004273E9" w:rsidRPr="00745086">
        <w:rPr>
          <w:rFonts w:ascii="Times New Roman" w:hAnsi="Times New Roman" w:cs="Times New Roman"/>
          <w:sz w:val="24"/>
          <w:szCs w:val="24"/>
        </w:rPr>
        <w:t xml:space="preserve">нину </w:t>
      </w:r>
    </w:p>
    <w:p w:rsidR="004273E9" w:rsidRPr="00745086" w:rsidRDefault="004273E9" w:rsidP="004273E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4B3A" w:rsidRPr="00745086" w:rsidRDefault="009C4B3A" w:rsidP="004273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C4B3A" w:rsidRPr="00745086" w:rsidRDefault="004273E9" w:rsidP="004273E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3E9" w:rsidRPr="00745086" w:rsidRDefault="004273E9" w:rsidP="004273E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3A" w:rsidRPr="00745086" w:rsidRDefault="009C4B3A" w:rsidP="00427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Рекомендовано:  </w:t>
      </w:r>
    </w:p>
    <w:p w:rsidR="009C4B3A" w:rsidRPr="00745086" w:rsidRDefault="00434DF7" w:rsidP="004273E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273E9" w:rsidRPr="007450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745086">
        <w:rPr>
          <w:rFonts w:ascii="Times New Roman" w:hAnsi="Times New Roman" w:cs="Times New Roman"/>
          <w:sz w:val="24"/>
          <w:szCs w:val="24"/>
        </w:rPr>
        <w:t>_</w:t>
      </w:r>
    </w:p>
    <w:p w:rsidR="009C4B3A" w:rsidRPr="00745086" w:rsidRDefault="009C4B3A" w:rsidP="00434DF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474"/>
        <w:gridCol w:w="397"/>
        <w:gridCol w:w="369"/>
        <w:gridCol w:w="142"/>
        <w:gridCol w:w="255"/>
        <w:gridCol w:w="2126"/>
        <w:gridCol w:w="170"/>
        <w:gridCol w:w="1588"/>
        <w:gridCol w:w="170"/>
        <w:gridCol w:w="2381"/>
      </w:tblGrid>
      <w:tr w:rsidR="009C4B3A" w:rsidRPr="00745086" w:rsidTr="00434DF7">
        <w:tc>
          <w:tcPr>
            <w:tcW w:w="3289" w:type="dxa"/>
            <w:gridSpan w:val="7"/>
            <w:vAlign w:val="bottom"/>
            <w:hideMark/>
          </w:tcPr>
          <w:p w:rsidR="009C4B3A" w:rsidRPr="00745086" w:rsidRDefault="009C4B3A" w:rsidP="00463533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C4B3A" w:rsidRPr="00745086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9C4B3A" w:rsidRPr="00745086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A" w:rsidRPr="00745086" w:rsidTr="00434DF7">
        <w:tc>
          <w:tcPr>
            <w:tcW w:w="3289" w:type="dxa"/>
            <w:gridSpan w:val="7"/>
          </w:tcPr>
          <w:p w:rsidR="009C4B3A" w:rsidRPr="00745086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hideMark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70" w:type="dxa"/>
          </w:tcPr>
          <w:p w:rsidR="009C4B3A" w:rsidRPr="00745086" w:rsidRDefault="009C4B3A" w:rsidP="00463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hideMark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:rsidR="009C4B3A" w:rsidRPr="00745086" w:rsidRDefault="009C4B3A" w:rsidP="00463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hideMark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9C4B3A" w:rsidRPr="00745086" w:rsidTr="00434DF7">
        <w:trPr>
          <w:gridAfter w:val="5"/>
          <w:wAfter w:w="6435" w:type="dxa"/>
        </w:trPr>
        <w:tc>
          <w:tcPr>
            <w:tcW w:w="198" w:type="dxa"/>
            <w:vAlign w:val="bottom"/>
            <w:hideMark/>
          </w:tcPr>
          <w:p w:rsidR="009C4B3A" w:rsidRPr="00745086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C4B3A" w:rsidRPr="00745086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745086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745086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bottom"/>
            <w:hideMark/>
          </w:tcPr>
          <w:p w:rsidR="009C4B3A" w:rsidRPr="00745086" w:rsidRDefault="009C4B3A" w:rsidP="0046353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B3A" w:rsidRPr="00745086" w:rsidRDefault="009C4B3A" w:rsidP="009C4B3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С заключением о предоставлении государственной услуги ознакомле</w:t>
      </w:r>
      <w:proofErr w:type="gramStart"/>
      <w:r w:rsidRPr="0074508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45086">
        <w:rPr>
          <w:rFonts w:ascii="Times New Roman" w:hAnsi="Times New Roman" w:cs="Times New Roman"/>
          <w:sz w:val="24"/>
          <w:szCs w:val="24"/>
        </w:rPr>
        <w:t>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701"/>
        <w:gridCol w:w="397"/>
        <w:gridCol w:w="397"/>
        <w:gridCol w:w="397"/>
        <w:gridCol w:w="2098"/>
        <w:gridCol w:w="113"/>
        <w:gridCol w:w="3969"/>
      </w:tblGrid>
      <w:tr w:rsidR="009C4B3A" w:rsidRPr="00745086" w:rsidTr="00463533">
        <w:tc>
          <w:tcPr>
            <w:tcW w:w="198" w:type="dxa"/>
            <w:vAlign w:val="bottom"/>
            <w:hideMark/>
          </w:tcPr>
          <w:p w:rsidR="009C4B3A" w:rsidRPr="00745086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9C4B3A" w:rsidRPr="00745086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745086" w:rsidRDefault="009C4B3A" w:rsidP="00463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745086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C4B3A" w:rsidRPr="00745086" w:rsidRDefault="009C4B3A" w:rsidP="0046353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9C4B3A" w:rsidRPr="00745086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3A" w:rsidRPr="00745086" w:rsidTr="00463533">
        <w:trPr>
          <w:cantSplit/>
        </w:trPr>
        <w:tc>
          <w:tcPr>
            <w:tcW w:w="198" w:type="dxa"/>
          </w:tcPr>
          <w:p w:rsidR="009C4B3A" w:rsidRPr="00745086" w:rsidRDefault="009C4B3A" w:rsidP="0046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C4B3A" w:rsidRPr="00745086" w:rsidRDefault="009C4B3A" w:rsidP="0046353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hideMark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9C4B3A" w:rsidRPr="00745086" w:rsidRDefault="009C4B3A" w:rsidP="004635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9C4B3A" w:rsidRPr="00745086" w:rsidRDefault="009C4B3A" w:rsidP="00463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(Ф.И.О. гражданина)</w:t>
            </w:r>
          </w:p>
        </w:tc>
      </w:tr>
    </w:tbl>
    <w:p w:rsidR="009C4B3A" w:rsidRPr="00745086" w:rsidRDefault="009C4B3A" w:rsidP="009C4B3A">
      <w:pPr>
        <w:rPr>
          <w:rFonts w:ascii="Times New Roman" w:hAnsi="Times New Roman" w:cs="Times New Roman"/>
          <w:sz w:val="24"/>
          <w:szCs w:val="24"/>
        </w:rPr>
      </w:pPr>
    </w:p>
    <w:p w:rsidR="000A79EB" w:rsidRPr="00745086" w:rsidRDefault="000A79EB" w:rsidP="000A79E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  <w:r w:rsidRPr="00745086">
        <w:rPr>
          <w:rFonts w:ascii="Times New Roman" w:hAnsi="Times New Roman" w:cs="Times New Roman"/>
          <w:sz w:val="24"/>
          <w:szCs w:val="24"/>
        </w:rPr>
        <w:br/>
        <w:t>к технологической схеме предоставления государственной услуги по организации профессиональной ориентации граждан в целях выбора сферы деятельности (пр</w:t>
      </w:r>
      <w:r w:rsidRPr="00745086">
        <w:rPr>
          <w:rFonts w:ascii="Times New Roman" w:hAnsi="Times New Roman" w:cs="Times New Roman"/>
          <w:sz w:val="24"/>
          <w:szCs w:val="24"/>
        </w:rPr>
        <w:t>о</w:t>
      </w:r>
      <w:r w:rsidRPr="00745086">
        <w:rPr>
          <w:rFonts w:ascii="Times New Roman" w:hAnsi="Times New Roman" w:cs="Times New Roman"/>
          <w:sz w:val="24"/>
          <w:szCs w:val="24"/>
        </w:rPr>
        <w:t>фессии), трудоустройства, прохождения  профессионального обучения и получения дополнительного  профессионального о</w:t>
      </w:r>
      <w:r w:rsidRPr="00745086">
        <w:rPr>
          <w:rFonts w:ascii="Times New Roman" w:hAnsi="Times New Roman" w:cs="Times New Roman"/>
          <w:sz w:val="24"/>
          <w:szCs w:val="24"/>
        </w:rPr>
        <w:t>б</w:t>
      </w:r>
      <w:r w:rsidRPr="00745086">
        <w:rPr>
          <w:rFonts w:ascii="Times New Roman" w:hAnsi="Times New Roman" w:cs="Times New Roman"/>
          <w:sz w:val="24"/>
          <w:szCs w:val="24"/>
        </w:rPr>
        <w:t>разования</w:t>
      </w:r>
    </w:p>
    <w:p w:rsidR="000A79EB" w:rsidRPr="00745086" w:rsidRDefault="000A79EB" w:rsidP="000A7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9EB" w:rsidRPr="00745086" w:rsidRDefault="000A79EB" w:rsidP="000A79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08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0A79EB" w:rsidRPr="00745086" w:rsidRDefault="000A79EB" w:rsidP="000A7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На бланке государственного</w:t>
      </w:r>
      <w:r w:rsidRPr="00745086">
        <w:rPr>
          <w:rFonts w:ascii="Times New Roman" w:hAnsi="Times New Roman" w:cs="Times New Roman"/>
          <w:sz w:val="24"/>
          <w:szCs w:val="24"/>
        </w:rPr>
        <w:br/>
        <w:t>учреждения службы занятости населения</w:t>
      </w:r>
    </w:p>
    <w:p w:rsidR="000A79EB" w:rsidRPr="00745086" w:rsidRDefault="000A79EB" w:rsidP="000A79EB">
      <w:pPr>
        <w:spacing w:after="240"/>
        <w:ind w:left="6464"/>
        <w:rPr>
          <w:rFonts w:ascii="Times New Roman" w:hAnsi="Times New Roman" w:cs="Times New Roman"/>
          <w:sz w:val="24"/>
          <w:szCs w:val="24"/>
        </w:rPr>
      </w:pPr>
    </w:p>
    <w:p w:rsidR="000A79EB" w:rsidRPr="00745086" w:rsidRDefault="000A79EB" w:rsidP="000A79EB">
      <w:pPr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Заключение</w:t>
      </w:r>
      <w:r w:rsidRPr="00745086">
        <w:rPr>
          <w:rFonts w:ascii="Times New Roman" w:hAnsi="Times New Roman" w:cs="Times New Roman"/>
          <w:sz w:val="24"/>
          <w:szCs w:val="24"/>
        </w:rPr>
        <w:br/>
        <w:t>о предоставлении гражданину государственной услуги по профессиональной</w:t>
      </w:r>
      <w:r w:rsidRPr="00745086">
        <w:rPr>
          <w:rFonts w:ascii="Times New Roman" w:hAnsi="Times New Roman" w:cs="Times New Roman"/>
          <w:sz w:val="24"/>
          <w:szCs w:val="24"/>
        </w:rPr>
        <w:br/>
        <w:t xml:space="preserve">ориентации в целях выбора сферы деятельности (профессии),                                           трудоустройства, профессионального обучения </w:t>
      </w:r>
    </w:p>
    <w:p w:rsidR="003927A6" w:rsidRPr="00745086" w:rsidRDefault="003927A6" w:rsidP="00392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Казенн</w:t>
      </w:r>
      <w:r w:rsidR="00745086">
        <w:rPr>
          <w:rFonts w:ascii="Times New Roman" w:hAnsi="Times New Roman" w:cs="Times New Roman"/>
          <w:sz w:val="24"/>
          <w:szCs w:val="24"/>
        </w:rPr>
        <w:t xml:space="preserve">ым </w:t>
      </w:r>
      <w:r w:rsidRPr="00745086">
        <w:rPr>
          <w:rFonts w:ascii="Times New Roman" w:hAnsi="Times New Roman" w:cs="Times New Roman"/>
          <w:sz w:val="24"/>
          <w:szCs w:val="24"/>
        </w:rPr>
        <w:t>учреждение</w:t>
      </w:r>
      <w:r w:rsidR="00745086">
        <w:rPr>
          <w:rFonts w:ascii="Times New Roman" w:hAnsi="Times New Roman" w:cs="Times New Roman"/>
          <w:sz w:val="24"/>
          <w:szCs w:val="24"/>
        </w:rPr>
        <w:t>м</w:t>
      </w:r>
      <w:r w:rsidRPr="00745086">
        <w:rPr>
          <w:rFonts w:ascii="Times New Roman" w:hAnsi="Times New Roman" w:cs="Times New Roman"/>
          <w:sz w:val="24"/>
          <w:szCs w:val="24"/>
        </w:rPr>
        <w:t xml:space="preserve"> Чувашской Республики «Центр занятости населения города Ч</w:t>
      </w:r>
      <w:r w:rsidRPr="00745086">
        <w:rPr>
          <w:rFonts w:ascii="Times New Roman" w:hAnsi="Times New Roman" w:cs="Times New Roman"/>
          <w:sz w:val="24"/>
          <w:szCs w:val="24"/>
        </w:rPr>
        <w:t>е</w:t>
      </w:r>
      <w:r w:rsidRPr="00745086">
        <w:rPr>
          <w:rFonts w:ascii="Times New Roman" w:hAnsi="Times New Roman" w:cs="Times New Roman"/>
          <w:sz w:val="24"/>
          <w:szCs w:val="24"/>
        </w:rPr>
        <w:t>боксары»</w:t>
      </w:r>
    </w:p>
    <w:p w:rsidR="000A79EB" w:rsidRPr="00745086" w:rsidRDefault="000A79EB" w:rsidP="003927A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(наименование государственного учреждения службы занятости населения)</w:t>
      </w:r>
    </w:p>
    <w:p w:rsidR="000A79EB" w:rsidRPr="00745086" w:rsidRDefault="000A79EB" w:rsidP="003927A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предоставлена государственная услуга по профессиональной ориентации в целях выбора сферы деятельности (профессии), трудоустройства, профессионального обучения гражд</w:t>
      </w:r>
      <w:r w:rsidRPr="00745086">
        <w:rPr>
          <w:rFonts w:ascii="Times New Roman" w:hAnsi="Times New Roman" w:cs="Times New Roman"/>
          <w:sz w:val="24"/>
          <w:szCs w:val="24"/>
        </w:rPr>
        <w:t>а</w:t>
      </w:r>
      <w:r w:rsidRPr="00745086">
        <w:rPr>
          <w:rFonts w:ascii="Times New Roman" w:hAnsi="Times New Roman" w:cs="Times New Roman"/>
          <w:sz w:val="24"/>
          <w:szCs w:val="24"/>
        </w:rPr>
        <w:t xml:space="preserve">нину  </w:t>
      </w:r>
      <w:r w:rsidR="003927A6" w:rsidRPr="00745086">
        <w:rPr>
          <w:rFonts w:ascii="Times New Roman" w:hAnsi="Times New Roman" w:cs="Times New Roman"/>
          <w:sz w:val="24"/>
          <w:szCs w:val="24"/>
          <w:u w:val="single"/>
        </w:rPr>
        <w:t>_______________Семенову Андрею Петровичу</w:t>
      </w:r>
      <w:r w:rsidRPr="00745086">
        <w:rPr>
          <w:rFonts w:ascii="Times New Roman" w:hAnsi="Times New Roman" w:cs="Times New Roman"/>
          <w:sz w:val="24"/>
          <w:szCs w:val="24"/>
          <w:u w:val="single"/>
        </w:rPr>
        <w:t xml:space="preserve">______________ </w:t>
      </w:r>
      <w:r w:rsidR="003927A6" w:rsidRPr="00745086">
        <w:rPr>
          <w:rFonts w:ascii="Times New Roman" w:hAnsi="Times New Roman" w:cs="Times New Roman"/>
          <w:sz w:val="24"/>
          <w:szCs w:val="24"/>
        </w:rPr>
        <w:t>_________________</w:t>
      </w:r>
    </w:p>
    <w:p w:rsidR="000A79EB" w:rsidRPr="00745086" w:rsidRDefault="000A79EB" w:rsidP="003927A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08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A79EB" w:rsidRPr="00745086" w:rsidRDefault="000A79EB" w:rsidP="000A7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 xml:space="preserve">Рекомендовано:  </w:t>
      </w:r>
    </w:p>
    <w:p w:rsidR="000A79EB" w:rsidRPr="00745086" w:rsidRDefault="000A79EB" w:rsidP="0039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Профессии: Контролер; охранник</w:t>
      </w:r>
      <w:r w:rsidR="003927A6" w:rsidRPr="00745086">
        <w:rPr>
          <w:rFonts w:ascii="Times New Roman" w:hAnsi="Times New Roman" w:cs="Times New Roman"/>
          <w:sz w:val="24"/>
          <w:szCs w:val="24"/>
        </w:rPr>
        <w:t>, обувщик по ремонту обуви</w:t>
      </w:r>
    </w:p>
    <w:p w:rsidR="000A79EB" w:rsidRPr="00745086" w:rsidRDefault="000A79EB" w:rsidP="0039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Сферы деятельности: Промышленность; бытовое обслуживание населения</w:t>
      </w:r>
    </w:p>
    <w:p w:rsidR="000A79EB" w:rsidRPr="00745086" w:rsidRDefault="000A79EB" w:rsidP="0039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Рекомендации:</w:t>
      </w:r>
      <w:r w:rsidR="003927A6" w:rsidRPr="00745086">
        <w:rPr>
          <w:rFonts w:ascii="Times New Roman" w:hAnsi="Times New Roman" w:cs="Times New Roman"/>
          <w:sz w:val="24"/>
          <w:szCs w:val="24"/>
        </w:rPr>
        <w:t xml:space="preserve"> </w:t>
      </w:r>
      <w:r w:rsidRPr="00745086">
        <w:rPr>
          <w:rFonts w:ascii="Times New Roman" w:hAnsi="Times New Roman" w:cs="Times New Roman"/>
          <w:sz w:val="24"/>
          <w:szCs w:val="24"/>
        </w:rPr>
        <w:t>Наиболее соответствующие личностным качествам клиента направления профессиональной деятельности человек-человек, человек-техника. Работа, связанная с бытовым обслуживанием населения. На основании проведенного собеседования и резул</w:t>
      </w:r>
      <w:r w:rsidRPr="00745086">
        <w:rPr>
          <w:rFonts w:ascii="Times New Roman" w:hAnsi="Times New Roman" w:cs="Times New Roman"/>
          <w:sz w:val="24"/>
          <w:szCs w:val="24"/>
        </w:rPr>
        <w:t>ь</w:t>
      </w:r>
      <w:r w:rsidRPr="00745086">
        <w:rPr>
          <w:rFonts w:ascii="Times New Roman" w:hAnsi="Times New Roman" w:cs="Times New Roman"/>
          <w:sz w:val="24"/>
          <w:szCs w:val="24"/>
        </w:rPr>
        <w:t xml:space="preserve">татов тестирования рекомендовано профессиональное </w:t>
      </w:r>
      <w:proofErr w:type="gramStart"/>
      <w:r w:rsidRPr="00745086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745086">
        <w:rPr>
          <w:rFonts w:ascii="Times New Roman" w:hAnsi="Times New Roman" w:cs="Times New Roman"/>
          <w:sz w:val="24"/>
          <w:szCs w:val="24"/>
        </w:rPr>
        <w:t xml:space="preserve"> (специал</w:t>
      </w:r>
      <w:r w:rsidRPr="00745086">
        <w:rPr>
          <w:rFonts w:ascii="Times New Roman" w:hAnsi="Times New Roman" w:cs="Times New Roman"/>
          <w:sz w:val="24"/>
          <w:szCs w:val="24"/>
        </w:rPr>
        <w:t>ь</w:t>
      </w:r>
      <w:r w:rsidRPr="00745086">
        <w:rPr>
          <w:rFonts w:ascii="Times New Roman" w:hAnsi="Times New Roman" w:cs="Times New Roman"/>
          <w:sz w:val="24"/>
          <w:szCs w:val="24"/>
        </w:rPr>
        <w:t xml:space="preserve">ности) </w:t>
      </w:r>
      <w:r w:rsidR="00FE0D21">
        <w:rPr>
          <w:rFonts w:ascii="Times New Roman" w:hAnsi="Times New Roman" w:cs="Times New Roman"/>
          <w:sz w:val="24"/>
          <w:szCs w:val="24"/>
        </w:rPr>
        <w:t>«</w:t>
      </w:r>
      <w:r w:rsidR="003927A6" w:rsidRPr="00745086">
        <w:rPr>
          <w:rFonts w:ascii="Times New Roman" w:hAnsi="Times New Roman" w:cs="Times New Roman"/>
          <w:sz w:val="24"/>
          <w:szCs w:val="24"/>
        </w:rPr>
        <w:t>обувщик по ремонту обуви</w:t>
      </w:r>
      <w:r w:rsidR="00FE0D21">
        <w:rPr>
          <w:rFonts w:ascii="Times New Roman" w:hAnsi="Times New Roman" w:cs="Times New Roman"/>
          <w:sz w:val="24"/>
          <w:szCs w:val="24"/>
        </w:rPr>
        <w:t>»</w:t>
      </w:r>
    </w:p>
    <w:p w:rsidR="000A79EB" w:rsidRPr="00745086" w:rsidRDefault="000A79EB" w:rsidP="000A79E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474"/>
        <w:gridCol w:w="397"/>
        <w:gridCol w:w="369"/>
        <w:gridCol w:w="142"/>
        <w:gridCol w:w="255"/>
        <w:gridCol w:w="2126"/>
        <w:gridCol w:w="170"/>
        <w:gridCol w:w="1588"/>
        <w:gridCol w:w="170"/>
        <w:gridCol w:w="2381"/>
      </w:tblGrid>
      <w:tr w:rsidR="000A79EB" w:rsidRPr="00745086" w:rsidTr="000A79EB">
        <w:tc>
          <w:tcPr>
            <w:tcW w:w="3289" w:type="dxa"/>
            <w:gridSpan w:val="7"/>
            <w:vAlign w:val="bottom"/>
            <w:hideMark/>
          </w:tcPr>
          <w:p w:rsidR="000A79EB" w:rsidRPr="00745086" w:rsidRDefault="000A79EB" w:rsidP="000A79EB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170" w:type="dxa"/>
            <w:vAlign w:val="bottom"/>
          </w:tcPr>
          <w:p w:rsidR="000A79EB" w:rsidRPr="00745086" w:rsidRDefault="000A79EB" w:rsidP="000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70" w:type="dxa"/>
            <w:vAlign w:val="bottom"/>
          </w:tcPr>
          <w:p w:rsidR="000A79EB" w:rsidRPr="00745086" w:rsidRDefault="000A79EB" w:rsidP="000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9EB" w:rsidRPr="00745086" w:rsidRDefault="000A79EB" w:rsidP="000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Петрова Лариса</w:t>
            </w:r>
          </w:p>
          <w:p w:rsidR="000A79EB" w:rsidRPr="00745086" w:rsidRDefault="000A79EB" w:rsidP="000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0A79EB" w:rsidRPr="00745086" w:rsidTr="000A79EB">
        <w:tc>
          <w:tcPr>
            <w:tcW w:w="3289" w:type="dxa"/>
            <w:gridSpan w:val="7"/>
          </w:tcPr>
          <w:p w:rsidR="000A79EB" w:rsidRPr="00745086" w:rsidRDefault="000A79EB" w:rsidP="000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hideMark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70" w:type="dxa"/>
          </w:tcPr>
          <w:p w:rsidR="000A79EB" w:rsidRPr="00745086" w:rsidRDefault="000A79EB" w:rsidP="000A7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hideMark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:rsidR="000A79EB" w:rsidRPr="00745086" w:rsidRDefault="000A79EB" w:rsidP="000A7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hideMark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0A79EB" w:rsidRPr="00745086" w:rsidTr="000A79EB">
        <w:trPr>
          <w:gridAfter w:val="5"/>
          <w:wAfter w:w="6435" w:type="dxa"/>
        </w:trPr>
        <w:tc>
          <w:tcPr>
            <w:tcW w:w="198" w:type="dxa"/>
            <w:vAlign w:val="bottom"/>
            <w:hideMark/>
          </w:tcPr>
          <w:p w:rsidR="000A79EB" w:rsidRPr="00745086" w:rsidRDefault="000A79EB" w:rsidP="000A79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9EB" w:rsidRPr="00745086" w:rsidRDefault="00B3267D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  <w:hideMark/>
          </w:tcPr>
          <w:p w:rsidR="000A79EB" w:rsidRPr="00745086" w:rsidRDefault="000A79EB" w:rsidP="000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9EB" w:rsidRPr="00745086" w:rsidRDefault="00B3267D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:rsidR="000A79EB" w:rsidRPr="00745086" w:rsidRDefault="000A79EB" w:rsidP="000A79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9EB" w:rsidRPr="00745086" w:rsidRDefault="00B3267D" w:rsidP="000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" w:type="dxa"/>
            <w:gridSpan w:val="2"/>
            <w:vAlign w:val="bottom"/>
            <w:hideMark/>
          </w:tcPr>
          <w:p w:rsidR="000A79EB" w:rsidRPr="00745086" w:rsidRDefault="000A79EB" w:rsidP="000A79E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79EB" w:rsidRPr="00745086" w:rsidRDefault="000A79EB" w:rsidP="000A79E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45086">
        <w:rPr>
          <w:rFonts w:ascii="Times New Roman" w:hAnsi="Times New Roman" w:cs="Times New Roman"/>
          <w:sz w:val="24"/>
          <w:szCs w:val="24"/>
        </w:rPr>
        <w:t>С заключением о предоставлении государственной услуги ознакомле</w:t>
      </w:r>
      <w:proofErr w:type="gramStart"/>
      <w:r w:rsidRPr="0074508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45086">
        <w:rPr>
          <w:rFonts w:ascii="Times New Roman" w:hAnsi="Times New Roman" w:cs="Times New Roman"/>
          <w:sz w:val="24"/>
          <w:szCs w:val="24"/>
        </w:rPr>
        <w:t>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701"/>
        <w:gridCol w:w="397"/>
        <w:gridCol w:w="397"/>
        <w:gridCol w:w="397"/>
        <w:gridCol w:w="2098"/>
        <w:gridCol w:w="113"/>
        <w:gridCol w:w="3969"/>
      </w:tblGrid>
      <w:tr w:rsidR="000A79EB" w:rsidRPr="00745086" w:rsidTr="000A79EB">
        <w:tc>
          <w:tcPr>
            <w:tcW w:w="198" w:type="dxa"/>
            <w:vAlign w:val="bottom"/>
            <w:hideMark/>
          </w:tcPr>
          <w:p w:rsidR="000A79EB" w:rsidRPr="00745086" w:rsidRDefault="000A79EB" w:rsidP="000A79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9EB" w:rsidRPr="00745086" w:rsidRDefault="00B3267D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  <w:hideMark/>
          </w:tcPr>
          <w:p w:rsidR="000A79EB" w:rsidRPr="00745086" w:rsidRDefault="000A79EB" w:rsidP="000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9EB" w:rsidRPr="00745086" w:rsidRDefault="00B3267D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:rsidR="000A79EB" w:rsidRPr="00745086" w:rsidRDefault="000A79EB" w:rsidP="000A79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9EB" w:rsidRPr="00745086" w:rsidRDefault="00B3267D" w:rsidP="000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" w:type="dxa"/>
            <w:vAlign w:val="bottom"/>
            <w:hideMark/>
          </w:tcPr>
          <w:p w:rsidR="000A79EB" w:rsidRPr="00745086" w:rsidRDefault="000A79EB" w:rsidP="000A79E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9EB" w:rsidRPr="00745086" w:rsidRDefault="005E49A4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113" w:type="dxa"/>
            <w:vAlign w:val="bottom"/>
          </w:tcPr>
          <w:p w:rsidR="000A79EB" w:rsidRPr="00745086" w:rsidRDefault="000A79EB" w:rsidP="000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79EB" w:rsidRPr="00745086" w:rsidRDefault="005E49A4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86">
              <w:rPr>
                <w:rFonts w:ascii="Times New Roman" w:hAnsi="Times New Roman" w:cs="Times New Roman"/>
                <w:sz w:val="24"/>
                <w:szCs w:val="24"/>
              </w:rPr>
              <w:t>Семенов А.П.</w:t>
            </w:r>
          </w:p>
        </w:tc>
      </w:tr>
      <w:tr w:rsidR="000A79EB" w:rsidRPr="00EF160D" w:rsidTr="000A79EB">
        <w:trPr>
          <w:cantSplit/>
        </w:trPr>
        <w:tc>
          <w:tcPr>
            <w:tcW w:w="198" w:type="dxa"/>
          </w:tcPr>
          <w:p w:rsidR="000A79EB" w:rsidRPr="00745086" w:rsidRDefault="000A79EB" w:rsidP="000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A79EB" w:rsidRPr="00745086" w:rsidRDefault="000A79EB" w:rsidP="000A79E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hideMark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0A79EB" w:rsidRPr="00745086" w:rsidRDefault="000A79EB" w:rsidP="000A79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0A79EB" w:rsidRPr="00745086" w:rsidRDefault="000A79EB" w:rsidP="000A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086">
              <w:rPr>
                <w:rFonts w:ascii="Times New Roman" w:hAnsi="Times New Roman" w:cs="Times New Roman"/>
                <w:sz w:val="20"/>
                <w:szCs w:val="20"/>
              </w:rPr>
              <w:t>(Ф.И.О. гражданина)</w:t>
            </w:r>
          </w:p>
        </w:tc>
      </w:tr>
    </w:tbl>
    <w:p w:rsidR="00CB01D3" w:rsidRPr="00463533" w:rsidRDefault="00CB01D3" w:rsidP="000A79E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sectPr w:rsidR="00CB01D3" w:rsidRPr="00463533" w:rsidSect="004635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728A"/>
    <w:multiLevelType w:val="hybridMultilevel"/>
    <w:tmpl w:val="23B2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913D5"/>
    <w:multiLevelType w:val="hybridMultilevel"/>
    <w:tmpl w:val="7434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5B"/>
    <w:rsid w:val="00000D95"/>
    <w:rsid w:val="000316F4"/>
    <w:rsid w:val="00041717"/>
    <w:rsid w:val="00055AA7"/>
    <w:rsid w:val="000610B7"/>
    <w:rsid w:val="00061E22"/>
    <w:rsid w:val="00064F10"/>
    <w:rsid w:val="00065FE2"/>
    <w:rsid w:val="00075729"/>
    <w:rsid w:val="0007756B"/>
    <w:rsid w:val="00085C67"/>
    <w:rsid w:val="000867FA"/>
    <w:rsid w:val="0009759D"/>
    <w:rsid w:val="000A18A6"/>
    <w:rsid w:val="000A1EA5"/>
    <w:rsid w:val="000A2156"/>
    <w:rsid w:val="000A79EB"/>
    <w:rsid w:val="000C2A0A"/>
    <w:rsid w:val="000D2B1B"/>
    <w:rsid w:val="000D5CE9"/>
    <w:rsid w:val="000E2A35"/>
    <w:rsid w:val="000F43CA"/>
    <w:rsid w:val="000F76F2"/>
    <w:rsid w:val="00100D07"/>
    <w:rsid w:val="00103903"/>
    <w:rsid w:val="001251EC"/>
    <w:rsid w:val="00166202"/>
    <w:rsid w:val="00166548"/>
    <w:rsid w:val="00166D1C"/>
    <w:rsid w:val="00166F42"/>
    <w:rsid w:val="00167AC5"/>
    <w:rsid w:val="0019231B"/>
    <w:rsid w:val="0019368E"/>
    <w:rsid w:val="001A06C0"/>
    <w:rsid w:val="001B6B9C"/>
    <w:rsid w:val="001C5513"/>
    <w:rsid w:val="00261A74"/>
    <w:rsid w:val="002A5644"/>
    <w:rsid w:val="002D614F"/>
    <w:rsid w:val="002E5252"/>
    <w:rsid w:val="002F1697"/>
    <w:rsid w:val="002F6266"/>
    <w:rsid w:val="002F68B5"/>
    <w:rsid w:val="00303DDF"/>
    <w:rsid w:val="003059C0"/>
    <w:rsid w:val="00310832"/>
    <w:rsid w:val="00340B69"/>
    <w:rsid w:val="00357FA8"/>
    <w:rsid w:val="0037026C"/>
    <w:rsid w:val="00380500"/>
    <w:rsid w:val="00383ED0"/>
    <w:rsid w:val="00392776"/>
    <w:rsid w:val="003927A6"/>
    <w:rsid w:val="00393915"/>
    <w:rsid w:val="003D431F"/>
    <w:rsid w:val="003E3218"/>
    <w:rsid w:val="003E576E"/>
    <w:rsid w:val="003E6A52"/>
    <w:rsid w:val="004273E9"/>
    <w:rsid w:val="0043079A"/>
    <w:rsid w:val="00434DF7"/>
    <w:rsid w:val="00437968"/>
    <w:rsid w:val="00454622"/>
    <w:rsid w:val="00463533"/>
    <w:rsid w:val="0046620F"/>
    <w:rsid w:val="0046733F"/>
    <w:rsid w:val="004749EF"/>
    <w:rsid w:val="0048282A"/>
    <w:rsid w:val="00482AEF"/>
    <w:rsid w:val="004A178E"/>
    <w:rsid w:val="004A41C7"/>
    <w:rsid w:val="004B6D20"/>
    <w:rsid w:val="004D7E7F"/>
    <w:rsid w:val="004E0C94"/>
    <w:rsid w:val="004F5A6D"/>
    <w:rsid w:val="005207A6"/>
    <w:rsid w:val="00521CBF"/>
    <w:rsid w:val="005221BB"/>
    <w:rsid w:val="005429A0"/>
    <w:rsid w:val="00543A66"/>
    <w:rsid w:val="00562D53"/>
    <w:rsid w:val="00575CAC"/>
    <w:rsid w:val="005940C7"/>
    <w:rsid w:val="00594805"/>
    <w:rsid w:val="005A3B5B"/>
    <w:rsid w:val="005B7F7D"/>
    <w:rsid w:val="005C181F"/>
    <w:rsid w:val="005C1DC5"/>
    <w:rsid w:val="005C5B48"/>
    <w:rsid w:val="005D5BCA"/>
    <w:rsid w:val="005E49A4"/>
    <w:rsid w:val="005F2E17"/>
    <w:rsid w:val="005F369B"/>
    <w:rsid w:val="0061140A"/>
    <w:rsid w:val="00626C73"/>
    <w:rsid w:val="00627E4A"/>
    <w:rsid w:val="00634546"/>
    <w:rsid w:val="006471F7"/>
    <w:rsid w:val="00650AD6"/>
    <w:rsid w:val="0066092F"/>
    <w:rsid w:val="006636FD"/>
    <w:rsid w:val="00665C8A"/>
    <w:rsid w:val="00684DF2"/>
    <w:rsid w:val="006A2232"/>
    <w:rsid w:val="006A4BF5"/>
    <w:rsid w:val="006A5DFD"/>
    <w:rsid w:val="006B0EB7"/>
    <w:rsid w:val="006E26DC"/>
    <w:rsid w:val="006F4A8A"/>
    <w:rsid w:val="00702CDE"/>
    <w:rsid w:val="00710E82"/>
    <w:rsid w:val="00715019"/>
    <w:rsid w:val="0072163B"/>
    <w:rsid w:val="007235FF"/>
    <w:rsid w:val="007341BC"/>
    <w:rsid w:val="00734952"/>
    <w:rsid w:val="00742779"/>
    <w:rsid w:val="007432EB"/>
    <w:rsid w:val="00745086"/>
    <w:rsid w:val="00747470"/>
    <w:rsid w:val="0075102B"/>
    <w:rsid w:val="0075535E"/>
    <w:rsid w:val="0076497F"/>
    <w:rsid w:val="0076785E"/>
    <w:rsid w:val="00773865"/>
    <w:rsid w:val="007760C6"/>
    <w:rsid w:val="00797D3E"/>
    <w:rsid w:val="007A0DFC"/>
    <w:rsid w:val="007B0BAA"/>
    <w:rsid w:val="007B122B"/>
    <w:rsid w:val="007C3A75"/>
    <w:rsid w:val="007E1894"/>
    <w:rsid w:val="007E686E"/>
    <w:rsid w:val="007E71E0"/>
    <w:rsid w:val="007F291C"/>
    <w:rsid w:val="007F3061"/>
    <w:rsid w:val="00802A74"/>
    <w:rsid w:val="008036C8"/>
    <w:rsid w:val="008052AC"/>
    <w:rsid w:val="008301E0"/>
    <w:rsid w:val="00833642"/>
    <w:rsid w:val="00871BB5"/>
    <w:rsid w:val="00875968"/>
    <w:rsid w:val="00876B9D"/>
    <w:rsid w:val="00876C07"/>
    <w:rsid w:val="008813BE"/>
    <w:rsid w:val="00896777"/>
    <w:rsid w:val="008A49AC"/>
    <w:rsid w:val="008B02EF"/>
    <w:rsid w:val="008D295A"/>
    <w:rsid w:val="008D6AB2"/>
    <w:rsid w:val="008E1136"/>
    <w:rsid w:val="008E1DF6"/>
    <w:rsid w:val="008E42B1"/>
    <w:rsid w:val="00914F94"/>
    <w:rsid w:val="00922C8F"/>
    <w:rsid w:val="00945822"/>
    <w:rsid w:val="009475B6"/>
    <w:rsid w:val="00967B01"/>
    <w:rsid w:val="00982CF1"/>
    <w:rsid w:val="00990D73"/>
    <w:rsid w:val="009A244C"/>
    <w:rsid w:val="009A713C"/>
    <w:rsid w:val="009B270A"/>
    <w:rsid w:val="009C0275"/>
    <w:rsid w:val="009C2DA9"/>
    <w:rsid w:val="009C4B3A"/>
    <w:rsid w:val="009D6034"/>
    <w:rsid w:val="009F3945"/>
    <w:rsid w:val="009F3EE3"/>
    <w:rsid w:val="00A03BEC"/>
    <w:rsid w:val="00A17861"/>
    <w:rsid w:val="00A26331"/>
    <w:rsid w:val="00A361C5"/>
    <w:rsid w:val="00A44241"/>
    <w:rsid w:val="00A520F4"/>
    <w:rsid w:val="00A67D08"/>
    <w:rsid w:val="00A76A59"/>
    <w:rsid w:val="00A8245D"/>
    <w:rsid w:val="00A82F9E"/>
    <w:rsid w:val="00A86F81"/>
    <w:rsid w:val="00AA331C"/>
    <w:rsid w:val="00AB7EA6"/>
    <w:rsid w:val="00AC00F7"/>
    <w:rsid w:val="00AC481F"/>
    <w:rsid w:val="00AC5644"/>
    <w:rsid w:val="00AD2558"/>
    <w:rsid w:val="00AE1B44"/>
    <w:rsid w:val="00AF6B13"/>
    <w:rsid w:val="00AF7383"/>
    <w:rsid w:val="00B05CF7"/>
    <w:rsid w:val="00B21F82"/>
    <w:rsid w:val="00B26CA7"/>
    <w:rsid w:val="00B27851"/>
    <w:rsid w:val="00B3267D"/>
    <w:rsid w:val="00B3357B"/>
    <w:rsid w:val="00B440BB"/>
    <w:rsid w:val="00B6017B"/>
    <w:rsid w:val="00B80C59"/>
    <w:rsid w:val="00B819C6"/>
    <w:rsid w:val="00B87ED6"/>
    <w:rsid w:val="00B94B83"/>
    <w:rsid w:val="00B950A2"/>
    <w:rsid w:val="00B97018"/>
    <w:rsid w:val="00BA1321"/>
    <w:rsid w:val="00BA78C1"/>
    <w:rsid w:val="00BB2258"/>
    <w:rsid w:val="00BB2F0B"/>
    <w:rsid w:val="00BB503C"/>
    <w:rsid w:val="00C03C84"/>
    <w:rsid w:val="00C06564"/>
    <w:rsid w:val="00C06AB8"/>
    <w:rsid w:val="00C06CA4"/>
    <w:rsid w:val="00C335CD"/>
    <w:rsid w:val="00C44BE4"/>
    <w:rsid w:val="00C62CCE"/>
    <w:rsid w:val="00C6575F"/>
    <w:rsid w:val="00C66E31"/>
    <w:rsid w:val="00C75B5F"/>
    <w:rsid w:val="00C77442"/>
    <w:rsid w:val="00CA56CB"/>
    <w:rsid w:val="00CB01D3"/>
    <w:rsid w:val="00CC4F99"/>
    <w:rsid w:val="00CD475D"/>
    <w:rsid w:val="00CE0508"/>
    <w:rsid w:val="00D029F8"/>
    <w:rsid w:val="00D0551D"/>
    <w:rsid w:val="00D115DF"/>
    <w:rsid w:val="00D123DE"/>
    <w:rsid w:val="00D13D16"/>
    <w:rsid w:val="00D13DBD"/>
    <w:rsid w:val="00D22937"/>
    <w:rsid w:val="00D44F16"/>
    <w:rsid w:val="00D5448A"/>
    <w:rsid w:val="00D61A1B"/>
    <w:rsid w:val="00D70D4F"/>
    <w:rsid w:val="00D710D7"/>
    <w:rsid w:val="00D84264"/>
    <w:rsid w:val="00DA0FA4"/>
    <w:rsid w:val="00DB4C6F"/>
    <w:rsid w:val="00DC7B43"/>
    <w:rsid w:val="00DE0D2B"/>
    <w:rsid w:val="00DE2F81"/>
    <w:rsid w:val="00DE5591"/>
    <w:rsid w:val="00DF76CE"/>
    <w:rsid w:val="00E0148F"/>
    <w:rsid w:val="00E4016E"/>
    <w:rsid w:val="00E4336D"/>
    <w:rsid w:val="00E67057"/>
    <w:rsid w:val="00E731CB"/>
    <w:rsid w:val="00E80136"/>
    <w:rsid w:val="00E90BE3"/>
    <w:rsid w:val="00E957D0"/>
    <w:rsid w:val="00E95C17"/>
    <w:rsid w:val="00EB4DD2"/>
    <w:rsid w:val="00EC4713"/>
    <w:rsid w:val="00EE2C95"/>
    <w:rsid w:val="00EE35AC"/>
    <w:rsid w:val="00EF160D"/>
    <w:rsid w:val="00EF227A"/>
    <w:rsid w:val="00EF5EC7"/>
    <w:rsid w:val="00EF6562"/>
    <w:rsid w:val="00F10679"/>
    <w:rsid w:val="00F24685"/>
    <w:rsid w:val="00F343AE"/>
    <w:rsid w:val="00F37D42"/>
    <w:rsid w:val="00F4565A"/>
    <w:rsid w:val="00F74CB9"/>
    <w:rsid w:val="00F82727"/>
    <w:rsid w:val="00F93B6F"/>
    <w:rsid w:val="00F97BCD"/>
    <w:rsid w:val="00FB2DD4"/>
    <w:rsid w:val="00FB49FD"/>
    <w:rsid w:val="00FB4D37"/>
    <w:rsid w:val="00FD07C4"/>
    <w:rsid w:val="00FE0D21"/>
    <w:rsid w:val="00FE2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06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6AB8"/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6A2232"/>
    <w:pPr>
      <w:spacing w:after="0" w:line="240" w:lineRule="auto"/>
    </w:pPr>
    <w:rPr>
      <w:rFonts w:eastAsiaTheme="minorEastAsia"/>
      <w:lang w:eastAsia="ru-RU"/>
    </w:rPr>
  </w:style>
  <w:style w:type="character" w:customStyle="1" w:styleId="85pt">
    <w:name w:val="Основной текст + 8;5 pt"/>
    <w:rsid w:val="00990D7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5">
    <w:name w:val="Основной текст_"/>
    <w:link w:val="1"/>
    <w:rsid w:val="00990D73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990D73"/>
    <w:pPr>
      <w:widowControl w:val="0"/>
      <w:shd w:val="clear" w:color="auto" w:fill="FFFFFF"/>
      <w:spacing w:before="60" w:after="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character" w:styleId="a6">
    <w:name w:val="Emphasis"/>
    <w:basedOn w:val="a0"/>
    <w:uiPriority w:val="20"/>
    <w:qFormat/>
    <w:rsid w:val="00380500"/>
    <w:rPr>
      <w:i/>
      <w:iCs/>
    </w:rPr>
  </w:style>
  <w:style w:type="paragraph" w:styleId="a7">
    <w:name w:val="List Paragraph"/>
    <w:basedOn w:val="a"/>
    <w:uiPriority w:val="34"/>
    <w:qFormat/>
    <w:rsid w:val="0006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06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6AB8"/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6A2232"/>
    <w:pPr>
      <w:spacing w:after="0" w:line="240" w:lineRule="auto"/>
    </w:pPr>
    <w:rPr>
      <w:rFonts w:eastAsiaTheme="minorEastAsia"/>
      <w:lang w:eastAsia="ru-RU"/>
    </w:rPr>
  </w:style>
  <w:style w:type="character" w:customStyle="1" w:styleId="85pt">
    <w:name w:val="Основной текст + 8;5 pt"/>
    <w:rsid w:val="00990D7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5">
    <w:name w:val="Основной текст_"/>
    <w:link w:val="1"/>
    <w:rsid w:val="00990D73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990D73"/>
    <w:pPr>
      <w:widowControl w:val="0"/>
      <w:shd w:val="clear" w:color="auto" w:fill="FFFFFF"/>
      <w:spacing w:before="60" w:after="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character" w:styleId="a6">
    <w:name w:val="Emphasis"/>
    <w:basedOn w:val="a0"/>
    <w:uiPriority w:val="20"/>
    <w:qFormat/>
    <w:rsid w:val="00380500"/>
    <w:rPr>
      <w:i/>
      <w:iCs/>
    </w:rPr>
  </w:style>
  <w:style w:type="paragraph" w:styleId="a7">
    <w:name w:val="List Paragraph"/>
    <w:basedOn w:val="a"/>
    <w:uiPriority w:val="34"/>
    <w:qFormat/>
    <w:rsid w:val="0006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F9A5018D0C873BC008F4ECFBEA37D0FB2C4453FA358D81BD8CC721FA6A07DA2FFB006A8FC01FAZER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65706621B3FFFF5B3193FF7D9C13532BE6503EC763B9CAABF5F029B31096A8BCBF2EFD3BD3C182LCZ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0F9A5018D0C873BC008F4ECFBEA37D0FB2C4453FA358D81BD8CC721FA6A07DA2FFB006A8FC01F0ZER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3069-971B-4AD0-9D72-C8F218BC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10136</Words>
  <Characters>57778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economy16 (Зайнетдинова М.А.)</dc:creator>
  <cp:keywords/>
  <dc:description/>
  <cp:lastModifiedBy>Галина Г. Иванова</cp:lastModifiedBy>
  <cp:revision>11</cp:revision>
  <dcterms:created xsi:type="dcterms:W3CDTF">2017-02-08T08:48:00Z</dcterms:created>
  <dcterms:modified xsi:type="dcterms:W3CDTF">2017-02-09T13:37:00Z</dcterms:modified>
</cp:coreProperties>
</file>