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RPr="00745086" w:rsidTr="00E4336D">
        <w:tc>
          <w:tcPr>
            <w:tcW w:w="4785" w:type="dxa"/>
          </w:tcPr>
          <w:p w:rsidR="008D295A" w:rsidRPr="00745086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Pr="00745086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Pr="00745086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E4336D" w:rsidRPr="00745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745086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Pr="00745086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393915" w:rsidRPr="00745086" w:rsidRDefault="00393915" w:rsidP="0046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467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Pr="00745086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2A35" w:rsidRPr="00745086" w:rsidRDefault="00BA78C1" w:rsidP="00E4336D">
            <w:pPr>
              <w:ind w:left="4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35" w:rsidRPr="00745086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</w:t>
            </w:r>
            <w:r w:rsidR="000E2A35" w:rsidRPr="00745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2A35" w:rsidRPr="007450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E2A35" w:rsidRPr="00745086" w:rsidRDefault="00BA78C1" w:rsidP="00E4336D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35"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8D295A" w:rsidRPr="00745086" w:rsidRDefault="00BA78C1" w:rsidP="00E4336D">
            <w:pPr>
              <w:ind w:left="602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35"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9B270A" w:rsidRPr="00745086">
              <w:rPr>
                <w:rFonts w:ascii="Times New Roman" w:hAnsi="Times New Roman" w:cs="Times New Roman"/>
                <w:sz w:val="24"/>
                <w:szCs w:val="24"/>
              </w:rPr>
              <w:t>С.П. Димитриев</w:t>
            </w:r>
          </w:p>
          <w:p w:rsidR="008D295A" w:rsidRPr="00745086" w:rsidRDefault="00BA78C1" w:rsidP="00E4336D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5A" w:rsidRPr="00745086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E4336D" w:rsidRPr="00745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95A"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745086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745086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745086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745086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9B270A" w:rsidRPr="00745086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</w:p>
    <w:p w:rsidR="00437968" w:rsidRPr="00745086" w:rsidRDefault="009B270A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 xml:space="preserve">Министерством труда и социальной защиты Чувашской Республики </w:t>
      </w:r>
    </w:p>
    <w:p w:rsidR="00EF160D" w:rsidRPr="00745086" w:rsidRDefault="00437968" w:rsidP="00EF1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«</w:t>
      </w:r>
      <w:r w:rsidR="00C06AB8" w:rsidRPr="00745086">
        <w:rPr>
          <w:rFonts w:ascii="Times New Roman" w:hAnsi="Times New Roman" w:cs="Times New Roman"/>
          <w:sz w:val="24"/>
          <w:szCs w:val="24"/>
        </w:rPr>
        <w:t xml:space="preserve">Государственная услуга </w:t>
      </w:r>
      <w:r w:rsidR="00EF160D" w:rsidRPr="00745086">
        <w:rPr>
          <w:rFonts w:ascii="Times New Roman" w:hAnsi="Times New Roman"/>
          <w:sz w:val="24"/>
          <w:szCs w:val="24"/>
        </w:rPr>
        <w:t xml:space="preserve">по организации профессиональной ориентации граждан </w:t>
      </w:r>
    </w:p>
    <w:p w:rsidR="00EF160D" w:rsidRPr="00745086" w:rsidRDefault="00EF160D" w:rsidP="00EF1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086">
        <w:rPr>
          <w:rFonts w:ascii="Times New Roman" w:hAnsi="Times New Roman"/>
          <w:sz w:val="24"/>
          <w:szCs w:val="24"/>
        </w:rPr>
        <w:t>в целях выбора сферы деятельности (профессии), трудоустройства, прохождения профе</w:t>
      </w:r>
      <w:r w:rsidRPr="00745086">
        <w:rPr>
          <w:rFonts w:ascii="Times New Roman" w:hAnsi="Times New Roman"/>
          <w:sz w:val="24"/>
          <w:szCs w:val="24"/>
        </w:rPr>
        <w:t>с</w:t>
      </w:r>
      <w:r w:rsidRPr="00745086">
        <w:rPr>
          <w:rFonts w:ascii="Times New Roman" w:hAnsi="Times New Roman"/>
          <w:sz w:val="24"/>
          <w:szCs w:val="24"/>
        </w:rPr>
        <w:t>сионального обучения и получения дополнительного профессионального образования</w:t>
      </w:r>
      <w:r w:rsidR="00990D73" w:rsidRPr="00745086">
        <w:rPr>
          <w:rFonts w:ascii="Times New Roman" w:hAnsi="Times New Roman"/>
          <w:sz w:val="24"/>
          <w:szCs w:val="24"/>
        </w:rPr>
        <w:t>»</w:t>
      </w:r>
    </w:p>
    <w:p w:rsidR="00C06AB8" w:rsidRPr="00745086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74508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Pr="0074508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RPr="00745086" w:rsidTr="00393915">
        <w:tc>
          <w:tcPr>
            <w:tcW w:w="817" w:type="dxa"/>
            <w:vAlign w:val="center"/>
          </w:tcPr>
          <w:p w:rsidR="00FD07C4" w:rsidRPr="00745086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745086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745086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Pr="00745086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Pr="00745086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eastAsia="Times New Roman" w:hAnsi="Times New Roman" w:cs="Times New Roman"/>
              </w:rPr>
              <w:t>Министерство труда и социальной защиты Чувашской Республики (д</w:t>
            </w:r>
            <w:r w:rsidRPr="00745086">
              <w:rPr>
                <w:rFonts w:ascii="Times New Roman" w:eastAsia="Times New Roman" w:hAnsi="Times New Roman" w:cs="Times New Roman"/>
              </w:rPr>
              <w:t>а</w:t>
            </w:r>
            <w:r w:rsidRPr="00745086">
              <w:rPr>
                <w:rFonts w:ascii="Times New Roman" w:eastAsia="Times New Roman" w:hAnsi="Times New Roman" w:cs="Times New Roman"/>
              </w:rPr>
              <w:t>лее – Министерство)</w:t>
            </w: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Pr="00745086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3793" w:type="dxa"/>
          </w:tcPr>
          <w:p w:rsidR="00FD07C4" w:rsidRPr="00745086" w:rsidRDefault="00990D73" w:rsidP="00990D7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Style w:val="85pt"/>
                <w:rFonts w:eastAsiaTheme="minorHAnsi"/>
                <w:sz w:val="24"/>
                <w:szCs w:val="24"/>
              </w:rPr>
              <w:t>23002000000000001009101</w:t>
            </w: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Pr="00745086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793" w:type="dxa"/>
          </w:tcPr>
          <w:p w:rsidR="00FD07C4" w:rsidRPr="00745086" w:rsidRDefault="00990D73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Style w:val="85pt"/>
                <w:rFonts w:eastAsiaTheme="minorHAnsi"/>
                <w:sz w:val="24"/>
                <w:szCs w:val="24"/>
              </w:rPr>
              <w:t>Государственная услуга по орг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а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низации профессиональной ор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и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ентации граждан в целях выбора сферы деятельности (профессии), трудоустройства, прохождения профессиональ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softHyphen/>
              <w:t>ного обучения и получения дополнительного пр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о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фессионального образования</w:t>
            </w: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Pr="00745086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Pr="00745086" w:rsidRDefault="00990D73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Style w:val="85pt"/>
                <w:rFonts w:eastAsiaTheme="minorHAnsi"/>
                <w:sz w:val="24"/>
                <w:szCs w:val="24"/>
              </w:rPr>
              <w:t>Государственная услуга по орг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а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низации профессиональной ор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и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ентации граждан в целях выбора сферы деятельности (профессии), трудоустройства, прохождения профессиональ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softHyphen/>
              <w:t>ного обучения и получения дополнительного пр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о</w:t>
            </w:r>
            <w:r w:rsidRPr="00745086">
              <w:rPr>
                <w:rStyle w:val="85pt"/>
                <w:rFonts w:eastAsiaTheme="minorHAnsi"/>
                <w:sz w:val="24"/>
                <w:szCs w:val="24"/>
              </w:rPr>
              <w:t>фессионального образования</w:t>
            </w: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Pr="00745086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</w:t>
            </w:r>
          </w:p>
        </w:tc>
        <w:tc>
          <w:tcPr>
            <w:tcW w:w="3793" w:type="dxa"/>
          </w:tcPr>
          <w:p w:rsidR="00990D73" w:rsidRPr="00745086" w:rsidRDefault="00990D73" w:rsidP="00F10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ориентации граждан в целях выбора сферы деятельности 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(профессии), трудоустройства, прохождения профессионального обучения и получения дополн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</w:t>
            </w:r>
            <w:r w:rsidRPr="00745086">
              <w:rPr>
                <w:rStyle w:val="85pt"/>
                <w:sz w:val="24"/>
                <w:szCs w:val="24"/>
              </w:rPr>
              <w:t xml:space="preserve"> утвержденный прик</w:t>
            </w:r>
            <w:r w:rsidRPr="00745086">
              <w:rPr>
                <w:rStyle w:val="85pt"/>
                <w:sz w:val="24"/>
                <w:szCs w:val="24"/>
              </w:rPr>
              <w:t>а</w:t>
            </w:r>
            <w:r w:rsidRPr="00745086">
              <w:rPr>
                <w:rStyle w:val="85pt"/>
                <w:sz w:val="24"/>
                <w:szCs w:val="24"/>
              </w:rPr>
              <w:t>зом Министерства труда и соц</w:t>
            </w:r>
            <w:r w:rsidRPr="00745086">
              <w:rPr>
                <w:rStyle w:val="85pt"/>
                <w:sz w:val="24"/>
                <w:szCs w:val="24"/>
              </w:rPr>
              <w:t>и</w:t>
            </w:r>
            <w:r w:rsidRPr="00745086">
              <w:rPr>
                <w:rStyle w:val="85pt"/>
                <w:sz w:val="24"/>
                <w:szCs w:val="24"/>
              </w:rPr>
              <w:t>альной защиты Чу</w:t>
            </w:r>
            <w:r w:rsidR="00F10679" w:rsidRPr="00745086">
              <w:rPr>
                <w:rStyle w:val="85pt"/>
                <w:sz w:val="24"/>
                <w:szCs w:val="24"/>
              </w:rPr>
              <w:t>вашской Ре</w:t>
            </w:r>
            <w:r w:rsidR="00F10679" w:rsidRPr="00745086">
              <w:rPr>
                <w:rStyle w:val="85pt"/>
                <w:sz w:val="24"/>
                <w:szCs w:val="24"/>
              </w:rPr>
              <w:t>с</w:t>
            </w:r>
            <w:r w:rsidR="00F10679" w:rsidRPr="00745086">
              <w:rPr>
                <w:rStyle w:val="85pt"/>
                <w:sz w:val="24"/>
                <w:szCs w:val="24"/>
              </w:rPr>
              <w:t xml:space="preserve">публики 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от 15 февраля 2016 г. № 83</w:t>
            </w:r>
            <w:r w:rsidR="00F10679"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в Минюсте Чувашии 8 апреля 2016 г., рег</w:t>
            </w:r>
            <w:r w:rsidR="00F10679" w:rsidRPr="00745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679" w:rsidRPr="00745086">
              <w:rPr>
                <w:rFonts w:ascii="Times New Roman" w:hAnsi="Times New Roman" w:cs="Times New Roman"/>
                <w:sz w:val="24"/>
                <w:szCs w:val="24"/>
              </w:rPr>
              <w:t>страционный № 2959)</w:t>
            </w:r>
            <w:proofErr w:type="gramEnd"/>
          </w:p>
          <w:p w:rsidR="00990D73" w:rsidRPr="00745086" w:rsidRDefault="00990D73" w:rsidP="00F10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FD07C4" w:rsidRPr="00745086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745086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07C4" w:rsidRPr="00745086" w:rsidTr="00393915">
        <w:tc>
          <w:tcPr>
            <w:tcW w:w="817" w:type="dxa"/>
          </w:tcPr>
          <w:p w:rsidR="00FD07C4" w:rsidRPr="00745086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Pr="00745086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745086" w:rsidRDefault="00FE2696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74508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745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745086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«услуг</w:t>
      </w:r>
      <w:r w:rsidR="00875968" w:rsidRPr="00745086">
        <w:rPr>
          <w:rFonts w:ascii="Times New Roman" w:hAnsi="Times New Roman" w:cs="Times New Roman"/>
          <w:b/>
          <w:sz w:val="24"/>
          <w:szCs w:val="24"/>
        </w:rPr>
        <w:t>е</w:t>
      </w:r>
      <w:r w:rsidRPr="00745086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74508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2"/>
        <w:gridCol w:w="1843"/>
        <w:gridCol w:w="1559"/>
        <w:gridCol w:w="1418"/>
        <w:gridCol w:w="992"/>
        <w:gridCol w:w="1701"/>
        <w:gridCol w:w="1276"/>
        <w:gridCol w:w="1134"/>
        <w:gridCol w:w="1134"/>
      </w:tblGrid>
      <w:tr w:rsidR="005C1DC5" w:rsidRPr="00745086" w:rsidTr="00E90BE3">
        <w:tc>
          <w:tcPr>
            <w:tcW w:w="2802" w:type="dxa"/>
            <w:gridSpan w:val="2"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275" w:type="dxa"/>
            <w:vMerge w:val="restart"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</w:t>
            </w:r>
            <w:r w:rsidR="00E90BE3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54622" w:rsidRPr="00745086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559" w:type="dxa"/>
            <w:vMerge w:val="restart"/>
          </w:tcPr>
          <w:p w:rsidR="00454622" w:rsidRPr="00745086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«услуги»</w:t>
            </w:r>
          </w:p>
        </w:tc>
        <w:tc>
          <w:tcPr>
            <w:tcW w:w="1418" w:type="dxa"/>
            <w:vMerge w:val="restart"/>
          </w:tcPr>
          <w:p w:rsidR="005C1DC5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останов</w:t>
            </w:r>
            <w:proofErr w:type="spellEnd"/>
            <w:r w:rsidR="005C1DC5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4622" w:rsidRPr="00745086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ленияпред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ставле</w:t>
            </w:r>
            <w:r w:rsidR="00CD475D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«услуги»</w:t>
            </w:r>
          </w:p>
        </w:tc>
        <w:tc>
          <w:tcPr>
            <w:tcW w:w="3969" w:type="dxa"/>
            <w:gridSpan w:val="3"/>
          </w:tcPr>
          <w:p w:rsidR="00454622" w:rsidRPr="00745086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134" w:type="dxa"/>
            <w:vMerge w:val="restart"/>
          </w:tcPr>
          <w:p w:rsidR="00454622" w:rsidRPr="00745086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54622" w:rsidRPr="00745086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получе</w:t>
            </w:r>
            <w:proofErr w:type="spellEnd"/>
            <w:r w:rsidR="00543A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нияр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proofErr w:type="spellEnd"/>
            <w:r w:rsidR="00543A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та «</w:t>
            </w:r>
            <w:proofErr w:type="spellStart"/>
            <w:proofErr w:type="gramStart"/>
            <w:r w:rsidR="00797D3E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proofErr w:type="gramEnd"/>
            <w:r w:rsidR="00797D3E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C1DC5" w:rsidRPr="00745086" w:rsidTr="00E90BE3">
        <w:tc>
          <w:tcPr>
            <w:tcW w:w="1384" w:type="dxa"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(по месту нахождения юридич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ского лица)</w:t>
            </w:r>
          </w:p>
        </w:tc>
        <w:tc>
          <w:tcPr>
            <w:tcW w:w="1418" w:type="dxa"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(по месту обр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275" w:type="dxa"/>
            <w:vMerge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proofErr w:type="spellEnd"/>
            <w:r w:rsidR="00CD475D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701" w:type="dxa"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ты (</w:t>
            </w:r>
            <w:proofErr w:type="spellStart"/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госуда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proofErr w:type="spellEnd"/>
            <w:r w:rsidR="005C1DC5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745086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5C1DC5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745086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745086" w:rsidTr="00E90BE3">
        <w:tc>
          <w:tcPr>
            <w:tcW w:w="1384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745086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745086" w:rsidTr="002E5252">
        <w:tc>
          <w:tcPr>
            <w:tcW w:w="15276" w:type="dxa"/>
            <w:gridSpan w:val="12"/>
          </w:tcPr>
          <w:p w:rsidR="00AB7EA6" w:rsidRPr="00745086" w:rsidRDefault="00AB7EA6" w:rsidP="00AB7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734952" w:rsidRPr="00745086" w:rsidRDefault="00AB7EA6" w:rsidP="00AB7EA6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1C5513" w:rsidRPr="00745086" w:rsidRDefault="00AB7EA6" w:rsidP="00AB7EA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7A0DFC" w:rsidRPr="00745086" w:rsidTr="00E90BE3">
        <w:tc>
          <w:tcPr>
            <w:tcW w:w="1384" w:type="dxa"/>
          </w:tcPr>
          <w:p w:rsidR="007A0DFC" w:rsidRPr="00745086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418" w:type="dxa"/>
          </w:tcPr>
          <w:p w:rsidR="007A0DFC" w:rsidRPr="00745086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417" w:type="dxa"/>
            <w:gridSpan w:val="2"/>
          </w:tcPr>
          <w:p w:rsidR="007A0DFC" w:rsidRPr="00745086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A0DFC" w:rsidRPr="00745086" w:rsidRDefault="007A0DFC" w:rsidP="00702CDE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Отсутствие па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порта гражданина Российской Фед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рации или док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мента, его зам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няющего, док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мента, удостов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ряющего личность иностранного гражданина, лица без гражданства</w:t>
            </w:r>
          </w:p>
          <w:p w:rsidR="007A0DFC" w:rsidRPr="00745086" w:rsidRDefault="007A0DFC" w:rsidP="005207A6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Отсутствие индивидуальной  программы реаб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литации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литации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выданной в уст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новленном поря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ке и содержащей заключение о 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комендуемом х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рактере и услов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ях труда (для граждан, относ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щихся к категории инвалидов)</w:t>
            </w:r>
          </w:p>
          <w:p w:rsidR="007A0DFC" w:rsidRPr="00745086" w:rsidRDefault="006A4BF5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3. Отсутствие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явления о пред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ставлении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ги или согласия гражданина с предложением должностного 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ца центра занят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7A0DFC" w:rsidRPr="00745086" w:rsidRDefault="003E6A52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7A0DFC" w:rsidRPr="00745086" w:rsidRDefault="00575CAC" w:rsidP="00575CAC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DFC" w:rsidRPr="00745086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DFC" w:rsidRPr="00745086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0DFC" w:rsidRPr="00745086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0DFC" w:rsidRPr="00745086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обращ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 центр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нятости или в МФЦ, </w:t>
            </w:r>
          </w:p>
          <w:p w:rsidR="007A0DFC" w:rsidRPr="00745086" w:rsidRDefault="007A0DFC" w:rsidP="007A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2) почт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вая связь</w:t>
            </w:r>
          </w:p>
          <w:p w:rsidR="007A0DFC" w:rsidRPr="00745086" w:rsidRDefault="007A0DFC" w:rsidP="00E9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нием средств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мильн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 w:rsidR="00E90BE3"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7A0DFC" w:rsidRPr="00745086" w:rsidRDefault="007A0DFC" w:rsidP="002E52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 в центр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нятости</w:t>
            </w:r>
          </w:p>
          <w:p w:rsidR="007A0DFC" w:rsidRPr="00745086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BE3" w:rsidRPr="00745086" w:rsidRDefault="00E90BE3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Pr="00745086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745086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45086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Pr="00745086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4" w:rsidRPr="00745086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67"/>
        <w:gridCol w:w="2000"/>
        <w:gridCol w:w="2104"/>
        <w:gridCol w:w="1961"/>
        <w:gridCol w:w="1964"/>
        <w:gridCol w:w="2054"/>
        <w:gridCol w:w="2104"/>
      </w:tblGrid>
      <w:tr w:rsidR="00734952" w:rsidRPr="00745086" w:rsidTr="00543A66">
        <w:tc>
          <w:tcPr>
            <w:tcW w:w="532" w:type="dxa"/>
          </w:tcPr>
          <w:p w:rsidR="00C03C84" w:rsidRPr="00745086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450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50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7" w:type="dxa"/>
          </w:tcPr>
          <w:p w:rsidR="00C03C84" w:rsidRPr="00745086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Категории лиц, имеющих право на получение «услуги»</w:t>
            </w:r>
          </w:p>
        </w:tc>
        <w:tc>
          <w:tcPr>
            <w:tcW w:w="2000" w:type="dxa"/>
          </w:tcPr>
          <w:p w:rsidR="00C03C84" w:rsidRPr="00745086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Документ, по</w:t>
            </w:r>
            <w:r w:rsidRPr="00745086">
              <w:rPr>
                <w:rFonts w:ascii="Times New Roman" w:hAnsi="Times New Roman" w:cs="Times New Roman"/>
                <w:b/>
              </w:rPr>
              <w:t>д</w:t>
            </w:r>
            <w:r w:rsidRPr="00745086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745086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745086">
              <w:rPr>
                <w:rFonts w:ascii="Times New Roman" w:hAnsi="Times New Roman" w:cs="Times New Roman"/>
                <w:b/>
              </w:rPr>
              <w:t>а</w:t>
            </w:r>
            <w:r w:rsidR="00D84264" w:rsidRPr="00745086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745086">
              <w:rPr>
                <w:rFonts w:ascii="Times New Roman" w:hAnsi="Times New Roman" w:cs="Times New Roman"/>
                <w:b/>
              </w:rPr>
              <w:t>т</w:t>
            </w:r>
            <w:r w:rsidR="00D84264" w:rsidRPr="00745086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745086">
              <w:rPr>
                <w:rFonts w:ascii="Times New Roman" w:hAnsi="Times New Roman" w:cs="Times New Roman"/>
                <w:b/>
              </w:rPr>
              <w:t>е</w:t>
            </w:r>
            <w:r w:rsidR="00D84264" w:rsidRPr="00745086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745086">
              <w:rPr>
                <w:rFonts w:ascii="Times New Roman" w:hAnsi="Times New Roman" w:cs="Times New Roman"/>
                <w:b/>
              </w:rPr>
              <w:t>е</w:t>
            </w:r>
            <w:r w:rsidR="00D84264" w:rsidRPr="00745086">
              <w:rPr>
                <w:rFonts w:ascii="Times New Roman" w:hAnsi="Times New Roman" w:cs="Times New Roman"/>
                <w:b/>
              </w:rPr>
              <w:t>ние «услуги»</w:t>
            </w:r>
          </w:p>
        </w:tc>
        <w:tc>
          <w:tcPr>
            <w:tcW w:w="2104" w:type="dxa"/>
          </w:tcPr>
          <w:p w:rsidR="00C03C84" w:rsidRPr="00745086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кументу, по</w:t>
            </w:r>
            <w:r w:rsidRPr="00745086">
              <w:rPr>
                <w:rFonts w:ascii="Times New Roman" w:hAnsi="Times New Roman" w:cs="Times New Roman"/>
                <w:b/>
              </w:rPr>
              <w:t>д</w:t>
            </w:r>
            <w:r w:rsidRPr="00745086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явителя соотве</w:t>
            </w:r>
            <w:r w:rsidRPr="00745086">
              <w:rPr>
                <w:rFonts w:ascii="Times New Roman" w:hAnsi="Times New Roman" w:cs="Times New Roman"/>
                <w:b/>
              </w:rPr>
              <w:t>т</w:t>
            </w:r>
            <w:r w:rsidRPr="00745086">
              <w:rPr>
                <w:rFonts w:ascii="Times New Roman" w:hAnsi="Times New Roman" w:cs="Times New Roman"/>
                <w:b/>
              </w:rPr>
              <w:t>ствующей катег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рии на получение «услуги»</w:t>
            </w:r>
          </w:p>
        </w:tc>
        <w:tc>
          <w:tcPr>
            <w:tcW w:w="1961" w:type="dxa"/>
          </w:tcPr>
          <w:p w:rsidR="00C03C84" w:rsidRPr="00745086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Наличие во</w:t>
            </w:r>
            <w:r w:rsidRPr="00745086">
              <w:rPr>
                <w:rFonts w:ascii="Times New Roman" w:hAnsi="Times New Roman" w:cs="Times New Roman"/>
                <w:b/>
              </w:rPr>
              <w:t>з</w:t>
            </w:r>
            <w:r w:rsidRPr="00745086">
              <w:rPr>
                <w:rFonts w:ascii="Times New Roman" w:hAnsi="Times New Roman" w:cs="Times New Roman"/>
                <w:b/>
              </w:rPr>
              <w:t>можности под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чи заявл</w:t>
            </w:r>
            <w:r w:rsidR="00E90BE3" w:rsidRPr="00745086">
              <w:rPr>
                <w:rFonts w:ascii="Times New Roman" w:hAnsi="Times New Roman" w:cs="Times New Roman"/>
                <w:b/>
              </w:rPr>
              <w:t>ения на предоставление «</w:t>
            </w:r>
            <w:r w:rsidRPr="00745086">
              <w:rPr>
                <w:rFonts w:ascii="Times New Roman" w:hAnsi="Times New Roman" w:cs="Times New Roman"/>
                <w:b/>
              </w:rPr>
              <w:t>услуги» пре</w:t>
            </w:r>
            <w:r w:rsidRPr="00745086">
              <w:rPr>
                <w:rFonts w:ascii="Times New Roman" w:hAnsi="Times New Roman" w:cs="Times New Roman"/>
                <w:b/>
              </w:rPr>
              <w:t>д</w:t>
            </w:r>
            <w:r w:rsidRPr="00745086">
              <w:rPr>
                <w:rFonts w:ascii="Times New Roman" w:hAnsi="Times New Roman" w:cs="Times New Roman"/>
                <w:b/>
              </w:rPr>
              <w:t>ставителями з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явителя</w:t>
            </w:r>
          </w:p>
        </w:tc>
        <w:tc>
          <w:tcPr>
            <w:tcW w:w="1964" w:type="dxa"/>
          </w:tcPr>
          <w:p w:rsidR="00C03C84" w:rsidRPr="00745086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745086">
              <w:rPr>
                <w:rFonts w:ascii="Times New Roman" w:hAnsi="Times New Roman" w:cs="Times New Roman"/>
                <w:b/>
              </w:rPr>
              <w:t>в</w:t>
            </w:r>
            <w:r w:rsidRPr="00745086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2054" w:type="dxa"/>
          </w:tcPr>
          <w:p w:rsidR="00C03C84" w:rsidRPr="00745086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745086">
              <w:rPr>
                <w:rFonts w:ascii="Times New Roman" w:hAnsi="Times New Roman" w:cs="Times New Roman"/>
                <w:b/>
              </w:rPr>
              <w:t>д</w:t>
            </w:r>
            <w:r w:rsidRPr="00745086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104" w:type="dxa"/>
          </w:tcPr>
          <w:p w:rsidR="00C03C84" w:rsidRPr="00745086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кументу, по</w:t>
            </w:r>
            <w:r w:rsidRPr="00745086">
              <w:rPr>
                <w:rFonts w:ascii="Times New Roman" w:hAnsi="Times New Roman" w:cs="Times New Roman"/>
                <w:b/>
              </w:rPr>
              <w:t>д</w:t>
            </w:r>
            <w:r w:rsidRPr="00745086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734952" w:rsidRPr="00745086" w:rsidTr="00543A66">
        <w:tc>
          <w:tcPr>
            <w:tcW w:w="532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Pr="00745086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RPr="00745086" w:rsidTr="002E5252">
        <w:tc>
          <w:tcPr>
            <w:tcW w:w="14786" w:type="dxa"/>
            <w:gridSpan w:val="8"/>
          </w:tcPr>
          <w:p w:rsidR="00C66E31" w:rsidRPr="00745086" w:rsidRDefault="00C66E31" w:rsidP="00C66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734952" w:rsidRPr="00745086" w:rsidRDefault="00C66E31" w:rsidP="00C66E3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C66E31" w:rsidRPr="00745086" w:rsidRDefault="00C66E31" w:rsidP="00C66E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167AC5" w:rsidRPr="00745086" w:rsidTr="00543A66">
        <w:tc>
          <w:tcPr>
            <w:tcW w:w="532" w:type="dxa"/>
            <w:vMerge w:val="restart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167AC5" w:rsidRPr="00745086" w:rsidRDefault="007E686E" w:rsidP="007349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1) Граждане 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Россий-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  <w:p w:rsidR="007E686E" w:rsidRPr="00745086" w:rsidRDefault="007E686E" w:rsidP="007349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86E" w:rsidRPr="00745086" w:rsidRDefault="007E686E" w:rsidP="007E686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2) Иностранные  граждане</w:t>
            </w:r>
          </w:p>
          <w:p w:rsidR="007E686E" w:rsidRPr="00745086" w:rsidRDefault="007E686E" w:rsidP="007E686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86E" w:rsidRPr="00745086" w:rsidRDefault="007E686E" w:rsidP="007E686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Лица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7E686E" w:rsidRPr="00745086" w:rsidRDefault="007E686E" w:rsidP="007E686E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</w:t>
            </w:r>
          </w:p>
        </w:tc>
        <w:tc>
          <w:tcPr>
            <w:tcW w:w="2000" w:type="dxa"/>
          </w:tcPr>
          <w:p w:rsidR="00167AC5" w:rsidRPr="00745086" w:rsidRDefault="00167AC5" w:rsidP="00E90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Паспорт гражд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ющий; документ, удостоверяющий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 иностра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104" w:type="dxa"/>
          </w:tcPr>
          <w:p w:rsidR="00167AC5" w:rsidRPr="00745086" w:rsidRDefault="00167AC5" w:rsidP="002E5252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1) Должен быть де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ставлением услуги. Не должен содержать подчисток, приписок, 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зачеркнутых слов и других исправлений. Не должен иметь п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вреждений, наличие которых не позволяет однозначно истолк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</w:t>
            </w:r>
          </w:p>
        </w:tc>
        <w:tc>
          <w:tcPr>
            <w:tcW w:w="1961" w:type="dxa"/>
          </w:tcPr>
          <w:p w:rsidR="00167AC5" w:rsidRPr="00745086" w:rsidRDefault="00167AC5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</w:tcPr>
          <w:p w:rsidR="00167AC5" w:rsidRPr="00745086" w:rsidRDefault="00167AC5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167AC5" w:rsidRPr="00745086" w:rsidRDefault="00167AC5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167AC5" w:rsidRPr="00745086" w:rsidRDefault="00167AC5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AC5" w:rsidRPr="00745086" w:rsidTr="00543A66">
        <w:tc>
          <w:tcPr>
            <w:tcW w:w="532" w:type="dxa"/>
            <w:vMerge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67AC5" w:rsidRPr="00745086" w:rsidRDefault="00167AC5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2) Индивидуальная программа</w:t>
            </w:r>
          </w:p>
          <w:p w:rsidR="00167AC5" w:rsidRPr="00745086" w:rsidRDefault="00167AC5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04" w:type="dxa"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2)Индивидуальная программа реабил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должна быть выдана в уст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</w:t>
            </w:r>
          </w:p>
        </w:tc>
        <w:tc>
          <w:tcPr>
            <w:tcW w:w="1961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C5" w:rsidRPr="00745086" w:rsidTr="00543A66">
        <w:tc>
          <w:tcPr>
            <w:tcW w:w="532" w:type="dxa"/>
            <w:vMerge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67AC5" w:rsidRPr="00745086" w:rsidRDefault="00167AC5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3) заявление о предоставлении государственной услуги или согласия гражданина с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ложением дол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ностного лица це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тра занятости</w:t>
            </w:r>
          </w:p>
        </w:tc>
        <w:tc>
          <w:tcPr>
            <w:tcW w:w="2104" w:type="dxa"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Заявление (согласие) заполняется получ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телем государстве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услуги разборч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во от руки, на ру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ском языке. При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полнении заявления не допускается 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пользование сокр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щений слов и аббр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виатур. Заявление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заверяется личной подписью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61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67AC5" w:rsidRPr="00745086" w:rsidRDefault="00167AC5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66" w:rsidRPr="00745086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E1B44" w:rsidRPr="00745086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66"/>
        <w:gridCol w:w="1996"/>
        <w:gridCol w:w="2102"/>
        <w:gridCol w:w="1959"/>
        <w:gridCol w:w="1993"/>
        <w:gridCol w:w="2043"/>
        <w:gridCol w:w="2094"/>
      </w:tblGrid>
      <w:tr w:rsidR="002F1697" w:rsidRPr="00745086" w:rsidTr="00EB4DD2">
        <w:tc>
          <w:tcPr>
            <w:tcW w:w="533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450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50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6" w:type="dxa"/>
          </w:tcPr>
          <w:p w:rsidR="00AE1B44" w:rsidRPr="00745086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Категори</w:t>
            </w:r>
            <w:r w:rsidR="00FB2DD4" w:rsidRPr="00745086">
              <w:rPr>
                <w:rFonts w:ascii="Times New Roman" w:hAnsi="Times New Roman" w:cs="Times New Roman"/>
                <w:b/>
              </w:rPr>
              <w:t>я док</w:t>
            </w:r>
            <w:r w:rsidR="00FB2DD4" w:rsidRPr="00745086">
              <w:rPr>
                <w:rFonts w:ascii="Times New Roman" w:hAnsi="Times New Roman" w:cs="Times New Roman"/>
                <w:b/>
              </w:rPr>
              <w:t>у</w:t>
            </w:r>
            <w:r w:rsidR="00FB2DD4" w:rsidRPr="00745086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6" w:type="dxa"/>
          </w:tcPr>
          <w:p w:rsidR="00AE1B44" w:rsidRPr="00745086" w:rsidRDefault="00FB2DD4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торые пред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ставляет заяв</w:t>
            </w:r>
            <w:r w:rsidRPr="00745086">
              <w:rPr>
                <w:rFonts w:ascii="Times New Roman" w:hAnsi="Times New Roman" w:cs="Times New Roman"/>
                <w:b/>
              </w:rPr>
              <w:t>и</w:t>
            </w:r>
            <w:r w:rsidRPr="00745086">
              <w:rPr>
                <w:rFonts w:ascii="Times New Roman" w:hAnsi="Times New Roman" w:cs="Times New Roman"/>
                <w:b/>
              </w:rPr>
              <w:t>тель для получ</w:t>
            </w:r>
            <w:r w:rsidRPr="00745086">
              <w:rPr>
                <w:rFonts w:ascii="Times New Roman" w:hAnsi="Times New Roman" w:cs="Times New Roman"/>
                <w:b/>
              </w:rPr>
              <w:t>е</w:t>
            </w:r>
            <w:r w:rsidRPr="00745086">
              <w:rPr>
                <w:rFonts w:ascii="Times New Roman" w:hAnsi="Times New Roman" w:cs="Times New Roman"/>
                <w:b/>
              </w:rPr>
              <w:t>ния</w:t>
            </w:r>
            <w:r w:rsidR="00AE1B44" w:rsidRPr="00745086">
              <w:rPr>
                <w:rFonts w:ascii="Times New Roman" w:hAnsi="Times New Roman" w:cs="Times New Roman"/>
                <w:b/>
              </w:rPr>
              <w:t xml:space="preserve"> «услуги»</w:t>
            </w:r>
          </w:p>
        </w:tc>
        <w:tc>
          <w:tcPr>
            <w:tcW w:w="2102" w:type="dxa"/>
          </w:tcPr>
          <w:p w:rsidR="00AE1B44" w:rsidRPr="00745086" w:rsidRDefault="00FB2DD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Количество нео</w:t>
            </w:r>
            <w:r w:rsidRPr="00745086">
              <w:rPr>
                <w:rFonts w:ascii="Times New Roman" w:hAnsi="Times New Roman" w:cs="Times New Roman"/>
                <w:b/>
              </w:rPr>
              <w:t>б</w:t>
            </w:r>
            <w:r w:rsidRPr="00745086">
              <w:rPr>
                <w:rFonts w:ascii="Times New Roman" w:hAnsi="Times New Roman" w:cs="Times New Roman"/>
                <w:b/>
              </w:rPr>
              <w:t>ходимых экзе</w:t>
            </w:r>
            <w:r w:rsidRPr="00745086">
              <w:rPr>
                <w:rFonts w:ascii="Times New Roman" w:hAnsi="Times New Roman" w:cs="Times New Roman"/>
                <w:b/>
              </w:rPr>
              <w:t>м</w:t>
            </w:r>
            <w:r w:rsidRPr="00745086"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 w:rsidRPr="00745086">
              <w:rPr>
                <w:rFonts w:ascii="Times New Roman" w:hAnsi="Times New Roman" w:cs="Times New Roman"/>
                <w:b/>
              </w:rPr>
              <w:t>д</w:t>
            </w:r>
            <w:r w:rsidRPr="00745086"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9" w:type="dxa"/>
          </w:tcPr>
          <w:p w:rsidR="00AE1B44" w:rsidRPr="00745086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Условие пред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ставления док</w:t>
            </w:r>
            <w:r w:rsidRPr="00745086">
              <w:rPr>
                <w:rFonts w:ascii="Times New Roman" w:hAnsi="Times New Roman" w:cs="Times New Roman"/>
                <w:b/>
              </w:rPr>
              <w:t>у</w:t>
            </w:r>
            <w:r w:rsidRPr="00745086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3" w:type="dxa"/>
          </w:tcPr>
          <w:p w:rsidR="00AE1B44" w:rsidRPr="00745086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Установленные</w:t>
            </w:r>
            <w:r w:rsidR="002F1697" w:rsidRPr="00745086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 w:rsidRPr="00745086">
              <w:rPr>
                <w:rFonts w:ascii="Times New Roman" w:hAnsi="Times New Roman" w:cs="Times New Roman"/>
                <w:b/>
              </w:rPr>
              <w:t>о</w:t>
            </w:r>
            <w:r w:rsidR="002F1697" w:rsidRPr="00745086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2043" w:type="dxa"/>
          </w:tcPr>
          <w:p w:rsidR="00AE1B44" w:rsidRPr="00745086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94" w:type="dxa"/>
          </w:tcPr>
          <w:p w:rsidR="002F1697" w:rsidRPr="00745086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Образец докуме</w:t>
            </w:r>
            <w:r w:rsidRPr="00745086">
              <w:rPr>
                <w:rFonts w:ascii="Times New Roman" w:hAnsi="Times New Roman" w:cs="Times New Roman"/>
                <w:b/>
              </w:rPr>
              <w:t>н</w:t>
            </w:r>
            <w:r w:rsidRPr="00745086">
              <w:rPr>
                <w:rFonts w:ascii="Times New Roman" w:hAnsi="Times New Roman" w:cs="Times New Roman"/>
                <w:b/>
              </w:rPr>
              <w:t>та/</w:t>
            </w:r>
          </w:p>
          <w:p w:rsidR="00AE1B44" w:rsidRPr="00745086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заполнения док</w:t>
            </w:r>
            <w:r w:rsidRPr="00745086">
              <w:rPr>
                <w:rFonts w:ascii="Times New Roman" w:hAnsi="Times New Roman" w:cs="Times New Roman"/>
                <w:b/>
              </w:rPr>
              <w:t>у</w:t>
            </w:r>
            <w:r w:rsidRPr="00745086"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RPr="00745086" w:rsidTr="00EB4DD2">
        <w:tc>
          <w:tcPr>
            <w:tcW w:w="533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E1B44" w:rsidRPr="00745086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745086" w:rsidTr="002E5252">
        <w:tc>
          <w:tcPr>
            <w:tcW w:w="14786" w:type="dxa"/>
            <w:gridSpan w:val="8"/>
          </w:tcPr>
          <w:p w:rsidR="00734952" w:rsidRPr="00745086" w:rsidRDefault="00734952" w:rsidP="00734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734952" w:rsidRPr="00745086" w:rsidRDefault="00734952" w:rsidP="0073495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734952" w:rsidRPr="00745086" w:rsidRDefault="00734952" w:rsidP="007349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EB4DD2" w:rsidRPr="00EF160D" w:rsidTr="00EB4DD2">
        <w:tc>
          <w:tcPr>
            <w:tcW w:w="53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B4DD2" w:rsidRPr="00745086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96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02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199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Паспорт оформл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ется на бланке па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порта, едином для всей Российской Федерации;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ся на русском языке;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Могут быть отме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данина по месту жительства и снятии его с регистрацио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ного учета;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отношении к 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рации, не  дости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ших 14-летнего во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раста);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тах, удостоверя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щих личность 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на те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ритории Российской Федерации;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об идентификац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онном номере 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гоплательщика. Паспорт, в которые внесены иные св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дения, отметки или записи, является недействительным.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исключением вое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нослужащих,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ходящих службу по призыву) 20-летнего и 45-летнего возра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та паспорт подл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жит замене.</w:t>
            </w:r>
          </w:p>
        </w:tc>
        <w:tc>
          <w:tcPr>
            <w:tcW w:w="2043" w:type="dxa"/>
          </w:tcPr>
          <w:p w:rsidR="00EB4DD2" w:rsidRPr="00745086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745086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4DD2" w:rsidRPr="00745086" w:rsidTr="00EB4DD2">
        <w:tc>
          <w:tcPr>
            <w:tcW w:w="53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745086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верение личности гражданина РФ</w:t>
            </w:r>
          </w:p>
        </w:tc>
        <w:tc>
          <w:tcPr>
            <w:tcW w:w="2102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копии с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предоставлением подлинника для установления личн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в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утраты или переоформления паспорта РФ</w:t>
            </w:r>
          </w:p>
        </w:tc>
        <w:tc>
          <w:tcPr>
            <w:tcW w:w="199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МВД  по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желанию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 в случае утраты или переоформл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паспорта;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адреса места 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тельства (места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бывания), личной подписи владельца удостоверения;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мент, причине 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даче, а также сроке действия (который может быть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дителем подразд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ления МВД, его 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давшего, с завер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нием печатью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B4DD2" w:rsidRPr="00745086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745086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RPr="00745086" w:rsidTr="00EB4DD2">
        <w:tc>
          <w:tcPr>
            <w:tcW w:w="53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745086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ский язык.</w:t>
            </w:r>
          </w:p>
        </w:tc>
        <w:tc>
          <w:tcPr>
            <w:tcW w:w="2102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199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кумента устанавл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вается законод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тельством ин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странного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Подпись переводч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должна быть уд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стоверена нотар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ально.</w:t>
            </w:r>
          </w:p>
        </w:tc>
        <w:tc>
          <w:tcPr>
            <w:tcW w:w="2043" w:type="dxa"/>
          </w:tcPr>
          <w:p w:rsidR="00EB4DD2" w:rsidRPr="00745086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745086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RPr="00745086" w:rsidTr="00EB4DD2">
        <w:tc>
          <w:tcPr>
            <w:tcW w:w="53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6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1996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2102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959" w:type="dxa"/>
          </w:tcPr>
          <w:p w:rsidR="00EB4DD2" w:rsidRPr="00745086" w:rsidRDefault="00EB4DD2" w:rsidP="002E525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если гражданин относи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ся к данной катег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93" w:type="dxa"/>
          </w:tcPr>
          <w:p w:rsidR="00EB4DD2" w:rsidRPr="00745086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 быть выдана в установленном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рядке и содержать заключение о рек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мендуемых характ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ре и условиях труда</w:t>
            </w:r>
          </w:p>
        </w:tc>
        <w:tc>
          <w:tcPr>
            <w:tcW w:w="2043" w:type="dxa"/>
          </w:tcPr>
          <w:p w:rsidR="00EB4DD2" w:rsidRPr="00745086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4" w:type="dxa"/>
          </w:tcPr>
          <w:p w:rsidR="00EB4DD2" w:rsidRPr="00745086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C5" w:rsidRPr="00745086" w:rsidTr="00EB4DD2">
        <w:tc>
          <w:tcPr>
            <w:tcW w:w="533" w:type="dxa"/>
            <w:vMerge w:val="restart"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vMerge w:val="restart"/>
          </w:tcPr>
          <w:p w:rsidR="00167AC5" w:rsidRPr="00745086" w:rsidRDefault="00167AC5" w:rsidP="007349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ственной услуги или согласие гражданина с предложением должностного лица центра занятости о предоставлении го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ударственной услуги по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ориентации граждан в целях 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бора сферы деятел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ности (профессии), трудоустройства, прохождения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фессионального об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чения и получения дополнительного профессионального образования</w:t>
            </w:r>
          </w:p>
        </w:tc>
        <w:tc>
          <w:tcPr>
            <w:tcW w:w="1996" w:type="dxa"/>
          </w:tcPr>
          <w:p w:rsidR="00167AC5" w:rsidRPr="00745086" w:rsidRDefault="00167AC5" w:rsidP="004E0C9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профессиональной ориентации граждан в целях выбора сф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ры деятельности (профессии), труд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устройства,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хождения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сионального обуч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ния и получения дополнительного профессионального образования </w:t>
            </w:r>
          </w:p>
        </w:tc>
        <w:tc>
          <w:tcPr>
            <w:tcW w:w="2102" w:type="dxa"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предоставление 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59" w:type="dxa"/>
          </w:tcPr>
          <w:p w:rsidR="00167AC5" w:rsidRPr="00745086" w:rsidRDefault="00167AC5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vMerge w:val="restart"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Заявление (согл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сие) заполняется получателем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 разборчиво от руки, на русском языке. При заполнении заявления не допу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кается использов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 сокращений слов и аббревиатур. Заявление заверяе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ся личной подписью гражданина</w:t>
            </w:r>
          </w:p>
        </w:tc>
        <w:tc>
          <w:tcPr>
            <w:tcW w:w="2043" w:type="dxa"/>
            <w:vMerge w:val="restart"/>
          </w:tcPr>
          <w:p w:rsidR="00167AC5" w:rsidRPr="00745086" w:rsidRDefault="00167AC5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167AC5" w:rsidRPr="00745086" w:rsidRDefault="00167AC5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094" w:type="dxa"/>
            <w:vMerge w:val="restart"/>
          </w:tcPr>
          <w:p w:rsidR="00167AC5" w:rsidRPr="00745086" w:rsidRDefault="00167AC5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167AC5" w:rsidRPr="00745086" w:rsidRDefault="00167AC5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167AC5" w:rsidRPr="00745086" w:rsidTr="00EB4DD2">
        <w:tc>
          <w:tcPr>
            <w:tcW w:w="533" w:type="dxa"/>
            <w:vMerge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167AC5" w:rsidRPr="00745086" w:rsidRDefault="00167AC5" w:rsidP="00B05CF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67AC5" w:rsidRPr="00745086" w:rsidRDefault="00167AC5" w:rsidP="00BA132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Согласие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 с предложением должностного лица центра занятости о предоставлении государственной услуги</w:t>
            </w:r>
          </w:p>
        </w:tc>
        <w:tc>
          <w:tcPr>
            <w:tcW w:w="2102" w:type="dxa"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167AC5" w:rsidRPr="00745086" w:rsidRDefault="00167AC5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167AC5" w:rsidRPr="00745086" w:rsidRDefault="00167AC5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67AC5" w:rsidRPr="00745086" w:rsidRDefault="00167AC5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167AC5" w:rsidRPr="00745086" w:rsidRDefault="00167AC5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DF2" w:rsidRPr="00745086" w:rsidRDefault="00684DF2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Pr="00745086" w:rsidRDefault="00FE269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42" w:rsidRDefault="00166F42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42" w:rsidRDefault="00166F42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Pr="00745086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745086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Pr="00745086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RPr="00745086" w:rsidTr="00896777">
        <w:tc>
          <w:tcPr>
            <w:tcW w:w="1721" w:type="dxa"/>
          </w:tcPr>
          <w:p w:rsidR="009A713C" w:rsidRPr="00745086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745086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745086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745086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745086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</w:t>
            </w:r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745086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745086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745086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745086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RPr="00745086" w:rsidTr="00896777">
        <w:tc>
          <w:tcPr>
            <w:tcW w:w="1721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745086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F7" w:rsidRPr="00745086" w:rsidTr="002E5252">
        <w:tc>
          <w:tcPr>
            <w:tcW w:w="14786" w:type="dxa"/>
            <w:gridSpan w:val="9"/>
          </w:tcPr>
          <w:p w:rsidR="00166202" w:rsidRPr="00745086" w:rsidRDefault="00166202" w:rsidP="00166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166202" w:rsidRPr="00745086" w:rsidRDefault="00166202" w:rsidP="001662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166202" w:rsidRPr="00745086" w:rsidRDefault="00166202" w:rsidP="0016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B05CF7" w:rsidRPr="00745086" w:rsidTr="00896777">
        <w:tc>
          <w:tcPr>
            <w:tcW w:w="1721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745086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45086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05CF7" w:rsidRPr="00745086" w:rsidRDefault="00B05CF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Pr="00745086" w:rsidRDefault="00FE2696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Pr="00745086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Раздел 6. «Результат «услуги»</w:t>
      </w:r>
    </w:p>
    <w:p w:rsidR="00896777" w:rsidRPr="00745086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5B7F7D" w:rsidRPr="00745086" w:rsidTr="000F76F2">
        <w:tc>
          <w:tcPr>
            <w:tcW w:w="534" w:type="dxa"/>
            <w:vMerge w:val="restart"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745086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«услуги»</w:t>
            </w:r>
          </w:p>
        </w:tc>
        <w:tc>
          <w:tcPr>
            <w:tcW w:w="1925" w:type="dxa"/>
            <w:vMerge w:val="restart"/>
          </w:tcPr>
          <w:p w:rsidR="005B7F7D" w:rsidRPr="00745086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вля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щемуся (</w:t>
            </w:r>
            <w:proofErr w:type="spellStart"/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843" w:type="dxa"/>
            <w:vMerge w:val="restart"/>
          </w:tcPr>
          <w:p w:rsidR="005B7F7D" w:rsidRPr="00745086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«услуги» (</w:t>
            </w:r>
            <w:proofErr w:type="gram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</w:t>
            </w:r>
            <w:proofErr w:type="gram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/ 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рицательный)</w:t>
            </w:r>
          </w:p>
        </w:tc>
        <w:tc>
          <w:tcPr>
            <w:tcW w:w="1701" w:type="dxa"/>
            <w:vMerge w:val="restart"/>
          </w:tcPr>
          <w:p w:rsidR="005B7F7D" w:rsidRPr="00745086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</w:t>
            </w:r>
            <w:proofErr w:type="spellStart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«услуги»</w:t>
            </w:r>
          </w:p>
        </w:tc>
        <w:tc>
          <w:tcPr>
            <w:tcW w:w="1984" w:type="dxa"/>
            <w:vMerge w:val="restart"/>
          </w:tcPr>
          <w:p w:rsidR="005B7F7D" w:rsidRPr="00745086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вляющегося (</w:t>
            </w:r>
            <w:proofErr w:type="spellStart"/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684DF2"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8" w:type="dxa"/>
            <w:vMerge w:val="restart"/>
          </w:tcPr>
          <w:p w:rsidR="005B7F7D" w:rsidRPr="00745086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2912" w:type="dxa"/>
            <w:gridSpan w:val="2"/>
          </w:tcPr>
          <w:p w:rsidR="005B7F7D" w:rsidRPr="00745086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татов «услуги»</w:t>
            </w:r>
          </w:p>
        </w:tc>
      </w:tr>
      <w:tr w:rsidR="005B7F7D" w:rsidRPr="00745086" w:rsidTr="000F76F2">
        <w:tc>
          <w:tcPr>
            <w:tcW w:w="534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RPr="00745086" w:rsidTr="000F76F2">
        <w:tc>
          <w:tcPr>
            <w:tcW w:w="534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745086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745086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RPr="00745086" w:rsidTr="002E5252">
        <w:tc>
          <w:tcPr>
            <w:tcW w:w="14786" w:type="dxa"/>
            <w:gridSpan w:val="9"/>
          </w:tcPr>
          <w:p w:rsidR="00166202" w:rsidRPr="00745086" w:rsidRDefault="00166202" w:rsidP="00166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166202" w:rsidRPr="00745086" w:rsidRDefault="00166202" w:rsidP="001662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166202" w:rsidRPr="00745086" w:rsidRDefault="00166202" w:rsidP="0016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922C8F" w:rsidRPr="00745086" w:rsidTr="000F76F2">
        <w:tc>
          <w:tcPr>
            <w:tcW w:w="534" w:type="dxa"/>
          </w:tcPr>
          <w:p w:rsidR="00922C8F" w:rsidRPr="00745086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922C8F" w:rsidRPr="00745086" w:rsidRDefault="00303DDF" w:rsidP="00166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B6D20" w:rsidRPr="00745086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="004B6D20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</w:t>
            </w:r>
            <w:r w:rsidR="004B6D20"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 по професси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нальной ориентации граждан в целях выбора сферы деятельности 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(профессии), труд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устройства, прохождения профессионального об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чения и получения д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6202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онального образования </w:t>
            </w:r>
          </w:p>
        </w:tc>
        <w:tc>
          <w:tcPr>
            <w:tcW w:w="1925" w:type="dxa"/>
          </w:tcPr>
          <w:p w:rsidR="00922C8F" w:rsidRPr="00745086" w:rsidRDefault="004B6D20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Заключение о предоставлении </w:t>
            </w:r>
            <w:r w:rsidR="00922C8F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технических средств (печата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C8F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тронной техники) на русском языке. </w:t>
            </w:r>
          </w:p>
        </w:tc>
        <w:tc>
          <w:tcPr>
            <w:tcW w:w="1843" w:type="dxa"/>
          </w:tcPr>
          <w:p w:rsidR="00922C8F" w:rsidRPr="00745086" w:rsidRDefault="00922C8F" w:rsidP="001251E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–рекомендация</w:t>
            </w:r>
            <w:proofErr w:type="gramEnd"/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дов професси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(труд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вой, служебной) деятельности, з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нятости и комп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тенций, позвол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вести пр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фессиональную деятельность в определенной сфере и (или) в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работу по конкретным пр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фессиям, спец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альностям, во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можных напра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прохожд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251EC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обучения и (или) получения профессиональн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го образования, дополнительного профессиональн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го образования, при осуществл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нии которых во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можно достиж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ние гражданином успешности в профессиональной или предприним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тельской деятел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251EC" w:rsidRPr="0074508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01" w:type="dxa"/>
          </w:tcPr>
          <w:p w:rsidR="00876B9D" w:rsidRPr="00745086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F93B6F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76B9D" w:rsidRPr="00745086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2C8F" w:rsidRPr="00745086" w:rsidTr="000F76F2">
        <w:tc>
          <w:tcPr>
            <w:tcW w:w="534" w:type="dxa"/>
          </w:tcPr>
          <w:p w:rsidR="00922C8F" w:rsidRPr="00745086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</w:tcPr>
          <w:p w:rsidR="00876B9D" w:rsidRPr="00745086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от предоставления </w:t>
            </w:r>
            <w:r w:rsidR="00922C8F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BA1321" w:rsidRPr="00745086" w:rsidRDefault="00876B9D" w:rsidP="0087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профессиональной ориентации граждан в целях выбора сферы де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тельности (профессии), трудоустройства, пр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хождения професси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обучения и п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лучения дополнительного 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  <w:p w:rsidR="00922C8F" w:rsidRPr="00745086" w:rsidRDefault="00922C8F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22C8F" w:rsidRPr="00745086" w:rsidRDefault="00922C8F" w:rsidP="00BA13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Отказ 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 о пред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876B9D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профессиональной ориентации гра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дан в целях выбора сферы деятельн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сти (профессии), трудоустройства, 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пр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 и получ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ния дополнител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ного професси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образов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</w:t>
            </w:r>
          </w:p>
        </w:tc>
        <w:tc>
          <w:tcPr>
            <w:tcW w:w="1843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  <w:proofErr w:type="gramEnd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предложения </w:t>
            </w:r>
            <w:r w:rsidR="00BA1321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</w:t>
            </w:r>
            <w:r w:rsidR="00BA1321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A1321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 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 занят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о предоста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76B9D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лении </w:t>
            </w:r>
          </w:p>
          <w:p w:rsidR="00922C8F" w:rsidRPr="00745086" w:rsidRDefault="00876B9D" w:rsidP="00BA132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сиональной ор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ентации граждан в целях выбора сф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ры деятельности (профессии), тр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доустройства, прохождения профессиональн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го обучения и п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лучения дополн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тельного профе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сионального обр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321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1701" w:type="dxa"/>
          </w:tcPr>
          <w:p w:rsidR="00922C8F" w:rsidRPr="00745086" w:rsidRDefault="00922C8F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  <w:tc>
          <w:tcPr>
            <w:tcW w:w="1984" w:type="dxa"/>
          </w:tcPr>
          <w:p w:rsidR="00922C8F" w:rsidRPr="00745086" w:rsidRDefault="00922C8F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745086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93B6F" w:rsidRPr="00745086" w:rsidRDefault="00F93B6F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Pr="00745086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745086">
        <w:rPr>
          <w:rFonts w:ascii="Times New Roman" w:hAnsi="Times New Roman" w:cs="Times New Roman"/>
          <w:b/>
          <w:sz w:val="24"/>
          <w:szCs w:val="24"/>
        </w:rPr>
        <w:t>здел 7. «Технологич</w:t>
      </w:r>
      <w:r w:rsidR="008B02EF" w:rsidRPr="00745086">
        <w:rPr>
          <w:rFonts w:ascii="Times New Roman" w:hAnsi="Times New Roman" w:cs="Times New Roman"/>
          <w:b/>
          <w:sz w:val="24"/>
          <w:szCs w:val="24"/>
        </w:rPr>
        <w:t>еские процессы предоставления «</w:t>
      </w:r>
      <w:r w:rsidR="00C44BE4" w:rsidRPr="00745086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645"/>
        <w:gridCol w:w="3011"/>
        <w:gridCol w:w="2179"/>
        <w:gridCol w:w="2077"/>
        <w:gridCol w:w="2275"/>
        <w:gridCol w:w="1961"/>
      </w:tblGrid>
      <w:tr w:rsidR="0072163B" w:rsidRPr="00745086" w:rsidTr="00E67057">
        <w:tc>
          <w:tcPr>
            <w:tcW w:w="638" w:type="dxa"/>
          </w:tcPr>
          <w:p w:rsidR="00C44BE4" w:rsidRPr="00745086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450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50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45" w:type="dxa"/>
          </w:tcPr>
          <w:p w:rsidR="00C44BE4" w:rsidRPr="00745086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745086">
              <w:rPr>
                <w:rFonts w:ascii="Times New Roman" w:hAnsi="Times New Roman" w:cs="Times New Roman"/>
                <w:b/>
              </w:rPr>
              <w:t>е</w:t>
            </w:r>
            <w:r w:rsidRPr="00745086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011" w:type="dxa"/>
          </w:tcPr>
          <w:p w:rsidR="00C44BE4" w:rsidRPr="00745086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179" w:type="dxa"/>
          </w:tcPr>
          <w:p w:rsidR="00C44BE4" w:rsidRPr="00745086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077" w:type="dxa"/>
          </w:tcPr>
          <w:p w:rsidR="00C44BE4" w:rsidRPr="00745086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Исполнитель процедуры пр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цесса</w:t>
            </w:r>
          </w:p>
        </w:tc>
        <w:tc>
          <w:tcPr>
            <w:tcW w:w="2275" w:type="dxa"/>
          </w:tcPr>
          <w:p w:rsidR="00C44BE4" w:rsidRPr="00745086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Ресурсы, необход</w:t>
            </w:r>
            <w:r w:rsidRPr="00745086">
              <w:rPr>
                <w:rFonts w:ascii="Times New Roman" w:hAnsi="Times New Roman" w:cs="Times New Roman"/>
                <w:b/>
              </w:rPr>
              <w:t>и</w:t>
            </w:r>
            <w:r w:rsidRPr="00745086">
              <w:rPr>
                <w:rFonts w:ascii="Times New Roman" w:hAnsi="Times New Roman" w:cs="Times New Roman"/>
                <w:b/>
              </w:rPr>
              <w:t>мые для выполн</w:t>
            </w:r>
            <w:r w:rsidRPr="00745086">
              <w:rPr>
                <w:rFonts w:ascii="Times New Roman" w:hAnsi="Times New Roman" w:cs="Times New Roman"/>
                <w:b/>
              </w:rPr>
              <w:t>е</w:t>
            </w:r>
            <w:r w:rsidRPr="00745086">
              <w:rPr>
                <w:rFonts w:ascii="Times New Roman" w:hAnsi="Times New Roman" w:cs="Times New Roman"/>
                <w:b/>
              </w:rPr>
              <w:t>ния процедуры процесса</w:t>
            </w:r>
          </w:p>
        </w:tc>
        <w:tc>
          <w:tcPr>
            <w:tcW w:w="1961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Формы докуме</w:t>
            </w:r>
            <w:r w:rsidRPr="00745086">
              <w:rPr>
                <w:rFonts w:ascii="Times New Roman" w:hAnsi="Times New Roman" w:cs="Times New Roman"/>
                <w:b/>
              </w:rPr>
              <w:t>н</w:t>
            </w:r>
            <w:r w:rsidRPr="00745086">
              <w:rPr>
                <w:rFonts w:ascii="Times New Roman" w:hAnsi="Times New Roman" w:cs="Times New Roman"/>
                <w:b/>
              </w:rPr>
              <w:t>тов, необход</w:t>
            </w:r>
            <w:r w:rsidRPr="00745086">
              <w:rPr>
                <w:rFonts w:ascii="Times New Roman" w:hAnsi="Times New Roman" w:cs="Times New Roman"/>
                <w:b/>
              </w:rPr>
              <w:t>и</w:t>
            </w:r>
            <w:r w:rsidRPr="00745086">
              <w:rPr>
                <w:rFonts w:ascii="Times New Roman" w:hAnsi="Times New Roman" w:cs="Times New Roman"/>
                <w:b/>
              </w:rPr>
              <w:t>мые для выпо</w:t>
            </w:r>
            <w:r w:rsidRPr="00745086">
              <w:rPr>
                <w:rFonts w:ascii="Times New Roman" w:hAnsi="Times New Roman" w:cs="Times New Roman"/>
                <w:b/>
              </w:rPr>
              <w:t>л</w:t>
            </w:r>
            <w:r w:rsidRPr="00745086">
              <w:rPr>
                <w:rFonts w:ascii="Times New Roman" w:hAnsi="Times New Roman" w:cs="Times New Roman"/>
                <w:b/>
              </w:rPr>
              <w:t>нения процед</w:t>
            </w:r>
            <w:r w:rsidRPr="00745086">
              <w:rPr>
                <w:rFonts w:ascii="Times New Roman" w:hAnsi="Times New Roman" w:cs="Times New Roman"/>
                <w:b/>
              </w:rPr>
              <w:t>у</w:t>
            </w:r>
            <w:r w:rsidRPr="00745086">
              <w:rPr>
                <w:rFonts w:ascii="Times New Roman" w:hAnsi="Times New Roman" w:cs="Times New Roman"/>
                <w:b/>
              </w:rPr>
              <w:t>ры процесса</w:t>
            </w:r>
          </w:p>
        </w:tc>
      </w:tr>
      <w:tr w:rsidR="0072163B" w:rsidRPr="00745086" w:rsidTr="00E67057">
        <w:tc>
          <w:tcPr>
            <w:tcW w:w="638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5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9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7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5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61" w:type="dxa"/>
          </w:tcPr>
          <w:p w:rsidR="00C44BE4" w:rsidRPr="00745086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RPr="00745086" w:rsidTr="002E5252">
        <w:tc>
          <w:tcPr>
            <w:tcW w:w="14786" w:type="dxa"/>
            <w:gridSpan w:val="7"/>
          </w:tcPr>
          <w:p w:rsidR="00BA1321" w:rsidRPr="00745086" w:rsidRDefault="00BA1321" w:rsidP="00BA1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BA1321" w:rsidRPr="00745086" w:rsidRDefault="00BA1321" w:rsidP="00BA13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BA1321" w:rsidRPr="00745086" w:rsidRDefault="00BA1321" w:rsidP="00BA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72163B" w:rsidRPr="00745086" w:rsidTr="00E67057">
        <w:tc>
          <w:tcPr>
            <w:tcW w:w="638" w:type="dxa"/>
            <w:vMerge w:val="restart"/>
          </w:tcPr>
          <w:p w:rsidR="00261A74" w:rsidRPr="00745086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5" w:type="dxa"/>
            <w:vMerge w:val="restart"/>
          </w:tcPr>
          <w:p w:rsidR="00261A74" w:rsidRPr="00745086" w:rsidRDefault="000316F4" w:rsidP="00DF76CE">
            <w:pPr>
              <w:pStyle w:val="ConsPlusNormal"/>
              <w:jc w:val="both"/>
              <w:rPr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Информирование гражд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нина о порядке предоста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ления государственной услуги, направлениях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фессиональной ориентации</w:t>
            </w:r>
          </w:p>
        </w:tc>
        <w:tc>
          <w:tcPr>
            <w:tcW w:w="3011" w:type="dxa"/>
          </w:tcPr>
          <w:p w:rsidR="00261A74" w:rsidRPr="00745086" w:rsidRDefault="00C75B5F" w:rsidP="00C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19368E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гражданином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необходимых для предоставления 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179" w:type="dxa"/>
            <w:vMerge w:val="restart"/>
          </w:tcPr>
          <w:p w:rsidR="00261A74" w:rsidRPr="00745086" w:rsidRDefault="00261A74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261A74" w:rsidRPr="00745086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261A74" w:rsidRPr="00745086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димого оборудования: принтера, сканера);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261A74" w:rsidRPr="00745086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63B" w:rsidRPr="00745086" w:rsidTr="00E67057">
        <w:tc>
          <w:tcPr>
            <w:tcW w:w="638" w:type="dxa"/>
            <w:vMerge/>
          </w:tcPr>
          <w:p w:rsidR="00261A74" w:rsidRPr="00745086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261A74" w:rsidRPr="00745086" w:rsidRDefault="00261A74" w:rsidP="00DF76CE">
            <w:pPr>
              <w:ind w:firstLine="39"/>
              <w:jc w:val="both"/>
            </w:pPr>
          </w:p>
        </w:tc>
        <w:tc>
          <w:tcPr>
            <w:tcW w:w="3011" w:type="dxa"/>
          </w:tcPr>
          <w:p w:rsidR="00261A74" w:rsidRPr="00745086" w:rsidRDefault="00C75B5F" w:rsidP="00C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центра зан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тости</w:t>
            </w:r>
            <w:r w:rsidR="0019368E" w:rsidRPr="00745086">
              <w:rPr>
                <w:rFonts w:ascii="Times New Roman" w:hAnsi="Times New Roman" w:cs="Times New Roman"/>
                <w:sz w:val="20"/>
                <w:szCs w:val="20"/>
              </w:rPr>
              <w:t>, осуществляющее фун</w:t>
            </w:r>
            <w:r w:rsidR="0019368E"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9368E"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="0019368E"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9368E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услуги, 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рует гражданина о порядке предоставления государстве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61A74"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услуги,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направлениях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фессиональной ориентации, о возможных формах предоста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ления государственной услуги в день обращения</w:t>
            </w:r>
          </w:p>
        </w:tc>
        <w:tc>
          <w:tcPr>
            <w:tcW w:w="2179" w:type="dxa"/>
            <w:vMerge/>
          </w:tcPr>
          <w:p w:rsidR="00261A74" w:rsidRPr="00745086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261A74" w:rsidRPr="00745086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61A74" w:rsidRPr="00745086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261A74" w:rsidRPr="00745086" w:rsidRDefault="00261A74" w:rsidP="007B0BA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Анализ сведений о гражд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нине, содержащихся в рег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стре получателей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нятости населения, или уточнение и введение в 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нятости населения следу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щих сведений о гражд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нине:</w:t>
            </w:r>
          </w:p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профессия (специальность), квалификация, должность, вид деятельности;</w:t>
            </w:r>
          </w:p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знания, умения, навыки и компетенции, позволяющие вести профессиональную деятельность, их уровень и объем;</w:t>
            </w:r>
          </w:p>
          <w:p w:rsidR="009475B6" w:rsidRPr="00745086" w:rsidRDefault="009475B6" w:rsidP="001B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наличие медицинских пок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заний или медицинских противопоказаний для ос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ществления отдельных 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дов деятельности, учебы</w:t>
            </w:r>
          </w:p>
        </w:tc>
        <w:tc>
          <w:tcPr>
            <w:tcW w:w="3011" w:type="dxa"/>
          </w:tcPr>
          <w:p w:rsidR="009475B6" w:rsidRPr="00745086" w:rsidRDefault="009475B6" w:rsidP="005F36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 случае обращения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на, зарегистрированного в це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тре занятости в целях поиска подходящей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ищущего работу или в качестве безработного, должностное 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цо центра занятости, осущест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ляющее функцию по предоста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лению государственной услуги, проводит анализ сведений о гражданине в регистре получ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услуг в сфере занятости населения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2A5644" w:rsidRPr="00745086" w:rsidRDefault="002A5644" w:rsidP="002A56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2A5644" w:rsidRPr="00745086" w:rsidRDefault="002A5644" w:rsidP="002A56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  <w:p w:rsidR="009475B6" w:rsidRPr="00745086" w:rsidRDefault="009475B6" w:rsidP="002A56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A5644"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9475B6" w:rsidRPr="00745086" w:rsidRDefault="009475B6" w:rsidP="008E1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0D2B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 случае обращения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на, не зарегистрированного в центре занятости в целях поиска подходящей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ищущего работу должностное лицо центра занятости, 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ществляющее функцию по предоставлению государстве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услуги,  осуществляет ввод </w:t>
            </w:r>
            <w:hyperlink r:id="rId8" w:history="1">
              <w:r w:rsidRPr="00745086">
                <w:rPr>
                  <w:rFonts w:ascii="Times New Roman" w:hAnsi="Times New Roman" w:cs="Times New Roman"/>
                  <w:sz w:val="20"/>
                  <w:szCs w:val="20"/>
                </w:rPr>
                <w:t>сведений</w:t>
              </w:r>
            </w:hyperlink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 заявителе в регистр получателей государственных услуг в сфере занятости насел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с использованием програ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мно-технического комплекса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871B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принимает решение о проведении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сиональной консультации с 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пользованием методов инте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вьюирования (беседы)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6609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регистр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рует заявление или предлож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 в программно-техническом комплексе, содержащем регистр получателей государственных услуг в сфере занятости насел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и на бумажном носителе. Заявление или предложение подшиваются в личное дело получателя государственных услуг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Проведение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консультации с использованием методов интервьюирования (бес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ды), включая выявление:</w:t>
            </w:r>
          </w:p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факторов мотивации к тр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ду, поиску работы, выбору вида профессиональной (трудовой, служебной) де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тельности, прохождению профессионального обуч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и (или) получению 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образования;</w:t>
            </w:r>
          </w:p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знаний о характере труда, содержании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деятельности, тр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бованиях к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 знаниям, умениям и навыкам, уровне и объеме компетенций, позволяющих вести профессиональную деятельность или выпо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нять работу по конкретной профессии или специальн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сти, способах достижения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успешности в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или предприним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деятельности;</w:t>
            </w:r>
          </w:p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профессиональных устре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лений, предпочтений, сп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собностей, физических и (или) психологических 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ажданина;</w:t>
            </w:r>
          </w:p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соответствия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нальным стандартам, кв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лификационным требов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ниям, указанным в квал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фикационных справочниках по соответствующим дол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ностям, профессиям и сп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циальностям, или квалиф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кационным требованиям к профессиональным знаниям и навыкам, необходимым для исполнения должнос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ных обязанностей, которые устанавливаются в соотве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ствии с федеральными 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конами и иными нормати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ными правовыми актами Российской Федерации</w:t>
            </w:r>
          </w:p>
        </w:tc>
        <w:tc>
          <w:tcPr>
            <w:tcW w:w="3011" w:type="dxa"/>
          </w:tcPr>
          <w:p w:rsidR="009475B6" w:rsidRPr="00745086" w:rsidRDefault="009475B6" w:rsidP="00833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проводит профессиональную консульт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с использованием методов интервьюирования (беседы), включая выявление:</w:t>
            </w:r>
          </w:p>
          <w:p w:rsidR="009475B6" w:rsidRPr="00745086" w:rsidRDefault="009475B6" w:rsidP="00833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факторов мотивации к труду, поиску работы, выбору вида профессиональной (трудовой, служебной) деятельности,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хождению профессионального обучения и (или) получению дополнительного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образования;</w:t>
            </w:r>
          </w:p>
          <w:p w:rsidR="009475B6" w:rsidRPr="00745086" w:rsidRDefault="009475B6" w:rsidP="00833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знаний о характере труда, 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держании профессиональной деятельности, требованиях к профессиональным знаниям, умениям и навыкам, уровне и объеме компетенций, позвол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ющих вести профессиональную деятельность или выполнять работу по конкретной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сии или специальности, спос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бах достижения успешности в профессиональной или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деятельности;</w:t>
            </w:r>
          </w:p>
          <w:p w:rsidR="009475B6" w:rsidRPr="00745086" w:rsidRDefault="009475B6" w:rsidP="00833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профессиональных устремл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ний, предпочтений, способн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стей, физических и (или) псих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логических каче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ажданина;</w:t>
            </w:r>
          </w:p>
          <w:p w:rsidR="009475B6" w:rsidRPr="00745086" w:rsidRDefault="009475B6" w:rsidP="00833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соответствия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 стандартам, квалификац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онным требованиям, указанным в квалификационных справо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никах по соответствующим должностям, профессиям и сп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циальностям, или квалификац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онным требованиям к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сиональным знаниям и нав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кам, необходимым для испо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нения должностных обязанн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стей, которые устанавливаются в соответствии с федеральными законами и иными нормати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 Ро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79" w:type="dxa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5" w:type="dxa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Ознакомление гражданина с методами, методиками, используемыми при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фессиональной ориентации граждан, формами трени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гов и технологий професс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ональной ориентации гра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3011" w:type="dxa"/>
          </w:tcPr>
          <w:p w:rsidR="009475B6" w:rsidRPr="00745086" w:rsidRDefault="009475B6" w:rsidP="00085C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знакомит гражданина с методами, мет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диками, используемыми при профессиональной ориентации граждан, формами тренингов и технологий профессиональной ориентации граждан</w:t>
            </w:r>
          </w:p>
        </w:tc>
        <w:tc>
          <w:tcPr>
            <w:tcW w:w="2179" w:type="dxa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Предложение гражданину пройти тестирование (анк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тирование) по методикам, используемым при профе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сиональной ориентации граждан, выбрать способ тестирования (с использ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ванием соответствующего программного обеспечения или в письменной форме)</w:t>
            </w:r>
          </w:p>
        </w:tc>
        <w:tc>
          <w:tcPr>
            <w:tcW w:w="3011" w:type="dxa"/>
          </w:tcPr>
          <w:p w:rsidR="009475B6" w:rsidRPr="00745086" w:rsidRDefault="009475B6" w:rsidP="00F82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предлагает гражданину пройти тестиров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 (анкетирование) по метод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кам, используемым при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 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F82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предлагает гражданину выбрать способ тестирования - с использован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ем соответствующего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граммного обеспечения или в письменной форме (путем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полнения бланков тестов, анкет)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475B6" w:rsidRPr="00745086" w:rsidRDefault="009475B6" w:rsidP="00F827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соглас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вывает с гражданином форму предоставления государстве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услуги (индивидуальная, групповая)</w:t>
            </w:r>
          </w:p>
        </w:tc>
        <w:tc>
          <w:tcPr>
            <w:tcW w:w="2179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5" w:type="dxa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Проведение тестирования (анкетирования) в соотве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ствии с выбранным гражд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нином способом</w:t>
            </w:r>
          </w:p>
        </w:tc>
        <w:tc>
          <w:tcPr>
            <w:tcW w:w="3011" w:type="dxa"/>
          </w:tcPr>
          <w:p w:rsidR="009475B6" w:rsidRPr="00745086" w:rsidRDefault="009475B6" w:rsidP="001936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проводит тестирование (анкетирование) гражданина в соответствии с выбранным способом</w:t>
            </w:r>
          </w:p>
        </w:tc>
        <w:tc>
          <w:tcPr>
            <w:tcW w:w="2179" w:type="dxa"/>
          </w:tcPr>
          <w:p w:rsidR="009475B6" w:rsidRPr="00745086" w:rsidRDefault="009475B6" w:rsidP="007474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определены.</w:t>
            </w:r>
          </w:p>
          <w:p w:rsidR="009475B6" w:rsidRPr="00745086" w:rsidRDefault="009475B6" w:rsidP="007474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Время проведения тестирования (анкет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рования) определяется выбранными метод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  <w:p w:rsidR="009475B6" w:rsidRPr="00745086" w:rsidRDefault="009475B6" w:rsidP="0074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1961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Обработка материалов 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стирования (анкетирования) гражданина</w:t>
            </w:r>
          </w:p>
          <w:p w:rsidR="009475B6" w:rsidRPr="00745086" w:rsidRDefault="009475B6" w:rsidP="00DF76CE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B6" w:rsidRPr="00745086" w:rsidRDefault="009475B6" w:rsidP="00DF76CE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B6" w:rsidRPr="00745086" w:rsidRDefault="009475B6" w:rsidP="00DF76CE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475B6" w:rsidRPr="00745086" w:rsidRDefault="009475B6" w:rsidP="00803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проводит обработку материалов тестир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вания (анкетирования) гражд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803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анализ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рует результаты тестирования (анкетирования) гражданина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803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 анализ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рует результаты тестирования (анкетирования), определяет интересы, склонности, жизне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ные цели, профессиональные возможности и предпочтения гражданина, профессиональную пригодность, соответствие тр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бований и содержания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деятельности,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 и ли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ностных характеристик челов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ка, выявляет профессионально важные качества гражданина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Ознакомление гражданина с результатами тестиров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ния (анкетирования)</w:t>
            </w:r>
          </w:p>
        </w:tc>
        <w:tc>
          <w:tcPr>
            <w:tcW w:w="3011" w:type="dxa"/>
          </w:tcPr>
          <w:p w:rsidR="009475B6" w:rsidRPr="00745086" w:rsidRDefault="009475B6" w:rsidP="00D61A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Должностное лицо центра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нятости, осуществляющее функцию по предоставлению государственной услуги, знак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мит гражданина с результатами тестирования (анкетирования)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димого оборудования: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D61A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Гражданин  определяет свои профессиональные интересы, склонности, личностные хара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теристики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Ознакомление гражданина с возможными видами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фессиональной деятельн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сти, занятости и компете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циями, позволяющими 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сти профессиональную де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тельность в определенной сфере и (или) выполнять работу по конкретным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фессиям, специальностям, возможными направлени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ми прохождения професс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онального обучения и (или) получения дополнительн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го профессионального 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б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разования, наиболее соо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ветствующими его спосо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б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ностям, физическим и (или) психологическим кач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ствам, ограниченным во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можностям здоровья</w:t>
            </w:r>
          </w:p>
        </w:tc>
        <w:tc>
          <w:tcPr>
            <w:tcW w:w="3011" w:type="dxa"/>
          </w:tcPr>
          <w:p w:rsidR="009475B6" w:rsidRPr="00745086" w:rsidRDefault="009475B6" w:rsidP="00802A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знакомит гражданина с возможными направлениями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деятельности, видами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 и профессиями (спец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альностями), возможными направлениями прохождения профессионального обучения и (или) получения дополнител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обр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зования, наиболее соответств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ющими личностным качествам гражданина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802A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Должностное лицо центра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нятости, осуществляющее </w:t>
            </w:r>
            <w:proofErr w:type="spellStart"/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r w:rsidR="00303D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информ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рует гражданина о мед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цинских противопоказаниях и имеющи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ся ограничениях по состоянию здоровья,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нию, уровню квалификации по возможному направлению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деятельности, виду занят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 и профессии (специальн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сти), о других факторах соц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ально-трудовой де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 xml:space="preserve">Ознакомление гражданина со спросом и предложением на рынке труда, прогнозом баланса трудовых ресурсов, прогнозной потребностью </w:t>
            </w:r>
            <w:r w:rsidRPr="00745086">
              <w:rPr>
                <w:rFonts w:ascii="Times New Roman" w:hAnsi="Times New Roman"/>
                <w:sz w:val="20"/>
                <w:szCs w:val="20"/>
              </w:rPr>
              <w:lastRenderedPageBreak/>
              <w:t>рынка труда по професс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ям, специальностям и направлениям подготовки</w:t>
            </w:r>
          </w:p>
        </w:tc>
        <w:tc>
          <w:tcPr>
            <w:tcW w:w="3011" w:type="dxa"/>
          </w:tcPr>
          <w:p w:rsidR="009475B6" w:rsidRPr="00745086" w:rsidRDefault="009475B6" w:rsidP="00B970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знакомит гражданина со спросом и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ложением на рынке труда,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гнозом баланса трудовых ресу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сов, прогнозной потребностью рынка труда по профессиям, специальностям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72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721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72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гическое обеспечение (в том числе наличие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B970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информ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рует гражданина о направлен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ях, условиях и порядке прохо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дения профессионального об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чения и получения дополн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тельного профессионального образования</w:t>
            </w:r>
          </w:p>
        </w:tc>
        <w:tc>
          <w:tcPr>
            <w:tcW w:w="2179" w:type="dxa"/>
            <w:vMerge/>
          </w:tcPr>
          <w:p w:rsidR="009475B6" w:rsidRPr="00745086" w:rsidRDefault="009475B6" w:rsidP="0072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721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72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D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Определение с участием гражданина видов профе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сиональной деятельности, занятости и компетенций, позволяющих вести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фессиональную деятел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ность в определенной сфере и (или) выполнять работу по конкретным професс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ям, специальностям, во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можных направлений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хождения профессионал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ного обучения и (или) 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лучения профессиональн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го образования, дополн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тельного профессиональн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го образования, при ос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ществлении которых во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можно достижение гражд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нином успешности в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фессиональной или пре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принимательской деятел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011" w:type="dxa"/>
          </w:tcPr>
          <w:p w:rsidR="009475B6" w:rsidRPr="00745086" w:rsidRDefault="009475B6" w:rsidP="00C657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выясняет у гражданина, какие из возмо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ных направлений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деятельности, видов занятости и профессий (спец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альностей) являются наиболее соответствующими потребн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стям и возможностям гражд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721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7216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7216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475B6" w:rsidRPr="00745086" w:rsidRDefault="009475B6" w:rsidP="00C657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знакомит гражданина с возможностями получения выбранной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сии (специальности) в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среднего, высшего и дополнительного профессионального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ния, расположенных на терр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тории муниципального образ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вания, Чувашской Республики</w:t>
            </w:r>
          </w:p>
        </w:tc>
        <w:tc>
          <w:tcPr>
            <w:tcW w:w="2179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475B6" w:rsidRPr="00745086" w:rsidRDefault="009475B6" w:rsidP="00C657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Гражданин выбирает возмо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ные направления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деятельности, виды занятости и профессии (спец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альности), возможные напра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ления прохождения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обучения и (или)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лучения профессионального образования, дополнительного профессионального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ния, при осуществлении кот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рых возможно достижение гражданином успешности в профессиональной или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2179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3702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Ознакомление гражданина с профессиональными стандартами, квалификац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онными требованиями, ук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занными в квалификацио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ных справочниках по соо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ветствующим должностям, профессиям и специальн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стям, или квалификацио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ными требованиями к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фессиональным знаниям и навыкам, необходимым для исполнения должностных обязанностей, которые устанавливаются в соотве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ствии с федеральными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конами и иными нормати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ными правовыми актами Российской Федерации,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профессиограммами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деофильмами и (или) ауд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озаписями, содержащими информацию о выбранных гражданином видах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занятости и компете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позволяющих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вести профессиональную де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тельность в определенной сфере и (или) выполнять работу по конкретным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фессиям, специальностям;</w:t>
            </w:r>
          </w:p>
          <w:p w:rsidR="009475B6" w:rsidRPr="00745086" w:rsidRDefault="009475B6" w:rsidP="00721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/>
                <w:sz w:val="20"/>
                <w:szCs w:val="20"/>
              </w:rPr>
              <w:t>федеральными госуда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ственными образовател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ными стандартами, образ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вательными стандартами, федеральными госуда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ственными требованиями, образовательными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граммами, примерными основными образовател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ными программами, допо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нительными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нальными программами по выбранным гражданином направлениям прохождения профессионального обуч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ния и (или) получения 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полнительного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нального образования, 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речнем образовательных организаций, организаций, осуществляющих обучение, организаций, осуществл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ющих образовательную деятельность по професс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ям, специальностям и направлениям подготовки (далее - перечень образов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тельных организаций) с указанием квалификации, присваиваемой по соотве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ствующим профессиям, специальностям и</w:t>
            </w:r>
            <w:proofErr w:type="gramEnd"/>
            <w:r w:rsidRPr="00745086">
              <w:rPr>
                <w:rFonts w:ascii="Times New Roman" w:hAnsi="Times New Roman"/>
                <w:sz w:val="20"/>
                <w:szCs w:val="20"/>
              </w:rPr>
              <w:t xml:space="preserve"> напра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лениям подготовки, усл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lastRenderedPageBreak/>
              <w:t>вий целевого приема и 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ключения договора о цел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вом обучении, а также с перечнем образовательных организаций, в которых созданы специальные усл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вия для получения образ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вания обучающимися с ограниченными возможн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стями здоровья (при нео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б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ходимости)</w:t>
            </w:r>
          </w:p>
        </w:tc>
        <w:tc>
          <w:tcPr>
            <w:tcW w:w="3011" w:type="dxa"/>
          </w:tcPr>
          <w:p w:rsidR="009475B6" w:rsidRPr="00745086" w:rsidRDefault="009475B6" w:rsidP="007216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знакомит гражданина с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ными стандартами, квалифик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ционными требованиями, ук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занными в квалификационных справочниках по соответств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ющим должностям, профессиям и специальностям, или квал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фикационными требованиями к профессиональным знаниям и навыкам, необходимым для 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полнения должностных обяза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ностей, которые устанавлив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ются в соответствии с фед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ральными законами и иными нормативными правовыми 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тами Российской Федерации,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профессиограммами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, виде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фильмами и (или) аудиозапис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ми, содержащими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выбранных гражданином 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дах профессиональной деятел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ности, занятости и компетенц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ях, позволяющих вести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сиональную деятельность в определенной сфере и (или) выполнять работу по конкре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 профессиям, специальн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стям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DF76CE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475B6" w:rsidRPr="00745086" w:rsidRDefault="009475B6" w:rsidP="007216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знакомит гражданина с федеральными государственными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тельными стандартами, образ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вательными стандартами, фед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ральными государственными требованиями, образовательн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ми программами, примерными основными образовательными программами, дополнительн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ми профессиональными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граммами по выбранным 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данином направлениям прохо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дения профессионального об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чения и (или) получения допо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нительного профессионального образования, перечнем образ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с указ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нием квалификации, присваив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емой по соответствующим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фессиям, специальностям и направлениям подготовки, условий целевого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приема и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ключения договора о целевом обучении, а также с перечнем образовательных организаций, в которых созданы специальные условия для получения образ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вания обучающимися с огран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вья (при необходимости)</w:t>
            </w:r>
          </w:p>
        </w:tc>
        <w:tc>
          <w:tcPr>
            <w:tcW w:w="2179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B80C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Предложение гражданину с низким уровнем мотивации к труду, поиску работы, выбору вида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нальной деятельности,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хождению профессионал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ного обучения и (или) 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лучению дополнительного профессионального образ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вания пройти тренинг по профессиональной орие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тации и выбрать форму тренинга</w:t>
            </w:r>
          </w:p>
        </w:tc>
        <w:tc>
          <w:tcPr>
            <w:tcW w:w="3011" w:type="dxa"/>
          </w:tcPr>
          <w:p w:rsidR="009475B6" w:rsidRPr="00745086" w:rsidRDefault="009475B6" w:rsidP="00F456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предлагает гражданину с низким уровнем мотивации к труду, поиску 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боты, выбору вида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деятельности, прохо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дению профессионального об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чения и (или) получению 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профессионал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ного образования пройти тр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нинг по профессиональной ор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ентации и выбрать форму тр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нинга 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B80C5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F456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 гражданином согласовывае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ся дата, время и форма провед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тренинга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5" w:type="dxa"/>
          </w:tcPr>
          <w:p w:rsidR="009475B6" w:rsidRPr="00745086" w:rsidRDefault="009475B6" w:rsidP="00B80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Проведение с гражданином с низким уровнем мотив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ции к труду, поиску работы, выбору вида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нальной деятельности,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хождению профессионал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ного обучения и (или) 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лучению дополнительного профессионального образ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вания тренинга по профе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 xml:space="preserve">сиональной ориентации по </w:t>
            </w:r>
            <w:r w:rsidRPr="00745086">
              <w:rPr>
                <w:rFonts w:ascii="Times New Roman" w:hAnsi="Times New Roman"/>
                <w:sz w:val="20"/>
                <w:szCs w:val="20"/>
              </w:rPr>
              <w:lastRenderedPageBreak/>
              <w:t>выбранной им форме тр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нинга</w:t>
            </w:r>
          </w:p>
        </w:tc>
        <w:tc>
          <w:tcPr>
            <w:tcW w:w="3011" w:type="dxa"/>
          </w:tcPr>
          <w:p w:rsidR="009475B6" w:rsidRPr="00745086" w:rsidRDefault="009475B6" w:rsidP="00D44F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проводит с гражданином тренинг по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фессиональной ориента</w:t>
            </w:r>
            <w:r w:rsidR="00D44F16" w:rsidRPr="007450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79" w:type="dxa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определены.</w:t>
            </w:r>
          </w:p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Время проведения тренинга определяется содержанием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граммы тренинга.</w:t>
            </w:r>
          </w:p>
        </w:tc>
        <w:tc>
          <w:tcPr>
            <w:tcW w:w="2077" w:type="dxa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димого оборудования: принтера, сканера); регистр получателей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45" w:type="dxa"/>
          </w:tcPr>
          <w:p w:rsidR="009475B6" w:rsidRPr="00745086" w:rsidRDefault="009475B6" w:rsidP="00B80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Подведение итогов трени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га по профессиональной ориентации с гражданином с низким уровнем мотив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ции к труду, поиску работы, выбору вида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нальной деятельности,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хождению профессионал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ного обучения и (или) 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лучению дополнительного профессионального образ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вания и обсуждение резул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татов</w:t>
            </w:r>
          </w:p>
        </w:tc>
        <w:tc>
          <w:tcPr>
            <w:tcW w:w="3011" w:type="dxa"/>
          </w:tcPr>
          <w:p w:rsidR="009475B6" w:rsidRPr="00745086" w:rsidRDefault="009475B6" w:rsidP="00805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подводит итоги тренинга по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нальной ориентации, обращает внимание гражданина на выя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ленные преимущества, позв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ляющие конкурировать на ры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ке труда, на формирование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зитивного отношения к труду, поиску работы, выбору вида профессиональной деятельн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сти, прохождения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обучения и (или)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лучению дополнительного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2179" w:type="dxa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</w:tcPr>
          <w:p w:rsidR="009475B6" w:rsidRPr="00745086" w:rsidRDefault="009475B6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A44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/>
                <w:sz w:val="20"/>
                <w:szCs w:val="20"/>
              </w:rPr>
              <w:t>Подготовка и выдача гра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ж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данину рекомендаций, 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держащих перечень видов профессиональной деятел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ности, занятости и комп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тенций, позволяющих вести профессиональную де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тельность в определенной сфере и (или) выполнять работу по конкретным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фессиям, специальностям, возможных направлений прохождения професси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нального обучения и (или) получения профессионал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ного образования, дополн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тельного профессиональн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го образования, при ос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ществлении которых во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можно достижение гражд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lastRenderedPageBreak/>
              <w:t>нином успешности в пр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фессиональной или пре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принимательской деятел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3011" w:type="dxa"/>
          </w:tcPr>
          <w:p w:rsidR="009475B6" w:rsidRPr="00745086" w:rsidRDefault="009475B6" w:rsidP="00805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оформляет рекомендации, содержащие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речень видов профессиональной деятельности, занятости и ко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петенций, позволяющих вести профессиональную деятел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ность в определенной сфере и (или) выполнять работу по ко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кретным профессиям, спец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альностям, возможных напра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лений прохождения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обучения и (или)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лучения профессионального образования, дополнительного профессионального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ния, при осуществлении кот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рых возможно достижение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гражданином успешности в профессиональной или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деятельности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в виде заключения о предоста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8052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2A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A5644" w:rsidRPr="00745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A5644" w:rsidRPr="00745086" w:rsidRDefault="002A5644" w:rsidP="002A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A442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8052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фиксирует результат предоставления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програ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мно-техническом комплексе, содержащем регистр получат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D6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261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A442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8052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выводит на печатающее устройство закл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чение о предоставлении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двух э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земплярах и знакомит с ним гражданина под роспись</w:t>
            </w:r>
          </w:p>
        </w:tc>
        <w:tc>
          <w:tcPr>
            <w:tcW w:w="2179" w:type="dxa"/>
            <w:vMerge/>
          </w:tcPr>
          <w:p w:rsidR="009475B6" w:rsidRPr="00745086" w:rsidRDefault="009475B6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D6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261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A442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Обсуждение рекомендаций с гражданином и определ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ние направлений действий гражданина по их реализ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011" w:type="dxa"/>
          </w:tcPr>
          <w:p w:rsidR="009475B6" w:rsidRPr="00745086" w:rsidRDefault="009475B6" w:rsidP="00F97B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обсуждает с гражданином рекомендуемые ему виды профессиональной деятельности, занятости и ко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петенций, позволяющих вести профессиональную деятел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ность в определенной сфере и (или) выполнять работу по ко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кретным профессиям, спец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альностям, возможные напра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ления прохождения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нального обучения и (или)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лучения профессионального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дополнительного профессионального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ния, при осуществлении кот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рых возможно достижение гражданином успешности в профессиональной или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принимательской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D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A442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F97B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совместно с гражданином определяет направления действий гражд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нина по реализации рекоменд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2179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4662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Выдача гражданину закл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чения о предоставлении государственной услуги, приобщение к личному д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лу получателя госуда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 xml:space="preserve">ственных услуг в области </w:t>
            </w:r>
            <w:proofErr w:type="gramStart"/>
            <w:r w:rsidRPr="00745086">
              <w:rPr>
                <w:rFonts w:ascii="Times New Roman" w:hAnsi="Times New Roman"/>
                <w:sz w:val="20"/>
                <w:szCs w:val="20"/>
              </w:rPr>
              <w:t>содействия занятости нас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ления второго экземпляра заключения</w:t>
            </w:r>
            <w:proofErr w:type="gramEnd"/>
            <w:r w:rsidRPr="00745086">
              <w:rPr>
                <w:rFonts w:ascii="Times New Roman" w:hAnsi="Times New Roman"/>
                <w:sz w:val="20"/>
                <w:szCs w:val="20"/>
              </w:rPr>
              <w:t xml:space="preserve"> о предоставл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нии государственной усл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011" w:type="dxa"/>
          </w:tcPr>
          <w:p w:rsidR="009475B6" w:rsidRPr="00745086" w:rsidRDefault="009475B6" w:rsidP="00663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выдает гражданину один экземпляр заключения о предоставлении государственной услуги,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общает к личному делу получ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теля государственной услуги второй экземпляр заключения о предоставлении государстве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D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4662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663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передает личное дело получателя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текущий архив центра занятости</w:t>
            </w:r>
          </w:p>
        </w:tc>
        <w:tc>
          <w:tcPr>
            <w:tcW w:w="2179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5" w:type="dxa"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Внесение результатов 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ы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полнения администрати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ных процедур (действий) в регистр получателей гос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дарственных услуг в сфере занятости населения</w:t>
            </w:r>
          </w:p>
        </w:tc>
        <w:tc>
          <w:tcPr>
            <w:tcW w:w="3011" w:type="dxa"/>
          </w:tcPr>
          <w:p w:rsidR="009475B6" w:rsidRPr="00745086" w:rsidRDefault="009475B6" w:rsidP="00D055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фиксирует результат предоставления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програ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мно-техническом комплексе, содержащем регистр получат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</w:t>
            </w:r>
          </w:p>
        </w:tc>
        <w:tc>
          <w:tcPr>
            <w:tcW w:w="2179" w:type="dxa"/>
          </w:tcPr>
          <w:p w:rsidR="009475B6" w:rsidRPr="00745086" w:rsidRDefault="009475B6" w:rsidP="00D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не определены</w:t>
            </w:r>
          </w:p>
        </w:tc>
        <w:tc>
          <w:tcPr>
            <w:tcW w:w="2077" w:type="dxa"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275" w:type="dxa"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Выдача предложения о предоставлении госуда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ственной услуги по профе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сиональному обучению и дополнительному профе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сиональному образованию безработных граждан, включая обучение в другой местности, гражданину, получившему госуда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ственную услугу, из числа признанных в установле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ном порядке безработными и внесение соответству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щих сведений в регистр получателей государстве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ных услуг в сфере занят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сти населения</w:t>
            </w:r>
          </w:p>
        </w:tc>
        <w:tc>
          <w:tcPr>
            <w:tcW w:w="3011" w:type="dxa"/>
          </w:tcPr>
          <w:p w:rsidR="009475B6" w:rsidRPr="00745086" w:rsidRDefault="009475B6" w:rsidP="00DB4C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услуги, предлагает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получившему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дарственную услугу по профе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ориентации, из чи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ла признанных в установленном порядке безработными, пол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чить государственную услугу по профессиональному обуч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нию и дополнительному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фессиональному образованию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D0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доступа к автоматиз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рованным системам, а также наличие необх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регистр получателей государственных услуг в сфере занятости нас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61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310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услуги, оформляет </w:t>
            </w:r>
            <w:hyperlink r:id="rId9" w:history="1">
              <w:r w:rsidRPr="00745086">
                <w:rPr>
                  <w:rFonts w:ascii="Times New Roman" w:hAnsi="Times New Roman" w:cs="Times New Roman"/>
                  <w:sz w:val="20"/>
                  <w:szCs w:val="20"/>
                </w:rPr>
                <w:t>предложение</w:t>
              </w:r>
            </w:hyperlink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государственной услуги по профессиональному обучению и дополнительному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нальному образованию безр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ботных граждан, включая об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чение в другой местности </w:t>
            </w:r>
          </w:p>
        </w:tc>
        <w:tc>
          <w:tcPr>
            <w:tcW w:w="2179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310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Должностное лицо центра зан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тости, осуществляющее фун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цию по предоставлению 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выводит на печатающее устройство пре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ложение о предоставлении го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ударственной услуги по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фессиональному обучению в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 экземплярах и знакомит с ним гражданина под роспись. Отказ безработного гражданина в получении государственной услуги по профессиональному обучению и дополнительному профессиональному образов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нию фиксируется в предлож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нии о предоставлении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нальному обучению</w:t>
            </w:r>
          </w:p>
        </w:tc>
        <w:tc>
          <w:tcPr>
            <w:tcW w:w="2179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D0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D05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5B6" w:rsidRPr="00745086" w:rsidTr="00E67057">
        <w:tc>
          <w:tcPr>
            <w:tcW w:w="638" w:type="dxa"/>
            <w:vMerge w:val="restart"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45" w:type="dxa"/>
            <w:vMerge w:val="restart"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086">
              <w:rPr>
                <w:rFonts w:ascii="Times New Roman" w:hAnsi="Times New Roman"/>
                <w:sz w:val="20"/>
                <w:szCs w:val="20"/>
              </w:rPr>
              <w:t>Порядок принятия от заяв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теля заявления в МФЦ с целью предоставления го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с</w:t>
            </w:r>
            <w:r w:rsidRPr="00745086">
              <w:rPr>
                <w:rFonts w:ascii="Times New Roman" w:hAnsi="Times New Roman"/>
                <w:sz w:val="20"/>
                <w:szCs w:val="20"/>
              </w:rPr>
              <w:t>ударственной услуги</w:t>
            </w:r>
          </w:p>
        </w:tc>
        <w:tc>
          <w:tcPr>
            <w:tcW w:w="3011" w:type="dxa"/>
          </w:tcPr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Подача в МФЦ заявителем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явления о предоставлении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дарственной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 предъявление следующих документов:</w:t>
            </w:r>
          </w:p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1) паспорт гражданина Росси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ской Федерации или документ, его заменяющий; документ, удостоверяющий личность ин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странного гражданина, лица без гражданства;</w:t>
            </w:r>
          </w:p>
          <w:p w:rsidR="009475B6" w:rsidRPr="00745086" w:rsidRDefault="009475B6" w:rsidP="00B95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2) индивидуальная программа реабилитации или </w:t>
            </w:r>
            <w:proofErr w:type="spell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выданная в устано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ленном порядке и содержащая заключение о рекомендуемом характере и условиях труда, для граждан, относящихся к катег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рии инвалидов</w:t>
            </w:r>
          </w:p>
        </w:tc>
        <w:tc>
          <w:tcPr>
            <w:tcW w:w="2179" w:type="dxa"/>
            <w:vMerge w:val="restart"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077" w:type="dxa"/>
            <w:vMerge w:val="restart"/>
          </w:tcPr>
          <w:p w:rsidR="009475B6" w:rsidRPr="00745086" w:rsidRDefault="009475B6" w:rsidP="008E11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МФЦ, центр занят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</w:t>
            </w:r>
          </w:p>
        </w:tc>
        <w:tc>
          <w:tcPr>
            <w:tcW w:w="2275" w:type="dxa"/>
            <w:vMerge w:val="restart"/>
          </w:tcPr>
          <w:p w:rsidR="009475B6" w:rsidRPr="00745086" w:rsidRDefault="009475B6" w:rsidP="008E11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(наличие необходимого оборудования: принт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ра, сканера) </w:t>
            </w:r>
            <w:proofErr w:type="gramEnd"/>
          </w:p>
        </w:tc>
        <w:tc>
          <w:tcPr>
            <w:tcW w:w="1961" w:type="dxa"/>
            <w:vMerge w:val="restart"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Специалист МФЦ, осуществл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ющий прием заявления, должен удостовериться в личности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явителя, засвидетельствовать подлинность его подписи на заявлении, а также составить и заверить своей подписью с ук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занием фамилии, имени, отч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ства расписку-уведомление принятого заявления и согласия на обработку персональных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данных.</w:t>
            </w:r>
          </w:p>
          <w:p w:rsidR="009475B6" w:rsidRPr="00745086" w:rsidRDefault="009475B6" w:rsidP="00B95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При предъявлении граждан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ном документа, удостоверя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щего личность, специалист МФЦ проверяет срок действия документа и соответствие 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ных документа, удостоверя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щего личность, данным, указа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ным в заявлении</w:t>
            </w:r>
          </w:p>
        </w:tc>
        <w:tc>
          <w:tcPr>
            <w:tcW w:w="2179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B95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Специалист МФЦ осуществляет сканирование заявления и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крепляет его к заявлению, сформированному в электро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ном виде в автоматизированной информационной системе МФЦ</w:t>
            </w:r>
          </w:p>
        </w:tc>
        <w:tc>
          <w:tcPr>
            <w:tcW w:w="2179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B95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Специалист МФЦ изготавлив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ет три экземпляра расписки-уведомления. Один экземпляр расписки-уведомления специ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лист МФЦ выдает гражданину в подтверждение принятия МФЦ заявления. Второй экземпляр расписки-уведомления перед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ется вместе с заявлением в центр занятости. Третий экзе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пляр расписки-уведомления хранится в МФЦ</w:t>
            </w:r>
          </w:p>
        </w:tc>
        <w:tc>
          <w:tcPr>
            <w:tcW w:w="2179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B95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Специалист МФЦ осуществляет передачу заявления в центр з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нятости посредством системы электронного документооборота (далее - СЭД) в день его пол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чения (в случае поступления заявления до 16:00) или рабочий день, следующий за днем пр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нятия заявления (в случае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ступления заявления после 16:00), но не позднее 11:00</w:t>
            </w:r>
          </w:p>
        </w:tc>
        <w:tc>
          <w:tcPr>
            <w:tcW w:w="2179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ко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плект документов с одним э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земпляром расписки-уведомления работником МФЦ, ответственным за доставку 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кументов, передается в центр занятости.</w:t>
            </w:r>
          </w:p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Специалисты МФЦ формируют в двух экземплярах сопровод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тельные реестры заявления,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редаваемого в центр занятости.</w:t>
            </w:r>
          </w:p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 течение срока, установленн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го соглашением о взаимоде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ствии между автономным учр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ждением Чувашской Республ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ки «Многофункциональный центр предоставления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услуг» Министерства эконом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ческого развития, промышле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ности и торговли Чувашской Республики и Министерством, комплекты документов рабо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ник МФЦ, ответственный за доставку документов, передает с сопроводительными 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естрами в центр занятости.</w:t>
            </w:r>
          </w:p>
          <w:p w:rsidR="009475B6" w:rsidRPr="00745086" w:rsidRDefault="009475B6" w:rsidP="00B950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Один экземпляр сопровод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тельного реестра передаваемого заявления остается у МФЦ с отметкой центра занятости о получении с указанием даты, подписи, фамилии и инициалов лица, принявшего документы, второй экземпляр остается в центре занятости</w:t>
            </w:r>
          </w:p>
        </w:tc>
        <w:tc>
          <w:tcPr>
            <w:tcW w:w="2179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B6" w:rsidRPr="00745086" w:rsidTr="00E67057">
        <w:tc>
          <w:tcPr>
            <w:tcW w:w="638" w:type="dxa"/>
            <w:vMerge/>
          </w:tcPr>
          <w:p w:rsidR="009475B6" w:rsidRPr="00745086" w:rsidRDefault="009475B6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9475B6" w:rsidRPr="00745086" w:rsidRDefault="009475B6" w:rsidP="009C2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9475B6" w:rsidRPr="00745086" w:rsidRDefault="009475B6" w:rsidP="00E670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прием и рег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страцию, в приоритетном п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рядке регистрирует полученное посредством СЭД заявление в </w:t>
            </w:r>
            <w:r w:rsidR="00166F42">
              <w:rPr>
                <w:rFonts w:ascii="Times New Roman" w:hAnsi="Times New Roman" w:cs="Times New Roman"/>
                <w:sz w:val="20"/>
                <w:szCs w:val="20"/>
              </w:rPr>
              <w:t>день получения</w:t>
            </w:r>
          </w:p>
        </w:tc>
        <w:tc>
          <w:tcPr>
            <w:tcW w:w="2179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9475B6" w:rsidRPr="00745086" w:rsidRDefault="009475B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7F" w:rsidRPr="00745086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086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«услуги» в электронной форме»</w:t>
      </w:r>
    </w:p>
    <w:p w:rsidR="0007756B" w:rsidRPr="00745086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078"/>
        <w:gridCol w:w="1934"/>
        <w:gridCol w:w="2137"/>
        <w:gridCol w:w="2173"/>
        <w:gridCol w:w="1957"/>
        <w:gridCol w:w="2267"/>
      </w:tblGrid>
      <w:tr w:rsidR="00BB503C" w:rsidRPr="00745086" w:rsidTr="00E95C17">
        <w:tc>
          <w:tcPr>
            <w:tcW w:w="2240" w:type="dxa"/>
          </w:tcPr>
          <w:p w:rsidR="00F37D42" w:rsidRPr="00745086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745086">
              <w:rPr>
                <w:rFonts w:ascii="Times New Roman" w:hAnsi="Times New Roman" w:cs="Times New Roman"/>
                <w:b/>
              </w:rPr>
              <w:t>р</w:t>
            </w:r>
            <w:r w:rsidRPr="00745086"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 w:rsidRPr="00745086">
              <w:rPr>
                <w:rFonts w:ascii="Times New Roman" w:hAnsi="Times New Roman" w:cs="Times New Roman"/>
                <w:b/>
              </w:rPr>
              <w:t>в</w:t>
            </w:r>
            <w:r w:rsidRPr="00745086">
              <w:rPr>
                <w:rFonts w:ascii="Times New Roman" w:hAnsi="Times New Roman" w:cs="Times New Roman"/>
                <w:b/>
              </w:rPr>
              <w:t>ления «услуги»</w:t>
            </w:r>
          </w:p>
        </w:tc>
        <w:tc>
          <w:tcPr>
            <w:tcW w:w="2078" w:type="dxa"/>
          </w:tcPr>
          <w:p w:rsidR="00F37D42" w:rsidRPr="00745086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</w:t>
            </w:r>
            <w:r w:rsidR="0007756B" w:rsidRPr="00745086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</w:t>
            </w:r>
            <w:r w:rsidR="0007756B" w:rsidRPr="00745086">
              <w:rPr>
                <w:rFonts w:ascii="Times New Roman" w:hAnsi="Times New Roman" w:cs="Times New Roman"/>
                <w:b/>
              </w:rPr>
              <w:t>о</w:t>
            </w:r>
            <w:r w:rsidR="0007756B" w:rsidRPr="00745086">
              <w:rPr>
                <w:rFonts w:ascii="Times New Roman" w:hAnsi="Times New Roman" w:cs="Times New Roman"/>
                <w:b/>
              </w:rPr>
              <w:t>ставлении «усл</w:t>
            </w:r>
            <w:r w:rsidR="0007756B" w:rsidRPr="00745086">
              <w:rPr>
                <w:rFonts w:ascii="Times New Roman" w:hAnsi="Times New Roman" w:cs="Times New Roman"/>
                <w:b/>
              </w:rPr>
              <w:t>у</w:t>
            </w:r>
            <w:r w:rsidR="0007756B" w:rsidRPr="00745086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934" w:type="dxa"/>
          </w:tcPr>
          <w:p w:rsidR="00F37D42" w:rsidRPr="00745086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 форм</w:t>
            </w:r>
            <w:r w:rsidRPr="00745086">
              <w:rPr>
                <w:rFonts w:ascii="Times New Roman" w:hAnsi="Times New Roman" w:cs="Times New Roman"/>
                <w:b/>
              </w:rPr>
              <w:t>и</w:t>
            </w:r>
            <w:r w:rsidRPr="00745086"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 w:rsidRPr="00745086">
              <w:rPr>
                <w:rFonts w:ascii="Times New Roman" w:hAnsi="Times New Roman" w:cs="Times New Roman"/>
                <w:b/>
              </w:rPr>
              <w:t>е</w:t>
            </w:r>
            <w:r w:rsidRPr="00745086">
              <w:rPr>
                <w:rFonts w:ascii="Times New Roman" w:hAnsi="Times New Roman" w:cs="Times New Roman"/>
                <w:b/>
              </w:rPr>
              <w:t>нии «услуги»</w:t>
            </w:r>
          </w:p>
        </w:tc>
        <w:tc>
          <w:tcPr>
            <w:tcW w:w="2137" w:type="dxa"/>
          </w:tcPr>
          <w:p w:rsidR="00F37D42" w:rsidRPr="00745086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ном, предоставл</w:t>
            </w:r>
            <w:r w:rsidRPr="00745086">
              <w:rPr>
                <w:rFonts w:ascii="Times New Roman" w:hAnsi="Times New Roman" w:cs="Times New Roman"/>
                <w:b/>
              </w:rPr>
              <w:t>я</w:t>
            </w:r>
            <w:r w:rsidRPr="00745086">
              <w:rPr>
                <w:rFonts w:ascii="Times New Roman" w:hAnsi="Times New Roman" w:cs="Times New Roman"/>
                <w:b/>
              </w:rPr>
              <w:t xml:space="preserve">ющим </w:t>
            </w:r>
            <w:r w:rsidR="00DE5591" w:rsidRPr="00745086">
              <w:rPr>
                <w:rFonts w:ascii="Times New Roman" w:hAnsi="Times New Roman" w:cs="Times New Roman"/>
                <w:b/>
              </w:rPr>
              <w:t>госуда</w:t>
            </w:r>
            <w:r w:rsidR="00DE5591" w:rsidRPr="00745086">
              <w:rPr>
                <w:rFonts w:ascii="Times New Roman" w:hAnsi="Times New Roman" w:cs="Times New Roman"/>
                <w:b/>
              </w:rPr>
              <w:t>р</w:t>
            </w:r>
            <w:r w:rsidR="00DE5591" w:rsidRPr="00745086">
              <w:rPr>
                <w:rFonts w:ascii="Times New Roman" w:hAnsi="Times New Roman" w:cs="Times New Roman"/>
                <w:b/>
              </w:rPr>
              <w:t xml:space="preserve">ственную </w:t>
            </w:r>
            <w:r w:rsidRPr="00745086"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 w:rsidRPr="00745086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 w:rsidRPr="00745086">
              <w:rPr>
                <w:rFonts w:ascii="Times New Roman" w:hAnsi="Times New Roman" w:cs="Times New Roman"/>
                <w:b/>
              </w:rPr>
              <w:t>о</w:t>
            </w:r>
            <w:r w:rsidR="00DE5591" w:rsidRPr="00745086">
              <w:rPr>
                <w:rFonts w:ascii="Times New Roman" w:hAnsi="Times New Roman" w:cs="Times New Roman"/>
                <w:b/>
              </w:rPr>
              <w:t>ставлении «усл</w:t>
            </w:r>
            <w:r w:rsidR="00DE5591" w:rsidRPr="00745086">
              <w:rPr>
                <w:rFonts w:ascii="Times New Roman" w:hAnsi="Times New Roman" w:cs="Times New Roman"/>
                <w:b/>
              </w:rPr>
              <w:t>у</w:t>
            </w:r>
            <w:r w:rsidR="00DE5591" w:rsidRPr="00745086">
              <w:rPr>
                <w:rFonts w:ascii="Times New Roman" w:hAnsi="Times New Roman" w:cs="Times New Roman"/>
                <w:b/>
              </w:rPr>
              <w:t>ги» и иных док</w:t>
            </w:r>
            <w:r w:rsidR="00DE5591" w:rsidRPr="00745086">
              <w:rPr>
                <w:rFonts w:ascii="Times New Roman" w:hAnsi="Times New Roman" w:cs="Times New Roman"/>
                <w:b/>
              </w:rPr>
              <w:t>у</w:t>
            </w:r>
            <w:r w:rsidR="00DE5591" w:rsidRPr="00745086">
              <w:rPr>
                <w:rFonts w:ascii="Times New Roman" w:hAnsi="Times New Roman" w:cs="Times New Roman"/>
                <w:b/>
              </w:rPr>
              <w:t>ментов, необход</w:t>
            </w:r>
            <w:r w:rsidR="00DE5591" w:rsidRPr="00745086">
              <w:rPr>
                <w:rFonts w:ascii="Times New Roman" w:hAnsi="Times New Roman" w:cs="Times New Roman"/>
                <w:b/>
              </w:rPr>
              <w:t>и</w:t>
            </w:r>
            <w:r w:rsidR="00DE5591" w:rsidRPr="00745086">
              <w:rPr>
                <w:rFonts w:ascii="Times New Roman" w:hAnsi="Times New Roman" w:cs="Times New Roman"/>
                <w:b/>
              </w:rPr>
              <w:t>мых для пред</w:t>
            </w:r>
            <w:r w:rsidR="00DE5591" w:rsidRPr="00745086">
              <w:rPr>
                <w:rFonts w:ascii="Times New Roman" w:hAnsi="Times New Roman" w:cs="Times New Roman"/>
                <w:b/>
              </w:rPr>
              <w:t>о</w:t>
            </w:r>
            <w:r w:rsidR="00DE5591" w:rsidRPr="00745086">
              <w:rPr>
                <w:rFonts w:ascii="Times New Roman" w:hAnsi="Times New Roman" w:cs="Times New Roman"/>
                <w:b/>
              </w:rPr>
              <w:t>ставления «усл</w:t>
            </w:r>
            <w:r w:rsidR="00DE5591" w:rsidRPr="00745086">
              <w:rPr>
                <w:rFonts w:ascii="Times New Roman" w:hAnsi="Times New Roman" w:cs="Times New Roman"/>
                <w:b/>
              </w:rPr>
              <w:t>у</w:t>
            </w:r>
            <w:r w:rsidR="00DE5591" w:rsidRPr="00745086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173" w:type="dxa"/>
          </w:tcPr>
          <w:p w:rsidR="00F37D42" w:rsidRPr="00745086" w:rsidRDefault="00DE5591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 оплаты государственной пошлины за пред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ставление «услуги»</w:t>
            </w:r>
            <w:r w:rsidR="00EE2C95" w:rsidRPr="00745086">
              <w:rPr>
                <w:rFonts w:ascii="Times New Roman" w:hAnsi="Times New Roman" w:cs="Times New Roman"/>
                <w:b/>
              </w:rPr>
              <w:t xml:space="preserve"> и уплаты иных платежей, взима</w:t>
            </w:r>
            <w:r w:rsidR="00EE2C95" w:rsidRPr="00745086">
              <w:rPr>
                <w:rFonts w:ascii="Times New Roman" w:hAnsi="Times New Roman" w:cs="Times New Roman"/>
                <w:b/>
              </w:rPr>
              <w:t>е</w:t>
            </w:r>
            <w:r w:rsidR="00EE2C95" w:rsidRPr="00745086">
              <w:rPr>
                <w:rFonts w:ascii="Times New Roman" w:hAnsi="Times New Roman" w:cs="Times New Roman"/>
                <w:b/>
              </w:rPr>
              <w:t>мых в соотве</w:t>
            </w:r>
            <w:r w:rsidR="00EE2C95" w:rsidRPr="00745086">
              <w:rPr>
                <w:rFonts w:ascii="Times New Roman" w:hAnsi="Times New Roman" w:cs="Times New Roman"/>
                <w:b/>
              </w:rPr>
              <w:t>т</w:t>
            </w:r>
            <w:r w:rsidR="00EE2C95" w:rsidRPr="00745086">
              <w:rPr>
                <w:rFonts w:ascii="Times New Roman" w:hAnsi="Times New Roman" w:cs="Times New Roman"/>
                <w:b/>
              </w:rPr>
              <w:t>ствии с законод</w:t>
            </w:r>
            <w:r w:rsidR="00EE2C95" w:rsidRPr="00745086">
              <w:rPr>
                <w:rFonts w:ascii="Times New Roman" w:hAnsi="Times New Roman" w:cs="Times New Roman"/>
                <w:b/>
              </w:rPr>
              <w:t>а</w:t>
            </w:r>
            <w:r w:rsidR="00EE2C95" w:rsidRPr="00745086">
              <w:rPr>
                <w:rFonts w:ascii="Times New Roman" w:hAnsi="Times New Roman" w:cs="Times New Roman"/>
                <w:b/>
              </w:rPr>
              <w:t>тельством Росси</w:t>
            </w:r>
            <w:r w:rsidR="00EE2C95" w:rsidRPr="00745086">
              <w:rPr>
                <w:rFonts w:ascii="Times New Roman" w:hAnsi="Times New Roman" w:cs="Times New Roman"/>
                <w:b/>
              </w:rPr>
              <w:t>й</w:t>
            </w:r>
            <w:r w:rsidR="00EE2C95" w:rsidRPr="00745086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1957" w:type="dxa"/>
          </w:tcPr>
          <w:p w:rsidR="00F37D42" w:rsidRPr="00745086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 получ</w:t>
            </w:r>
            <w:r w:rsidRPr="00745086">
              <w:rPr>
                <w:rFonts w:ascii="Times New Roman" w:hAnsi="Times New Roman" w:cs="Times New Roman"/>
                <w:b/>
              </w:rPr>
              <w:t>е</w:t>
            </w:r>
            <w:r w:rsidRPr="00745086">
              <w:rPr>
                <w:rFonts w:ascii="Times New Roman" w:hAnsi="Times New Roman" w:cs="Times New Roman"/>
                <w:b/>
              </w:rPr>
              <w:t>ния сведений о ходе выполнения запроса о пред</w:t>
            </w:r>
            <w:r w:rsidRPr="00745086">
              <w:rPr>
                <w:rFonts w:ascii="Times New Roman" w:hAnsi="Times New Roman" w:cs="Times New Roman"/>
                <w:b/>
              </w:rPr>
              <w:t>о</w:t>
            </w:r>
            <w:r w:rsidRPr="00745086">
              <w:rPr>
                <w:rFonts w:ascii="Times New Roman" w:hAnsi="Times New Roman" w:cs="Times New Roman"/>
                <w:b/>
              </w:rPr>
              <w:t>ставлении «услуги»</w:t>
            </w:r>
          </w:p>
        </w:tc>
        <w:tc>
          <w:tcPr>
            <w:tcW w:w="2267" w:type="dxa"/>
          </w:tcPr>
          <w:p w:rsidR="00F37D42" w:rsidRPr="00745086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Способ подачи ж</w:t>
            </w:r>
            <w:r w:rsidRPr="00745086">
              <w:rPr>
                <w:rFonts w:ascii="Times New Roman" w:hAnsi="Times New Roman" w:cs="Times New Roman"/>
                <w:b/>
              </w:rPr>
              <w:t>а</w:t>
            </w:r>
            <w:r w:rsidRPr="00745086">
              <w:rPr>
                <w:rFonts w:ascii="Times New Roman" w:hAnsi="Times New Roman" w:cs="Times New Roman"/>
                <w:b/>
              </w:rPr>
              <w:t>лобы</w:t>
            </w:r>
            <w:r w:rsidR="00BB503C" w:rsidRPr="00745086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 w:rsidRPr="00745086">
              <w:rPr>
                <w:rFonts w:ascii="Times New Roman" w:hAnsi="Times New Roman" w:cs="Times New Roman"/>
                <w:b/>
              </w:rPr>
              <w:t>в</w:t>
            </w:r>
            <w:r w:rsidR="00BB503C" w:rsidRPr="00745086">
              <w:rPr>
                <w:rFonts w:ascii="Times New Roman" w:hAnsi="Times New Roman" w:cs="Times New Roman"/>
                <w:b/>
              </w:rPr>
              <w:t>ления «услуги» и досудебного (внес</w:t>
            </w:r>
            <w:r w:rsidR="00BB503C" w:rsidRPr="00745086">
              <w:rPr>
                <w:rFonts w:ascii="Times New Roman" w:hAnsi="Times New Roman" w:cs="Times New Roman"/>
                <w:b/>
              </w:rPr>
              <w:t>у</w:t>
            </w:r>
            <w:r w:rsidR="00BB503C" w:rsidRPr="00745086">
              <w:rPr>
                <w:rFonts w:ascii="Times New Roman" w:hAnsi="Times New Roman" w:cs="Times New Roman"/>
                <w:b/>
              </w:rPr>
              <w:t>дебного) обжалов</w:t>
            </w:r>
            <w:r w:rsidR="00BB503C" w:rsidRPr="00745086">
              <w:rPr>
                <w:rFonts w:ascii="Times New Roman" w:hAnsi="Times New Roman" w:cs="Times New Roman"/>
                <w:b/>
              </w:rPr>
              <w:t>а</w:t>
            </w:r>
            <w:r w:rsidR="00BB503C" w:rsidRPr="00745086">
              <w:rPr>
                <w:rFonts w:ascii="Times New Roman" w:hAnsi="Times New Roman" w:cs="Times New Roman"/>
                <w:b/>
              </w:rPr>
              <w:t>ния решений и де</w:t>
            </w:r>
            <w:r w:rsidR="00BB503C" w:rsidRPr="00745086">
              <w:rPr>
                <w:rFonts w:ascii="Times New Roman" w:hAnsi="Times New Roman" w:cs="Times New Roman"/>
                <w:b/>
              </w:rPr>
              <w:t>й</w:t>
            </w:r>
            <w:r w:rsidR="00BB503C" w:rsidRPr="00745086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«услуги»</w:t>
            </w:r>
          </w:p>
        </w:tc>
      </w:tr>
      <w:tr w:rsidR="00BB503C" w:rsidRPr="00745086" w:rsidTr="00E95C17">
        <w:tc>
          <w:tcPr>
            <w:tcW w:w="2240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8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4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3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7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745086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8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RPr="00745086" w:rsidTr="002E5252">
        <w:tc>
          <w:tcPr>
            <w:tcW w:w="14786" w:type="dxa"/>
            <w:gridSpan w:val="7"/>
          </w:tcPr>
          <w:p w:rsidR="00D13DBD" w:rsidRPr="00745086" w:rsidRDefault="00D13DBD" w:rsidP="00D13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</w:t>
            </w: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по организации профессиональной ориентации граждан </w:t>
            </w:r>
          </w:p>
          <w:p w:rsidR="00D13DBD" w:rsidRPr="00745086" w:rsidRDefault="00D13DBD" w:rsidP="00D13DB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 xml:space="preserve">в целях выбора сферы деятельности (профессии), трудоустройства, прохождения профессионального обучения и получения </w:t>
            </w:r>
          </w:p>
          <w:p w:rsidR="00D13DBD" w:rsidRPr="00745086" w:rsidRDefault="00D13DBD" w:rsidP="00D1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/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E95C17" w:rsidRPr="00745086" w:rsidTr="00E95C17">
        <w:tc>
          <w:tcPr>
            <w:tcW w:w="2240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Электронная или телефонная связь, включая </w:t>
            </w:r>
            <w:proofErr w:type="spellStart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автоинформ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5C17" w:rsidRPr="00745086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Информационно-телекоммуникационная сеть «Интернет» </w:t>
            </w:r>
          </w:p>
          <w:p w:rsidR="00E95C17" w:rsidRPr="00745086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78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зи, включая сеть «Интернет», почт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34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 (при личном обращении, направлении по почте;</w:t>
            </w:r>
          </w:p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дан в МФЦ обеспеч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вается передача зая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Центр занят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в 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рядке и сроки, уст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новленные соглаш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 взаимоде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между МФЦ и Министерством, но не 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позднее следующего рабочего дня со дня регистрации заявл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73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57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E95C17" w:rsidRPr="00745086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E95C17" w:rsidRPr="00745086" w:rsidRDefault="00E95C17" w:rsidP="002E5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E95C17" w:rsidRPr="00745086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E95C17" w:rsidRPr="00745086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официального 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сайта Министерства Чувашии на Портале органов власти Чува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E95C17" w:rsidRPr="00745086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E95C17" w:rsidRPr="00745086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пальных услуг и;</w:t>
            </w:r>
          </w:p>
          <w:p w:rsidR="00E95C17" w:rsidRPr="00745086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портала фед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FD07C4" w:rsidRPr="00745086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Pr="00745086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Pr="00745086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533" w:rsidRPr="00745086" w:rsidRDefault="00463533" w:rsidP="009C4B3A">
      <w:pPr>
        <w:spacing w:after="0" w:line="240" w:lineRule="auto"/>
        <w:ind w:left="10064"/>
        <w:rPr>
          <w:sz w:val="24"/>
          <w:szCs w:val="24"/>
        </w:rPr>
        <w:sectPr w:rsidR="00463533" w:rsidRPr="00745086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B3A" w:rsidRPr="00745086" w:rsidRDefault="009C4B3A" w:rsidP="0039277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</w:t>
      </w:r>
      <w:r w:rsidR="00392776" w:rsidRPr="00745086">
        <w:rPr>
          <w:rFonts w:ascii="Times New Roman" w:hAnsi="Times New Roman" w:cs="Times New Roman"/>
          <w:sz w:val="24"/>
          <w:szCs w:val="24"/>
        </w:rPr>
        <w:t xml:space="preserve"> организации профессиональной ориентации граждан в целях выбора сферы деятельности (пр</w:t>
      </w:r>
      <w:r w:rsidR="00392776" w:rsidRPr="00745086">
        <w:rPr>
          <w:rFonts w:ascii="Times New Roman" w:hAnsi="Times New Roman" w:cs="Times New Roman"/>
          <w:sz w:val="24"/>
          <w:szCs w:val="24"/>
        </w:rPr>
        <w:t>о</w:t>
      </w:r>
      <w:r w:rsidR="00392776" w:rsidRPr="00745086">
        <w:rPr>
          <w:rFonts w:ascii="Times New Roman" w:hAnsi="Times New Roman" w:cs="Times New Roman"/>
          <w:sz w:val="24"/>
          <w:szCs w:val="24"/>
        </w:rPr>
        <w:t xml:space="preserve">фессии), трудоустройства, прохождения </w:t>
      </w:r>
      <w:r w:rsidRPr="00745086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92776" w:rsidRPr="00745086">
        <w:rPr>
          <w:rFonts w:ascii="Times New Roman" w:hAnsi="Times New Roman" w:cs="Times New Roman"/>
          <w:sz w:val="24"/>
          <w:szCs w:val="24"/>
        </w:rPr>
        <w:t>го</w:t>
      </w:r>
      <w:r w:rsidRPr="0074508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392776" w:rsidRPr="00745086">
        <w:rPr>
          <w:rFonts w:ascii="Times New Roman" w:hAnsi="Times New Roman" w:cs="Times New Roman"/>
          <w:sz w:val="24"/>
          <w:szCs w:val="24"/>
        </w:rPr>
        <w:t>я</w:t>
      </w:r>
      <w:r w:rsidRPr="00745086">
        <w:rPr>
          <w:rFonts w:ascii="Times New Roman" w:hAnsi="Times New Roman" w:cs="Times New Roman"/>
          <w:sz w:val="24"/>
          <w:szCs w:val="24"/>
        </w:rPr>
        <w:t xml:space="preserve"> и </w:t>
      </w:r>
      <w:r w:rsidR="00392776" w:rsidRPr="0074508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745086">
        <w:rPr>
          <w:rFonts w:ascii="Times New Roman" w:hAnsi="Times New Roman" w:cs="Times New Roman"/>
          <w:sz w:val="24"/>
          <w:szCs w:val="24"/>
        </w:rPr>
        <w:t>дополнительно</w:t>
      </w:r>
      <w:r w:rsidR="00392776" w:rsidRPr="00745086">
        <w:rPr>
          <w:rFonts w:ascii="Times New Roman" w:hAnsi="Times New Roman" w:cs="Times New Roman"/>
          <w:sz w:val="24"/>
          <w:szCs w:val="24"/>
        </w:rPr>
        <w:t xml:space="preserve">го </w:t>
      </w:r>
      <w:r w:rsidRPr="00745086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92776" w:rsidRPr="00745086">
        <w:rPr>
          <w:rFonts w:ascii="Times New Roman" w:hAnsi="Times New Roman" w:cs="Times New Roman"/>
          <w:sz w:val="24"/>
          <w:szCs w:val="24"/>
        </w:rPr>
        <w:t>го</w:t>
      </w:r>
      <w:r w:rsidRPr="00745086">
        <w:rPr>
          <w:rFonts w:ascii="Times New Roman" w:hAnsi="Times New Roman" w:cs="Times New Roman"/>
          <w:sz w:val="24"/>
          <w:szCs w:val="24"/>
        </w:rPr>
        <w:t xml:space="preserve">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</w:t>
      </w:r>
      <w:r w:rsidR="00392776" w:rsidRPr="00745086">
        <w:rPr>
          <w:rFonts w:ascii="Times New Roman" w:hAnsi="Times New Roman" w:cs="Times New Roman"/>
          <w:sz w:val="24"/>
          <w:szCs w:val="24"/>
        </w:rPr>
        <w:t>я</w:t>
      </w:r>
    </w:p>
    <w:p w:rsidR="009C4B3A" w:rsidRPr="00745086" w:rsidRDefault="009C4B3A" w:rsidP="00463533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745086" w:rsidRDefault="009C4B3A" w:rsidP="00463533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92776" w:rsidRPr="00745086" w:rsidRDefault="00392776" w:rsidP="00392776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745086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745086">
        <w:rPr>
          <w:rFonts w:ascii="Times New Roman" w:hAnsi="Times New Roman" w:cs="Times New Roman"/>
          <w:sz w:val="26"/>
          <w:szCs w:val="26"/>
        </w:rPr>
        <w:br/>
        <w:t>по профессиональной ориентации граждан в целях выбора сферы деятельности (профессии), трудоустройства, прохождения профессионального обучения</w:t>
      </w:r>
      <w:r w:rsidRPr="00745086">
        <w:rPr>
          <w:rFonts w:ascii="Times New Roman" w:hAnsi="Times New Roman" w:cs="Times New Roman"/>
          <w:sz w:val="26"/>
          <w:szCs w:val="26"/>
        </w:rPr>
        <w:br/>
        <w:t>и получения дополнительного профессионального образования</w:t>
      </w:r>
    </w:p>
    <w:p w:rsidR="00392776" w:rsidRPr="00745086" w:rsidRDefault="00392776" w:rsidP="0039277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Я,  </w:t>
      </w:r>
      <w:r w:rsidRPr="00745086">
        <w:rPr>
          <w:rFonts w:ascii="Times New Roman" w:hAnsi="Times New Roman" w:cs="Times New Roman"/>
          <w:sz w:val="24"/>
          <w:szCs w:val="24"/>
        </w:rPr>
        <w:tab/>
        <w:t>,</w:t>
      </w:r>
    </w:p>
    <w:p w:rsidR="00392776" w:rsidRPr="00745086" w:rsidRDefault="00392776" w:rsidP="00392776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18"/>
          <w:szCs w:val="18"/>
        </w:rPr>
      </w:pPr>
      <w:r w:rsidRPr="0074508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392776" w:rsidRPr="00745086" w:rsidRDefault="00392776" w:rsidP="00392776">
      <w:pPr>
        <w:tabs>
          <w:tab w:val="right" w:pos="9923"/>
        </w:tabs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вания.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392776" w:rsidRPr="00745086" w:rsidTr="008E113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76" w:rsidRPr="00745086" w:rsidRDefault="00392776" w:rsidP="00392776">
      <w:pPr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745086">
        <w:rPr>
          <w:rFonts w:ascii="Times New Roman" w:hAnsi="Times New Roman" w:cs="Times New Roman"/>
          <w:sz w:val="18"/>
          <w:szCs w:val="18"/>
        </w:rPr>
        <w:t>(подпись)</w:t>
      </w:r>
    </w:p>
    <w:p w:rsidR="00392776" w:rsidRPr="00745086" w:rsidRDefault="00392776" w:rsidP="00392776">
      <w:pPr>
        <w:spacing w:before="480" w:after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/не согласен на обработку и передачу организации, осуществляющей образов</w:t>
      </w:r>
      <w:r w:rsidRPr="00745086">
        <w:rPr>
          <w:rFonts w:ascii="Times New Roman" w:hAnsi="Times New Roman" w:cs="Times New Roman"/>
          <w:sz w:val="24"/>
          <w:szCs w:val="24"/>
        </w:rPr>
        <w:t>а</w:t>
      </w:r>
      <w:r w:rsidRPr="00745086">
        <w:rPr>
          <w:rFonts w:ascii="Times New Roman" w:hAnsi="Times New Roman" w:cs="Times New Roman"/>
          <w:sz w:val="24"/>
          <w:szCs w:val="24"/>
        </w:rPr>
        <w:t>тельную деятельность, моих персональных данных в соответствии с Федеральным зак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 xml:space="preserve">ном от 27 июля 2006 года № 152-ФЗ “О персональных данных” </w:t>
      </w:r>
      <w:r w:rsidRPr="00745086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392776" w:rsidRPr="00745086" w:rsidTr="008E113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76" w:rsidRPr="00745086" w:rsidRDefault="00392776" w:rsidP="008E113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76" w:rsidRPr="00745086" w:rsidRDefault="0039277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76" w:rsidRPr="00745086" w:rsidRDefault="00392776" w:rsidP="00392776">
      <w:pPr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745086">
        <w:rPr>
          <w:rFonts w:ascii="Times New Roman" w:hAnsi="Times New Roman" w:cs="Times New Roman"/>
          <w:sz w:val="18"/>
          <w:szCs w:val="18"/>
        </w:rPr>
        <w:t>(подпись)</w:t>
      </w:r>
    </w:p>
    <w:p w:rsidR="00392776" w:rsidRPr="00745086" w:rsidRDefault="0039277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392776" w:rsidRPr="00745086" w:rsidRDefault="0039277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392776" w:rsidRPr="00745086" w:rsidRDefault="00392776" w:rsidP="0039277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фессии), трудоустройства, прохождения  профессионального обучения и получения дополнительного  профессионального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разования</w:t>
      </w:r>
    </w:p>
    <w:p w:rsidR="00392776" w:rsidRPr="00745086" w:rsidRDefault="00392776" w:rsidP="0039277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392776" w:rsidRPr="00745086" w:rsidRDefault="00392776" w:rsidP="00392776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8E1136" w:rsidRPr="00745086" w:rsidRDefault="008E1136" w:rsidP="008E1136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745086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745086">
        <w:rPr>
          <w:rFonts w:ascii="Times New Roman" w:hAnsi="Times New Roman" w:cs="Times New Roman"/>
          <w:sz w:val="26"/>
          <w:szCs w:val="26"/>
        </w:rPr>
        <w:br/>
        <w:t>по профессиональной ориентации граждан в целях выбора сферы деятельности (профессии), трудоустройства, прохождения профессионального обучения</w:t>
      </w:r>
      <w:r w:rsidRPr="00745086">
        <w:rPr>
          <w:rFonts w:ascii="Times New Roman" w:hAnsi="Times New Roman" w:cs="Times New Roman"/>
          <w:sz w:val="26"/>
          <w:szCs w:val="26"/>
        </w:rPr>
        <w:br/>
        <w:t>и получения дополнительного профессионального образования</w:t>
      </w:r>
    </w:p>
    <w:p w:rsidR="008E1136" w:rsidRPr="00745086" w:rsidRDefault="008E1136" w:rsidP="008E113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Я,                                                    Иванов Иван Иванович</w:t>
      </w:r>
      <w:r w:rsidRPr="00745086">
        <w:rPr>
          <w:rFonts w:ascii="Times New Roman" w:hAnsi="Times New Roman" w:cs="Times New Roman"/>
          <w:sz w:val="24"/>
          <w:szCs w:val="24"/>
        </w:rPr>
        <w:tab/>
        <w:t>,</w:t>
      </w:r>
    </w:p>
    <w:p w:rsidR="008E1136" w:rsidRPr="00745086" w:rsidRDefault="008E1136" w:rsidP="008E1136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18"/>
          <w:szCs w:val="18"/>
        </w:rPr>
      </w:pPr>
      <w:r w:rsidRPr="0074508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8E1136" w:rsidRPr="00745086" w:rsidRDefault="008E1136" w:rsidP="008E1136">
      <w:pPr>
        <w:tabs>
          <w:tab w:val="right" w:pos="9923"/>
        </w:tabs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вания.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8E1136" w:rsidRPr="00745086" w:rsidTr="008E113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8E113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8E1136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8E113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B26CA7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</w:tr>
    </w:tbl>
    <w:p w:rsidR="008E1136" w:rsidRPr="00745086" w:rsidRDefault="008E1136" w:rsidP="008E1136">
      <w:pPr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745086">
        <w:rPr>
          <w:rFonts w:ascii="Times New Roman" w:hAnsi="Times New Roman" w:cs="Times New Roman"/>
          <w:sz w:val="18"/>
          <w:szCs w:val="18"/>
        </w:rPr>
        <w:t>(подпись)</w:t>
      </w:r>
    </w:p>
    <w:p w:rsidR="008E1136" w:rsidRPr="00745086" w:rsidRDefault="008E1136" w:rsidP="008E1136">
      <w:pPr>
        <w:spacing w:before="480" w:after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086">
        <w:rPr>
          <w:rFonts w:ascii="Times New Roman" w:hAnsi="Times New Roman" w:cs="Times New Roman"/>
          <w:sz w:val="24"/>
          <w:szCs w:val="24"/>
          <w:u w:val="single"/>
        </w:rPr>
        <w:t>Согласен</w:t>
      </w:r>
      <w:proofErr w:type="gramEnd"/>
      <w:r w:rsidRPr="0074508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45086">
        <w:rPr>
          <w:rFonts w:ascii="Times New Roman" w:hAnsi="Times New Roman" w:cs="Times New Roman"/>
          <w:sz w:val="24"/>
          <w:szCs w:val="24"/>
        </w:rPr>
        <w:t>не согласен на обработку и передачу организации, осуществляющей образов</w:t>
      </w:r>
      <w:r w:rsidRPr="00745086">
        <w:rPr>
          <w:rFonts w:ascii="Times New Roman" w:hAnsi="Times New Roman" w:cs="Times New Roman"/>
          <w:sz w:val="24"/>
          <w:szCs w:val="24"/>
        </w:rPr>
        <w:t>а</w:t>
      </w:r>
      <w:r w:rsidRPr="00745086">
        <w:rPr>
          <w:rFonts w:ascii="Times New Roman" w:hAnsi="Times New Roman" w:cs="Times New Roman"/>
          <w:sz w:val="24"/>
          <w:szCs w:val="24"/>
        </w:rPr>
        <w:t>тельную деятельность, моих персональных данных в соответствии с Федеральным зак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 xml:space="preserve">ном от 27 июля 2006 года № 152-ФЗ “О персональных данных” </w:t>
      </w:r>
      <w:r w:rsidRPr="00745086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8E1136" w:rsidRPr="00745086" w:rsidTr="008E113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B26CA7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B26CA7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B26CA7" w:rsidP="008E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136" w:rsidRPr="00745086" w:rsidRDefault="008E1136" w:rsidP="008E113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136" w:rsidRPr="00745086" w:rsidRDefault="004749EF" w:rsidP="008E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8E1136" w:rsidRPr="00745086" w:rsidRDefault="008E1136" w:rsidP="008E1136">
      <w:pPr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745086">
        <w:rPr>
          <w:rFonts w:ascii="Times New Roman" w:hAnsi="Times New Roman" w:cs="Times New Roman"/>
          <w:sz w:val="18"/>
          <w:szCs w:val="18"/>
        </w:rPr>
        <w:t>(подпись)</w:t>
      </w: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D5448A" w:rsidRPr="00745086" w:rsidRDefault="00D5448A" w:rsidP="00D5448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фессии), трудоустройства, прохождения  профессионального обучения и получения дополнительного  профессионального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разования</w:t>
      </w:r>
    </w:p>
    <w:p w:rsidR="00D5448A" w:rsidRPr="00745086" w:rsidRDefault="00D5448A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8A" w:rsidRPr="00745086" w:rsidRDefault="00D5448A" w:rsidP="00723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745086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745086">
        <w:rPr>
          <w:rFonts w:ascii="Times New Roman" w:hAnsi="Times New Roman" w:cs="Times New Roman"/>
          <w:sz w:val="24"/>
          <w:szCs w:val="24"/>
        </w:rPr>
        <w:br/>
        <w:t>по профессиональной ориентации граждан в целях выбора сферы деятельности (профе</w:t>
      </w:r>
      <w:r w:rsidRPr="00745086">
        <w:rPr>
          <w:rFonts w:ascii="Times New Roman" w:hAnsi="Times New Roman" w:cs="Times New Roman"/>
          <w:sz w:val="24"/>
          <w:szCs w:val="24"/>
        </w:rPr>
        <w:t>с</w:t>
      </w:r>
      <w:r w:rsidRPr="00745086">
        <w:rPr>
          <w:rFonts w:ascii="Times New Roman" w:hAnsi="Times New Roman" w:cs="Times New Roman"/>
          <w:sz w:val="24"/>
          <w:szCs w:val="24"/>
        </w:rPr>
        <w:t>сии), трудоустройства, прохождения профессионального обучения</w:t>
      </w:r>
      <w:r w:rsidRPr="00745086">
        <w:rPr>
          <w:rFonts w:ascii="Times New Roman" w:hAnsi="Times New Roman" w:cs="Times New Roman"/>
          <w:sz w:val="24"/>
          <w:szCs w:val="24"/>
        </w:rPr>
        <w:br/>
        <w:t>и получения дополнительного профессионального образования</w:t>
      </w: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профессиональной ориентации граждан в целях в</w:t>
      </w:r>
      <w:r w:rsidRPr="00745086">
        <w:rPr>
          <w:rFonts w:ascii="Times New Roman" w:hAnsi="Times New Roman" w:cs="Times New Roman"/>
          <w:sz w:val="24"/>
          <w:szCs w:val="24"/>
        </w:rPr>
        <w:t>ы</w:t>
      </w:r>
      <w:r w:rsidRPr="00745086">
        <w:rPr>
          <w:rFonts w:ascii="Times New Roman" w:hAnsi="Times New Roman" w:cs="Times New Roman"/>
          <w:sz w:val="24"/>
          <w:szCs w:val="24"/>
        </w:rPr>
        <w:t>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7235FF" w:rsidRPr="00745086" w:rsidTr="0004171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FF" w:rsidRPr="00745086" w:rsidRDefault="007235FF" w:rsidP="0072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FF" w:rsidRPr="00745086" w:rsidTr="0004171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7235FF" w:rsidRPr="00745086" w:rsidTr="0004171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7235FF" w:rsidRPr="00745086" w:rsidTr="0004171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(подпись гражданина)</w:t>
      </w: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/не согласен на обработку и передачу организации, осуществляющей образов</w:t>
      </w:r>
      <w:r w:rsidRPr="00745086">
        <w:rPr>
          <w:rFonts w:ascii="Times New Roman" w:hAnsi="Times New Roman" w:cs="Times New Roman"/>
          <w:sz w:val="24"/>
          <w:szCs w:val="24"/>
        </w:rPr>
        <w:t>а</w:t>
      </w:r>
      <w:r w:rsidRPr="00745086">
        <w:rPr>
          <w:rFonts w:ascii="Times New Roman" w:hAnsi="Times New Roman" w:cs="Times New Roman"/>
          <w:sz w:val="24"/>
          <w:szCs w:val="24"/>
        </w:rPr>
        <w:t>тельную деятельность, моих персональных данных в соответствии с Федеральным зак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ном от 27 июля 2006 года № 152-ФЗ “О персональных данных”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7235FF" w:rsidRPr="00745086" w:rsidTr="0004171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7235FF" w:rsidP="0072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 гражданина)</w:t>
      </w:r>
    </w:p>
    <w:p w:rsidR="007235FF" w:rsidRPr="00745086" w:rsidRDefault="007235FF" w:rsidP="007235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41717" w:rsidRPr="00745086">
        <w:rPr>
          <w:rFonts w:ascii="Times New Roman" w:hAnsi="Times New Roman" w:cs="Times New Roman"/>
          <w:sz w:val="24"/>
          <w:szCs w:val="24"/>
        </w:rPr>
        <w:t>4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фессии), трудоустройства, прохождения  профессионального обучения и получения дополнительного  профессионального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разования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041717" w:rsidP="00723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745086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745086">
        <w:rPr>
          <w:rFonts w:ascii="Times New Roman" w:hAnsi="Times New Roman" w:cs="Times New Roman"/>
          <w:sz w:val="24"/>
          <w:szCs w:val="24"/>
        </w:rPr>
        <w:br/>
        <w:t>по профессиональной ориентации граждан в целях выбора сферы деятельности (профе</w:t>
      </w:r>
      <w:r w:rsidRPr="00745086">
        <w:rPr>
          <w:rFonts w:ascii="Times New Roman" w:hAnsi="Times New Roman" w:cs="Times New Roman"/>
          <w:sz w:val="24"/>
          <w:szCs w:val="24"/>
        </w:rPr>
        <w:t>с</w:t>
      </w:r>
      <w:r w:rsidRPr="00745086">
        <w:rPr>
          <w:rFonts w:ascii="Times New Roman" w:hAnsi="Times New Roman" w:cs="Times New Roman"/>
          <w:sz w:val="24"/>
          <w:szCs w:val="24"/>
        </w:rPr>
        <w:t>сии), трудоустройства, прохождения профессионального обучения</w:t>
      </w:r>
      <w:r w:rsidRPr="00745086">
        <w:rPr>
          <w:rFonts w:ascii="Times New Roman" w:hAnsi="Times New Roman" w:cs="Times New Roman"/>
          <w:sz w:val="24"/>
          <w:szCs w:val="24"/>
        </w:rPr>
        <w:br/>
        <w:t>и получения дополнительного профессионального образования</w:t>
      </w:r>
    </w:p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AA331C" w:rsidP="00AA3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</w:t>
      </w:r>
      <w:r w:rsidRPr="00745086">
        <w:rPr>
          <w:rFonts w:ascii="Times New Roman" w:hAnsi="Times New Roman" w:cs="Times New Roman"/>
          <w:sz w:val="24"/>
          <w:szCs w:val="24"/>
        </w:rPr>
        <w:t>к</w:t>
      </w:r>
      <w:r w:rsidRPr="00745086">
        <w:rPr>
          <w:rFonts w:ascii="Times New Roman" w:hAnsi="Times New Roman" w:cs="Times New Roman"/>
          <w:sz w:val="24"/>
          <w:szCs w:val="24"/>
        </w:rPr>
        <w:t>сары»</w:t>
      </w: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 w:rsidR="00AA331C" w:rsidRPr="00745086">
        <w:rPr>
          <w:rFonts w:ascii="Times New Roman" w:hAnsi="Times New Roman" w:cs="Times New Roman"/>
          <w:sz w:val="24"/>
          <w:szCs w:val="24"/>
        </w:rPr>
        <w:t xml:space="preserve">          Иванову Ивану Ивановичу</w:t>
      </w: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профессиональной ориентации граждан в целях в</w:t>
      </w:r>
      <w:r w:rsidRPr="00745086">
        <w:rPr>
          <w:rFonts w:ascii="Times New Roman" w:hAnsi="Times New Roman" w:cs="Times New Roman"/>
          <w:sz w:val="24"/>
          <w:szCs w:val="24"/>
        </w:rPr>
        <w:t>ы</w:t>
      </w:r>
      <w:r w:rsidRPr="00745086">
        <w:rPr>
          <w:rFonts w:ascii="Times New Roman" w:hAnsi="Times New Roman" w:cs="Times New Roman"/>
          <w:sz w:val="24"/>
          <w:szCs w:val="24"/>
        </w:rPr>
        <w:t>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AA331C" w:rsidRPr="00745086" w:rsidTr="00AA331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31C" w:rsidRPr="00745086" w:rsidRDefault="00AA331C" w:rsidP="0004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1C" w:rsidRPr="00745086" w:rsidRDefault="00AA331C" w:rsidP="0004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1C" w:rsidRPr="00745086" w:rsidRDefault="00AA331C" w:rsidP="00C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31C" w:rsidRPr="00745086" w:rsidRDefault="00AA331C" w:rsidP="00C0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1C" w:rsidRPr="00745086" w:rsidRDefault="00AA331C" w:rsidP="00C0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31C" w:rsidRPr="00745086" w:rsidRDefault="00AA331C" w:rsidP="00C0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31C" w:rsidRPr="00745086" w:rsidRDefault="00AA331C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</w:t>
            </w:r>
          </w:p>
          <w:p w:rsidR="00AA331C" w:rsidRPr="00745086" w:rsidRDefault="00AA331C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A331C" w:rsidRPr="00745086" w:rsidTr="00AA331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A331C" w:rsidRPr="00745086" w:rsidRDefault="00AA331C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331C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331C" w:rsidRPr="00745086" w:rsidRDefault="00AA331C" w:rsidP="0004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A331C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331C" w:rsidRPr="00745086" w:rsidRDefault="00AA331C" w:rsidP="00041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A331C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235FF" w:rsidRPr="00745086" w:rsidRDefault="007235FF" w:rsidP="0072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7235FF" w:rsidRPr="00745086" w:rsidTr="0004171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/</w:t>
      </w:r>
      <w:r w:rsidRPr="00745086">
        <w:rPr>
          <w:rFonts w:ascii="Times New Roman" w:hAnsi="Times New Roman" w:cs="Times New Roman"/>
          <w:b/>
          <w:sz w:val="24"/>
          <w:szCs w:val="24"/>
        </w:rPr>
        <w:t>не согласен</w:t>
      </w:r>
      <w:r w:rsidRPr="00745086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7235FF" w:rsidRPr="00745086" w:rsidTr="0004171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(подпись гражданина)</w:t>
      </w: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FF" w:rsidRPr="00745086" w:rsidRDefault="007235FF" w:rsidP="0072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/</w:t>
      </w:r>
      <w:r w:rsidRPr="00745086">
        <w:rPr>
          <w:rFonts w:ascii="Times New Roman" w:hAnsi="Times New Roman" w:cs="Times New Roman"/>
          <w:sz w:val="24"/>
          <w:szCs w:val="24"/>
          <w:u w:val="single"/>
        </w:rPr>
        <w:t>не согласен</w:t>
      </w:r>
      <w:r w:rsidRPr="00745086">
        <w:rPr>
          <w:rFonts w:ascii="Times New Roman" w:hAnsi="Times New Roman" w:cs="Times New Roman"/>
          <w:sz w:val="24"/>
          <w:szCs w:val="24"/>
        </w:rPr>
        <w:t xml:space="preserve"> на обработку и передачу организации, осуществляющей образов</w:t>
      </w:r>
      <w:r w:rsidRPr="00745086">
        <w:rPr>
          <w:rFonts w:ascii="Times New Roman" w:hAnsi="Times New Roman" w:cs="Times New Roman"/>
          <w:sz w:val="24"/>
          <w:szCs w:val="24"/>
        </w:rPr>
        <w:t>а</w:t>
      </w:r>
      <w:r w:rsidRPr="00745086">
        <w:rPr>
          <w:rFonts w:ascii="Times New Roman" w:hAnsi="Times New Roman" w:cs="Times New Roman"/>
          <w:sz w:val="24"/>
          <w:szCs w:val="24"/>
        </w:rPr>
        <w:t>тельную деятельность, моих персональных данных в соответствии с Федеральным зак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ном от 27 июля 2006 года № 152-ФЗ “О персональных данных”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7235FF" w:rsidRPr="00745086" w:rsidTr="00041717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5FF" w:rsidRPr="00745086" w:rsidRDefault="007235FF" w:rsidP="0004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FF" w:rsidRPr="00745086" w:rsidRDefault="00AA331C" w:rsidP="0004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7235FF" w:rsidRPr="00745086" w:rsidRDefault="007235FF" w:rsidP="00723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 гражданина)</w:t>
      </w:r>
    </w:p>
    <w:p w:rsidR="00C06564" w:rsidRPr="00745086" w:rsidRDefault="00C06564" w:rsidP="00C0656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83ED0" w:rsidRPr="00745086">
        <w:rPr>
          <w:rFonts w:ascii="Times New Roman" w:hAnsi="Times New Roman" w:cs="Times New Roman"/>
          <w:sz w:val="24"/>
          <w:szCs w:val="24"/>
        </w:rPr>
        <w:t>5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фессии), трудоустройства, прохождения  профессионального обучения и получения дополнительного  профессионального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разования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06564" w:rsidRPr="00745086" w:rsidRDefault="00C06564" w:rsidP="00C06564">
      <w:pPr>
        <w:spacing w:after="120"/>
        <w:jc w:val="center"/>
        <w:rPr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745086">
        <w:rPr>
          <w:rFonts w:ascii="Times New Roman" w:hAnsi="Times New Roman" w:cs="Times New Roman"/>
          <w:spacing w:val="-1"/>
          <w:sz w:val="24"/>
          <w:szCs w:val="24"/>
        </w:rPr>
        <w:t>персонального учета гражданина, обратившегося за предоставлением госуда</w:t>
      </w:r>
      <w:r w:rsidRPr="007450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45086">
        <w:rPr>
          <w:rFonts w:ascii="Times New Roman" w:hAnsi="Times New Roman" w:cs="Times New Roman"/>
          <w:spacing w:val="-1"/>
          <w:sz w:val="24"/>
          <w:szCs w:val="24"/>
        </w:rPr>
        <w:t>ственной</w:t>
      </w:r>
      <w:r w:rsidRPr="00745086">
        <w:rPr>
          <w:rFonts w:ascii="Times New Roman" w:hAnsi="Times New Roman" w:cs="Times New Roman"/>
          <w:sz w:val="24"/>
          <w:szCs w:val="24"/>
        </w:rPr>
        <w:t xml:space="preserve"> услуги по профессиональной ориентации в целях выбора сферы деятельности (профессии), трудоустройства, профессионального обучения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54"/>
        <w:gridCol w:w="255"/>
        <w:gridCol w:w="1474"/>
        <w:gridCol w:w="397"/>
        <w:gridCol w:w="369"/>
        <w:gridCol w:w="652"/>
        <w:gridCol w:w="1361"/>
      </w:tblGrid>
      <w:tr w:rsidR="00C06564" w:rsidRPr="00745086" w:rsidTr="00C06564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  </w:t>
      </w:r>
    </w:p>
    <w:p w:rsidR="00C06564" w:rsidRPr="00745086" w:rsidRDefault="00C06564" w:rsidP="00C0656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425"/>
        <w:gridCol w:w="567"/>
        <w:gridCol w:w="1078"/>
        <w:gridCol w:w="623"/>
        <w:gridCol w:w="76"/>
        <w:gridCol w:w="1191"/>
        <w:gridCol w:w="1985"/>
        <w:gridCol w:w="567"/>
        <w:gridCol w:w="1161"/>
      </w:tblGrid>
      <w:tr w:rsidR="00C06564" w:rsidRPr="00745086" w:rsidTr="007341BC">
        <w:tc>
          <w:tcPr>
            <w:tcW w:w="1871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6254589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bottom"/>
          </w:tcPr>
          <w:p w:rsidR="00C06564" w:rsidRPr="00745086" w:rsidRDefault="007341BC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67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78" w:type="dxa"/>
            <w:vAlign w:val="bottom"/>
          </w:tcPr>
          <w:p w:rsidR="00C06564" w:rsidRPr="00745086" w:rsidRDefault="007341BC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623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41BC" w:rsidRPr="007450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г. Возраст</w:t>
            </w:r>
          </w:p>
        </w:tc>
        <w:tc>
          <w:tcPr>
            <w:tcW w:w="1985" w:type="dxa"/>
            <w:vAlign w:val="bottom"/>
          </w:tcPr>
          <w:p w:rsidR="00C06564" w:rsidRPr="00745086" w:rsidRDefault="007341BC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67" w:type="dxa"/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61" w:type="dxa"/>
            <w:vAlign w:val="bottom"/>
          </w:tcPr>
          <w:p w:rsidR="00C06564" w:rsidRPr="00745086" w:rsidRDefault="007341BC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bookmarkEnd w:id="1"/>
    <w:p w:rsidR="00C06564" w:rsidRPr="00745086" w:rsidRDefault="00C06564" w:rsidP="00C06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(количество полных лет)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Гражданство  </w:t>
      </w:r>
    </w:p>
    <w:p w:rsidR="00C06564" w:rsidRPr="00745086" w:rsidRDefault="00C06564" w:rsidP="00C0656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 </w:t>
      </w:r>
    </w:p>
    <w:p w:rsidR="00C06564" w:rsidRPr="00745086" w:rsidRDefault="00C06564" w:rsidP="00C065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418"/>
        <w:gridCol w:w="794"/>
        <w:gridCol w:w="2268"/>
        <w:gridCol w:w="1531"/>
        <w:gridCol w:w="454"/>
        <w:gridCol w:w="227"/>
        <w:gridCol w:w="1644"/>
        <w:gridCol w:w="341"/>
        <w:gridCol w:w="341"/>
        <w:gridCol w:w="341"/>
      </w:tblGrid>
      <w:tr w:rsidR="00C06564" w:rsidRPr="00745086" w:rsidTr="00C0656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Дата выдачи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C06564" w:rsidRPr="00745086" w:rsidRDefault="00C06564" w:rsidP="00C065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Адрес места жительства (пребывания) </w:t>
      </w:r>
      <w:r w:rsidR="005429A0" w:rsidRPr="0074508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Номер контактного телефона  </w:t>
      </w:r>
      <w:r w:rsidR="005429A0" w:rsidRPr="0074508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Образование (нужное подчеркнуть):</w:t>
      </w:r>
    </w:p>
    <w:p w:rsidR="00C06564" w:rsidRPr="00745086" w:rsidRDefault="005429A0" w:rsidP="00C06564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основное общее                  </w:t>
      </w:r>
      <w:r w:rsidR="00C06564" w:rsidRPr="00745086">
        <w:rPr>
          <w:rFonts w:ascii="Times New Roman" w:hAnsi="Times New Roman" w:cs="Times New Roman"/>
          <w:sz w:val="24"/>
          <w:szCs w:val="24"/>
        </w:rPr>
        <w:t>среднее профессиональное (в т.ч. начальное профессиональное)</w:t>
      </w:r>
    </w:p>
    <w:p w:rsidR="00C06564" w:rsidRPr="00745086" w:rsidRDefault="005429A0" w:rsidP="00C06564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среднее (полное) общее     </w:t>
      </w:r>
      <w:r w:rsidR="00C06564" w:rsidRPr="00745086">
        <w:rPr>
          <w:rFonts w:ascii="Times New Roman" w:hAnsi="Times New Roman" w:cs="Times New Roman"/>
          <w:sz w:val="24"/>
          <w:szCs w:val="24"/>
        </w:rPr>
        <w:t>высшее профессиональное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год окончания  </w:t>
      </w:r>
      <w:r w:rsidR="005429A0" w:rsidRPr="0074508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429A0" w:rsidRPr="00745086" w:rsidRDefault="005429A0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Профессия (специальность), квалификация  </w:t>
      </w:r>
      <w:r w:rsidR="005429A0" w:rsidRPr="007450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429A0" w:rsidRPr="00745086" w:rsidRDefault="005429A0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A0" w:rsidRPr="00745086" w:rsidRDefault="005429A0" w:rsidP="005429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(в соответствии с документами, удостоверяющими профессиональную квалификацию)</w:t>
      </w:r>
    </w:p>
    <w:p w:rsidR="005429A0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Основная профессия (специальность), квалификация, должность, стаж работы </w:t>
      </w:r>
      <w:r w:rsidR="005429A0" w:rsidRPr="00745086">
        <w:rPr>
          <w:rFonts w:ascii="Times New Roman" w:hAnsi="Times New Roman" w:cs="Times New Roman"/>
          <w:sz w:val="24"/>
          <w:szCs w:val="24"/>
        </w:rPr>
        <w:t>__________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Дополнительная профессия (специальность), квалификация, должность, стаж работы  </w:t>
      </w:r>
      <w:r w:rsidR="005429A0" w:rsidRPr="00745086">
        <w:rPr>
          <w:rFonts w:ascii="Times New Roman" w:hAnsi="Times New Roman" w:cs="Times New Roman"/>
          <w:sz w:val="24"/>
          <w:szCs w:val="24"/>
        </w:rPr>
        <w:t>___</w:t>
      </w:r>
    </w:p>
    <w:p w:rsidR="005429A0" w:rsidRPr="00745086" w:rsidRDefault="005429A0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A0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Категория занятости  </w:t>
      </w:r>
      <w:r w:rsidR="005429A0" w:rsidRPr="007450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29A0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Причина незанятости</w:t>
      </w:r>
      <w:r w:rsidR="005429A0" w:rsidRPr="007450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44"/>
      </w:tblGrid>
      <w:tr w:rsidR="00C06564" w:rsidRPr="00745086" w:rsidTr="005429A0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5429A0">
            <w:pPr>
              <w:spacing w:after="0" w:line="240" w:lineRule="auto"/>
              <w:ind w:right="-10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 выдана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64" w:rsidRPr="00745086" w:rsidTr="005429A0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54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745086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ниямедико-социальной экспертизы)</w:t>
            </w:r>
          </w:p>
        </w:tc>
      </w:tr>
    </w:tbl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624"/>
        <w:gridCol w:w="1418"/>
      </w:tblGrid>
      <w:tr w:rsidR="00C06564" w:rsidRPr="00745086" w:rsidTr="00C065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425"/>
        <w:gridCol w:w="1559"/>
        <w:gridCol w:w="76"/>
        <w:gridCol w:w="340"/>
        <w:gridCol w:w="369"/>
        <w:gridCol w:w="2920"/>
      </w:tblGrid>
      <w:tr w:rsidR="00C06564" w:rsidRPr="00745086" w:rsidTr="007341BC">
        <w:tc>
          <w:tcPr>
            <w:tcW w:w="4139" w:type="dxa"/>
          </w:tcPr>
          <w:p w:rsidR="00C06564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услуга предоставлена</w:t>
            </w:r>
          </w:p>
        </w:tc>
        <w:tc>
          <w:tcPr>
            <w:tcW w:w="284" w:type="dxa"/>
          </w:tcPr>
          <w:p w:rsidR="00C06564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</w:tcPr>
          <w:p w:rsidR="00C06564" w:rsidRPr="00745086" w:rsidRDefault="007341BC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C06564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341BC"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76" w:type="dxa"/>
          </w:tcPr>
          <w:p w:rsidR="00C06564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06564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</w:tcPr>
          <w:p w:rsidR="00C06564" w:rsidRPr="00745086" w:rsidRDefault="007341BC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20" w:type="dxa"/>
          </w:tcPr>
          <w:p w:rsidR="007341BC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г. в целях (нужное </w:t>
            </w:r>
            <w:proofErr w:type="gramEnd"/>
          </w:p>
          <w:p w:rsidR="00C06564" w:rsidRPr="00745086" w:rsidRDefault="00C06564" w:rsidP="007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подчеркнуть):</w:t>
            </w:r>
          </w:p>
        </w:tc>
      </w:tr>
    </w:tbl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выбора сферы деятельности, профессии (специальности)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трудоустройства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профессионального самоопределения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выбора оптимального вида занятости</w:t>
      </w:r>
    </w:p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развития профессиональной карьеры</w:t>
      </w:r>
    </w:p>
    <w:tbl>
      <w:tblPr>
        <w:tblW w:w="0" w:type="auto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268"/>
        <w:gridCol w:w="113"/>
        <w:gridCol w:w="1418"/>
        <w:gridCol w:w="113"/>
        <w:gridCol w:w="2013"/>
      </w:tblGrid>
      <w:tr w:rsidR="00C06564" w:rsidRPr="00745086" w:rsidTr="00C0656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BC" w:rsidRPr="00745086" w:rsidRDefault="007341BC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ждения службы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64" w:rsidRPr="00745086" w:rsidTr="00C0656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06564" w:rsidRPr="00745086" w:rsidRDefault="00C06564" w:rsidP="00C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418"/>
        <w:gridCol w:w="340"/>
        <w:gridCol w:w="340"/>
        <w:gridCol w:w="340"/>
      </w:tblGrid>
      <w:tr w:rsidR="00C06564" w:rsidRPr="00745086" w:rsidTr="00C065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4" w:rsidRPr="00745086" w:rsidRDefault="00C06564" w:rsidP="00C0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6564" w:rsidRPr="00745086" w:rsidRDefault="00C06564" w:rsidP="00C06564"/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8E1136" w:rsidRPr="00745086" w:rsidRDefault="008E1136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0A1EA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(профе</w:t>
      </w:r>
      <w:r w:rsidRPr="00745086">
        <w:rPr>
          <w:rFonts w:ascii="Times New Roman" w:hAnsi="Times New Roman" w:cs="Times New Roman"/>
          <w:sz w:val="24"/>
          <w:szCs w:val="24"/>
        </w:rPr>
        <w:t>с</w:t>
      </w:r>
      <w:r w:rsidRPr="00745086">
        <w:rPr>
          <w:rFonts w:ascii="Times New Roman" w:hAnsi="Times New Roman" w:cs="Times New Roman"/>
          <w:sz w:val="24"/>
          <w:szCs w:val="24"/>
        </w:rPr>
        <w:t>сии), трудоустройства, прохождения  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фессионального обучения и получения д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полнительного  профессионального образ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вания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EF22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F227A" w:rsidRPr="00745086" w:rsidRDefault="00EF227A" w:rsidP="00EF227A">
      <w:pPr>
        <w:spacing w:after="120"/>
        <w:jc w:val="center"/>
        <w:rPr>
          <w:sz w:val="24"/>
          <w:szCs w:val="24"/>
        </w:rPr>
      </w:pPr>
    </w:p>
    <w:p w:rsidR="00380500" w:rsidRPr="00745086" w:rsidRDefault="00EF227A" w:rsidP="00EF227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Pr="00745086">
        <w:rPr>
          <w:rFonts w:ascii="Times New Roman" w:hAnsi="Times New Roman" w:cs="Times New Roman"/>
          <w:spacing w:val="-1"/>
          <w:sz w:val="24"/>
          <w:szCs w:val="24"/>
        </w:rPr>
        <w:t xml:space="preserve">персонального учета гражданина, обратившегося за предоставлением </w:t>
      </w:r>
    </w:p>
    <w:p w:rsidR="00380500" w:rsidRPr="00745086" w:rsidRDefault="00EF227A" w:rsidP="00EF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745086">
        <w:rPr>
          <w:rFonts w:ascii="Times New Roman" w:hAnsi="Times New Roman" w:cs="Times New Roman"/>
          <w:sz w:val="24"/>
          <w:szCs w:val="24"/>
        </w:rPr>
        <w:t xml:space="preserve"> услуги по профессиональной ориентации в целях выбора сферы </w:t>
      </w:r>
    </w:p>
    <w:p w:rsidR="00EF227A" w:rsidRPr="00745086" w:rsidRDefault="00EF227A" w:rsidP="00EF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деятельности (профессии), трудоустройства, профессионального обучения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54"/>
        <w:gridCol w:w="255"/>
        <w:gridCol w:w="1474"/>
        <w:gridCol w:w="397"/>
        <w:gridCol w:w="369"/>
        <w:gridCol w:w="652"/>
        <w:gridCol w:w="1361"/>
      </w:tblGrid>
      <w:tr w:rsidR="00EF227A" w:rsidRPr="00745086" w:rsidTr="00EF227A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380500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  </w:t>
      </w:r>
      <w:r w:rsidR="00D44F16" w:rsidRPr="00745086">
        <w:rPr>
          <w:rFonts w:ascii="Times New Roman" w:hAnsi="Times New Roman" w:cs="Times New Roman"/>
          <w:sz w:val="24"/>
          <w:szCs w:val="24"/>
        </w:rPr>
        <w:t xml:space="preserve">    </w:t>
      </w:r>
      <w:r w:rsidR="003927A6" w:rsidRPr="00745086">
        <w:rPr>
          <w:rFonts w:ascii="Times New Roman" w:hAnsi="Times New Roman" w:cs="Times New Roman"/>
          <w:sz w:val="24"/>
          <w:szCs w:val="24"/>
        </w:rPr>
        <w:t>Семенов Андрей Петрович</w:t>
      </w:r>
    </w:p>
    <w:p w:rsidR="00EF227A" w:rsidRPr="00745086" w:rsidRDefault="00EF227A" w:rsidP="00EF227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425"/>
        <w:gridCol w:w="425"/>
        <w:gridCol w:w="993"/>
        <w:gridCol w:w="850"/>
        <w:gridCol w:w="76"/>
        <w:gridCol w:w="1342"/>
        <w:gridCol w:w="1285"/>
        <w:gridCol w:w="1124"/>
        <w:gridCol w:w="859"/>
      </w:tblGrid>
      <w:tr w:rsidR="00EF227A" w:rsidRPr="00745086" w:rsidTr="00AF6B13">
        <w:tc>
          <w:tcPr>
            <w:tcW w:w="1871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bottom"/>
          </w:tcPr>
          <w:p w:rsidR="00EF227A" w:rsidRPr="00745086" w:rsidRDefault="00D44F16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  <w:tc>
          <w:tcPr>
            <w:tcW w:w="425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3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</w:p>
        </w:tc>
        <w:tc>
          <w:tcPr>
            <w:tcW w:w="850" w:type="dxa"/>
            <w:vAlign w:val="bottom"/>
          </w:tcPr>
          <w:p w:rsidR="00EF227A" w:rsidRPr="00745086" w:rsidRDefault="00380500" w:rsidP="00AF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AF6B13" w:rsidRPr="00745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г. Возраст</w:t>
            </w:r>
          </w:p>
        </w:tc>
        <w:tc>
          <w:tcPr>
            <w:tcW w:w="1285" w:type="dxa"/>
            <w:vAlign w:val="bottom"/>
          </w:tcPr>
          <w:p w:rsidR="00EF227A" w:rsidRPr="00745086" w:rsidRDefault="00380500" w:rsidP="00AF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F6B13"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1124" w:type="dxa"/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59" w:type="dxa"/>
            <w:vAlign w:val="bottom"/>
          </w:tcPr>
          <w:p w:rsidR="00EF227A" w:rsidRPr="00745086" w:rsidRDefault="00EF227A" w:rsidP="00AF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AF6B13"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муж</w:t>
            </w: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EF227A" w:rsidRPr="00745086" w:rsidRDefault="00D44F16" w:rsidP="00EF22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F227A" w:rsidRPr="00745086">
        <w:rPr>
          <w:rFonts w:ascii="Times New Roman" w:hAnsi="Times New Roman" w:cs="Times New Roman"/>
          <w:sz w:val="20"/>
          <w:szCs w:val="20"/>
        </w:rPr>
        <w:t>(количество полных лет)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Гражданство  Российской Федерации</w:t>
      </w:r>
    </w:p>
    <w:p w:rsidR="00EF227A" w:rsidRPr="00745086" w:rsidRDefault="00EF227A" w:rsidP="00EF227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Документ, удостоверяющий личность                                                      паспорт</w:t>
      </w:r>
    </w:p>
    <w:p w:rsidR="00EF227A" w:rsidRPr="00745086" w:rsidRDefault="00EF227A" w:rsidP="00EF22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418"/>
        <w:gridCol w:w="794"/>
        <w:gridCol w:w="1672"/>
        <w:gridCol w:w="1560"/>
        <w:gridCol w:w="567"/>
        <w:gridCol w:w="141"/>
        <w:gridCol w:w="1276"/>
        <w:gridCol w:w="425"/>
        <w:gridCol w:w="567"/>
        <w:gridCol w:w="284"/>
      </w:tblGrid>
      <w:tr w:rsidR="00EF227A" w:rsidRPr="00745086" w:rsidTr="0038050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97 45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845374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380500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380500" w:rsidRPr="00745086">
        <w:rPr>
          <w:rFonts w:ascii="Times New Roman" w:hAnsi="Times New Roman" w:cs="Times New Roman"/>
          <w:sz w:val="24"/>
          <w:szCs w:val="24"/>
        </w:rPr>
        <w:t xml:space="preserve"> ОВД Калининского района г. Чебоксары Чувашской Республики</w:t>
      </w:r>
    </w:p>
    <w:p w:rsidR="00EF227A" w:rsidRPr="00745086" w:rsidRDefault="00EF227A" w:rsidP="00EF22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086">
        <w:rPr>
          <w:rFonts w:ascii="Times New Roman" w:hAnsi="Times New Roman" w:cs="Times New Roman"/>
          <w:sz w:val="24"/>
          <w:szCs w:val="24"/>
        </w:rPr>
        <w:t xml:space="preserve">Адрес места жительства (пребывания) </w:t>
      </w:r>
      <w:r w:rsidRPr="00745086">
        <w:rPr>
          <w:rFonts w:ascii="Times New Roman" w:hAnsi="Times New Roman" w:cs="Times New Roman"/>
          <w:sz w:val="24"/>
          <w:szCs w:val="24"/>
          <w:u w:val="single"/>
        </w:rPr>
        <w:t>______г. Чебоксары, ул. Афанасьева, 41, кв.50</w:t>
      </w:r>
      <w:proofErr w:type="gramEnd"/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Номер контактного телефона  </w:t>
      </w:r>
      <w:r w:rsidRPr="00745086">
        <w:rPr>
          <w:rFonts w:ascii="Times New Roman" w:hAnsi="Times New Roman" w:cs="Times New Roman"/>
          <w:sz w:val="24"/>
          <w:szCs w:val="24"/>
          <w:u w:val="single"/>
        </w:rPr>
        <w:t>_________________________47-15-81____________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Образование (нужное подчеркнуть):</w:t>
      </w:r>
    </w:p>
    <w:p w:rsidR="00EF227A" w:rsidRPr="00745086" w:rsidRDefault="00EF227A" w:rsidP="00EF22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основное общее                  </w:t>
      </w:r>
      <w:r w:rsidRPr="00745086">
        <w:rPr>
          <w:rFonts w:ascii="Times New Roman" w:hAnsi="Times New Roman" w:cs="Times New Roman"/>
          <w:sz w:val="24"/>
          <w:szCs w:val="24"/>
          <w:u w:val="single"/>
        </w:rPr>
        <w:t>среднее профессиональное (в т.ч. начальное профессиональное)</w:t>
      </w:r>
    </w:p>
    <w:p w:rsidR="00EF227A" w:rsidRPr="00745086" w:rsidRDefault="00EF227A" w:rsidP="00EF227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среднее (полное) общее     высшее профессиональное</w:t>
      </w:r>
    </w:p>
    <w:p w:rsidR="00380500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год окончания  </w:t>
      </w:r>
    </w:p>
    <w:p w:rsidR="00EF227A" w:rsidRPr="00745086" w:rsidRDefault="00380500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086">
        <w:rPr>
          <w:rStyle w:val="a6"/>
          <w:rFonts w:ascii="Times New Roman" w:hAnsi="Times New Roman" w:cs="Times New Roman"/>
          <w:bCs/>
          <w:i w:val="0"/>
          <w:u w:val="single"/>
        </w:rPr>
        <w:t xml:space="preserve">Чебоксарский техникум строительства и городского хозяйства Минобразования Чувашии, </w:t>
      </w:r>
      <w:r w:rsidR="000A1EA5" w:rsidRPr="00745086">
        <w:rPr>
          <w:rStyle w:val="a6"/>
          <w:rFonts w:ascii="Times New Roman" w:hAnsi="Times New Roman" w:cs="Times New Roman"/>
          <w:bCs/>
          <w:i w:val="0"/>
          <w:u w:val="single"/>
        </w:rPr>
        <w:t xml:space="preserve"> 201</w:t>
      </w:r>
      <w:r w:rsidR="00AF6B13" w:rsidRPr="00745086">
        <w:rPr>
          <w:rStyle w:val="a6"/>
          <w:rFonts w:ascii="Times New Roman" w:hAnsi="Times New Roman" w:cs="Times New Roman"/>
          <w:bCs/>
          <w:i w:val="0"/>
          <w:u w:val="single"/>
        </w:rPr>
        <w:t>3</w:t>
      </w:r>
    </w:p>
    <w:p w:rsidR="000A1EA5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Профессия (специальность), квалификация 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 </w:t>
      </w:r>
      <w:r w:rsidRPr="0074508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A1EA5" w:rsidRPr="00745086">
        <w:rPr>
          <w:rFonts w:ascii="Times New Roman" w:hAnsi="Times New Roman" w:cs="Times New Roman"/>
          <w:sz w:val="24"/>
          <w:szCs w:val="24"/>
          <w:u w:val="single"/>
        </w:rPr>
        <w:t>электромонтер по обслуживанию и ремонту электрооборудования</w:t>
      </w:r>
    </w:p>
    <w:p w:rsidR="00EF227A" w:rsidRPr="00745086" w:rsidRDefault="000A1EA5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 диплом АВ № 234567</w:t>
      </w:r>
    </w:p>
    <w:p w:rsidR="00EF227A" w:rsidRPr="00745086" w:rsidRDefault="00EF227A" w:rsidP="00EF22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(в соответствии с документами, удостоверяющими профессиональную квалификацию)</w:t>
      </w:r>
    </w:p>
    <w:p w:rsidR="00103903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Основная профессия (специальность), квалификация, должность, стаж работы </w:t>
      </w:r>
    </w:p>
    <w:p w:rsidR="00EF227A" w:rsidRPr="00745086" w:rsidRDefault="00103903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электромонтер,</w:t>
      </w:r>
      <w:r w:rsidR="00AF6B13" w:rsidRPr="00745086">
        <w:rPr>
          <w:rFonts w:ascii="Times New Roman" w:hAnsi="Times New Roman" w:cs="Times New Roman"/>
          <w:sz w:val="24"/>
          <w:szCs w:val="24"/>
        </w:rPr>
        <w:t xml:space="preserve"> 2 года </w:t>
      </w:r>
      <w:r w:rsidRPr="00745086">
        <w:rPr>
          <w:rFonts w:ascii="Times New Roman" w:hAnsi="Times New Roman" w:cs="Times New Roman"/>
          <w:sz w:val="24"/>
          <w:szCs w:val="24"/>
        </w:rPr>
        <w:t>2 месяца</w:t>
      </w:r>
      <w:r w:rsidR="00AF6B13" w:rsidRPr="00745086">
        <w:rPr>
          <w:rFonts w:ascii="Times New Roman" w:hAnsi="Times New Roman" w:cs="Times New Roman"/>
          <w:sz w:val="24"/>
          <w:szCs w:val="24"/>
        </w:rPr>
        <w:t xml:space="preserve"> 15 дней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Дополнительная профессия (специальность), квалификация, дол</w:t>
      </w:r>
      <w:r w:rsidR="00AF6B13" w:rsidRPr="00745086">
        <w:rPr>
          <w:rFonts w:ascii="Times New Roman" w:hAnsi="Times New Roman" w:cs="Times New Roman"/>
          <w:sz w:val="24"/>
          <w:szCs w:val="24"/>
        </w:rPr>
        <w:t>жность, стаж работы  ___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Категория занятости  </w:t>
      </w:r>
      <w:r w:rsidRPr="0046733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76A59" w:rsidRPr="0046733F">
        <w:rPr>
          <w:rFonts w:ascii="Times New Roman" w:hAnsi="Times New Roman" w:cs="Times New Roman"/>
          <w:sz w:val="24"/>
          <w:szCs w:val="24"/>
          <w:u w:val="single"/>
        </w:rPr>
        <w:t>незанятый</w:t>
      </w:r>
      <w:r w:rsidR="0046733F">
        <w:rPr>
          <w:rFonts w:ascii="Times New Roman" w:hAnsi="Times New Roman" w:cs="Times New Roman"/>
          <w:sz w:val="24"/>
          <w:szCs w:val="24"/>
          <w:u w:val="single"/>
        </w:rPr>
        <w:t xml:space="preserve"> гражданин</w:t>
      </w:r>
      <w:r w:rsidRPr="0046733F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745086">
        <w:rPr>
          <w:rFonts w:ascii="Times New Roman" w:hAnsi="Times New Roman" w:cs="Times New Roman"/>
          <w:sz w:val="24"/>
          <w:szCs w:val="24"/>
        </w:rPr>
        <w:t>незанятости</w:t>
      </w:r>
      <w:r w:rsidRPr="0046733F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proofErr w:type="gramStart"/>
      <w:r w:rsidR="00A76A59" w:rsidRPr="0046733F">
        <w:rPr>
          <w:rFonts w:ascii="Times New Roman" w:hAnsi="Times New Roman" w:cs="Times New Roman"/>
          <w:sz w:val="24"/>
          <w:szCs w:val="24"/>
          <w:u w:val="single"/>
        </w:rPr>
        <w:t>уволенный</w:t>
      </w:r>
      <w:proofErr w:type="spellEnd"/>
      <w:proofErr w:type="gramEnd"/>
      <w:r w:rsidR="00A76A59" w:rsidRPr="0046733F">
        <w:rPr>
          <w:rFonts w:ascii="Times New Roman" w:hAnsi="Times New Roman" w:cs="Times New Roman"/>
          <w:sz w:val="24"/>
          <w:szCs w:val="24"/>
          <w:u w:val="single"/>
        </w:rPr>
        <w:t xml:space="preserve"> из организации</w:t>
      </w:r>
      <w:r w:rsidR="00A76A59" w:rsidRPr="00745086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44"/>
      </w:tblGrid>
      <w:tr w:rsidR="00EF227A" w:rsidRPr="00745086" w:rsidTr="00EF227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ind w:right="-10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 выдана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7A" w:rsidRPr="00745086" w:rsidTr="00EF227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(наименование федерального учрежд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ния медико-социальной экспертизы)</w:t>
            </w:r>
          </w:p>
        </w:tc>
      </w:tr>
    </w:tbl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624"/>
        <w:gridCol w:w="1418"/>
      </w:tblGrid>
      <w:tr w:rsidR="00EF227A" w:rsidRPr="00745086" w:rsidTr="00EF22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A7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62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425"/>
        <w:gridCol w:w="1134"/>
        <w:gridCol w:w="76"/>
        <w:gridCol w:w="340"/>
        <w:gridCol w:w="369"/>
        <w:gridCol w:w="2920"/>
      </w:tblGrid>
      <w:tr w:rsidR="00EF227A" w:rsidRPr="00745086" w:rsidTr="00EF227A">
        <w:tc>
          <w:tcPr>
            <w:tcW w:w="4139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услуга предоставлена</w:t>
            </w:r>
          </w:p>
        </w:tc>
        <w:tc>
          <w:tcPr>
            <w:tcW w:w="284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1134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7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</w:p>
        </w:tc>
        <w:tc>
          <w:tcPr>
            <w:tcW w:w="76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0" w:type="dxa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г. в целях (нужное </w:t>
            </w:r>
            <w:proofErr w:type="gramEnd"/>
          </w:p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подчеркнуть):</w:t>
            </w:r>
          </w:p>
        </w:tc>
      </w:tr>
    </w:tbl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выбора сферы деятельности, профессии (специальности)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086">
        <w:rPr>
          <w:rFonts w:ascii="Times New Roman" w:hAnsi="Times New Roman" w:cs="Times New Roman"/>
          <w:sz w:val="24"/>
          <w:szCs w:val="24"/>
          <w:u w:val="single"/>
        </w:rPr>
        <w:t>трудоустройства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профессионального самоопределения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выбора оптимального вида занятости</w:t>
      </w:r>
    </w:p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развития профессиональной карьеры</w:t>
      </w:r>
    </w:p>
    <w:tbl>
      <w:tblPr>
        <w:tblW w:w="9837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268"/>
        <w:gridCol w:w="113"/>
        <w:gridCol w:w="1418"/>
        <w:gridCol w:w="113"/>
        <w:gridCol w:w="2013"/>
      </w:tblGrid>
      <w:tr w:rsidR="00627E4A" w:rsidRPr="00745086" w:rsidTr="00627E4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4A" w:rsidRPr="00745086" w:rsidRDefault="00627E4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4A" w:rsidRPr="00745086" w:rsidRDefault="00627E4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ждения службы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E4A" w:rsidRPr="00745086" w:rsidRDefault="00627E4A" w:rsidP="00F2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4A" w:rsidRPr="00745086" w:rsidRDefault="00627E4A" w:rsidP="00F2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E4A" w:rsidRPr="00745086" w:rsidRDefault="00627E4A" w:rsidP="00F2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E4A" w:rsidRPr="00745086" w:rsidRDefault="00627E4A" w:rsidP="00F2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E4A" w:rsidRPr="00745086" w:rsidRDefault="00627E4A" w:rsidP="00F2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Петрова Лариса</w:t>
            </w:r>
          </w:p>
          <w:p w:rsidR="00627E4A" w:rsidRPr="00745086" w:rsidRDefault="00627E4A" w:rsidP="00F2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627E4A" w:rsidRPr="00745086" w:rsidTr="00627E4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7E4A" w:rsidRPr="00745086" w:rsidRDefault="00627E4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7E4A" w:rsidRPr="00745086" w:rsidRDefault="00627E4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7E4A" w:rsidRPr="00745086" w:rsidRDefault="00627E4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7E4A" w:rsidRPr="00745086" w:rsidRDefault="00627E4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7E4A" w:rsidRPr="00745086" w:rsidRDefault="00627E4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27E4A" w:rsidRPr="00745086" w:rsidRDefault="00627E4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F227A" w:rsidRPr="00745086" w:rsidRDefault="00EF227A" w:rsidP="00EF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418"/>
        <w:gridCol w:w="340"/>
        <w:gridCol w:w="340"/>
        <w:gridCol w:w="340"/>
      </w:tblGrid>
      <w:tr w:rsidR="00EF227A" w:rsidRPr="00745086" w:rsidTr="00EF22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627E4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627E4A" w:rsidP="00EF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7A" w:rsidRPr="00745086" w:rsidRDefault="00627E4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7A" w:rsidRPr="00745086" w:rsidRDefault="00EF227A" w:rsidP="00E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227A" w:rsidRPr="00745086" w:rsidRDefault="00EF227A" w:rsidP="00EF227A"/>
    <w:p w:rsidR="009C4B3A" w:rsidRPr="00745086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EF227A" w:rsidRPr="00745086" w:rsidRDefault="00EF227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A76A59" w:rsidRPr="00745086" w:rsidRDefault="00A76A59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A76A59" w:rsidRPr="00745086" w:rsidRDefault="00A76A59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A76A59" w:rsidRPr="00745086" w:rsidRDefault="00A76A59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8E1DF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фессии), трудоустройства, прохождения  профессионального обучения и получения дополнительного  профессионального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разования</w:t>
      </w:r>
    </w:p>
    <w:p w:rsidR="008E1DF6" w:rsidRPr="00745086" w:rsidRDefault="008E1DF6" w:rsidP="008E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F6" w:rsidRPr="00745086" w:rsidRDefault="008E1DF6" w:rsidP="008E1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E1DF6" w:rsidRPr="00745086" w:rsidRDefault="008E1DF6" w:rsidP="008E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745086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8E1DF6" w:rsidRPr="00745086" w:rsidRDefault="008E1DF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745086" w:rsidRDefault="009C4B3A" w:rsidP="00434DF7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Заключение</w:t>
      </w:r>
      <w:r w:rsidRPr="00745086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</w:t>
      </w:r>
      <w:r w:rsidR="008E1DF6" w:rsidRPr="00745086">
        <w:rPr>
          <w:rFonts w:ascii="Times New Roman" w:hAnsi="Times New Roman" w:cs="Times New Roman"/>
          <w:sz w:val="24"/>
          <w:szCs w:val="24"/>
        </w:rPr>
        <w:t xml:space="preserve"> по профессиональной</w:t>
      </w:r>
      <w:r w:rsidRPr="00745086">
        <w:rPr>
          <w:rFonts w:ascii="Times New Roman" w:hAnsi="Times New Roman" w:cs="Times New Roman"/>
          <w:sz w:val="24"/>
          <w:szCs w:val="24"/>
        </w:rPr>
        <w:br/>
      </w:r>
      <w:r w:rsidR="008E1DF6" w:rsidRPr="00745086">
        <w:rPr>
          <w:rFonts w:ascii="Times New Roman" w:hAnsi="Times New Roman" w:cs="Times New Roman"/>
          <w:sz w:val="24"/>
          <w:szCs w:val="24"/>
        </w:rPr>
        <w:t>ориентации в целях выбора сферы деятельности (профессии),</w:t>
      </w:r>
      <w:r w:rsidR="00F24685" w:rsidRPr="00745086">
        <w:rPr>
          <w:rFonts w:ascii="Times New Roman" w:hAnsi="Times New Roman" w:cs="Times New Roman"/>
          <w:sz w:val="24"/>
          <w:szCs w:val="24"/>
        </w:rPr>
        <w:t xml:space="preserve">                                           трудоустройства, </w:t>
      </w:r>
      <w:r w:rsidRPr="00745086">
        <w:rPr>
          <w:rFonts w:ascii="Times New Roman" w:hAnsi="Times New Roman" w:cs="Times New Roman"/>
          <w:sz w:val="24"/>
          <w:szCs w:val="24"/>
        </w:rPr>
        <w:t>профессионально</w:t>
      </w:r>
      <w:r w:rsidR="00F24685" w:rsidRPr="00745086">
        <w:rPr>
          <w:rFonts w:ascii="Times New Roman" w:hAnsi="Times New Roman" w:cs="Times New Roman"/>
          <w:sz w:val="24"/>
          <w:szCs w:val="24"/>
        </w:rPr>
        <w:t xml:space="preserve">го обучения </w:t>
      </w:r>
    </w:p>
    <w:p w:rsidR="00F24685" w:rsidRPr="00745086" w:rsidRDefault="009C4B3A" w:rsidP="00F2468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9C4B3A" w:rsidRPr="00745086" w:rsidRDefault="009C4B3A" w:rsidP="004273E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предоставлена государственная услуга по </w:t>
      </w:r>
      <w:r w:rsidR="00F24685" w:rsidRPr="00745086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 в целях выбора сферы деятельности (профессии), трудоустройства, </w:t>
      </w:r>
      <w:r w:rsidRPr="00745086">
        <w:rPr>
          <w:rFonts w:ascii="Times New Roman" w:hAnsi="Times New Roman" w:cs="Times New Roman"/>
          <w:sz w:val="24"/>
          <w:szCs w:val="24"/>
        </w:rPr>
        <w:t>профессионально</w:t>
      </w:r>
      <w:r w:rsidR="00F24685" w:rsidRPr="00745086">
        <w:rPr>
          <w:rFonts w:ascii="Times New Roman" w:hAnsi="Times New Roman" w:cs="Times New Roman"/>
          <w:sz w:val="24"/>
          <w:szCs w:val="24"/>
        </w:rPr>
        <w:t xml:space="preserve">го </w:t>
      </w:r>
      <w:r w:rsidRPr="00745086">
        <w:rPr>
          <w:rFonts w:ascii="Times New Roman" w:hAnsi="Times New Roman" w:cs="Times New Roman"/>
          <w:sz w:val="24"/>
          <w:szCs w:val="24"/>
        </w:rPr>
        <w:t>обучени</w:t>
      </w:r>
      <w:r w:rsidR="004273E9" w:rsidRPr="00745086">
        <w:rPr>
          <w:rFonts w:ascii="Times New Roman" w:hAnsi="Times New Roman" w:cs="Times New Roman"/>
          <w:sz w:val="24"/>
          <w:szCs w:val="24"/>
        </w:rPr>
        <w:t>я гражд</w:t>
      </w:r>
      <w:r w:rsidR="004273E9" w:rsidRPr="00745086">
        <w:rPr>
          <w:rFonts w:ascii="Times New Roman" w:hAnsi="Times New Roman" w:cs="Times New Roman"/>
          <w:sz w:val="24"/>
          <w:szCs w:val="24"/>
        </w:rPr>
        <w:t>а</w:t>
      </w:r>
      <w:r w:rsidR="004273E9" w:rsidRPr="00745086">
        <w:rPr>
          <w:rFonts w:ascii="Times New Roman" w:hAnsi="Times New Roman" w:cs="Times New Roman"/>
          <w:sz w:val="24"/>
          <w:szCs w:val="24"/>
        </w:rPr>
        <w:t xml:space="preserve">нину </w:t>
      </w:r>
    </w:p>
    <w:p w:rsidR="004273E9" w:rsidRPr="00745086" w:rsidRDefault="004273E9" w:rsidP="004273E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B3A" w:rsidRPr="00745086" w:rsidRDefault="009C4B3A" w:rsidP="004273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4B3A" w:rsidRPr="00745086" w:rsidRDefault="004273E9" w:rsidP="004273E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3E9" w:rsidRPr="00745086" w:rsidRDefault="004273E9" w:rsidP="004273E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745086" w:rsidRDefault="009C4B3A" w:rsidP="00427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</w:p>
    <w:p w:rsidR="009C4B3A" w:rsidRPr="00745086" w:rsidRDefault="00434DF7" w:rsidP="004273E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273E9" w:rsidRPr="007450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45086">
        <w:rPr>
          <w:rFonts w:ascii="Times New Roman" w:hAnsi="Times New Roman" w:cs="Times New Roman"/>
          <w:sz w:val="24"/>
          <w:szCs w:val="24"/>
        </w:rPr>
        <w:t>_</w:t>
      </w:r>
    </w:p>
    <w:p w:rsidR="009C4B3A" w:rsidRPr="00745086" w:rsidRDefault="009C4B3A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9C4B3A" w:rsidRPr="00745086" w:rsidTr="00434DF7">
        <w:tc>
          <w:tcPr>
            <w:tcW w:w="3289" w:type="dxa"/>
            <w:gridSpan w:val="7"/>
            <w:vAlign w:val="bottom"/>
            <w:hideMark/>
          </w:tcPr>
          <w:p w:rsidR="009C4B3A" w:rsidRPr="00745086" w:rsidRDefault="009C4B3A" w:rsidP="0046353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745086" w:rsidTr="00434DF7">
        <w:tc>
          <w:tcPr>
            <w:tcW w:w="3289" w:type="dxa"/>
            <w:gridSpan w:val="7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C4B3A" w:rsidRPr="00745086" w:rsidTr="00434DF7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745086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745086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9C4B3A" w:rsidRPr="00745086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4B3A" w:rsidRPr="00745086" w:rsidRDefault="009C4B3A" w:rsidP="009C4B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9C4B3A" w:rsidRPr="00745086" w:rsidTr="00463533">
        <w:tc>
          <w:tcPr>
            <w:tcW w:w="198" w:type="dxa"/>
            <w:vAlign w:val="bottom"/>
            <w:hideMark/>
          </w:tcPr>
          <w:p w:rsidR="009C4B3A" w:rsidRPr="00745086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745086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745086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745086" w:rsidTr="00463533">
        <w:trPr>
          <w:cantSplit/>
        </w:trPr>
        <w:tc>
          <w:tcPr>
            <w:tcW w:w="198" w:type="dxa"/>
          </w:tcPr>
          <w:p w:rsidR="009C4B3A" w:rsidRPr="00745086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745086" w:rsidRDefault="009C4B3A" w:rsidP="0046353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9C4B3A" w:rsidRPr="00745086" w:rsidRDefault="009C4B3A" w:rsidP="004635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9C4B3A" w:rsidRPr="00745086" w:rsidRDefault="009C4B3A" w:rsidP="004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9C4B3A" w:rsidRPr="00745086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0A79EB" w:rsidRPr="00745086" w:rsidRDefault="000A79EB" w:rsidP="000A79E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  <w:r w:rsidRPr="00745086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предоставления государственной услуги по организации профессиональной ориентации граждан в целях выбора сферы деятельности (пр</w:t>
      </w:r>
      <w:r w:rsidRPr="00745086">
        <w:rPr>
          <w:rFonts w:ascii="Times New Roman" w:hAnsi="Times New Roman" w:cs="Times New Roman"/>
          <w:sz w:val="24"/>
          <w:szCs w:val="24"/>
        </w:rPr>
        <w:t>о</w:t>
      </w:r>
      <w:r w:rsidRPr="00745086">
        <w:rPr>
          <w:rFonts w:ascii="Times New Roman" w:hAnsi="Times New Roman" w:cs="Times New Roman"/>
          <w:sz w:val="24"/>
          <w:szCs w:val="24"/>
        </w:rPr>
        <w:t>фессии), трудоустройства, прохождения  профессионального обучения и получения дополнительного  профессионального о</w:t>
      </w:r>
      <w:r w:rsidRPr="00745086">
        <w:rPr>
          <w:rFonts w:ascii="Times New Roman" w:hAnsi="Times New Roman" w:cs="Times New Roman"/>
          <w:sz w:val="24"/>
          <w:szCs w:val="24"/>
        </w:rPr>
        <w:t>б</w:t>
      </w:r>
      <w:r w:rsidRPr="00745086">
        <w:rPr>
          <w:rFonts w:ascii="Times New Roman" w:hAnsi="Times New Roman" w:cs="Times New Roman"/>
          <w:sz w:val="24"/>
          <w:szCs w:val="24"/>
        </w:rPr>
        <w:t>разования</w:t>
      </w:r>
    </w:p>
    <w:p w:rsidR="000A79EB" w:rsidRPr="00745086" w:rsidRDefault="000A79EB" w:rsidP="000A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9EB" w:rsidRPr="00745086" w:rsidRDefault="000A79EB" w:rsidP="000A79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08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A79EB" w:rsidRPr="00745086" w:rsidRDefault="000A79EB" w:rsidP="000A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745086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0A79EB" w:rsidRPr="00745086" w:rsidRDefault="000A79EB" w:rsidP="000A79EB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0A79EB" w:rsidRPr="00745086" w:rsidRDefault="000A79EB" w:rsidP="000A79EB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Заключение</w:t>
      </w:r>
      <w:r w:rsidRPr="00745086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 по профессиональной</w:t>
      </w:r>
      <w:r w:rsidRPr="00745086">
        <w:rPr>
          <w:rFonts w:ascii="Times New Roman" w:hAnsi="Times New Roman" w:cs="Times New Roman"/>
          <w:sz w:val="24"/>
          <w:szCs w:val="24"/>
        </w:rPr>
        <w:br/>
        <w:t xml:space="preserve">ориентации в целях выбора сферы деятельности (профессии),                                           трудоустройства, профессионального обучения </w:t>
      </w:r>
    </w:p>
    <w:p w:rsidR="003927A6" w:rsidRPr="00745086" w:rsidRDefault="003927A6" w:rsidP="00392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Казенн</w:t>
      </w:r>
      <w:r w:rsidR="00745086">
        <w:rPr>
          <w:rFonts w:ascii="Times New Roman" w:hAnsi="Times New Roman" w:cs="Times New Roman"/>
          <w:sz w:val="24"/>
          <w:szCs w:val="24"/>
        </w:rPr>
        <w:t xml:space="preserve">ым </w:t>
      </w:r>
      <w:r w:rsidRPr="00745086">
        <w:rPr>
          <w:rFonts w:ascii="Times New Roman" w:hAnsi="Times New Roman" w:cs="Times New Roman"/>
          <w:sz w:val="24"/>
          <w:szCs w:val="24"/>
        </w:rPr>
        <w:t>учреждение</w:t>
      </w:r>
      <w:r w:rsidR="00745086">
        <w:rPr>
          <w:rFonts w:ascii="Times New Roman" w:hAnsi="Times New Roman" w:cs="Times New Roman"/>
          <w:sz w:val="24"/>
          <w:szCs w:val="24"/>
        </w:rPr>
        <w:t>м</w:t>
      </w:r>
      <w:r w:rsidRPr="00745086">
        <w:rPr>
          <w:rFonts w:ascii="Times New Roman" w:hAnsi="Times New Roman" w:cs="Times New Roman"/>
          <w:sz w:val="24"/>
          <w:szCs w:val="24"/>
        </w:rPr>
        <w:t xml:space="preserve"> Чувашской Республики «Центр занятости населения города Ч</w:t>
      </w:r>
      <w:r w:rsidRPr="00745086">
        <w:rPr>
          <w:rFonts w:ascii="Times New Roman" w:hAnsi="Times New Roman" w:cs="Times New Roman"/>
          <w:sz w:val="24"/>
          <w:szCs w:val="24"/>
        </w:rPr>
        <w:t>е</w:t>
      </w:r>
      <w:r w:rsidRPr="00745086">
        <w:rPr>
          <w:rFonts w:ascii="Times New Roman" w:hAnsi="Times New Roman" w:cs="Times New Roman"/>
          <w:sz w:val="24"/>
          <w:szCs w:val="24"/>
        </w:rPr>
        <w:t>боксары»</w:t>
      </w:r>
    </w:p>
    <w:p w:rsidR="000A79EB" w:rsidRPr="00745086" w:rsidRDefault="000A79EB" w:rsidP="003927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0A79EB" w:rsidRPr="00745086" w:rsidRDefault="000A79EB" w:rsidP="003927A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профессиональной ориентации в целях выбора сферы деятельности (профессии), трудоустройства, профессионального обучения гражд</w:t>
      </w:r>
      <w:r w:rsidRPr="00745086">
        <w:rPr>
          <w:rFonts w:ascii="Times New Roman" w:hAnsi="Times New Roman" w:cs="Times New Roman"/>
          <w:sz w:val="24"/>
          <w:szCs w:val="24"/>
        </w:rPr>
        <w:t>а</w:t>
      </w:r>
      <w:r w:rsidRPr="00745086">
        <w:rPr>
          <w:rFonts w:ascii="Times New Roman" w:hAnsi="Times New Roman" w:cs="Times New Roman"/>
          <w:sz w:val="24"/>
          <w:szCs w:val="24"/>
        </w:rPr>
        <w:t xml:space="preserve">нину  </w:t>
      </w:r>
      <w:r w:rsidR="003927A6" w:rsidRPr="00745086">
        <w:rPr>
          <w:rFonts w:ascii="Times New Roman" w:hAnsi="Times New Roman" w:cs="Times New Roman"/>
          <w:sz w:val="24"/>
          <w:szCs w:val="24"/>
          <w:u w:val="single"/>
        </w:rPr>
        <w:t>_______________Семенову Андрею Петровичу</w:t>
      </w:r>
      <w:r w:rsidRPr="0074508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="003927A6" w:rsidRPr="00745086">
        <w:rPr>
          <w:rFonts w:ascii="Times New Roman" w:hAnsi="Times New Roman" w:cs="Times New Roman"/>
          <w:sz w:val="24"/>
          <w:szCs w:val="24"/>
        </w:rPr>
        <w:t>_________________</w:t>
      </w:r>
    </w:p>
    <w:p w:rsidR="000A79EB" w:rsidRPr="00745086" w:rsidRDefault="000A79EB" w:rsidP="003927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08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A79EB" w:rsidRPr="00745086" w:rsidRDefault="000A79EB" w:rsidP="000A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</w:p>
    <w:p w:rsidR="000A79EB" w:rsidRPr="00745086" w:rsidRDefault="000A79EB" w:rsidP="0039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Профессии: Контролер; охранник</w:t>
      </w:r>
      <w:r w:rsidR="003927A6" w:rsidRPr="00745086">
        <w:rPr>
          <w:rFonts w:ascii="Times New Roman" w:hAnsi="Times New Roman" w:cs="Times New Roman"/>
          <w:sz w:val="24"/>
          <w:szCs w:val="24"/>
        </w:rPr>
        <w:t>, обувщик по ремонту обуви</w:t>
      </w:r>
    </w:p>
    <w:p w:rsidR="000A79EB" w:rsidRPr="00745086" w:rsidRDefault="000A79EB" w:rsidP="0039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Сферы деятельности: Промышленность; бытовое обслуживание населения</w:t>
      </w:r>
    </w:p>
    <w:p w:rsidR="000A79EB" w:rsidRPr="00745086" w:rsidRDefault="000A79EB" w:rsidP="0039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Рекомендации:</w:t>
      </w:r>
      <w:r w:rsidR="003927A6" w:rsidRPr="00745086">
        <w:rPr>
          <w:rFonts w:ascii="Times New Roman" w:hAnsi="Times New Roman" w:cs="Times New Roman"/>
          <w:sz w:val="24"/>
          <w:szCs w:val="24"/>
        </w:rPr>
        <w:t xml:space="preserve"> </w:t>
      </w:r>
      <w:r w:rsidRPr="00745086">
        <w:rPr>
          <w:rFonts w:ascii="Times New Roman" w:hAnsi="Times New Roman" w:cs="Times New Roman"/>
          <w:sz w:val="24"/>
          <w:szCs w:val="24"/>
        </w:rPr>
        <w:t>Наиболее соответствующие личностным качествам клиента направления профессиональной деятельности человек-человек, человек-техника. Работа, связанная с бытовым обслуживанием населения. На основании проведенного собеседования и резул</w:t>
      </w:r>
      <w:r w:rsidRPr="00745086">
        <w:rPr>
          <w:rFonts w:ascii="Times New Roman" w:hAnsi="Times New Roman" w:cs="Times New Roman"/>
          <w:sz w:val="24"/>
          <w:szCs w:val="24"/>
        </w:rPr>
        <w:t>ь</w:t>
      </w:r>
      <w:r w:rsidRPr="00745086">
        <w:rPr>
          <w:rFonts w:ascii="Times New Roman" w:hAnsi="Times New Roman" w:cs="Times New Roman"/>
          <w:sz w:val="24"/>
          <w:szCs w:val="24"/>
        </w:rPr>
        <w:t xml:space="preserve">татов тестирования рекомендовано профессиональное 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 xml:space="preserve"> (специал</w:t>
      </w:r>
      <w:r w:rsidRPr="00745086">
        <w:rPr>
          <w:rFonts w:ascii="Times New Roman" w:hAnsi="Times New Roman" w:cs="Times New Roman"/>
          <w:sz w:val="24"/>
          <w:szCs w:val="24"/>
        </w:rPr>
        <w:t>ь</w:t>
      </w:r>
      <w:r w:rsidRPr="00745086">
        <w:rPr>
          <w:rFonts w:ascii="Times New Roman" w:hAnsi="Times New Roman" w:cs="Times New Roman"/>
          <w:sz w:val="24"/>
          <w:szCs w:val="24"/>
        </w:rPr>
        <w:t xml:space="preserve">ности) </w:t>
      </w:r>
      <w:r w:rsidR="00FE0D21">
        <w:rPr>
          <w:rFonts w:ascii="Times New Roman" w:hAnsi="Times New Roman" w:cs="Times New Roman"/>
          <w:sz w:val="24"/>
          <w:szCs w:val="24"/>
        </w:rPr>
        <w:t>«</w:t>
      </w:r>
      <w:r w:rsidR="003927A6" w:rsidRPr="00745086">
        <w:rPr>
          <w:rFonts w:ascii="Times New Roman" w:hAnsi="Times New Roman" w:cs="Times New Roman"/>
          <w:sz w:val="24"/>
          <w:szCs w:val="24"/>
        </w:rPr>
        <w:t>обувщик по ремонту обуви</w:t>
      </w:r>
      <w:r w:rsidR="00FE0D21">
        <w:rPr>
          <w:rFonts w:ascii="Times New Roman" w:hAnsi="Times New Roman" w:cs="Times New Roman"/>
          <w:sz w:val="24"/>
          <w:szCs w:val="24"/>
        </w:rPr>
        <w:t>»</w:t>
      </w:r>
    </w:p>
    <w:p w:rsidR="000A79EB" w:rsidRPr="00745086" w:rsidRDefault="000A79EB" w:rsidP="000A79E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0A79EB" w:rsidRPr="00745086" w:rsidTr="000A79EB">
        <w:tc>
          <w:tcPr>
            <w:tcW w:w="3289" w:type="dxa"/>
            <w:gridSpan w:val="7"/>
            <w:vAlign w:val="bottom"/>
            <w:hideMark/>
          </w:tcPr>
          <w:p w:rsidR="000A79EB" w:rsidRPr="00745086" w:rsidRDefault="000A79EB" w:rsidP="000A79E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0" w:type="dxa"/>
            <w:vAlign w:val="bottom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0A79EB" w:rsidP="000A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Петрова Лариса</w:t>
            </w:r>
          </w:p>
          <w:p w:rsidR="000A79EB" w:rsidRPr="00745086" w:rsidRDefault="000A79EB" w:rsidP="000A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A79EB" w:rsidRPr="00745086" w:rsidTr="000A79EB">
        <w:tc>
          <w:tcPr>
            <w:tcW w:w="3289" w:type="dxa"/>
            <w:gridSpan w:val="7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0A79EB" w:rsidRPr="00745086" w:rsidTr="000A79EB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0A79EB" w:rsidRPr="00745086" w:rsidRDefault="000A79EB" w:rsidP="000A7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B3267D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  <w:hideMark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B3267D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0A79EB" w:rsidRPr="00745086" w:rsidRDefault="000A79EB" w:rsidP="000A7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B3267D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0A79EB" w:rsidRPr="00745086" w:rsidRDefault="000A79EB" w:rsidP="000A79E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79EB" w:rsidRPr="00745086" w:rsidRDefault="000A79EB" w:rsidP="000A79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5086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7450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5086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0A79EB" w:rsidRPr="00745086" w:rsidTr="000A79EB">
        <w:tc>
          <w:tcPr>
            <w:tcW w:w="198" w:type="dxa"/>
            <w:vAlign w:val="bottom"/>
            <w:hideMark/>
          </w:tcPr>
          <w:p w:rsidR="000A79EB" w:rsidRPr="00745086" w:rsidRDefault="000A79EB" w:rsidP="000A7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B3267D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  <w:hideMark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B3267D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0A79EB" w:rsidRPr="00745086" w:rsidRDefault="000A79EB" w:rsidP="000A7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B3267D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vAlign w:val="bottom"/>
            <w:hideMark/>
          </w:tcPr>
          <w:p w:rsidR="000A79EB" w:rsidRPr="00745086" w:rsidRDefault="000A79EB" w:rsidP="000A79E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5E49A4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113" w:type="dxa"/>
            <w:vAlign w:val="bottom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9EB" w:rsidRPr="00745086" w:rsidRDefault="005E49A4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6">
              <w:rPr>
                <w:rFonts w:ascii="Times New Roman" w:hAnsi="Times New Roman" w:cs="Times New Roman"/>
                <w:sz w:val="24"/>
                <w:szCs w:val="24"/>
              </w:rPr>
              <w:t>Семенов А.П.</w:t>
            </w:r>
          </w:p>
        </w:tc>
      </w:tr>
      <w:tr w:rsidR="000A79EB" w:rsidRPr="00EF160D" w:rsidTr="000A79EB">
        <w:trPr>
          <w:cantSplit/>
        </w:trPr>
        <w:tc>
          <w:tcPr>
            <w:tcW w:w="198" w:type="dxa"/>
          </w:tcPr>
          <w:p w:rsidR="000A79EB" w:rsidRPr="00745086" w:rsidRDefault="000A79E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79EB" w:rsidRPr="00745086" w:rsidRDefault="000A79EB" w:rsidP="000A79E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0A79EB" w:rsidRPr="00745086" w:rsidRDefault="000A79EB" w:rsidP="000A79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0A79EB" w:rsidRPr="00745086" w:rsidRDefault="000A79EB" w:rsidP="000A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86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</w:tbl>
    <w:p w:rsidR="00CB01D3" w:rsidRPr="00463533" w:rsidRDefault="00CB01D3" w:rsidP="000A79E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sectPr w:rsidR="00CB01D3" w:rsidRPr="00463533" w:rsidSect="0046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28A"/>
    <w:multiLevelType w:val="hybridMultilevel"/>
    <w:tmpl w:val="23B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3D5"/>
    <w:multiLevelType w:val="hybridMultilevel"/>
    <w:tmpl w:val="743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00D95"/>
    <w:rsid w:val="000316F4"/>
    <w:rsid w:val="00041717"/>
    <w:rsid w:val="00055AA7"/>
    <w:rsid w:val="000610B7"/>
    <w:rsid w:val="00061E22"/>
    <w:rsid w:val="00064F10"/>
    <w:rsid w:val="00065FE2"/>
    <w:rsid w:val="00075729"/>
    <w:rsid w:val="0007756B"/>
    <w:rsid w:val="00085C67"/>
    <w:rsid w:val="000867FA"/>
    <w:rsid w:val="0009759D"/>
    <w:rsid w:val="000A18A6"/>
    <w:rsid w:val="000A1EA5"/>
    <w:rsid w:val="000A2156"/>
    <w:rsid w:val="000A79EB"/>
    <w:rsid w:val="000C2A0A"/>
    <w:rsid w:val="000D2B1B"/>
    <w:rsid w:val="000D5CE9"/>
    <w:rsid w:val="000E2A35"/>
    <w:rsid w:val="000F43CA"/>
    <w:rsid w:val="000F76F2"/>
    <w:rsid w:val="00100D07"/>
    <w:rsid w:val="00103903"/>
    <w:rsid w:val="001251EC"/>
    <w:rsid w:val="00166202"/>
    <w:rsid w:val="00166548"/>
    <w:rsid w:val="00166D1C"/>
    <w:rsid w:val="00166F42"/>
    <w:rsid w:val="00167AC5"/>
    <w:rsid w:val="0019231B"/>
    <w:rsid w:val="0019368E"/>
    <w:rsid w:val="001A06C0"/>
    <w:rsid w:val="001B6B9C"/>
    <w:rsid w:val="001C5513"/>
    <w:rsid w:val="00261A74"/>
    <w:rsid w:val="002A5644"/>
    <w:rsid w:val="002D614F"/>
    <w:rsid w:val="002E5252"/>
    <w:rsid w:val="002F1697"/>
    <w:rsid w:val="002F6266"/>
    <w:rsid w:val="002F68B5"/>
    <w:rsid w:val="00303DDF"/>
    <w:rsid w:val="003059C0"/>
    <w:rsid w:val="00310832"/>
    <w:rsid w:val="00340B69"/>
    <w:rsid w:val="00357FA8"/>
    <w:rsid w:val="0037026C"/>
    <w:rsid w:val="00380500"/>
    <w:rsid w:val="00383ED0"/>
    <w:rsid w:val="00392776"/>
    <w:rsid w:val="003927A6"/>
    <w:rsid w:val="00393915"/>
    <w:rsid w:val="003D431F"/>
    <w:rsid w:val="003E3218"/>
    <w:rsid w:val="003E576E"/>
    <w:rsid w:val="003E6A52"/>
    <w:rsid w:val="004273E9"/>
    <w:rsid w:val="0043079A"/>
    <w:rsid w:val="00434DF7"/>
    <w:rsid w:val="00437968"/>
    <w:rsid w:val="00454622"/>
    <w:rsid w:val="00463533"/>
    <w:rsid w:val="0046620F"/>
    <w:rsid w:val="0046733F"/>
    <w:rsid w:val="004749EF"/>
    <w:rsid w:val="0048282A"/>
    <w:rsid w:val="00482AEF"/>
    <w:rsid w:val="004A178E"/>
    <w:rsid w:val="004A41C7"/>
    <w:rsid w:val="004B6D20"/>
    <w:rsid w:val="004D7E7F"/>
    <w:rsid w:val="004E0C94"/>
    <w:rsid w:val="004F5A6D"/>
    <w:rsid w:val="005207A6"/>
    <w:rsid w:val="00521CBF"/>
    <w:rsid w:val="005221BB"/>
    <w:rsid w:val="005429A0"/>
    <w:rsid w:val="00543A66"/>
    <w:rsid w:val="00562D53"/>
    <w:rsid w:val="00575CAC"/>
    <w:rsid w:val="005940C7"/>
    <w:rsid w:val="00594805"/>
    <w:rsid w:val="005A3B5B"/>
    <w:rsid w:val="005B7F7D"/>
    <w:rsid w:val="005C181F"/>
    <w:rsid w:val="005C1DC5"/>
    <w:rsid w:val="005C5B48"/>
    <w:rsid w:val="005D5BCA"/>
    <w:rsid w:val="005E49A4"/>
    <w:rsid w:val="005F2E17"/>
    <w:rsid w:val="005F369B"/>
    <w:rsid w:val="0061140A"/>
    <w:rsid w:val="00626C73"/>
    <w:rsid w:val="00627E4A"/>
    <w:rsid w:val="00634546"/>
    <w:rsid w:val="006471F7"/>
    <w:rsid w:val="00650AD6"/>
    <w:rsid w:val="0066092F"/>
    <w:rsid w:val="006636FD"/>
    <w:rsid w:val="00665C8A"/>
    <w:rsid w:val="00684DF2"/>
    <w:rsid w:val="006A2232"/>
    <w:rsid w:val="006A4BF5"/>
    <w:rsid w:val="006A5DFD"/>
    <w:rsid w:val="006B0EB7"/>
    <w:rsid w:val="006E26DC"/>
    <w:rsid w:val="006F4A8A"/>
    <w:rsid w:val="00702CDE"/>
    <w:rsid w:val="00710E82"/>
    <w:rsid w:val="00715019"/>
    <w:rsid w:val="0072163B"/>
    <w:rsid w:val="007235FF"/>
    <w:rsid w:val="007341BC"/>
    <w:rsid w:val="00734952"/>
    <w:rsid w:val="00742779"/>
    <w:rsid w:val="007432EB"/>
    <w:rsid w:val="00745086"/>
    <w:rsid w:val="00747470"/>
    <w:rsid w:val="0075102B"/>
    <w:rsid w:val="0075535E"/>
    <w:rsid w:val="0076497F"/>
    <w:rsid w:val="0076785E"/>
    <w:rsid w:val="00773865"/>
    <w:rsid w:val="007760C6"/>
    <w:rsid w:val="00797D3E"/>
    <w:rsid w:val="007A0DFC"/>
    <w:rsid w:val="007B0BAA"/>
    <w:rsid w:val="007B122B"/>
    <w:rsid w:val="007C3A75"/>
    <w:rsid w:val="007E1894"/>
    <w:rsid w:val="007E686E"/>
    <w:rsid w:val="007E71E0"/>
    <w:rsid w:val="007F291C"/>
    <w:rsid w:val="007F3061"/>
    <w:rsid w:val="00802A74"/>
    <w:rsid w:val="008036C8"/>
    <w:rsid w:val="008052AC"/>
    <w:rsid w:val="008301E0"/>
    <w:rsid w:val="00833642"/>
    <w:rsid w:val="00871BB5"/>
    <w:rsid w:val="00875968"/>
    <w:rsid w:val="00876B9D"/>
    <w:rsid w:val="00876C07"/>
    <w:rsid w:val="008813BE"/>
    <w:rsid w:val="00896777"/>
    <w:rsid w:val="008A49AC"/>
    <w:rsid w:val="008B02EF"/>
    <w:rsid w:val="008D295A"/>
    <w:rsid w:val="008D6AB2"/>
    <w:rsid w:val="008E1136"/>
    <w:rsid w:val="008E1DF6"/>
    <w:rsid w:val="008E42B1"/>
    <w:rsid w:val="00914F94"/>
    <w:rsid w:val="00922C8F"/>
    <w:rsid w:val="00945822"/>
    <w:rsid w:val="009475B6"/>
    <w:rsid w:val="00967B01"/>
    <w:rsid w:val="00982CF1"/>
    <w:rsid w:val="00990D73"/>
    <w:rsid w:val="009A244C"/>
    <w:rsid w:val="009A713C"/>
    <w:rsid w:val="009B270A"/>
    <w:rsid w:val="009C0275"/>
    <w:rsid w:val="009C2DA9"/>
    <w:rsid w:val="009C4B3A"/>
    <w:rsid w:val="009D6034"/>
    <w:rsid w:val="009F3945"/>
    <w:rsid w:val="009F3EE3"/>
    <w:rsid w:val="00A03BEC"/>
    <w:rsid w:val="00A17861"/>
    <w:rsid w:val="00A26331"/>
    <w:rsid w:val="00A361C5"/>
    <w:rsid w:val="00A44241"/>
    <w:rsid w:val="00A520F4"/>
    <w:rsid w:val="00A67D08"/>
    <w:rsid w:val="00A76A59"/>
    <w:rsid w:val="00A8245D"/>
    <w:rsid w:val="00A82F9E"/>
    <w:rsid w:val="00A86F81"/>
    <w:rsid w:val="00AA331C"/>
    <w:rsid w:val="00AB7EA6"/>
    <w:rsid w:val="00AC00F7"/>
    <w:rsid w:val="00AC481F"/>
    <w:rsid w:val="00AC5644"/>
    <w:rsid w:val="00AD2558"/>
    <w:rsid w:val="00AE1B44"/>
    <w:rsid w:val="00AF6B13"/>
    <w:rsid w:val="00AF7383"/>
    <w:rsid w:val="00B05CF7"/>
    <w:rsid w:val="00B21F82"/>
    <w:rsid w:val="00B26CA7"/>
    <w:rsid w:val="00B27851"/>
    <w:rsid w:val="00B3267D"/>
    <w:rsid w:val="00B3357B"/>
    <w:rsid w:val="00B440BB"/>
    <w:rsid w:val="00B6017B"/>
    <w:rsid w:val="00B80C59"/>
    <w:rsid w:val="00B819C6"/>
    <w:rsid w:val="00B87ED6"/>
    <w:rsid w:val="00B94B83"/>
    <w:rsid w:val="00B950A2"/>
    <w:rsid w:val="00B97018"/>
    <w:rsid w:val="00BA1321"/>
    <w:rsid w:val="00BA78C1"/>
    <w:rsid w:val="00BB2258"/>
    <w:rsid w:val="00BB2F0B"/>
    <w:rsid w:val="00BB503C"/>
    <w:rsid w:val="00C03C84"/>
    <w:rsid w:val="00C06564"/>
    <w:rsid w:val="00C06AB8"/>
    <w:rsid w:val="00C06CA4"/>
    <w:rsid w:val="00C335CD"/>
    <w:rsid w:val="00C44BE4"/>
    <w:rsid w:val="00C62CCE"/>
    <w:rsid w:val="00C6575F"/>
    <w:rsid w:val="00C66E31"/>
    <w:rsid w:val="00C75B5F"/>
    <w:rsid w:val="00C77442"/>
    <w:rsid w:val="00CA56CB"/>
    <w:rsid w:val="00CB01D3"/>
    <w:rsid w:val="00CC4F99"/>
    <w:rsid w:val="00CD475D"/>
    <w:rsid w:val="00CE0508"/>
    <w:rsid w:val="00D029F8"/>
    <w:rsid w:val="00D0551D"/>
    <w:rsid w:val="00D115DF"/>
    <w:rsid w:val="00D123DE"/>
    <w:rsid w:val="00D13D16"/>
    <w:rsid w:val="00D13DBD"/>
    <w:rsid w:val="00D22937"/>
    <w:rsid w:val="00D44F16"/>
    <w:rsid w:val="00D5448A"/>
    <w:rsid w:val="00D61A1B"/>
    <w:rsid w:val="00D70D4F"/>
    <w:rsid w:val="00D710D7"/>
    <w:rsid w:val="00D84264"/>
    <w:rsid w:val="00DA0FA4"/>
    <w:rsid w:val="00DB4C6F"/>
    <w:rsid w:val="00DC7B43"/>
    <w:rsid w:val="00DE0D2B"/>
    <w:rsid w:val="00DE2F81"/>
    <w:rsid w:val="00DE5591"/>
    <w:rsid w:val="00DF76CE"/>
    <w:rsid w:val="00E0148F"/>
    <w:rsid w:val="00E4016E"/>
    <w:rsid w:val="00E4336D"/>
    <w:rsid w:val="00E67057"/>
    <w:rsid w:val="00E731CB"/>
    <w:rsid w:val="00E80136"/>
    <w:rsid w:val="00E90BE3"/>
    <w:rsid w:val="00E957D0"/>
    <w:rsid w:val="00E95C17"/>
    <w:rsid w:val="00EB4DD2"/>
    <w:rsid w:val="00EC4713"/>
    <w:rsid w:val="00EE2C95"/>
    <w:rsid w:val="00EE35AC"/>
    <w:rsid w:val="00EF160D"/>
    <w:rsid w:val="00EF227A"/>
    <w:rsid w:val="00EF5EC7"/>
    <w:rsid w:val="00EF6562"/>
    <w:rsid w:val="00F10679"/>
    <w:rsid w:val="00F24685"/>
    <w:rsid w:val="00F343AE"/>
    <w:rsid w:val="00F37D42"/>
    <w:rsid w:val="00F4565A"/>
    <w:rsid w:val="00F74CB9"/>
    <w:rsid w:val="00F82727"/>
    <w:rsid w:val="00F93B6F"/>
    <w:rsid w:val="00F97BCD"/>
    <w:rsid w:val="00FB2DD4"/>
    <w:rsid w:val="00FB49FD"/>
    <w:rsid w:val="00FB4D37"/>
    <w:rsid w:val="00FD07C4"/>
    <w:rsid w:val="00FE0D21"/>
    <w:rsid w:val="00FE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  <w:style w:type="character" w:customStyle="1" w:styleId="85pt">
    <w:name w:val="Основной текст + 8;5 pt"/>
    <w:rsid w:val="00990D7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5">
    <w:name w:val="Основной текст_"/>
    <w:link w:val="1"/>
    <w:rsid w:val="00990D73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990D73"/>
    <w:pPr>
      <w:widowControl w:val="0"/>
      <w:shd w:val="clear" w:color="auto" w:fill="FFFFFF"/>
      <w:spacing w:before="60" w:after="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styleId="a6">
    <w:name w:val="Emphasis"/>
    <w:basedOn w:val="a0"/>
    <w:uiPriority w:val="20"/>
    <w:qFormat/>
    <w:rsid w:val="00380500"/>
    <w:rPr>
      <w:i/>
      <w:iCs/>
    </w:rPr>
  </w:style>
  <w:style w:type="paragraph" w:styleId="a7">
    <w:name w:val="List Paragraph"/>
    <w:basedOn w:val="a"/>
    <w:uiPriority w:val="34"/>
    <w:qFormat/>
    <w:rsid w:val="0006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  <w:style w:type="character" w:customStyle="1" w:styleId="85pt">
    <w:name w:val="Основной текст + 8;5 pt"/>
    <w:rsid w:val="00990D7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5">
    <w:name w:val="Основной текст_"/>
    <w:link w:val="1"/>
    <w:rsid w:val="00990D73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990D73"/>
    <w:pPr>
      <w:widowControl w:val="0"/>
      <w:shd w:val="clear" w:color="auto" w:fill="FFFFFF"/>
      <w:spacing w:before="60" w:after="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styleId="a6">
    <w:name w:val="Emphasis"/>
    <w:basedOn w:val="a0"/>
    <w:uiPriority w:val="20"/>
    <w:qFormat/>
    <w:rsid w:val="00380500"/>
    <w:rPr>
      <w:i/>
      <w:iCs/>
    </w:rPr>
  </w:style>
  <w:style w:type="paragraph" w:styleId="a7">
    <w:name w:val="List Paragraph"/>
    <w:basedOn w:val="a"/>
    <w:uiPriority w:val="34"/>
    <w:qFormat/>
    <w:rsid w:val="0006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9A5018D0C873BC008F4ECFBEA37D0FB2C4453FA358D81BD8CC721FA6A07DA2FFB006A8FC01FAZER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65706621B3FFFF5B3193FF7D9C13532BE6503EC763B9CAABF5F029B31096A8BCBF2EFD3BD3C182LCZ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0F9A5018D0C873BC008F4ECFBEA37D0FB2C4453FA358D81BD8CC721FA6A07DA2FFB006A8FC01F0ZE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3069-971B-4AD0-9D72-C8F218BC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10136</Words>
  <Characters>57778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dc:description/>
  <cp:lastModifiedBy>Галина Г. Иванова</cp:lastModifiedBy>
  <cp:revision>11</cp:revision>
  <dcterms:created xsi:type="dcterms:W3CDTF">2017-02-08T08:48:00Z</dcterms:created>
  <dcterms:modified xsi:type="dcterms:W3CDTF">2017-02-09T13:37:00Z</dcterms:modified>
</cp:coreProperties>
</file>