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21" w:rsidRDefault="00395921" w:rsidP="00886E38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F3" w:rsidRPr="00D756F3" w:rsidRDefault="00D756F3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F3" w:rsidRPr="00D756F3" w:rsidRDefault="00D756F3" w:rsidP="00D756F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плану системных мероприятий («дорожной карте»)</w:t>
      </w:r>
    </w:p>
    <w:p w:rsidR="007A076F" w:rsidRDefault="00D756F3" w:rsidP="00D756F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содействию развитию конкуренции в Чувашской Республике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 мероприятий («</w:t>
      </w:r>
      <w:r w:rsidR="00CD0B57" w:rsidRP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карты»</w:t>
      </w:r>
      <w:r w:rsidR="00CD0B57" w:rsidRP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содействию развитию конкуренции на товарных рынках Чувашской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22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распоряжению № 513-рг)</w:t>
      </w:r>
      <w:r w:rsidR="007A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6F3" w:rsidRPr="00D756F3" w:rsidRDefault="007A076F" w:rsidP="00D756F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</w:t>
      </w:r>
    </w:p>
    <w:p w:rsidR="00D756F3" w:rsidRPr="00D756F3" w:rsidRDefault="00D756F3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5103"/>
      </w:tblGrid>
      <w:tr w:rsidR="00D756F3" w:rsidRPr="00D756F3" w:rsidTr="005302A0">
        <w:tc>
          <w:tcPr>
            <w:tcW w:w="817" w:type="dxa"/>
            <w:shd w:val="clear" w:color="auto" w:fill="auto"/>
          </w:tcPr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 /срок исполнения/ответственные исполнители</w:t>
            </w:r>
          </w:p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(в соответствии с приложением 1</w:t>
            </w:r>
            <w:r w:rsidR="00B564E1" w:rsidRPr="007A44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2</w:t>
            </w: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распоряжения</w:t>
            </w:r>
            <w:proofErr w:type="gramEnd"/>
          </w:p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Главы Чувашской Республики</w:t>
            </w:r>
          </w:p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28 декабря 2019 г. № 513-рг)</w:t>
            </w:r>
          </w:p>
        </w:tc>
        <w:tc>
          <w:tcPr>
            <w:tcW w:w="5103" w:type="dxa"/>
            <w:shd w:val="clear" w:color="auto" w:fill="auto"/>
          </w:tcPr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ходе реализации мероприятия</w:t>
            </w:r>
          </w:p>
        </w:tc>
      </w:tr>
      <w:tr w:rsidR="00D756F3" w:rsidRPr="00D756F3" w:rsidTr="005302A0">
        <w:tc>
          <w:tcPr>
            <w:tcW w:w="817" w:type="dxa"/>
            <w:shd w:val="clear" w:color="auto" w:fill="auto"/>
          </w:tcPr>
          <w:p w:rsidR="00D756F3" w:rsidRPr="00D756F3" w:rsidRDefault="00950038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44" w:type="dxa"/>
            <w:shd w:val="clear" w:color="auto" w:fill="auto"/>
          </w:tcPr>
          <w:p w:rsidR="00D756F3" w:rsidRPr="00D756F3" w:rsidRDefault="00950038" w:rsidP="00006B12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перечней государственных (муниципальных) объектов недвижимого имущества в социальной сфере и их размещение на официальных сайтах органов исполнительной власти Чувашской Республики и органов местного самоуправления муниципальных районов, муниципальных округов и городских округов на Портале органов влас</w:t>
            </w:r>
            <w:r w:rsidR="0000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Чувашской Республики в сети «</w:t>
            </w:r>
            <w:r w:rsidRPr="009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00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D756F3" w:rsidRPr="00846446" w:rsidRDefault="001C5216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B40A9A" w:rsidRPr="0084644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http://www.porezk.cap.ru/action/activity/land_and_estate/imuschestvennaya-podderzhka-subjektov-malogo-i-sre/imuschestvo-dlya-biznesa</w:t>
              </w:r>
            </w:hyperlink>
            <w:r w:rsidR="00B40A9A" w:rsidRPr="0084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038" w:rsidRPr="00D756F3" w:rsidTr="005302A0">
        <w:tc>
          <w:tcPr>
            <w:tcW w:w="817" w:type="dxa"/>
            <w:shd w:val="clear" w:color="auto" w:fill="auto"/>
          </w:tcPr>
          <w:p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44" w:type="dxa"/>
            <w:shd w:val="clear" w:color="auto" w:fill="auto"/>
          </w:tcPr>
          <w:p w:rsidR="007A42AE" w:rsidRPr="007A42AE" w:rsidRDefault="007A42AE" w:rsidP="007A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государственных (муниципальных)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  <w:proofErr w:type="gramEnd"/>
          </w:p>
          <w:p w:rsidR="00950038" w:rsidRDefault="00950038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40A9A" w:rsidRPr="00846446" w:rsidRDefault="00846446" w:rsidP="00B40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40A9A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Концессионные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 администрацией Порецкого района не заключались.</w:t>
            </w:r>
          </w:p>
          <w:p w:rsidR="00950038" w:rsidRPr="00846446" w:rsidRDefault="00950038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038" w:rsidRPr="00D756F3" w:rsidTr="005302A0">
        <w:tc>
          <w:tcPr>
            <w:tcW w:w="817" w:type="dxa"/>
            <w:shd w:val="clear" w:color="auto" w:fill="auto"/>
          </w:tcPr>
          <w:p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544" w:type="dxa"/>
            <w:shd w:val="clear" w:color="auto" w:fill="auto"/>
          </w:tcPr>
          <w:p w:rsidR="00950038" w:rsidRDefault="007A42AE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размещение </w:t>
            </w: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о реализации государственного имущества Чувашской Республики и муниципального имущества, в том числе о предоставлении его в аренду, на официальных сайтах Минэкономразвития Чувашии и органов местного самоуправления на Портале органов власти Чувашской Республики в сети "Интернет"</w:t>
            </w:r>
          </w:p>
        </w:tc>
        <w:tc>
          <w:tcPr>
            <w:tcW w:w="5103" w:type="dxa"/>
            <w:shd w:val="clear" w:color="auto" w:fill="auto"/>
          </w:tcPr>
          <w:p w:rsidR="00950038" w:rsidRPr="00846446" w:rsidRDefault="001C5216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C235C" w:rsidRPr="0084644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http://www.porezk.cap.ru/action/activity/land_and</w:t>
              </w:r>
              <w:r w:rsidR="001C235C" w:rsidRPr="0084644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_estate/informaciya-o-provedenii-aukcionov-po-prodazhe-ili</w:t>
              </w:r>
            </w:hyperlink>
            <w:r w:rsidR="001C235C" w:rsidRPr="0084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038" w:rsidRPr="00D756F3" w:rsidTr="005302A0">
        <w:tc>
          <w:tcPr>
            <w:tcW w:w="817" w:type="dxa"/>
            <w:shd w:val="clear" w:color="auto" w:fill="auto"/>
          </w:tcPr>
          <w:p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14.5</w:t>
            </w:r>
          </w:p>
        </w:tc>
        <w:tc>
          <w:tcPr>
            <w:tcW w:w="3544" w:type="dxa"/>
            <w:shd w:val="clear" w:color="auto" w:fill="auto"/>
          </w:tcPr>
          <w:p w:rsidR="007A42AE" w:rsidRPr="007A42AE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7A42AE" w:rsidRPr="007A42AE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приватизации муниципального имущества, в том числе проведение публичных торгов;</w:t>
            </w:r>
          </w:p>
          <w:p w:rsidR="00950038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перепрофилирование (изменение целевого назначения имущества)</w:t>
            </w:r>
          </w:p>
        </w:tc>
        <w:tc>
          <w:tcPr>
            <w:tcW w:w="5103" w:type="dxa"/>
            <w:shd w:val="clear" w:color="auto" w:fill="auto"/>
          </w:tcPr>
          <w:p w:rsidR="00950038" w:rsidRPr="00846446" w:rsidRDefault="001C235C" w:rsidP="001078CA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46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Администрацией Порецкого района в 2021 по приватизации муниципального имущества было объявлено 14  торгов. Все объявленные торги признаны не состоявшимися в связи с отсутствием заявок.</w:t>
            </w:r>
          </w:p>
        </w:tc>
      </w:tr>
      <w:tr w:rsidR="00950038" w:rsidRPr="00D756F3" w:rsidTr="005302A0">
        <w:tc>
          <w:tcPr>
            <w:tcW w:w="817" w:type="dxa"/>
            <w:shd w:val="clear" w:color="auto" w:fill="auto"/>
          </w:tcPr>
          <w:p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3544" w:type="dxa"/>
            <w:shd w:val="clear" w:color="auto" w:fill="auto"/>
          </w:tcPr>
          <w:p w:rsidR="00950038" w:rsidRDefault="007A42AE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дополнительных офисов финансовых организаций в сельской местности</w:t>
            </w:r>
          </w:p>
        </w:tc>
        <w:tc>
          <w:tcPr>
            <w:tcW w:w="5103" w:type="dxa"/>
            <w:shd w:val="clear" w:color="auto" w:fill="auto"/>
          </w:tcPr>
          <w:p w:rsidR="00950038" w:rsidRPr="00846446" w:rsidRDefault="00846446" w:rsidP="001078CA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B43AB" w:rsidRPr="0084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дополнительных офисов финансовых организаций в Порецком районе не открывалось.</w:t>
            </w:r>
          </w:p>
        </w:tc>
      </w:tr>
      <w:tr w:rsidR="00950038" w:rsidRPr="00D756F3" w:rsidTr="005302A0">
        <w:tc>
          <w:tcPr>
            <w:tcW w:w="817" w:type="dxa"/>
            <w:shd w:val="clear" w:color="auto" w:fill="auto"/>
          </w:tcPr>
          <w:p w:rsidR="00950038" w:rsidRDefault="00AA1A27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</w:t>
            </w:r>
          </w:p>
        </w:tc>
        <w:tc>
          <w:tcPr>
            <w:tcW w:w="3544" w:type="dxa"/>
            <w:shd w:val="clear" w:color="auto" w:fill="auto"/>
          </w:tcPr>
          <w:p w:rsidR="00950038" w:rsidRDefault="00AA1A27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5103" w:type="dxa"/>
            <w:shd w:val="clear" w:color="auto" w:fill="auto"/>
          </w:tcPr>
          <w:p w:rsidR="008F4F6D" w:rsidRDefault="00846446" w:rsidP="001078CA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3BC4" w:rsidRPr="00846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3BC4" w:rsidRPr="00846446">
              <w:rPr>
                <w:rFonts w:ascii="Times New Roman" w:eastAsia="Calibri" w:hAnsi="Times New Roman" w:cs="Times New Roman"/>
                <w:sz w:val="24"/>
                <w:szCs w:val="24"/>
              </w:rPr>
              <w:t>еречень муниципального имущества Порецкого района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      </w:r>
            <w:r w:rsidR="00A33BC4" w:rsidRPr="0084644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постановлением администрации Порецкого</w:t>
            </w:r>
            <w:r w:rsidR="008F4F6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№112 от 05.04.2017 года; </w:t>
            </w:r>
          </w:p>
          <w:p w:rsidR="00950038" w:rsidRPr="00846446" w:rsidRDefault="008F4F6D" w:rsidP="001078CA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3BC4" w:rsidRPr="0084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BC4" w:rsidRPr="00846446">
              <w:rPr>
                <w:rFonts w:ascii="Times New Roman" w:hAnsi="Times New Roman" w:cs="Times New Roman"/>
                <w:szCs w:val="24"/>
              </w:rPr>
              <w:t xml:space="preserve">Перечень имущества, находящегося в муниципальной собственности Порецкого района, предназначенного для передачи во владение и (или) в пользование социально ориентированным некоммерческим организациям утвержден </w:t>
            </w:r>
            <w:r w:rsidR="00A33BC4" w:rsidRPr="0084644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Порецкого района №341 от 17.10.2018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7"/>
        <w:tblW w:w="9464" w:type="dxa"/>
        <w:tblLayout w:type="fixed"/>
        <w:tblLook w:val="04A0"/>
      </w:tblPr>
      <w:tblGrid>
        <w:gridCol w:w="644"/>
        <w:gridCol w:w="3717"/>
        <w:gridCol w:w="5103"/>
      </w:tblGrid>
      <w:tr w:rsidR="00AA1A27" w:rsidRPr="00D14601" w:rsidTr="00E73C1B">
        <w:tc>
          <w:tcPr>
            <w:tcW w:w="9464" w:type="dxa"/>
            <w:gridSpan w:val="3"/>
          </w:tcPr>
          <w:p w:rsidR="00AA1A27" w:rsidRPr="00D14601" w:rsidRDefault="00AA1A27" w:rsidP="00CF6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мероприятий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содействию развитию конкуренции на товарных рынках Чувашской Республики</w:t>
            </w:r>
          </w:p>
        </w:tc>
      </w:tr>
      <w:tr w:rsidR="00AA1A27" w:rsidRPr="00D14601" w:rsidTr="00E73C1B">
        <w:tc>
          <w:tcPr>
            <w:tcW w:w="9464" w:type="dxa"/>
            <w:gridSpan w:val="3"/>
          </w:tcPr>
          <w:p w:rsidR="00AA1A27" w:rsidRPr="00AA1A27" w:rsidRDefault="008734A7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9. </w:t>
            </w:r>
            <w:r w:rsidR="00AA1A27" w:rsidRPr="00AA1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Рынок социальных услуг</w:t>
            </w:r>
          </w:p>
        </w:tc>
      </w:tr>
      <w:tr w:rsidR="00AA1A27" w:rsidRPr="00D14601" w:rsidTr="00E73C1B">
        <w:tc>
          <w:tcPr>
            <w:tcW w:w="644" w:type="dxa"/>
          </w:tcPr>
          <w:p w:rsidR="00AA1A27" w:rsidRPr="00D14601" w:rsidRDefault="00FC6677" w:rsidP="00AA1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717" w:type="dxa"/>
          </w:tcPr>
          <w:p w:rsidR="00AA1A27" w:rsidRPr="00D14601" w:rsidRDefault="00AA1A27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целевого использования государственных и муниципальных объектов недвижимого имущества в целях выявления неиспользуемого имущества и его передачи негосударственным (немуниципальным) организациям с применением механизмов государственно-частного партнерства и </w:t>
            </w:r>
            <w:proofErr w:type="spellStart"/>
            <w:r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муниципально-частного</w:t>
            </w:r>
            <w:proofErr w:type="spellEnd"/>
            <w:r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партнерства</w:t>
            </w:r>
          </w:p>
        </w:tc>
        <w:tc>
          <w:tcPr>
            <w:tcW w:w="5103" w:type="dxa"/>
          </w:tcPr>
          <w:p w:rsidR="00AA1A27" w:rsidRPr="00846446" w:rsidRDefault="00846446" w:rsidP="00134B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23CF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Порецкого района заключено 3 концессио</w:t>
            </w:r>
            <w:r w:rsidR="0013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323CF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3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="008323CF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 на 3 объекта недвижимости в отношении объектов электроснабжения.</w:t>
            </w:r>
          </w:p>
        </w:tc>
      </w:tr>
      <w:tr w:rsidR="005E5676" w:rsidRPr="00D14601" w:rsidTr="00E73C1B">
        <w:tc>
          <w:tcPr>
            <w:tcW w:w="9464" w:type="dxa"/>
            <w:gridSpan w:val="3"/>
          </w:tcPr>
          <w:p w:rsidR="005E5676" w:rsidRPr="005E5676" w:rsidRDefault="008734A7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</w:t>
            </w:r>
            <w:r w:rsidR="005E5676" w:rsidRPr="005E5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Рынок ритуальных услуг в редакции от 18.08.2021 г.</w:t>
            </w:r>
          </w:p>
        </w:tc>
      </w:tr>
      <w:tr w:rsidR="005E5676" w:rsidRPr="00D14601" w:rsidTr="00E73C1B">
        <w:tc>
          <w:tcPr>
            <w:tcW w:w="644" w:type="dxa"/>
          </w:tcPr>
          <w:p w:rsidR="005E5676" w:rsidRPr="00D14601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717" w:type="dxa"/>
          </w:tcPr>
          <w:p w:rsidR="005E5676" w:rsidRPr="00846446" w:rsidRDefault="005E5676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4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  <w:p w:rsidR="005E5676" w:rsidRPr="00846446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E5676" w:rsidRPr="00846446" w:rsidRDefault="00843E21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F1791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Проводится ежегодный мониторинг состояния конкуренции на рынке ритуальных услуг. На территории района ритуальные услуги предоставляются субъектами малого предпринимательства: </w:t>
            </w:r>
            <w:r w:rsidR="001F1791" w:rsidRPr="00846446">
              <w:rPr>
                <w:rFonts w:ascii="Times New Roman" w:hAnsi="Times New Roman" w:cs="Times New Roman"/>
                <w:sz w:val="24"/>
                <w:szCs w:val="24"/>
              </w:rPr>
              <w:t>ИП Бусыгин В.Ю.,  ИП Сергеев В.В., ОАО «</w:t>
            </w:r>
            <w:proofErr w:type="spellStart"/>
            <w:r w:rsidR="001F1791" w:rsidRPr="00846446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="001F1791" w:rsidRPr="00846446">
              <w:rPr>
                <w:rFonts w:ascii="Times New Roman" w:hAnsi="Times New Roman" w:cs="Times New Roman"/>
                <w:sz w:val="24"/>
                <w:szCs w:val="24"/>
              </w:rPr>
              <w:t xml:space="preserve"> рынок». Н</w:t>
            </w:r>
            <w:r w:rsidR="001F1791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данном рынке услуг между предпринимателями наблюдается ценовая конкуренция. У граждан имеется возможность воспользоваться услугами той организации, которые приемлемы им по цене и качеству оказываемых услуг.</w:t>
            </w:r>
          </w:p>
        </w:tc>
      </w:tr>
      <w:tr w:rsidR="005E5676" w:rsidRPr="00D14601" w:rsidTr="00E73C1B">
        <w:tc>
          <w:tcPr>
            <w:tcW w:w="644" w:type="dxa"/>
          </w:tcPr>
          <w:p w:rsidR="005E5676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717" w:type="dxa"/>
          </w:tcPr>
          <w:p w:rsidR="005E5676" w:rsidRPr="00846446" w:rsidRDefault="005E5676" w:rsidP="005E5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участников рынка ритуальных услуг с указанием видов и стоимости ритуальных услуг и его размещение на официальных сайтах органов местного самоуправления в сети «Интернет»</w:t>
            </w:r>
          </w:p>
          <w:p w:rsidR="005E5676" w:rsidRPr="00846446" w:rsidRDefault="005E5676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4664" w:rsidRPr="00846446" w:rsidRDefault="00524664" w:rsidP="00524664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территории Порецкого района ритуальные услуги  оказывают три  субъекта малого предпринимательства -  </w:t>
            </w:r>
            <w:r w:rsidR="004F4FB9">
              <w:rPr>
                <w:rFonts w:ascii="Times New Roman" w:hAnsi="Times New Roman" w:cs="Times New Roman"/>
                <w:sz w:val="24"/>
                <w:szCs w:val="24"/>
              </w:rPr>
              <w:t xml:space="preserve">ИП Бусыгин В.Ю., </w:t>
            </w:r>
            <w:r w:rsidRPr="00846446">
              <w:rPr>
                <w:rFonts w:ascii="Times New Roman" w:hAnsi="Times New Roman" w:cs="Times New Roman"/>
                <w:sz w:val="24"/>
                <w:szCs w:val="24"/>
              </w:rPr>
              <w:t>ИП Сергеев В.В. и ОАО «</w:t>
            </w:r>
            <w:proofErr w:type="spellStart"/>
            <w:r w:rsidRPr="00846446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846446">
              <w:rPr>
                <w:rFonts w:ascii="Times New Roman" w:hAnsi="Times New Roman" w:cs="Times New Roman"/>
                <w:sz w:val="24"/>
                <w:szCs w:val="24"/>
              </w:rPr>
              <w:t xml:space="preserve"> рынок».</w:t>
            </w:r>
          </w:p>
          <w:p w:rsidR="00524664" w:rsidRPr="00846446" w:rsidRDefault="00524664" w:rsidP="00524664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Ведется реестр участников рынка ритуальных услуг с указанием видов и стоимости ритуальных услуг, который размещен на официальном сайте администрации Порецкого района в сети «Интернет». </w:t>
            </w:r>
          </w:p>
          <w:p w:rsidR="005E5676" w:rsidRPr="00846446" w:rsidRDefault="001C5216" w:rsidP="00C143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F4FB9" w:rsidRPr="00F93A72">
                <w:rPr>
                  <w:rStyle w:val="a6"/>
                </w:rPr>
                <w:t>https://porezk.cap.ru/action/activity/market/rinok-ritualjnih-uslug-v-poreckom-rajone/</w:t>
              </w:r>
            </w:hyperlink>
            <w:r w:rsidR="004F4FB9">
              <w:t xml:space="preserve"> </w:t>
            </w:r>
          </w:p>
        </w:tc>
      </w:tr>
      <w:tr w:rsidR="005E5676" w:rsidRPr="00D14601" w:rsidTr="00E73C1B">
        <w:tc>
          <w:tcPr>
            <w:tcW w:w="644" w:type="dxa"/>
          </w:tcPr>
          <w:p w:rsidR="005E5676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717" w:type="dxa"/>
          </w:tcPr>
          <w:p w:rsidR="005E5676" w:rsidRPr="00846446" w:rsidRDefault="005E5676" w:rsidP="005E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  <w:p w:rsidR="005E5676" w:rsidRPr="00846446" w:rsidRDefault="005E5676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D3C" w:rsidRPr="00846446" w:rsidRDefault="00B21D3C" w:rsidP="00B21D3C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Ежегодно постановлением администрации Порецкого района утверждается стоимость услуг, предоставляемых согласно гарантированному перечню услуг по погребению (постановление администрации Порецкого района Чувашской Республики №2</w:t>
            </w:r>
            <w:r w:rsidR="00922C49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 w:rsidR="00922C49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922C49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стоимости услуг, предоставляемых согласно гарантированному перечню услуг по погребению на территории Порецкого района»</w:t>
            </w:r>
            <w:r w:rsidR="0087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E5676" w:rsidRPr="00846446" w:rsidRDefault="00B21D3C" w:rsidP="00873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C49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Экспертиза</w:t>
            </w: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C49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</w:t>
            </w: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ормативных правовых актов </w:t>
            </w:r>
            <w:r w:rsidR="00922C49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предоставления </w:t>
            </w: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ритуальны</w:t>
            </w:r>
            <w:r w:rsidR="00922C49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услуг</w:t>
            </w: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C49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проводилась, изменения </w:t>
            </w:r>
            <w:r w:rsidR="00922C49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нормативные правовые акты в 2021 году </w:t>
            </w: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r w:rsidR="00922C49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вносили</w:t>
            </w: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</w:t>
            </w:r>
            <w:r w:rsidR="00922C49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6677" w:rsidRPr="00D14601" w:rsidTr="00E73C1B">
        <w:tc>
          <w:tcPr>
            <w:tcW w:w="644" w:type="dxa"/>
          </w:tcPr>
          <w:p w:rsidR="00FC6677" w:rsidRDefault="00FC6677" w:rsidP="009A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3717" w:type="dxa"/>
          </w:tcPr>
          <w:p w:rsidR="00FC6677" w:rsidRPr="00846446" w:rsidRDefault="00FC6677" w:rsidP="009A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муниципальные программы мероприятий по реорганизации муниципальных унитарных предприятий</w:t>
            </w:r>
          </w:p>
          <w:p w:rsidR="00FC6677" w:rsidRPr="00846446" w:rsidRDefault="00FC6677" w:rsidP="009A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6677" w:rsidRPr="00846446" w:rsidRDefault="0090354E" w:rsidP="00922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22C49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C6677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</w:t>
            </w:r>
            <w:r w:rsidR="00922C49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унитарных предприятий на рынке ритуальных </w:t>
            </w:r>
            <w:r w:rsidR="00FC6677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22C49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имеется.</w:t>
            </w:r>
          </w:p>
        </w:tc>
      </w:tr>
      <w:tr w:rsidR="00FC6677" w:rsidRPr="00D14601" w:rsidTr="00E73C1B">
        <w:tc>
          <w:tcPr>
            <w:tcW w:w="9464" w:type="dxa"/>
            <w:gridSpan w:val="3"/>
          </w:tcPr>
          <w:p w:rsidR="00FC6677" w:rsidRPr="00006B12" w:rsidRDefault="00FC6677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FC6677" w:rsidRPr="00D14601" w:rsidTr="00E73C1B">
        <w:tc>
          <w:tcPr>
            <w:tcW w:w="644" w:type="dxa"/>
          </w:tcPr>
          <w:p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717" w:type="dxa"/>
          </w:tcPr>
          <w:p w:rsidR="00FC6677" w:rsidRPr="00AA1A27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муниципальных унитарных предприятий на сетевом рынке электрической энергии</w:t>
            </w:r>
          </w:p>
        </w:tc>
        <w:tc>
          <w:tcPr>
            <w:tcW w:w="5103" w:type="dxa"/>
          </w:tcPr>
          <w:p w:rsidR="00FC6677" w:rsidRPr="00846446" w:rsidRDefault="00846446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80E2B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Порецкого района муниципальных унитарных предприятий  на сетевом рынке электрической энергии  не имеется.</w:t>
            </w:r>
          </w:p>
        </w:tc>
      </w:tr>
      <w:tr w:rsidR="00FC6677" w:rsidRPr="00D14601" w:rsidTr="00E73C1B">
        <w:tc>
          <w:tcPr>
            <w:tcW w:w="9464" w:type="dxa"/>
            <w:gridSpan w:val="3"/>
          </w:tcPr>
          <w:p w:rsidR="00FC6677" w:rsidRPr="00D14601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D117D" w:rsidRPr="00D14601" w:rsidTr="00E73C1B">
        <w:tc>
          <w:tcPr>
            <w:tcW w:w="644" w:type="dxa"/>
          </w:tcPr>
          <w:p w:rsidR="002D117D" w:rsidRPr="00D14601" w:rsidRDefault="002D117D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7" w:type="dxa"/>
          </w:tcPr>
          <w:p w:rsidR="002D117D" w:rsidRPr="00AA1A27" w:rsidRDefault="002D117D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5103" w:type="dxa"/>
          </w:tcPr>
          <w:p w:rsidR="002D117D" w:rsidRPr="00846446" w:rsidRDefault="002D117D" w:rsidP="001F2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территории Порецкого района 5 муниципальных маршрутов. В настоящее время перевозчика нет, объявлен прием заявок на осуществление регулярных перевозок.</w:t>
            </w:r>
          </w:p>
        </w:tc>
      </w:tr>
      <w:tr w:rsidR="002D117D" w:rsidRPr="00D14601" w:rsidTr="00E73C1B">
        <w:tc>
          <w:tcPr>
            <w:tcW w:w="644" w:type="dxa"/>
          </w:tcPr>
          <w:p w:rsidR="002D117D" w:rsidRPr="009C1677" w:rsidRDefault="002D117D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7" w:type="dxa"/>
          </w:tcPr>
          <w:p w:rsidR="002D117D" w:rsidRPr="00FC6677" w:rsidRDefault="002D117D" w:rsidP="00FC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критериях конкурсного отбора перевозчиков на официальных сайтах администраций муниципальных районов, муниципальных округов и городских округов в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2D117D" w:rsidRPr="00846446" w:rsidRDefault="001C5216" w:rsidP="001F2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C19C3" w:rsidRPr="00F93A72">
                <w:rPr>
                  <w:rStyle w:val="a6"/>
                </w:rPr>
                <w:t>https://porezk.cap.ru/action/activity/construction/dorozhnoe-hozyajstvo/normativno-pravovie-akti/postanovlenie-administracii-poreckogo-rajona-chuva</w:t>
              </w:r>
            </w:hyperlink>
            <w:r w:rsidR="009C19C3">
              <w:t xml:space="preserve"> </w:t>
            </w:r>
          </w:p>
        </w:tc>
      </w:tr>
      <w:tr w:rsidR="002D117D" w:rsidRPr="00D14601" w:rsidTr="00E73C1B">
        <w:tc>
          <w:tcPr>
            <w:tcW w:w="644" w:type="dxa"/>
          </w:tcPr>
          <w:p w:rsidR="002D117D" w:rsidRPr="00D14601" w:rsidRDefault="002D117D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7" w:type="dxa"/>
          </w:tcPr>
          <w:p w:rsidR="002D117D" w:rsidRPr="00AA1A27" w:rsidRDefault="002D117D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103" w:type="dxa"/>
          </w:tcPr>
          <w:p w:rsidR="002D117D" w:rsidRPr="00846446" w:rsidRDefault="00846446" w:rsidP="001F24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117D" w:rsidRPr="00846446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от 26.04.2019 №175 «</w:t>
            </w:r>
            <w:r w:rsidR="002D117D" w:rsidRPr="00846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2D117D" w:rsidRPr="00846446">
              <w:rPr>
                <w:rFonts w:ascii="Times New Roman" w:eastAsia="Calibri" w:hAnsi="Times New Roman" w:cs="Times New Roman"/>
                <w:sz w:val="24"/>
                <w:szCs w:val="24"/>
              </w:rPr>
              <w:t>порядка подготовки</w:t>
            </w:r>
            <w:r w:rsidR="002D117D" w:rsidRPr="0084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7D" w:rsidRPr="0084644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планирования регулярных</w:t>
            </w:r>
            <w:r w:rsidR="002D117D" w:rsidRPr="0084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7D" w:rsidRPr="00846446">
              <w:rPr>
                <w:rFonts w:ascii="Times New Roman" w:eastAsia="Calibri" w:hAnsi="Times New Roman" w:cs="Times New Roman"/>
                <w:sz w:val="24"/>
                <w:szCs w:val="24"/>
              </w:rPr>
              <w:t>перевозок</w:t>
            </w:r>
            <w:proofErr w:type="gramEnd"/>
            <w:r w:rsidR="002D117D" w:rsidRPr="00846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муниципальным маршрутам</w:t>
            </w:r>
            <w:r w:rsidR="002D117D" w:rsidRPr="0084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7D" w:rsidRPr="00846446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Порецкого района</w:t>
            </w:r>
            <w:r w:rsidR="002D117D" w:rsidRPr="0084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7D" w:rsidRPr="00846446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2D117D" w:rsidRPr="00846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17D" w:rsidRPr="00846446" w:rsidRDefault="002D117D" w:rsidP="001F24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C43" w:rsidRPr="00D14601" w:rsidTr="00E73C1B">
        <w:tc>
          <w:tcPr>
            <w:tcW w:w="9464" w:type="dxa"/>
            <w:gridSpan w:val="3"/>
          </w:tcPr>
          <w:p w:rsidR="00CE5C43" w:rsidRPr="00006B12" w:rsidRDefault="00CE5C43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18. Рынок услуг связи и информационных технологий,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FC6677" w:rsidRPr="00D14601" w:rsidTr="00E73C1B">
        <w:tc>
          <w:tcPr>
            <w:tcW w:w="644" w:type="dxa"/>
          </w:tcPr>
          <w:p w:rsidR="00FC6677" w:rsidRPr="00D14601" w:rsidRDefault="00CE5C43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3717" w:type="dxa"/>
          </w:tcPr>
          <w:p w:rsidR="00FC6677" w:rsidRPr="00AA1A27" w:rsidRDefault="00CE5C43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перечня объектов государственной и муниципальной собственности для размещения объектов, сооружений и сре</w:t>
            </w:r>
            <w:proofErr w:type="gramStart"/>
            <w:r w:rsidRPr="00CE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CE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5103" w:type="dxa"/>
          </w:tcPr>
          <w:p w:rsidR="00FC6677" w:rsidRDefault="006C331B" w:rsidP="00CE5C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Проведен анализ объектов муниципальной собственности для дальнейшего включения их в перечень объектов муниципальной собственности для размещения объектов, сооружений и сре</w:t>
            </w:r>
            <w:proofErr w:type="gramStart"/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 на территории Порецкого района.</w:t>
            </w:r>
            <w:r w:rsidR="00DD1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1EB1" w:rsidRPr="00846446" w:rsidRDefault="00DD1EB1" w:rsidP="00CE5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4EB5" w:rsidRPr="00D14601" w:rsidTr="00E73C1B">
        <w:tc>
          <w:tcPr>
            <w:tcW w:w="9464" w:type="dxa"/>
            <w:gridSpan w:val="3"/>
          </w:tcPr>
          <w:p w:rsidR="00154EB5" w:rsidRPr="00006B12" w:rsidRDefault="00154EB5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 Рынок жилищного строительства</w:t>
            </w:r>
          </w:p>
        </w:tc>
      </w:tr>
      <w:tr w:rsidR="00FC6677" w:rsidRPr="00D14601" w:rsidTr="00E73C1B">
        <w:tc>
          <w:tcPr>
            <w:tcW w:w="644" w:type="dxa"/>
          </w:tcPr>
          <w:p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FC6677" w:rsidRPr="00AA1A27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доступности сведений о градостроительной </w:t>
            </w: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для застройщиков на официальных сайтах администраций муниципальных районов, муниципальных округов и городских округов, Министерства строительства, архитектуры и жилищно-коммунального хозяйства Чувашской Республики (далее - Минстрой Чувашии) на Портале органов власти Чувашской Республики в сети "Интернет"</w:t>
            </w:r>
          </w:p>
        </w:tc>
        <w:tc>
          <w:tcPr>
            <w:tcW w:w="5103" w:type="dxa"/>
          </w:tcPr>
          <w:p w:rsidR="007135D2" w:rsidRDefault="00846446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</w:t>
            </w:r>
            <w:r w:rsidR="007135D2" w:rsidRPr="008E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</w:t>
            </w:r>
            <w:r w:rsidR="007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застройщиков о градостроительной деятельности </w:t>
            </w:r>
            <w:r w:rsidR="007135D2" w:rsidRPr="008E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размещена на </w:t>
            </w:r>
            <w:r w:rsidR="007135D2" w:rsidRPr="008E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официальном сайте администрации Порецкого района</w:t>
            </w:r>
            <w:r w:rsidR="0071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«Интернет».</w:t>
            </w:r>
          </w:p>
          <w:p w:rsidR="00FD579F" w:rsidRDefault="001C5216" w:rsidP="00FD579F">
            <w:pPr>
              <w:rPr>
                <w:rFonts w:ascii="Calibri" w:hAnsi="Calibri" w:cs="Calibri"/>
                <w:color w:val="000000"/>
              </w:rPr>
            </w:pPr>
            <w:hyperlink r:id="rId9" w:tooltip="https://porezk.cap.ru/action/activity/construction/gradostroiteljnaya-deyateljnostj" w:history="1">
              <w:r w:rsidR="00FD579F">
                <w:rPr>
                  <w:rStyle w:val="a6"/>
                  <w:rFonts w:ascii="Calibri" w:hAnsi="Calibri" w:cs="Calibri"/>
                </w:rPr>
                <w:t>https://porezk.cap.ru/action/activity/construction/gradostroiteljnaya-deyateljnostj</w:t>
              </w:r>
            </w:hyperlink>
            <w:r w:rsidR="00FD579F">
              <w:rPr>
                <w:rFonts w:ascii="Calibri" w:hAnsi="Calibri" w:cs="Calibri"/>
                <w:color w:val="000000"/>
              </w:rPr>
              <w:t xml:space="preserve">  </w:t>
            </w:r>
          </w:p>
          <w:p w:rsidR="00FC6677" w:rsidRPr="007135D2" w:rsidRDefault="00FC6677" w:rsidP="00AF105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6677" w:rsidRPr="00D14601" w:rsidTr="00E73C1B">
        <w:tc>
          <w:tcPr>
            <w:tcW w:w="644" w:type="dxa"/>
          </w:tcPr>
          <w:p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</w:tcPr>
          <w:p w:rsidR="00FC6677" w:rsidRPr="00AA1A27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аукционов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5103" w:type="dxa"/>
          </w:tcPr>
          <w:p w:rsidR="00FC6677" w:rsidRPr="00846446" w:rsidRDefault="00D9132F" w:rsidP="00D91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Аукционов в 2021 году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 не было.</w:t>
            </w:r>
          </w:p>
        </w:tc>
      </w:tr>
      <w:tr w:rsidR="00154EB5" w:rsidRPr="00D14601" w:rsidTr="00E73C1B">
        <w:tc>
          <w:tcPr>
            <w:tcW w:w="9464" w:type="dxa"/>
            <w:gridSpan w:val="3"/>
          </w:tcPr>
          <w:p w:rsidR="00154EB5" w:rsidRPr="008734A7" w:rsidRDefault="00154EB5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54EB5" w:rsidRPr="00D14601" w:rsidTr="00E73C1B">
        <w:tc>
          <w:tcPr>
            <w:tcW w:w="644" w:type="dxa"/>
          </w:tcPr>
          <w:p w:rsidR="00154EB5" w:rsidRPr="00D14601" w:rsidRDefault="00154EB5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3717" w:type="dxa"/>
          </w:tcPr>
          <w:p w:rsidR="00154EB5" w:rsidRPr="00AA1A27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актуализации на Портале органов власти Чувашской Республики в сети "Интернет"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5103" w:type="dxa"/>
          </w:tcPr>
          <w:p w:rsidR="00987E69" w:rsidRPr="00846446" w:rsidRDefault="00987E69" w:rsidP="00987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Обеспечивается своевременное опубликование и актуализация на официальном сайте Порецкого района, официальных сайтах сельских поселений в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эксплуатацию:</w:t>
            </w:r>
          </w:p>
          <w:p w:rsidR="00154EB5" w:rsidRPr="00846446" w:rsidRDefault="001C5216" w:rsidP="00987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87E69" w:rsidRPr="0084644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http://porezk.cap.ru/action/activity/municipal-control/administrativnaya-reforma/administrativnie-reglamenti/utverzhdennie-administrativnie-reglamenti-predosta</w:t>
              </w:r>
            </w:hyperlink>
          </w:p>
        </w:tc>
      </w:tr>
      <w:tr w:rsidR="00006B12" w:rsidRPr="00D14601" w:rsidTr="00E73C1B">
        <w:tc>
          <w:tcPr>
            <w:tcW w:w="9464" w:type="dxa"/>
            <w:gridSpan w:val="3"/>
          </w:tcPr>
          <w:p w:rsidR="00006B12" w:rsidRPr="008734A7" w:rsidRDefault="00006B12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23. Рынок кадастровых и землеустроительных работ</w:t>
            </w:r>
          </w:p>
        </w:tc>
      </w:tr>
      <w:tr w:rsidR="00006B12" w:rsidRPr="00D14601" w:rsidTr="00E73C1B">
        <w:tc>
          <w:tcPr>
            <w:tcW w:w="644" w:type="dxa"/>
          </w:tcPr>
          <w:p w:rsidR="00006B12" w:rsidRPr="00D14601" w:rsidRDefault="00006B12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3717" w:type="dxa"/>
          </w:tcPr>
          <w:p w:rsidR="00006B12" w:rsidRPr="00AA1A27" w:rsidRDefault="00006B1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</w:p>
        </w:tc>
        <w:tc>
          <w:tcPr>
            <w:tcW w:w="5103" w:type="dxa"/>
          </w:tcPr>
          <w:p w:rsidR="00006B12" w:rsidRPr="00846446" w:rsidRDefault="00B650EC" w:rsidP="00AF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территории Порецкого района кадастровые и землеустроительные работы выполняются субъектами малого предпринимательства</w:t>
            </w:r>
            <w:r w:rsidRPr="00846446">
              <w:rPr>
                <w:rFonts w:ascii="Times New Roman" w:hAnsi="Times New Roman" w:cs="Times New Roman"/>
                <w:sz w:val="24"/>
                <w:szCs w:val="24"/>
              </w:rPr>
              <w:t>: ООО «</w:t>
            </w:r>
            <w:proofErr w:type="spellStart"/>
            <w:r w:rsidRPr="00846446">
              <w:rPr>
                <w:rFonts w:ascii="Times New Roman" w:hAnsi="Times New Roman" w:cs="Times New Roman"/>
                <w:sz w:val="24"/>
                <w:szCs w:val="24"/>
              </w:rPr>
              <w:t>ГеоМерПроект</w:t>
            </w:r>
            <w:proofErr w:type="spellEnd"/>
            <w:r w:rsidRPr="00846446">
              <w:rPr>
                <w:rFonts w:ascii="Times New Roman" w:hAnsi="Times New Roman" w:cs="Times New Roman"/>
                <w:sz w:val="24"/>
                <w:szCs w:val="24"/>
              </w:rPr>
              <w:t xml:space="preserve">», ООО «Апекс», ООО «Рубикон». </w:t>
            </w:r>
          </w:p>
          <w:p w:rsidR="00B650EC" w:rsidRPr="00846446" w:rsidRDefault="00B650EC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 не имеется.</w:t>
            </w:r>
          </w:p>
        </w:tc>
      </w:tr>
      <w:tr w:rsidR="00006B12" w:rsidRPr="00D14601" w:rsidTr="00E73C1B">
        <w:tc>
          <w:tcPr>
            <w:tcW w:w="644" w:type="dxa"/>
          </w:tcPr>
          <w:p w:rsidR="00006B12" w:rsidRPr="00D14601" w:rsidRDefault="00006B12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3717" w:type="dxa"/>
          </w:tcPr>
          <w:p w:rsidR="00006B12" w:rsidRPr="00AA1A27" w:rsidRDefault="00006B1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</w:t>
            </w:r>
            <w:r w:rsidRPr="0000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5103" w:type="dxa"/>
          </w:tcPr>
          <w:p w:rsidR="00006B12" w:rsidRPr="00846446" w:rsidRDefault="00846446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AC6543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проведенной работы  по </w:t>
            </w:r>
            <w:r w:rsidR="00AC6543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выявлению правообладателей ранее не учтенных объектов недвижимого имущества и вовлечение их в налоговый оборот выявлено 286 объектов.</w:t>
            </w:r>
          </w:p>
        </w:tc>
      </w:tr>
    </w:tbl>
    <w:tbl>
      <w:tblPr>
        <w:tblStyle w:val="1"/>
        <w:tblW w:w="9464" w:type="dxa"/>
        <w:tblLook w:val="04A0"/>
      </w:tblPr>
      <w:tblGrid>
        <w:gridCol w:w="675"/>
        <w:gridCol w:w="3686"/>
        <w:gridCol w:w="5103"/>
      </w:tblGrid>
      <w:tr w:rsidR="00AE4D24" w:rsidRPr="00D14601" w:rsidTr="00E73C1B">
        <w:tc>
          <w:tcPr>
            <w:tcW w:w="9464" w:type="dxa"/>
            <w:gridSpan w:val="3"/>
          </w:tcPr>
          <w:p w:rsidR="00AE4D24" w:rsidRP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4D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35. Рынок наружной рекламы</w:t>
            </w:r>
          </w:p>
        </w:tc>
      </w:tr>
      <w:tr w:rsidR="00AE4D24" w:rsidRPr="00D14601" w:rsidTr="00E73C1B">
        <w:tc>
          <w:tcPr>
            <w:tcW w:w="675" w:type="dxa"/>
          </w:tcPr>
          <w:p w:rsidR="00AE4D24" w:rsidRPr="00D14601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3686" w:type="dxa"/>
          </w:tcPr>
          <w:p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</w:p>
          <w:p w:rsid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85232" w:rsidRPr="00846446" w:rsidRDefault="00485232" w:rsidP="00485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территории Порецкого района  рекламных конструкций   </w:t>
            </w:r>
            <w:r w:rsidRPr="0084644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и инновационных </w:t>
            </w:r>
            <w:proofErr w:type="spellStart"/>
            <w:r w:rsidRPr="00846446">
              <w:rPr>
                <w:rFonts w:ascii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  <w:r w:rsidRPr="00846446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не устанавливалось. </w:t>
            </w:r>
          </w:p>
          <w:p w:rsidR="00AE4D24" w:rsidRPr="00846446" w:rsidRDefault="00485232" w:rsidP="00485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Незаконных рекламных конструкций</w:t>
            </w:r>
            <w:r w:rsidR="00AE4D24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 не имеется.</w:t>
            </w:r>
          </w:p>
        </w:tc>
      </w:tr>
      <w:tr w:rsidR="00485232" w:rsidRPr="00D14601" w:rsidTr="00E73C1B">
        <w:tc>
          <w:tcPr>
            <w:tcW w:w="675" w:type="dxa"/>
          </w:tcPr>
          <w:p w:rsidR="00485232" w:rsidRDefault="00485232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3686" w:type="dxa"/>
          </w:tcPr>
          <w:p w:rsidR="00485232" w:rsidRDefault="00485232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  <w:p w:rsidR="00485232" w:rsidRDefault="00485232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5232" w:rsidRPr="00846446" w:rsidRDefault="00846446" w:rsidP="00846446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85232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 Порецкого района от 05.06.2014 №261 утверждена «Схема размещения рекламных конструкций на территории Порецкого района</w:t>
            </w:r>
            <w:r w:rsidR="00485232" w:rsidRPr="00846446">
              <w:rPr>
                <w:rFonts w:ascii="Times New Roman" w:hAnsi="Times New Roman" w:cs="Times New Roman"/>
                <w:sz w:val="24"/>
                <w:szCs w:val="24"/>
              </w:rPr>
              <w:t>».  Схемы актуальны.</w:t>
            </w:r>
          </w:p>
        </w:tc>
      </w:tr>
      <w:tr w:rsidR="00AE4D24" w:rsidRPr="00D14601" w:rsidTr="00E73C1B">
        <w:tc>
          <w:tcPr>
            <w:tcW w:w="675" w:type="dxa"/>
          </w:tcPr>
          <w:p w:rsid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3686" w:type="dxa"/>
          </w:tcPr>
          <w:p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  <w:p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55FA" w:rsidRPr="00846446" w:rsidRDefault="00846446" w:rsidP="00846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355FA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4D24" w:rsidRPr="0084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2020, 2021 году</w:t>
            </w:r>
            <w:r w:rsidR="009355FA" w:rsidRPr="00846446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="009355FA"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заключения договора на установку и эксплуатацию рекламных конструкций не проводилось. Заявок не поступало.</w:t>
            </w:r>
          </w:p>
        </w:tc>
      </w:tr>
    </w:tbl>
    <w:p w:rsidR="005E5676" w:rsidRDefault="005E5676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676" w:rsidRDefault="005E5676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676" w:rsidRDefault="005E5676" w:rsidP="005E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676" w:rsidRDefault="005E5676" w:rsidP="005E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676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F4C22" w:rsidRPr="00D756F3" w:rsidRDefault="008F4C22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8F4C22" w:rsidRPr="00D756F3" w:rsidSect="005302A0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3468"/>
    <w:multiLevelType w:val="multilevel"/>
    <w:tmpl w:val="94BA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311AB"/>
    <w:multiLevelType w:val="hybridMultilevel"/>
    <w:tmpl w:val="5E0AFD30"/>
    <w:lvl w:ilvl="0" w:tplc="75F494B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11DBB"/>
    <w:multiLevelType w:val="hybridMultilevel"/>
    <w:tmpl w:val="15D29DFE"/>
    <w:lvl w:ilvl="0" w:tplc="F844158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E28"/>
    <w:rsid w:val="00006B12"/>
    <w:rsid w:val="0000780E"/>
    <w:rsid w:val="000106DA"/>
    <w:rsid w:val="00017C02"/>
    <w:rsid w:val="00026E91"/>
    <w:rsid w:val="00027205"/>
    <w:rsid w:val="00057BBD"/>
    <w:rsid w:val="000730EB"/>
    <w:rsid w:val="000948C3"/>
    <w:rsid w:val="000A7FDA"/>
    <w:rsid w:val="000B5E76"/>
    <w:rsid w:val="00101B37"/>
    <w:rsid w:val="001078CA"/>
    <w:rsid w:val="0011253C"/>
    <w:rsid w:val="0011435E"/>
    <w:rsid w:val="00134BA4"/>
    <w:rsid w:val="00147F25"/>
    <w:rsid w:val="00154EB5"/>
    <w:rsid w:val="00157EC8"/>
    <w:rsid w:val="00173F5C"/>
    <w:rsid w:val="00180E2B"/>
    <w:rsid w:val="00197D55"/>
    <w:rsid w:val="001B2E95"/>
    <w:rsid w:val="001C0765"/>
    <w:rsid w:val="001C235C"/>
    <w:rsid w:val="001C41A2"/>
    <w:rsid w:val="001C5216"/>
    <w:rsid w:val="001C769B"/>
    <w:rsid w:val="001D1859"/>
    <w:rsid w:val="001D2E66"/>
    <w:rsid w:val="001D7810"/>
    <w:rsid w:val="001E0A52"/>
    <w:rsid w:val="001E2B79"/>
    <w:rsid w:val="001E678F"/>
    <w:rsid w:val="001F1791"/>
    <w:rsid w:val="002200A4"/>
    <w:rsid w:val="00222B8B"/>
    <w:rsid w:val="00223075"/>
    <w:rsid w:val="002365F5"/>
    <w:rsid w:val="00256027"/>
    <w:rsid w:val="00264D51"/>
    <w:rsid w:val="002665A5"/>
    <w:rsid w:val="002669C0"/>
    <w:rsid w:val="00270EEE"/>
    <w:rsid w:val="0027344A"/>
    <w:rsid w:val="0027375E"/>
    <w:rsid w:val="00273C2D"/>
    <w:rsid w:val="00275E3E"/>
    <w:rsid w:val="002B43AB"/>
    <w:rsid w:val="002B7C3C"/>
    <w:rsid w:val="002C09B4"/>
    <w:rsid w:val="002C44EF"/>
    <w:rsid w:val="002C71AB"/>
    <w:rsid w:val="002D117D"/>
    <w:rsid w:val="002D39A3"/>
    <w:rsid w:val="002E5605"/>
    <w:rsid w:val="003013E6"/>
    <w:rsid w:val="003144DB"/>
    <w:rsid w:val="00327330"/>
    <w:rsid w:val="003338BB"/>
    <w:rsid w:val="0034364F"/>
    <w:rsid w:val="00391680"/>
    <w:rsid w:val="00395921"/>
    <w:rsid w:val="00397B35"/>
    <w:rsid w:val="00397F93"/>
    <w:rsid w:val="003B098F"/>
    <w:rsid w:val="003D40FD"/>
    <w:rsid w:val="003D5676"/>
    <w:rsid w:val="0040731C"/>
    <w:rsid w:val="004175FF"/>
    <w:rsid w:val="0041765D"/>
    <w:rsid w:val="00423FA0"/>
    <w:rsid w:val="00434AB2"/>
    <w:rsid w:val="0044592B"/>
    <w:rsid w:val="00446EA3"/>
    <w:rsid w:val="00456AAE"/>
    <w:rsid w:val="00477256"/>
    <w:rsid w:val="00485232"/>
    <w:rsid w:val="004A3872"/>
    <w:rsid w:val="004B0931"/>
    <w:rsid w:val="004C45B7"/>
    <w:rsid w:val="004E6E5A"/>
    <w:rsid w:val="004E75BC"/>
    <w:rsid w:val="004F3A89"/>
    <w:rsid w:val="004F4FB9"/>
    <w:rsid w:val="00504F3E"/>
    <w:rsid w:val="005057AC"/>
    <w:rsid w:val="005239CC"/>
    <w:rsid w:val="00524051"/>
    <w:rsid w:val="00524664"/>
    <w:rsid w:val="00526352"/>
    <w:rsid w:val="005302A0"/>
    <w:rsid w:val="00554BD5"/>
    <w:rsid w:val="005A1DCC"/>
    <w:rsid w:val="005E5676"/>
    <w:rsid w:val="00600EF2"/>
    <w:rsid w:val="00604491"/>
    <w:rsid w:val="00615EA7"/>
    <w:rsid w:val="006275C7"/>
    <w:rsid w:val="00652404"/>
    <w:rsid w:val="0065272C"/>
    <w:rsid w:val="006B006B"/>
    <w:rsid w:val="006B1623"/>
    <w:rsid w:val="006C331B"/>
    <w:rsid w:val="006C5408"/>
    <w:rsid w:val="006D779D"/>
    <w:rsid w:val="006D78F4"/>
    <w:rsid w:val="006F5CD1"/>
    <w:rsid w:val="00711688"/>
    <w:rsid w:val="007135D2"/>
    <w:rsid w:val="0071373E"/>
    <w:rsid w:val="007228D3"/>
    <w:rsid w:val="00744569"/>
    <w:rsid w:val="00764180"/>
    <w:rsid w:val="007670E2"/>
    <w:rsid w:val="00790913"/>
    <w:rsid w:val="007A076F"/>
    <w:rsid w:val="007A42AE"/>
    <w:rsid w:val="007A44FB"/>
    <w:rsid w:val="007B3DC5"/>
    <w:rsid w:val="007C2B87"/>
    <w:rsid w:val="00823D71"/>
    <w:rsid w:val="0083193A"/>
    <w:rsid w:val="008323CF"/>
    <w:rsid w:val="008415B7"/>
    <w:rsid w:val="00843E21"/>
    <w:rsid w:val="00846446"/>
    <w:rsid w:val="00856DF8"/>
    <w:rsid w:val="00861AB4"/>
    <w:rsid w:val="008734A7"/>
    <w:rsid w:val="00873A7A"/>
    <w:rsid w:val="00886E38"/>
    <w:rsid w:val="008B0693"/>
    <w:rsid w:val="008B4135"/>
    <w:rsid w:val="008B6E56"/>
    <w:rsid w:val="008C418D"/>
    <w:rsid w:val="008D5E28"/>
    <w:rsid w:val="008E65AB"/>
    <w:rsid w:val="008E7717"/>
    <w:rsid w:val="008F4C22"/>
    <w:rsid w:val="008F4F6D"/>
    <w:rsid w:val="0090338C"/>
    <w:rsid w:val="0090354E"/>
    <w:rsid w:val="00905498"/>
    <w:rsid w:val="00907645"/>
    <w:rsid w:val="0091512E"/>
    <w:rsid w:val="00922C49"/>
    <w:rsid w:val="00926D49"/>
    <w:rsid w:val="00931212"/>
    <w:rsid w:val="00933D4F"/>
    <w:rsid w:val="009355FA"/>
    <w:rsid w:val="00941C02"/>
    <w:rsid w:val="00950038"/>
    <w:rsid w:val="00950490"/>
    <w:rsid w:val="00960720"/>
    <w:rsid w:val="00962E99"/>
    <w:rsid w:val="009728C3"/>
    <w:rsid w:val="00973C09"/>
    <w:rsid w:val="00987E69"/>
    <w:rsid w:val="009943C5"/>
    <w:rsid w:val="009B0A56"/>
    <w:rsid w:val="009C1677"/>
    <w:rsid w:val="009C19C3"/>
    <w:rsid w:val="009C2A22"/>
    <w:rsid w:val="009D245D"/>
    <w:rsid w:val="009D5F64"/>
    <w:rsid w:val="009D723F"/>
    <w:rsid w:val="009D7C9E"/>
    <w:rsid w:val="009F5DB3"/>
    <w:rsid w:val="009F6467"/>
    <w:rsid w:val="00A008D6"/>
    <w:rsid w:val="00A0556F"/>
    <w:rsid w:val="00A132EA"/>
    <w:rsid w:val="00A1744C"/>
    <w:rsid w:val="00A26391"/>
    <w:rsid w:val="00A33BC4"/>
    <w:rsid w:val="00A366D4"/>
    <w:rsid w:val="00A5329C"/>
    <w:rsid w:val="00A65E54"/>
    <w:rsid w:val="00A72CB8"/>
    <w:rsid w:val="00A73438"/>
    <w:rsid w:val="00A75DAD"/>
    <w:rsid w:val="00A774EA"/>
    <w:rsid w:val="00A825FB"/>
    <w:rsid w:val="00A9255B"/>
    <w:rsid w:val="00AA1A27"/>
    <w:rsid w:val="00AA26E5"/>
    <w:rsid w:val="00AB2D11"/>
    <w:rsid w:val="00AC6543"/>
    <w:rsid w:val="00AE2732"/>
    <w:rsid w:val="00AE4D24"/>
    <w:rsid w:val="00AF1253"/>
    <w:rsid w:val="00B00BE7"/>
    <w:rsid w:val="00B00E9A"/>
    <w:rsid w:val="00B2160D"/>
    <w:rsid w:val="00B21D3C"/>
    <w:rsid w:val="00B40A9A"/>
    <w:rsid w:val="00B52FB3"/>
    <w:rsid w:val="00B552DA"/>
    <w:rsid w:val="00B555F0"/>
    <w:rsid w:val="00B564E1"/>
    <w:rsid w:val="00B650EC"/>
    <w:rsid w:val="00B70DEA"/>
    <w:rsid w:val="00B71386"/>
    <w:rsid w:val="00B74FBB"/>
    <w:rsid w:val="00B82BF8"/>
    <w:rsid w:val="00B83ADA"/>
    <w:rsid w:val="00BA0709"/>
    <w:rsid w:val="00BB0E13"/>
    <w:rsid w:val="00BD1CFF"/>
    <w:rsid w:val="00BD2BF9"/>
    <w:rsid w:val="00BD4D26"/>
    <w:rsid w:val="00BD6F84"/>
    <w:rsid w:val="00BE71EF"/>
    <w:rsid w:val="00C15336"/>
    <w:rsid w:val="00C17D81"/>
    <w:rsid w:val="00C311A4"/>
    <w:rsid w:val="00C44E53"/>
    <w:rsid w:val="00C51A1D"/>
    <w:rsid w:val="00C52BA8"/>
    <w:rsid w:val="00C536A9"/>
    <w:rsid w:val="00C637F8"/>
    <w:rsid w:val="00C67870"/>
    <w:rsid w:val="00C83A8A"/>
    <w:rsid w:val="00C841E5"/>
    <w:rsid w:val="00C84A05"/>
    <w:rsid w:val="00C93063"/>
    <w:rsid w:val="00C93592"/>
    <w:rsid w:val="00CA21D4"/>
    <w:rsid w:val="00CA222F"/>
    <w:rsid w:val="00CB6C16"/>
    <w:rsid w:val="00CD0B57"/>
    <w:rsid w:val="00CD478F"/>
    <w:rsid w:val="00CE5C43"/>
    <w:rsid w:val="00CF18DF"/>
    <w:rsid w:val="00D14601"/>
    <w:rsid w:val="00D16A32"/>
    <w:rsid w:val="00D26A9B"/>
    <w:rsid w:val="00D3374A"/>
    <w:rsid w:val="00D401B8"/>
    <w:rsid w:val="00D4646D"/>
    <w:rsid w:val="00D465C3"/>
    <w:rsid w:val="00D756F3"/>
    <w:rsid w:val="00D9132F"/>
    <w:rsid w:val="00D9545A"/>
    <w:rsid w:val="00DA0941"/>
    <w:rsid w:val="00DA7D01"/>
    <w:rsid w:val="00DD086D"/>
    <w:rsid w:val="00DD0A48"/>
    <w:rsid w:val="00DD1EB1"/>
    <w:rsid w:val="00DD7C5D"/>
    <w:rsid w:val="00DE0EE9"/>
    <w:rsid w:val="00DF1D0D"/>
    <w:rsid w:val="00DF278B"/>
    <w:rsid w:val="00DF7BCB"/>
    <w:rsid w:val="00E068E1"/>
    <w:rsid w:val="00E17B6C"/>
    <w:rsid w:val="00E3028C"/>
    <w:rsid w:val="00E50AC1"/>
    <w:rsid w:val="00E50B05"/>
    <w:rsid w:val="00E71452"/>
    <w:rsid w:val="00E73C1B"/>
    <w:rsid w:val="00E80886"/>
    <w:rsid w:val="00E816BC"/>
    <w:rsid w:val="00E833FA"/>
    <w:rsid w:val="00EA0E7E"/>
    <w:rsid w:val="00EB1435"/>
    <w:rsid w:val="00EF6685"/>
    <w:rsid w:val="00F07B12"/>
    <w:rsid w:val="00F13310"/>
    <w:rsid w:val="00F15D4F"/>
    <w:rsid w:val="00F462A5"/>
    <w:rsid w:val="00F51DDA"/>
    <w:rsid w:val="00F53008"/>
    <w:rsid w:val="00F83D98"/>
    <w:rsid w:val="00F8427D"/>
    <w:rsid w:val="00F90F47"/>
    <w:rsid w:val="00FA5602"/>
    <w:rsid w:val="00FC3F6B"/>
    <w:rsid w:val="00FC6677"/>
    <w:rsid w:val="00FC77A4"/>
    <w:rsid w:val="00FD09EB"/>
    <w:rsid w:val="00FD4D1F"/>
    <w:rsid w:val="00FD579F"/>
    <w:rsid w:val="00FD5933"/>
    <w:rsid w:val="00FE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31"/>
    <w:pPr>
      <w:ind w:left="720"/>
      <w:contextualSpacing/>
    </w:pPr>
  </w:style>
  <w:style w:type="paragraph" w:customStyle="1" w:styleId="ConsPlusNormal">
    <w:name w:val="ConsPlusNormal"/>
    <w:rsid w:val="00017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646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7">
    <w:name w:val="Table Grid"/>
    <w:basedOn w:val="a1"/>
    <w:uiPriority w:val="59"/>
    <w:rsid w:val="005A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E5676"/>
    <w:pPr>
      <w:overflowPunct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56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AE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87E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31"/>
    <w:pPr>
      <w:ind w:left="720"/>
      <w:contextualSpacing/>
    </w:pPr>
  </w:style>
  <w:style w:type="paragraph" w:customStyle="1" w:styleId="ConsPlusNormal">
    <w:name w:val="ConsPlusNormal"/>
    <w:rsid w:val="00017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646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7">
    <w:name w:val="Table Grid"/>
    <w:basedOn w:val="a1"/>
    <w:uiPriority w:val="59"/>
    <w:rsid w:val="005A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E5676"/>
    <w:pPr>
      <w:overflowPunct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56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AE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ezk.cap.ru/action/activity/construction/dorozhnoe-hozyajstvo/normativno-pravovie-akti/postanovlenie-administracii-poreckogo-rajona-chuv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orezk.cap.ru/action/activity/market/rinok-ritualjnih-uslug-v-poreckom-rajo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ezk.cap.ru/action/activity/land_and_estate/informaciya-o-provedenii-aukcionov-po-prodazhe-i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rezk.cap.ru/action/activity/land_and_estate/imuschestvennaya-podderzhka-subjektov-malogo-i-sre/imuschestvo-dlya-biznesa" TargetMode="External"/><Relationship Id="rId10" Type="http://schemas.openxmlformats.org/officeDocument/2006/relationships/hyperlink" Target="http://porezk.cap.ru/action/activity/municipal-control/administrativnaya-reforma/administrativnie-reglamenti/utverzhdennie-administrativnie-reglamenti-predo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ezk.cap.ru/action/activity/construction/gradostroiteljnaya-deyateljnos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economy</cp:lastModifiedBy>
  <cp:revision>83</cp:revision>
  <cp:lastPrinted>2022-01-21T07:10:00Z</cp:lastPrinted>
  <dcterms:created xsi:type="dcterms:W3CDTF">2022-01-21T06:00:00Z</dcterms:created>
  <dcterms:modified xsi:type="dcterms:W3CDTF">2022-02-15T12:02:00Z</dcterms:modified>
</cp:coreProperties>
</file>