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FA" w:rsidRDefault="007908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08FA" w:rsidRDefault="007908FA">
      <w:pPr>
        <w:pStyle w:val="ConsPlusNormal"/>
        <w:jc w:val="both"/>
        <w:outlineLvl w:val="0"/>
      </w:pPr>
    </w:p>
    <w:p w:rsidR="007908FA" w:rsidRDefault="007908FA">
      <w:pPr>
        <w:pStyle w:val="ConsPlusTitle"/>
        <w:jc w:val="center"/>
        <w:outlineLvl w:val="0"/>
      </w:pPr>
      <w:r>
        <w:t>АДМИНИСТРАЦИЯ ЯЛЬЧИКСКОГО РАЙОНА</w:t>
      </w:r>
    </w:p>
    <w:p w:rsidR="007908FA" w:rsidRDefault="007908FA">
      <w:pPr>
        <w:pStyle w:val="ConsPlusTitle"/>
        <w:jc w:val="center"/>
      </w:pPr>
      <w:r>
        <w:t>ЧУВАШСКОЙ РЕСПУБЛИКИ</w:t>
      </w:r>
    </w:p>
    <w:p w:rsidR="007908FA" w:rsidRDefault="007908FA">
      <w:pPr>
        <w:pStyle w:val="ConsPlusTitle"/>
        <w:jc w:val="both"/>
      </w:pPr>
    </w:p>
    <w:p w:rsidR="007908FA" w:rsidRDefault="007908FA">
      <w:pPr>
        <w:pStyle w:val="ConsPlusTitle"/>
        <w:jc w:val="center"/>
      </w:pPr>
      <w:r>
        <w:t>ПОСТАНОВЛЕНИЕ</w:t>
      </w:r>
    </w:p>
    <w:p w:rsidR="007908FA" w:rsidRDefault="007908FA">
      <w:pPr>
        <w:pStyle w:val="ConsPlusTitle"/>
        <w:jc w:val="center"/>
      </w:pPr>
      <w:r>
        <w:t>от 8 ноября 2019 г. N 679</w:t>
      </w:r>
    </w:p>
    <w:p w:rsidR="007908FA" w:rsidRDefault="007908FA">
      <w:pPr>
        <w:pStyle w:val="ConsPlusTitle"/>
        <w:jc w:val="both"/>
      </w:pPr>
    </w:p>
    <w:p w:rsidR="007908FA" w:rsidRDefault="007908FA">
      <w:pPr>
        <w:pStyle w:val="ConsPlusTitle"/>
        <w:jc w:val="center"/>
      </w:pPr>
      <w:r>
        <w:t>ОБ УТВЕРЖДЕНИИ ПОРЯДКА СОЗДАНИЯ</w:t>
      </w:r>
    </w:p>
    <w:p w:rsidR="007908FA" w:rsidRDefault="007908FA">
      <w:pPr>
        <w:pStyle w:val="ConsPlusTitle"/>
        <w:jc w:val="center"/>
      </w:pPr>
      <w:r>
        <w:t>И ИСПОЛЬЗОВАНИЯ, В ТОМ ЧИСЛЕ НА ПЛАТНОЙ ОСНОВЕ,</w:t>
      </w:r>
    </w:p>
    <w:p w:rsidR="007908FA" w:rsidRDefault="007908FA">
      <w:pPr>
        <w:pStyle w:val="ConsPlusTitle"/>
        <w:jc w:val="center"/>
      </w:pPr>
      <w:r>
        <w:t>ПАРКОВОК (ПАРКОВОЧНЫХ МЕСТ), РАСПОЛОЖЕННЫХ</w:t>
      </w:r>
    </w:p>
    <w:p w:rsidR="007908FA" w:rsidRDefault="007908FA">
      <w:pPr>
        <w:pStyle w:val="ConsPlusTitle"/>
        <w:jc w:val="center"/>
      </w:pPr>
      <w:r>
        <w:t>НА АВТОМОБИЛЬНЫХ ДОРОГАХ ОБЩЕГО ПОЛЬЗОВАНИЯ</w:t>
      </w:r>
    </w:p>
    <w:p w:rsidR="007908FA" w:rsidRDefault="007908FA">
      <w:pPr>
        <w:pStyle w:val="ConsPlusTitle"/>
        <w:jc w:val="center"/>
      </w:pPr>
      <w:r>
        <w:t>МЕСТНОГО ЗНАЧЕНИЯ В ЯЛЬЧИКСКОМ РАЙОНЕ ЧУВАШСКОЙ РЕСПУБЛИКИ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Яльчикского</w:t>
      </w:r>
      <w:proofErr w:type="spellEnd"/>
      <w:r>
        <w:t xml:space="preserve"> района Чувашской Республики администрация </w:t>
      </w:r>
      <w:proofErr w:type="spellStart"/>
      <w:r>
        <w:t>Яльчикского</w:t>
      </w:r>
      <w:proofErr w:type="spellEnd"/>
      <w:r>
        <w:t xml:space="preserve"> района Чувашской Республики постановляет:</w:t>
      </w:r>
      <w:proofErr w:type="gramEnd"/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отдел капитального строительства и жилищно-коммунального хозяйства администрации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7908FA" w:rsidRDefault="007908FA">
      <w:pPr>
        <w:pStyle w:val="ConsPlusNormal"/>
        <w:jc w:val="right"/>
      </w:pPr>
      <w:proofErr w:type="spellStart"/>
      <w:r>
        <w:t>Яльчикского</w:t>
      </w:r>
      <w:proofErr w:type="spellEnd"/>
      <w:r>
        <w:t xml:space="preserve"> района</w:t>
      </w:r>
    </w:p>
    <w:p w:rsidR="007908FA" w:rsidRDefault="007908FA">
      <w:pPr>
        <w:pStyle w:val="ConsPlusNormal"/>
        <w:jc w:val="right"/>
      </w:pPr>
      <w:r>
        <w:t>Л.В.ЛЕВЫЙ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both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8A2836" w:rsidRDefault="008A2836">
      <w:pPr>
        <w:pStyle w:val="ConsPlusNormal"/>
        <w:jc w:val="right"/>
        <w:outlineLvl w:val="0"/>
      </w:pPr>
    </w:p>
    <w:p w:rsidR="007908FA" w:rsidRDefault="007908F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7908FA" w:rsidRDefault="007908FA">
      <w:pPr>
        <w:pStyle w:val="ConsPlusNormal"/>
        <w:jc w:val="right"/>
      </w:pPr>
      <w:r>
        <w:t>постановлением</w:t>
      </w:r>
    </w:p>
    <w:p w:rsidR="007908FA" w:rsidRDefault="007908FA">
      <w:pPr>
        <w:pStyle w:val="ConsPlusNormal"/>
        <w:jc w:val="right"/>
      </w:pPr>
      <w:r>
        <w:t>администрации</w:t>
      </w:r>
    </w:p>
    <w:p w:rsidR="007908FA" w:rsidRDefault="007908FA">
      <w:pPr>
        <w:pStyle w:val="ConsPlusNormal"/>
        <w:jc w:val="right"/>
      </w:pPr>
      <w:proofErr w:type="spellStart"/>
      <w:r>
        <w:t>Яльчикского</w:t>
      </w:r>
      <w:proofErr w:type="spellEnd"/>
      <w:r>
        <w:t xml:space="preserve"> района</w:t>
      </w:r>
    </w:p>
    <w:p w:rsidR="007908FA" w:rsidRDefault="007908FA">
      <w:pPr>
        <w:pStyle w:val="ConsPlusNormal"/>
        <w:jc w:val="right"/>
      </w:pPr>
      <w:r>
        <w:t>Чувашской Республики</w:t>
      </w:r>
    </w:p>
    <w:p w:rsidR="007908FA" w:rsidRDefault="007908FA">
      <w:pPr>
        <w:pStyle w:val="ConsPlusNormal"/>
        <w:jc w:val="right"/>
      </w:pPr>
      <w:r>
        <w:t>от 08.11.2019 N 679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Title"/>
        <w:jc w:val="center"/>
      </w:pPr>
      <w:bookmarkStart w:id="1" w:name="P33"/>
      <w:bookmarkEnd w:id="1"/>
      <w:r>
        <w:t>ПОРЯДОК</w:t>
      </w:r>
    </w:p>
    <w:p w:rsidR="007908FA" w:rsidRDefault="007908FA">
      <w:pPr>
        <w:pStyle w:val="ConsPlusTitle"/>
        <w:jc w:val="center"/>
      </w:pPr>
      <w:r>
        <w:t>СОЗДАНИЯ И ИСПОЛЬЗОВАНИЯ, В ТОМ ЧИСЛЕ НА ПЛАТНОЙ ОСНОВЕ,</w:t>
      </w:r>
    </w:p>
    <w:p w:rsidR="007908FA" w:rsidRDefault="007908FA">
      <w:pPr>
        <w:pStyle w:val="ConsPlusTitle"/>
        <w:jc w:val="center"/>
      </w:pPr>
      <w:r>
        <w:t>ПАРКОВОК (ПАРКОВОЧНЫХ МЕСТ), РАСПОЛОЖЕННЫХ</w:t>
      </w:r>
    </w:p>
    <w:p w:rsidR="007908FA" w:rsidRDefault="007908FA">
      <w:pPr>
        <w:pStyle w:val="ConsPlusTitle"/>
        <w:jc w:val="center"/>
      </w:pPr>
      <w:r>
        <w:t>НА АВТОМОБИЛЬНЫХ ДОРОГАХ ОБЩЕГО ПОЛЬЗОВАНИЯ</w:t>
      </w:r>
    </w:p>
    <w:p w:rsidR="007908FA" w:rsidRDefault="007908FA">
      <w:pPr>
        <w:pStyle w:val="ConsPlusTitle"/>
        <w:jc w:val="center"/>
      </w:pPr>
      <w:r>
        <w:t>МЕСТНОГО ЗНАЧЕНИЯ В ЯЛЬЧИКСКОМ РАЙОНЕ ЧУВАШСКОЙ РЕСПУБЛИКИ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Title"/>
        <w:jc w:val="center"/>
        <w:outlineLvl w:val="1"/>
      </w:pPr>
      <w:r>
        <w:t>1. Общие положения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proofErr w:type="spellStart"/>
      <w:r>
        <w:t>Яльчикском</w:t>
      </w:r>
      <w:proofErr w:type="spellEnd"/>
      <w:r>
        <w:t xml:space="preserve">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</w:t>
      </w:r>
      <w:proofErr w:type="spellStart"/>
      <w:r>
        <w:t>Яльчикском</w:t>
      </w:r>
      <w:proofErr w:type="spellEnd"/>
      <w:r>
        <w:t xml:space="preserve"> районе Чувашской Республики (далее - автомобильная</w:t>
      </w:r>
      <w:proofErr w:type="gramEnd"/>
      <w:r>
        <w:t xml:space="preserve"> дорога).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1.2. На автомобильных дорогах могут создаваться парковки (парковочные места), в том числе на платной основе.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1.3. Настоящий Порядок устанавливает требования к созданию и использованию, в том числе на платной основе, парковок, расположенных на автомобильных дорогах, находящихся в границах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1.4. Парковки создаются для временной стоянки транспортных сре</w:t>
      </w:r>
      <w:proofErr w:type="gramStart"/>
      <w:r>
        <w:t>дств с ц</w:t>
      </w:r>
      <w:proofErr w:type="gramEnd"/>
      <w:r>
        <w:t>елью увеличения пропускной способности дорог и повышения безопасности дорожного движения.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Title"/>
        <w:jc w:val="center"/>
        <w:outlineLvl w:val="1"/>
      </w:pPr>
      <w:r>
        <w:t>2. Порядок создания парковок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ind w:firstLine="540"/>
        <w:jc w:val="both"/>
      </w:pPr>
      <w:r>
        <w:t xml:space="preserve">2.1. Решение о создании парковок в полосе отвода автомобильных дорог принимается администрацией </w:t>
      </w:r>
      <w:proofErr w:type="spellStart"/>
      <w:r>
        <w:t>Яльчикского</w:t>
      </w:r>
      <w:proofErr w:type="spellEnd"/>
      <w:r>
        <w:t xml:space="preserve"> района (далее - администрация),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2.2. Создание бесплатных парковок осуществляется в следующих случаях:</w:t>
      </w:r>
    </w:p>
    <w:p w:rsidR="007908FA" w:rsidRDefault="007908FA">
      <w:pPr>
        <w:pStyle w:val="ConsPlusNormal"/>
        <w:spacing w:before="220"/>
        <w:ind w:firstLine="540"/>
        <w:jc w:val="both"/>
      </w:pPr>
      <w:proofErr w:type="gramStart"/>
      <w:r>
        <w:t>- при проектировании, строительстве, реконструкции, капитальном ремонте, ремонте, благоустройстве автомобильных дорог;</w:t>
      </w:r>
      <w:proofErr w:type="gramEnd"/>
    </w:p>
    <w:p w:rsidR="007908FA" w:rsidRDefault="007908FA">
      <w:pPr>
        <w:pStyle w:val="ConsPlusNormal"/>
        <w:spacing w:before="220"/>
        <w:ind w:firstLine="540"/>
        <w:jc w:val="both"/>
      </w:pPr>
      <w:r>
        <w:t>- при возникновении необходимости создания парковок в границах полосы отвода автомобильных дорог для функционирования объектов социальной направленности, на которых бесплатная парковка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Создание бесплатной парковки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отделом полиции по </w:t>
      </w:r>
      <w:proofErr w:type="spellStart"/>
      <w:r>
        <w:t>Яльчикскому</w:t>
      </w:r>
      <w:proofErr w:type="spellEnd"/>
      <w:r>
        <w:t xml:space="preserve"> району МО МВД РФ "Комсомольский", балансодержателем автомобильной дороги, на которой создается бесплатная парковка.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2.3. Создание и использование на платной основе парковок.</w:t>
      </w:r>
    </w:p>
    <w:p w:rsidR="007908FA" w:rsidRDefault="007908FA">
      <w:pPr>
        <w:pStyle w:val="ConsPlusNormal"/>
        <w:spacing w:before="220"/>
        <w:ind w:firstLine="540"/>
        <w:jc w:val="both"/>
      </w:pPr>
      <w:bookmarkStart w:id="2" w:name="P54"/>
      <w:bookmarkEnd w:id="2"/>
      <w:r>
        <w:lastRenderedPageBreak/>
        <w:t xml:space="preserve">2.3.1. Предложения юридических лиц, индивидуальных предпринимателей о создании и использовании на платной основе парковки с указанием сведений о планируемом месте размещения парковки на автомобильных дорогах, количестве </w:t>
      </w:r>
      <w:proofErr w:type="spellStart"/>
      <w:r>
        <w:t>машино</w:t>
      </w:r>
      <w:proofErr w:type="spellEnd"/>
      <w:r>
        <w:t>-мест на парковке, предлагаемом размере платы (далее - предложение), направляются в администрацию.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К предложению прилагается проектная документация, в которой указывается место расположения парковки, фактическая вместимость парковки, особенности обустройства парковки, согласованная с отделом полиции по </w:t>
      </w:r>
      <w:proofErr w:type="spellStart"/>
      <w:r>
        <w:t>Яльчикскому</w:t>
      </w:r>
      <w:proofErr w:type="spellEnd"/>
      <w:r>
        <w:t xml:space="preserve"> району МО МВД РФ "Комсомольский", балансодержателем автомобильной дороги.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2.3.2. Администрация в течение 25 календарных дней со дня поступления предложения рассматривает его.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По результатам совещания принимается одно из следующих решений: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1) о целесообразности создания и использования на платной основе парковки в следующих случаях: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соответствие парковки условиям, обеспечивающим безопасность дорожного движения;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соответствие предложения требованиям, указанным в </w:t>
      </w:r>
      <w:hyperlink w:anchor="P54" w:history="1">
        <w:r>
          <w:rPr>
            <w:color w:val="0000FF"/>
          </w:rPr>
          <w:t>пункте 2.3.1</w:t>
        </w:r>
      </w:hyperlink>
      <w:r>
        <w:t xml:space="preserve"> настоящего порядка;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2) о нецелесообразности создания и использования на платной основе парковки в следующих случаях: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несоответствие парковки условиям, обеспечивающим безопасность дорожного движения;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несоответствия предложения требованиям, указанным в </w:t>
      </w:r>
      <w:hyperlink w:anchor="P54" w:history="1">
        <w:r>
          <w:rPr>
            <w:color w:val="0000FF"/>
          </w:rPr>
          <w:t>пункте 2.3.1</w:t>
        </w:r>
      </w:hyperlink>
      <w:r>
        <w:t xml:space="preserve"> настоящего порядка.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В течение десяти календарных дней со дня принятия решения о нецелесообразности создания и использования на платной основе парковки,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2.3.3. В постановлении администрации о создании парковки (об использовании парковки на платной основе) указывается: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место расположения парковки;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режим работы парковки;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информация о юридическом лице или индивидуальном предпринимателе;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размер платы за пользование парковкой.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3.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4. Пользователи парковок обязаны: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соблюдать Правила дорожного движения Российской Федерации;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при пользовании платной парковкой </w:t>
      </w:r>
      <w:proofErr w:type="gramStart"/>
      <w:r>
        <w:t>оплатить установленную стоимость пользования</w:t>
      </w:r>
      <w:proofErr w:type="gramEnd"/>
      <w:r>
        <w:t xml:space="preserve"> данным объектом с учетом фактического времени пребывания на нем (кратно 1 часу, 1 суткам);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lastRenderedPageBreak/>
        <w:t>сохранять документ об оплате за пользование платной парковой до момента выезда с нее.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5. Пользователям парковок запрещается: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блокировать подъезд (выезд) транспортных средств на парковку;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создавать другим пользователям парковок препятствия и ограничения в пользовании парковкой;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оставлять транспортное средство на платной парковке без оплаты услуг за пользование парковкой;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нарушать общественный порядок;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загрязнять территорию парковки;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совершать иные действия, нарушающие настоящий порядок использования платных парковок.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6. Юридическое лицо, индивидуальный предприниматель, по результатам рассмотрения </w:t>
      </w:r>
      <w:proofErr w:type="gramStart"/>
      <w:r>
        <w:t>предложений</w:t>
      </w:r>
      <w:proofErr w:type="gramEnd"/>
      <w:r>
        <w:t xml:space="preserve"> которых принято решение о создании и использовании на платной основе парковки, обязаны:</w:t>
      </w:r>
    </w:p>
    <w:p w:rsidR="007908FA" w:rsidRDefault="007908FA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стоянку транспортных средств на парковке с соблюдением требований законодательства Российской Федерации, в том числе </w:t>
      </w:r>
      <w:hyperlink r:id="rId10" w:history="1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 и обеспечения ими безопасности дорожного движения;</w:t>
      </w:r>
      <w:proofErr w:type="gramEnd"/>
    </w:p>
    <w:p w:rsidR="007908FA" w:rsidRDefault="007908FA">
      <w:pPr>
        <w:pStyle w:val="ConsPlusNormal"/>
        <w:spacing w:before="220"/>
        <w:ind w:firstLine="540"/>
        <w:jc w:val="both"/>
      </w:pPr>
      <w: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выделять не менее 10 процентов бесплатных мест (но не менее одного места) для парковки специальных автотранспортных средств инвалидов и лиц с ограниченными возможностями здоровья, которые не должны занимать иные транспортные средства.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пользование на платной основе парковками, расположенными на автомобильных дорогах общего местного значения в </w:t>
      </w:r>
      <w:proofErr w:type="spellStart"/>
      <w:r>
        <w:t>Яльчикском</w:t>
      </w:r>
      <w:proofErr w:type="spellEnd"/>
      <w:r>
        <w:t xml:space="preserve">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</w:t>
      </w:r>
      <w:proofErr w:type="spellStart"/>
      <w:r>
        <w:t>Яльчикском</w:t>
      </w:r>
      <w:proofErr w:type="spellEnd"/>
      <w:r>
        <w:t xml:space="preserve"> районе Чувашской Республики, утвержденной постановлением администрации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  <w:proofErr w:type="gramEnd"/>
    </w:p>
    <w:p w:rsidR="007908FA" w:rsidRDefault="007908FA">
      <w:pPr>
        <w:pStyle w:val="ConsPlusNormal"/>
        <w:spacing w:before="220"/>
        <w:ind w:firstLine="540"/>
        <w:jc w:val="both"/>
      </w:pPr>
      <w:r>
        <w:t>Плата взимается с пользователей за услуги стоянки транспортных средств на платных парковках, расположенных на автомобильных дорогах.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8.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lastRenderedPageBreak/>
        <w:t>9. 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908FA" w:rsidRDefault="007908FA">
      <w:pPr>
        <w:pStyle w:val="ConsPlusNormal"/>
        <w:spacing w:before="220"/>
        <w:ind w:firstLine="540"/>
        <w:jc w:val="both"/>
      </w:pPr>
      <w:r>
        <w:t xml:space="preserve">10. Контроль за деятельностью парковок, в части соблюдения </w:t>
      </w:r>
      <w:proofErr w:type="gramStart"/>
      <w:r>
        <w:t>порядка использования полосы отвода автомобильных дорог общего пользования местного значения</w:t>
      </w:r>
      <w:proofErr w:type="gramEnd"/>
      <w:r>
        <w:t xml:space="preserve"> вне границ населенных пунктов в границах </w:t>
      </w:r>
      <w:proofErr w:type="spellStart"/>
      <w:r>
        <w:t>Яльчикского</w:t>
      </w:r>
      <w:proofErr w:type="spellEnd"/>
      <w:r>
        <w:t xml:space="preserve">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 вне границ населенных пунктов в границах </w:t>
      </w:r>
      <w:proofErr w:type="spellStart"/>
      <w:r>
        <w:t>Яльчикского</w:t>
      </w:r>
      <w:proofErr w:type="spellEnd"/>
      <w:r>
        <w:t xml:space="preserve"> района Чувашской Республики.</w:t>
      </w: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jc w:val="both"/>
      </w:pPr>
    </w:p>
    <w:p w:rsidR="007908FA" w:rsidRDefault="00790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FF2" w:rsidRDefault="00557FF2"/>
    <w:sectPr w:rsidR="00557FF2" w:rsidSect="005A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FA"/>
    <w:rsid w:val="00557FF2"/>
    <w:rsid w:val="007908FA"/>
    <w:rsid w:val="008A2836"/>
    <w:rsid w:val="009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2E10DFA928B6EEA87903D3959FC08978217BFB3FB3926C2CE1CE070322DFCF61BC77242A41CA99F873F7E40MBY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2E10DFA928B6EEA87903D3959FC08908A1BB1B8FE3926C2CE1CE070322DFCF61BC77242A41CA99F873F7E40MBY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903D3959FC0897821DBCBFFE3926C2CE1CE070322DFCF61BC77242A41CA99F873F7E40MBY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682E10DFA928B6EEA87903D3959FC08978D1DBDB3F43926C2CE1CE070322DFCF61BC77242A41CA99F873F7E40MB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2E10DFA928B6EEA878E302F35A20C9C8140B4BAF836769E981AB72F622BA9A45B992B13E157A49D98237E40AACDDEF6MB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2022-02-01T11:31:00Z</cp:lastPrinted>
  <dcterms:created xsi:type="dcterms:W3CDTF">2022-02-01T11:24:00Z</dcterms:created>
  <dcterms:modified xsi:type="dcterms:W3CDTF">2022-02-01T11:37:00Z</dcterms:modified>
</cp:coreProperties>
</file>