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8F" w:rsidRDefault="0074108F" w:rsidP="007410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  <w:r w:rsidRPr="0074108F">
        <w:rPr>
          <w:b/>
          <w:sz w:val="26"/>
          <w:szCs w:val="26"/>
        </w:rPr>
        <w:t xml:space="preserve"> о деятельности комиссии по делам несовершеннолетних и защите их прав при администрации Цивильского района в сфере профилактики безнадзорности и правонарушений несовершеннолетних</w:t>
      </w:r>
    </w:p>
    <w:p w:rsidR="0074108F" w:rsidRDefault="0074108F" w:rsidP="0074108F">
      <w:pPr>
        <w:jc w:val="center"/>
        <w:rPr>
          <w:b/>
          <w:sz w:val="26"/>
          <w:szCs w:val="26"/>
        </w:rPr>
      </w:pPr>
      <w:r w:rsidRPr="0074108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</w:t>
      </w:r>
      <w:r w:rsidRPr="0074108F">
        <w:rPr>
          <w:b/>
          <w:sz w:val="26"/>
          <w:szCs w:val="26"/>
        </w:rPr>
        <w:t xml:space="preserve"> </w:t>
      </w:r>
      <w:r w:rsidR="005A3916">
        <w:rPr>
          <w:b/>
          <w:sz w:val="26"/>
          <w:szCs w:val="26"/>
        </w:rPr>
        <w:t>12</w:t>
      </w:r>
      <w:r w:rsidR="002E31BA">
        <w:rPr>
          <w:b/>
          <w:sz w:val="26"/>
          <w:szCs w:val="26"/>
        </w:rPr>
        <w:t xml:space="preserve"> </w:t>
      </w:r>
      <w:r w:rsidR="00CA7D12">
        <w:rPr>
          <w:b/>
          <w:sz w:val="26"/>
          <w:szCs w:val="26"/>
        </w:rPr>
        <w:t>месяцев</w:t>
      </w:r>
      <w:r w:rsidR="002E31BA">
        <w:rPr>
          <w:b/>
          <w:sz w:val="26"/>
          <w:szCs w:val="26"/>
        </w:rPr>
        <w:t xml:space="preserve"> 2021</w:t>
      </w:r>
      <w:r w:rsidRPr="0074108F">
        <w:rPr>
          <w:b/>
          <w:sz w:val="26"/>
          <w:szCs w:val="26"/>
        </w:rPr>
        <w:t xml:space="preserve"> год</w:t>
      </w:r>
      <w:r w:rsidR="004F601E">
        <w:rPr>
          <w:b/>
          <w:sz w:val="26"/>
          <w:szCs w:val="26"/>
        </w:rPr>
        <w:t>а</w:t>
      </w:r>
    </w:p>
    <w:p w:rsidR="00023F90" w:rsidRDefault="00023F90" w:rsidP="0074108F">
      <w:pPr>
        <w:jc w:val="center"/>
        <w:rPr>
          <w:b/>
          <w:sz w:val="26"/>
          <w:szCs w:val="26"/>
        </w:rPr>
      </w:pPr>
    </w:p>
    <w:p w:rsidR="002B30C9" w:rsidRPr="000C0EC8" w:rsidRDefault="002B30C9" w:rsidP="002763B5">
      <w:pPr>
        <w:ind w:firstLine="709"/>
        <w:contextualSpacing/>
        <w:jc w:val="both"/>
      </w:pPr>
      <w:r>
        <w:t xml:space="preserve">По состоянию на </w:t>
      </w:r>
      <w:r w:rsidR="008F0736">
        <w:t>30</w:t>
      </w:r>
      <w:r>
        <w:t xml:space="preserve"> </w:t>
      </w:r>
      <w:r w:rsidR="008F0736">
        <w:t>декабря</w:t>
      </w:r>
      <w:r w:rsidR="002E31BA">
        <w:t xml:space="preserve"> 2021</w:t>
      </w:r>
      <w:r w:rsidR="004F601E">
        <w:t xml:space="preserve"> </w:t>
      </w:r>
      <w:r>
        <w:t>года</w:t>
      </w:r>
      <w:r w:rsidRPr="00633DD2">
        <w:t xml:space="preserve"> на учете в КДН и ЗП состоят </w:t>
      </w:r>
      <w:r w:rsidR="008F0736">
        <w:rPr>
          <w:b/>
        </w:rPr>
        <w:t>36</w:t>
      </w:r>
      <w:r w:rsidR="00DD12ED">
        <w:rPr>
          <w:b/>
        </w:rPr>
        <w:t xml:space="preserve"> </w:t>
      </w:r>
      <w:r w:rsidR="007810C1" w:rsidRPr="007810C1">
        <w:t>(АППГ-</w:t>
      </w:r>
      <w:r w:rsidR="009E5520">
        <w:t>33</w:t>
      </w:r>
      <w:r w:rsidR="007810C1" w:rsidRPr="007810C1">
        <w:t>)</w:t>
      </w:r>
      <w:r w:rsidR="007810C1">
        <w:rPr>
          <w:b/>
        </w:rPr>
        <w:t xml:space="preserve"> </w:t>
      </w:r>
      <w:r w:rsidRPr="00633DD2">
        <w:rPr>
          <w:b/>
        </w:rPr>
        <w:t>несовершеннолетн</w:t>
      </w:r>
      <w:r w:rsidRPr="004F601E">
        <w:rPr>
          <w:b/>
        </w:rPr>
        <w:t>и</w:t>
      </w:r>
      <w:r w:rsidR="004F601E" w:rsidRPr="004F601E">
        <w:rPr>
          <w:b/>
        </w:rPr>
        <w:t>х</w:t>
      </w:r>
      <w:r w:rsidRPr="00FD270B">
        <w:rPr>
          <w:b/>
        </w:rPr>
        <w:t xml:space="preserve">. </w:t>
      </w:r>
      <w:r w:rsidRPr="000C0EC8">
        <w:t xml:space="preserve">Из них студентов – </w:t>
      </w:r>
      <w:r w:rsidR="00CA7D12">
        <w:rPr>
          <w:b/>
        </w:rPr>
        <w:t>1</w:t>
      </w:r>
      <w:r w:rsidR="008F0736">
        <w:rPr>
          <w:b/>
        </w:rPr>
        <w:t>4</w:t>
      </w:r>
      <w:r w:rsidRPr="000C0EC8">
        <w:t>, учащихся школ</w:t>
      </w:r>
      <w:r w:rsidRPr="000C0EC8">
        <w:rPr>
          <w:b/>
        </w:rPr>
        <w:t xml:space="preserve"> – </w:t>
      </w:r>
      <w:r w:rsidR="008F0736">
        <w:rPr>
          <w:b/>
        </w:rPr>
        <w:t>22</w:t>
      </w:r>
      <w:r w:rsidR="00FD270B" w:rsidRPr="000C0EC8">
        <w:rPr>
          <w:b/>
        </w:rPr>
        <w:t>,</w:t>
      </w:r>
      <w:r w:rsidRPr="000C0EC8">
        <w:t xml:space="preserve"> </w:t>
      </w:r>
      <w:r w:rsidR="00E11011">
        <w:t>в отпуске по беременности и р</w:t>
      </w:r>
      <w:r w:rsidR="007810C1">
        <w:t>о</w:t>
      </w:r>
      <w:r w:rsidR="00E11011">
        <w:t>дам-</w:t>
      </w:r>
      <w:r w:rsidR="000200AD">
        <w:t>0</w:t>
      </w:r>
      <w:r w:rsidR="00066AF1">
        <w:t xml:space="preserve">, </w:t>
      </w:r>
      <w:r w:rsidR="00C2279F">
        <w:t xml:space="preserve">не учится и не </w:t>
      </w:r>
      <w:r w:rsidR="00066AF1">
        <w:t>работает-</w:t>
      </w:r>
      <w:r w:rsidR="008F0736">
        <w:t>0.</w:t>
      </w:r>
    </w:p>
    <w:p w:rsidR="002B30C9" w:rsidRPr="00EC5DBE" w:rsidRDefault="00CA7D12" w:rsidP="002763B5">
      <w:pPr>
        <w:ind w:firstLine="709"/>
        <w:contextualSpacing/>
        <w:jc w:val="both"/>
        <w:rPr>
          <w:i/>
        </w:rPr>
      </w:pPr>
      <w:r>
        <w:t xml:space="preserve">За </w:t>
      </w:r>
      <w:r w:rsidR="002E31BA">
        <w:t xml:space="preserve"> </w:t>
      </w:r>
      <w:r w:rsidR="008F0736">
        <w:t>12</w:t>
      </w:r>
      <w:r>
        <w:t xml:space="preserve"> месяцев</w:t>
      </w:r>
      <w:r w:rsidR="002E31BA">
        <w:t xml:space="preserve"> 2021</w:t>
      </w:r>
      <w:r w:rsidR="004F601E">
        <w:t xml:space="preserve"> </w:t>
      </w:r>
      <w:r w:rsidR="002B30C9" w:rsidRPr="000C0EC8">
        <w:t xml:space="preserve"> год</w:t>
      </w:r>
      <w:r w:rsidR="004F601E">
        <w:t>а</w:t>
      </w:r>
      <w:r w:rsidR="002B30C9" w:rsidRPr="000C0EC8">
        <w:t xml:space="preserve">  на учет в комиссию</w:t>
      </w:r>
      <w:r w:rsidR="002B30C9" w:rsidRPr="00EC5DBE">
        <w:t xml:space="preserve"> по делам несовершеннолетних и защите их прав при администрации Цивильско</w:t>
      </w:r>
      <w:r w:rsidR="004B01E8">
        <w:t>го р</w:t>
      </w:r>
      <w:r w:rsidR="00E11011">
        <w:t xml:space="preserve">айона </w:t>
      </w:r>
      <w:r w:rsidR="0073340A">
        <w:t xml:space="preserve">поставлено </w:t>
      </w:r>
      <w:r w:rsidR="008F0736">
        <w:t>37</w:t>
      </w:r>
      <w:r w:rsidR="002B30C9" w:rsidRPr="00EC5DBE">
        <w:t xml:space="preserve"> несовершеннолетни</w:t>
      </w:r>
      <w:r w:rsidR="000200AD">
        <w:t>х</w:t>
      </w:r>
      <w:r w:rsidR="00720BE2">
        <w:t xml:space="preserve"> (АППГ-</w:t>
      </w:r>
      <w:r w:rsidR="00AF3B52">
        <w:t>22</w:t>
      </w:r>
      <w:r w:rsidR="00720BE2">
        <w:t>)</w:t>
      </w:r>
      <w:r w:rsidR="002B30C9" w:rsidRPr="00EC5DBE">
        <w:t xml:space="preserve"> Снято с учета </w:t>
      </w:r>
      <w:r w:rsidR="004F601E">
        <w:t xml:space="preserve"> </w:t>
      </w:r>
      <w:r w:rsidR="008F0736">
        <w:t xml:space="preserve">34 </w:t>
      </w:r>
      <w:r w:rsidR="002B30C9" w:rsidRPr="00EC5DBE">
        <w:t xml:space="preserve">несовершеннолетних </w:t>
      </w:r>
      <w:r w:rsidR="00720BE2">
        <w:t>(АППГ-</w:t>
      </w:r>
      <w:r w:rsidR="009E5520">
        <w:t>37</w:t>
      </w:r>
      <w:r w:rsidR="00720BE2">
        <w:t>)</w:t>
      </w:r>
      <w:r w:rsidR="002B30C9" w:rsidRPr="00EC5DBE">
        <w:rPr>
          <w:i/>
        </w:rPr>
        <w:t>:</w:t>
      </w:r>
    </w:p>
    <w:p w:rsidR="002B30C9" w:rsidRPr="00EC5DBE" w:rsidRDefault="002B30C9" w:rsidP="002763B5">
      <w:pPr>
        <w:ind w:firstLine="709"/>
        <w:contextualSpacing/>
        <w:jc w:val="both"/>
        <w:rPr>
          <w:i/>
        </w:rPr>
      </w:pPr>
      <w:r w:rsidRPr="00EC5DBE">
        <w:t xml:space="preserve">- по </w:t>
      </w:r>
      <w:proofErr w:type="gramStart"/>
      <w:r w:rsidRPr="00EC5DBE">
        <w:t>достижении</w:t>
      </w:r>
      <w:proofErr w:type="gramEnd"/>
      <w:r w:rsidRPr="00EC5DBE">
        <w:t xml:space="preserve"> совершеннолетия – </w:t>
      </w:r>
      <w:r w:rsidR="008F0736">
        <w:t>11</w:t>
      </w:r>
      <w:r w:rsidRPr="00EC5DBE">
        <w:rPr>
          <w:i/>
        </w:rPr>
        <w:t>,</w:t>
      </w:r>
      <w:r w:rsidR="00720BE2" w:rsidRPr="00720BE2">
        <w:t xml:space="preserve"> </w:t>
      </w:r>
      <w:r w:rsidR="00720BE2">
        <w:t>(АППГ-</w:t>
      </w:r>
      <w:r w:rsidR="009E5520">
        <w:t>14</w:t>
      </w:r>
      <w:r w:rsidR="00720BE2">
        <w:t>)</w:t>
      </w:r>
    </w:p>
    <w:p w:rsidR="002B30C9" w:rsidRDefault="002B30C9" w:rsidP="002763B5">
      <w:pPr>
        <w:ind w:firstLine="709"/>
        <w:contextualSpacing/>
        <w:jc w:val="both"/>
      </w:pPr>
      <w:r w:rsidRPr="00EC5DBE">
        <w:t xml:space="preserve">- с исправлением – </w:t>
      </w:r>
      <w:r w:rsidR="008F0736">
        <w:t>20</w:t>
      </w:r>
      <w:r w:rsidRPr="00EC5DBE">
        <w:t xml:space="preserve"> </w:t>
      </w:r>
      <w:r w:rsidRPr="00EC5DBE">
        <w:rPr>
          <w:i/>
        </w:rPr>
        <w:t>,</w:t>
      </w:r>
      <w:r w:rsidR="00720BE2" w:rsidRPr="00720BE2">
        <w:t xml:space="preserve"> </w:t>
      </w:r>
      <w:r w:rsidR="00720BE2">
        <w:t>(АППГ-</w:t>
      </w:r>
      <w:r w:rsidR="009E5520">
        <w:t>19</w:t>
      </w:r>
      <w:r w:rsidR="00720BE2">
        <w:t>)</w:t>
      </w:r>
    </w:p>
    <w:p w:rsidR="00CE18DC" w:rsidRDefault="00CE18DC" w:rsidP="002763B5">
      <w:pPr>
        <w:ind w:firstLine="709"/>
        <w:contextualSpacing/>
        <w:jc w:val="both"/>
      </w:pPr>
      <w:r>
        <w:t>- в свя</w:t>
      </w:r>
      <w:r w:rsidR="002E31BA">
        <w:t>зи с направлением в СУВЗТ – 0</w:t>
      </w:r>
      <w:r>
        <w:t>(АППГ-</w:t>
      </w:r>
      <w:r w:rsidR="00AF3B52">
        <w:t>1</w:t>
      </w:r>
      <w:r>
        <w:t>)</w:t>
      </w:r>
    </w:p>
    <w:p w:rsidR="00CE18DC" w:rsidRDefault="00CE18DC" w:rsidP="002763B5">
      <w:pPr>
        <w:ind w:firstLine="709"/>
        <w:contextualSpacing/>
        <w:jc w:val="both"/>
      </w:pPr>
      <w:r>
        <w:t xml:space="preserve">- переезд на новое место жительства – </w:t>
      </w:r>
      <w:r w:rsidR="008F0736">
        <w:t>3</w:t>
      </w:r>
      <w:r w:rsidR="009E5520">
        <w:t xml:space="preserve"> (АППГ – 3</w:t>
      </w:r>
      <w:r>
        <w:t>)</w:t>
      </w:r>
    </w:p>
    <w:p w:rsidR="000E67A0" w:rsidRPr="006D45C4" w:rsidRDefault="000E67A0" w:rsidP="000E67A0">
      <w:pPr>
        <w:ind w:firstLine="709"/>
        <w:contextualSpacing/>
        <w:jc w:val="both"/>
        <w:rPr>
          <w:color w:val="FF0000"/>
        </w:rPr>
      </w:pPr>
      <w:r>
        <w:t>- по ин</w:t>
      </w:r>
      <w:r w:rsidR="008E6E68">
        <w:t>ым причинам -</w:t>
      </w:r>
      <w:r w:rsidR="002E31BA">
        <w:t>0</w:t>
      </w:r>
    </w:p>
    <w:p w:rsidR="002B30C9" w:rsidRPr="009E5520" w:rsidRDefault="002B30C9" w:rsidP="002763B5">
      <w:pPr>
        <w:ind w:firstLine="709"/>
        <w:contextualSpacing/>
        <w:jc w:val="both"/>
      </w:pPr>
      <w:r>
        <w:t xml:space="preserve">По состоянию на </w:t>
      </w:r>
      <w:r w:rsidR="003F7E3F">
        <w:t>3</w:t>
      </w:r>
      <w:r w:rsidR="004503A9">
        <w:t>0</w:t>
      </w:r>
      <w:r w:rsidR="003F7E3F">
        <w:t xml:space="preserve"> </w:t>
      </w:r>
      <w:r w:rsidR="009E5520">
        <w:t>д</w:t>
      </w:r>
      <w:r w:rsidR="00E34413">
        <w:t xml:space="preserve">екабря </w:t>
      </w:r>
      <w:r w:rsidR="002E31BA">
        <w:t>2021</w:t>
      </w:r>
      <w:r w:rsidR="004F601E">
        <w:t xml:space="preserve"> </w:t>
      </w:r>
      <w:r w:rsidRPr="00633DD2">
        <w:t xml:space="preserve">на учете в КДН и ЗП состоит </w:t>
      </w:r>
      <w:r w:rsidR="00DD12ED">
        <w:rPr>
          <w:b/>
        </w:rPr>
        <w:t>6</w:t>
      </w:r>
      <w:r w:rsidR="00E34413">
        <w:rPr>
          <w:b/>
        </w:rPr>
        <w:t>8</w:t>
      </w:r>
      <w:r w:rsidRPr="00633DD2">
        <w:rPr>
          <w:b/>
        </w:rPr>
        <w:t xml:space="preserve"> сем</w:t>
      </w:r>
      <w:r w:rsidR="00702319">
        <w:rPr>
          <w:b/>
        </w:rPr>
        <w:t>ей</w:t>
      </w:r>
      <w:r w:rsidR="009E5520">
        <w:rPr>
          <w:b/>
        </w:rPr>
        <w:t xml:space="preserve"> (</w:t>
      </w:r>
      <w:r w:rsidR="009E5520">
        <w:t>АППГ – 62)</w:t>
      </w:r>
      <w:r w:rsidRPr="00633DD2">
        <w:t xml:space="preserve">, в которых проживает </w:t>
      </w:r>
      <w:r w:rsidR="00E34413">
        <w:rPr>
          <w:b/>
        </w:rPr>
        <w:t>143</w:t>
      </w:r>
      <w:r w:rsidR="003F7E3F">
        <w:rPr>
          <w:b/>
        </w:rPr>
        <w:t xml:space="preserve"> </w:t>
      </w:r>
      <w:r w:rsidRPr="00633DD2">
        <w:rPr>
          <w:b/>
        </w:rPr>
        <w:t xml:space="preserve"> несовершеннолетних</w:t>
      </w:r>
      <w:r w:rsidRPr="00633DD2">
        <w:t xml:space="preserve">. </w:t>
      </w:r>
      <w:r w:rsidRPr="00A64029">
        <w:t xml:space="preserve">Из них поставлено  на учет </w:t>
      </w:r>
      <w:r w:rsidR="008E6E68">
        <w:t xml:space="preserve">за </w:t>
      </w:r>
      <w:r w:rsidR="00E34413">
        <w:t>12</w:t>
      </w:r>
      <w:r w:rsidR="0073340A">
        <w:t xml:space="preserve"> месяцев</w:t>
      </w:r>
      <w:r w:rsidR="008E6E68">
        <w:t xml:space="preserve"> </w:t>
      </w:r>
      <w:r w:rsidR="002E31BA">
        <w:t xml:space="preserve">2021 </w:t>
      </w:r>
      <w:r w:rsidR="004F601E" w:rsidRPr="00A64029">
        <w:t xml:space="preserve">года </w:t>
      </w:r>
      <w:r w:rsidR="00E34413">
        <w:t>24</w:t>
      </w:r>
      <w:r w:rsidR="006058D9" w:rsidRPr="00A64029">
        <w:t xml:space="preserve"> </w:t>
      </w:r>
      <w:r w:rsidRPr="00A64029">
        <w:t>сем</w:t>
      </w:r>
      <w:r w:rsidR="009E5520">
        <w:t>ьи</w:t>
      </w:r>
      <w:r w:rsidRPr="00A64029">
        <w:t xml:space="preserve"> </w:t>
      </w:r>
      <w:r w:rsidR="00720BE2" w:rsidRPr="00A64029">
        <w:t>(АППГ-</w:t>
      </w:r>
      <w:r w:rsidR="009E5520">
        <w:t>17</w:t>
      </w:r>
      <w:r w:rsidR="00720BE2" w:rsidRPr="00A64029">
        <w:t>)</w:t>
      </w:r>
      <w:r w:rsidR="00E0110A" w:rsidRPr="00A64029">
        <w:rPr>
          <w:i/>
        </w:rPr>
        <w:t>.</w:t>
      </w:r>
    </w:p>
    <w:p w:rsidR="006D45C4" w:rsidRPr="00A64029" w:rsidRDefault="006D45C4" w:rsidP="002763B5">
      <w:pPr>
        <w:ind w:firstLine="709"/>
        <w:contextualSpacing/>
        <w:jc w:val="both"/>
      </w:pPr>
      <w:r w:rsidRPr="00A64029">
        <w:t xml:space="preserve">Снято с учета </w:t>
      </w:r>
      <w:r w:rsidR="00E34413">
        <w:t>17</w:t>
      </w:r>
      <w:r w:rsidR="00095760">
        <w:t xml:space="preserve"> </w:t>
      </w:r>
      <w:r w:rsidR="002E31BA">
        <w:t>сем</w:t>
      </w:r>
      <w:r w:rsidR="0073340A">
        <w:t>ей</w:t>
      </w:r>
      <w:r w:rsidRPr="00A64029">
        <w:t xml:space="preserve"> (АППГ- </w:t>
      </w:r>
      <w:r w:rsidR="009E5520">
        <w:t>29</w:t>
      </w:r>
      <w:r w:rsidR="002175FD" w:rsidRPr="00A64029">
        <w:t>)</w:t>
      </w:r>
    </w:p>
    <w:p w:rsidR="00E34413" w:rsidRPr="009F0BE9" w:rsidRDefault="00E34413" w:rsidP="00E34413">
      <w:pPr>
        <w:ind w:firstLine="709"/>
        <w:contextualSpacing/>
        <w:jc w:val="both"/>
      </w:pPr>
      <w:r w:rsidRPr="009F0BE9">
        <w:t xml:space="preserve">-с исправлением- 6 </w:t>
      </w:r>
      <w:r w:rsidR="009E5520" w:rsidRPr="00A64029">
        <w:t xml:space="preserve">(АППГ- </w:t>
      </w:r>
      <w:r w:rsidR="009E5520">
        <w:t>11</w:t>
      </w:r>
      <w:r w:rsidR="009E5520" w:rsidRPr="00A64029">
        <w:t>)</w:t>
      </w:r>
    </w:p>
    <w:p w:rsidR="00E34413" w:rsidRPr="009F0BE9" w:rsidRDefault="00E34413" w:rsidP="00E34413">
      <w:pPr>
        <w:ind w:firstLine="709"/>
        <w:contextualSpacing/>
        <w:jc w:val="both"/>
      </w:pPr>
      <w:r w:rsidRPr="009F0BE9">
        <w:t xml:space="preserve">- в связи с переездом – 5  </w:t>
      </w:r>
      <w:r w:rsidR="009E5520" w:rsidRPr="00A64029">
        <w:t xml:space="preserve">(АППГ- </w:t>
      </w:r>
      <w:r w:rsidR="00017A68">
        <w:t>4</w:t>
      </w:r>
      <w:r w:rsidR="009E5520" w:rsidRPr="00A64029">
        <w:t>)</w:t>
      </w:r>
    </w:p>
    <w:p w:rsidR="00E34413" w:rsidRPr="009F0BE9" w:rsidRDefault="00E34413" w:rsidP="00E34413">
      <w:pPr>
        <w:ind w:firstLine="709"/>
        <w:contextualSpacing/>
        <w:jc w:val="both"/>
      </w:pPr>
      <w:r w:rsidRPr="009F0BE9">
        <w:t>- в связи с отрицательным влиянием на детей – 2</w:t>
      </w:r>
      <w:r w:rsidR="009E5520" w:rsidRPr="00A64029">
        <w:t xml:space="preserve">(АППГ- </w:t>
      </w:r>
      <w:r w:rsidR="00017A68">
        <w:t>4</w:t>
      </w:r>
      <w:r w:rsidR="009E5520" w:rsidRPr="00A64029">
        <w:t>)</w:t>
      </w:r>
    </w:p>
    <w:p w:rsidR="00E34413" w:rsidRPr="009F0BE9" w:rsidRDefault="00E34413" w:rsidP="00E34413">
      <w:pPr>
        <w:ind w:firstLine="709"/>
        <w:contextualSpacing/>
        <w:jc w:val="both"/>
      </w:pPr>
      <w:r w:rsidRPr="009F0BE9">
        <w:t>- в связи с нахождением в местах лишения свободы – 2</w:t>
      </w:r>
      <w:r w:rsidR="009E5520" w:rsidRPr="00A64029">
        <w:t xml:space="preserve">(АППГ- </w:t>
      </w:r>
      <w:r w:rsidR="009E5520">
        <w:t>2</w:t>
      </w:r>
      <w:r w:rsidR="009E5520" w:rsidRPr="00A64029">
        <w:t>)</w:t>
      </w:r>
    </w:p>
    <w:p w:rsidR="00E34413" w:rsidRPr="009F0BE9" w:rsidRDefault="00E34413" w:rsidP="00E34413">
      <w:pPr>
        <w:ind w:firstLine="709"/>
        <w:contextualSpacing/>
        <w:jc w:val="both"/>
      </w:pPr>
      <w:r w:rsidRPr="009F0BE9">
        <w:t>- в связи с достижением ребенка 18 лет – 1</w:t>
      </w:r>
      <w:r w:rsidR="009E5520" w:rsidRPr="00A64029">
        <w:t xml:space="preserve">(АППГ- </w:t>
      </w:r>
      <w:r w:rsidR="009E5520">
        <w:t>29</w:t>
      </w:r>
      <w:r w:rsidR="009E5520" w:rsidRPr="00A64029">
        <w:t>)</w:t>
      </w:r>
    </w:p>
    <w:p w:rsidR="00E34413" w:rsidRDefault="00E34413" w:rsidP="00E34413">
      <w:pPr>
        <w:ind w:firstLine="709"/>
        <w:contextualSpacing/>
        <w:jc w:val="both"/>
      </w:pPr>
      <w:r w:rsidRPr="009F0BE9">
        <w:t>- в связи с лишением родительских прав – 1</w:t>
      </w:r>
      <w:r w:rsidR="009E5520" w:rsidRPr="00A64029">
        <w:t xml:space="preserve">(АППГ- </w:t>
      </w:r>
      <w:r w:rsidR="00017A68">
        <w:t>1</w:t>
      </w:r>
      <w:r w:rsidR="009E5520" w:rsidRPr="00A64029">
        <w:t>)</w:t>
      </w:r>
    </w:p>
    <w:p w:rsidR="001608A5" w:rsidRDefault="00E34413" w:rsidP="002763B5">
      <w:pPr>
        <w:ind w:firstLine="709"/>
        <w:contextualSpacing/>
        <w:jc w:val="both"/>
      </w:pPr>
      <w:r>
        <w:t>За 12</w:t>
      </w:r>
      <w:r w:rsidR="00095760">
        <w:t xml:space="preserve"> </w:t>
      </w:r>
      <w:r w:rsidR="0073340A">
        <w:t>месяцев 2021</w:t>
      </w:r>
      <w:r w:rsidR="004F601E">
        <w:t xml:space="preserve"> </w:t>
      </w:r>
      <w:r w:rsidR="004F601E" w:rsidRPr="000C0EC8">
        <w:t xml:space="preserve"> год</w:t>
      </w:r>
      <w:r w:rsidR="004F601E">
        <w:t>а</w:t>
      </w:r>
      <w:r w:rsidR="004F601E" w:rsidRPr="000C0EC8">
        <w:t xml:space="preserve">  </w:t>
      </w:r>
      <w:r w:rsidR="002B30C9" w:rsidRPr="00633DD2">
        <w:t xml:space="preserve">проведено </w:t>
      </w:r>
      <w:r>
        <w:t>23</w:t>
      </w:r>
      <w:r w:rsidR="002B30C9">
        <w:t xml:space="preserve"> </w:t>
      </w:r>
      <w:r w:rsidR="002B30C9" w:rsidRPr="00633DD2">
        <w:rPr>
          <w:bCs/>
        </w:rPr>
        <w:t>заседаний</w:t>
      </w:r>
      <w:r w:rsidR="002B30C9" w:rsidRPr="00633DD2">
        <w:t xml:space="preserve"> КДН и ЗП</w:t>
      </w:r>
      <w:r>
        <w:t xml:space="preserve"> и 1 выездное расширенное  заседание КДН и ЗП совместно с межведомственной комиссией по профилактике правонарушения администрации Цивильского района. </w:t>
      </w:r>
    </w:p>
    <w:p w:rsidR="009D7EE9" w:rsidRPr="00C2016D" w:rsidRDefault="009D7EE9" w:rsidP="00F230D1">
      <w:pPr>
        <w:ind w:firstLine="709"/>
        <w:contextualSpacing/>
        <w:jc w:val="both"/>
      </w:pPr>
      <w:r w:rsidRPr="00C2016D">
        <w:t>Заслушаны отчеты субъектов профилактики</w:t>
      </w:r>
      <w:r w:rsidR="00C2016D" w:rsidRPr="00C2016D">
        <w:t xml:space="preserve">: МО МВД России "Цивильский", </w:t>
      </w:r>
      <w:r w:rsidR="00095760">
        <w:t xml:space="preserve"> МБОУ «Цивильская СОШ№1», </w:t>
      </w:r>
      <w:r w:rsidR="002E31BA">
        <w:t>БУ "Цивильская ЦРБ", МБОУ "Чурачикская СОШ", администрация Чурачикско</w:t>
      </w:r>
      <w:r w:rsidR="00A82E01">
        <w:t>го сельского</w:t>
      </w:r>
      <w:r w:rsidR="002E31BA">
        <w:t xml:space="preserve"> поселения, </w:t>
      </w:r>
      <w:r w:rsidR="00A82E01">
        <w:t xml:space="preserve">администрации Цивильского городского поселения, ОНД и </w:t>
      </w:r>
      <w:proofErr w:type="gramStart"/>
      <w:r w:rsidR="00A82E01">
        <w:t>ПР</w:t>
      </w:r>
      <w:proofErr w:type="gramEnd"/>
      <w:r w:rsidR="00A82E01">
        <w:t xml:space="preserve"> по Цивильскому району УНД и ПР главн</w:t>
      </w:r>
      <w:r w:rsidR="004503A9">
        <w:t>ого управления МЧС России по ЧР, МБУК "Районный центр развития культуры и библиотечного обслуживания", БОУ "</w:t>
      </w:r>
      <w:proofErr w:type="spellStart"/>
      <w:r w:rsidR="004503A9">
        <w:t>Таушкасинская</w:t>
      </w:r>
      <w:proofErr w:type="spellEnd"/>
      <w:r w:rsidR="004503A9">
        <w:t xml:space="preserve"> СОШ", Конарское сельское поселение, </w:t>
      </w:r>
      <w:r w:rsidR="002B51F2">
        <w:t xml:space="preserve"> БУ "Цивильский ЦСОН", Отдел образования и социального развития администрации,  ДЮСШ "</w:t>
      </w:r>
      <w:proofErr w:type="spellStart"/>
      <w:r w:rsidR="002B51F2">
        <w:t>Асамат</w:t>
      </w:r>
      <w:proofErr w:type="spellEnd"/>
      <w:r w:rsidR="002B51F2">
        <w:t xml:space="preserve">", </w:t>
      </w:r>
      <w:proofErr w:type="spellStart"/>
      <w:r w:rsidR="002B51F2">
        <w:t>Т</w:t>
      </w:r>
      <w:r w:rsidR="0073340A">
        <w:t>аушкасинское</w:t>
      </w:r>
      <w:proofErr w:type="spellEnd"/>
      <w:r w:rsidR="0073340A">
        <w:t xml:space="preserve"> сельское поселение, </w:t>
      </w:r>
      <w:r w:rsidR="008D33BF">
        <w:t>КДН и ЗП при администрации Цивильского района, Опытного сельского поселения, КУ ЦЗН Цивильского района, МБОУ «Цивильская СОШ №2», Цивильский МФ ФКУ УИИ УФСИН России по Чувашской Республике, МБОУ «СОШ п. Опытный»,</w:t>
      </w:r>
      <w:r w:rsidR="00E34413">
        <w:t xml:space="preserve"> Булдеевское сельское поселение, МБОУ «Цивильская СОШ №2».</w:t>
      </w:r>
    </w:p>
    <w:p w:rsidR="00D04EC7" w:rsidRPr="00633DD2" w:rsidRDefault="00D04EC7" w:rsidP="00F230D1">
      <w:pPr>
        <w:ind w:firstLine="709"/>
        <w:contextualSpacing/>
        <w:jc w:val="both"/>
      </w:pPr>
      <w:r>
        <w:t xml:space="preserve">Особое внимание комиссией уделяется </w:t>
      </w:r>
      <w:r w:rsidRPr="00D04EC7">
        <w:t>профилакти</w:t>
      </w:r>
      <w:r w:rsidR="00F230D1">
        <w:t>ческой</w:t>
      </w:r>
      <w:r w:rsidRPr="00D04EC7">
        <w:t xml:space="preserve"> деятельности по выявлению фактов жестокого обращения с несовершеннолетними, формированию ответственного отношения родителей за жизнь и безопасность детей</w:t>
      </w:r>
      <w:r>
        <w:t>,</w:t>
      </w:r>
      <w:r w:rsidR="00F230D1" w:rsidRPr="00F230D1">
        <w:t xml:space="preserve"> профилактик</w:t>
      </w:r>
      <w:r w:rsidR="00F230D1">
        <w:t xml:space="preserve">е </w:t>
      </w:r>
      <w:r w:rsidR="00F230D1" w:rsidRPr="00F230D1">
        <w:t>суицидов среди несовершеннолетних</w:t>
      </w:r>
      <w:r w:rsidR="00F230D1">
        <w:t>.</w:t>
      </w:r>
      <w:r>
        <w:t xml:space="preserve"> </w:t>
      </w:r>
    </w:p>
    <w:p w:rsidR="002B30C9" w:rsidRDefault="002B30C9" w:rsidP="002763B5">
      <w:pPr>
        <w:ind w:firstLine="709"/>
        <w:contextualSpacing/>
        <w:jc w:val="both"/>
      </w:pPr>
      <w:r w:rsidRPr="00633DD2">
        <w:t xml:space="preserve">Комиссией </w:t>
      </w:r>
      <w:r w:rsidR="002B51F2">
        <w:t xml:space="preserve">за </w:t>
      </w:r>
      <w:r w:rsidR="00E34413">
        <w:t>12</w:t>
      </w:r>
      <w:r w:rsidR="00A82E01">
        <w:t xml:space="preserve"> </w:t>
      </w:r>
      <w:r w:rsidR="008D33BF">
        <w:t>месяцев</w:t>
      </w:r>
      <w:r w:rsidR="00A82E01">
        <w:t xml:space="preserve"> 2021</w:t>
      </w:r>
      <w:r w:rsidR="004F601E">
        <w:t xml:space="preserve"> </w:t>
      </w:r>
      <w:r w:rsidR="004F601E" w:rsidRPr="000C0EC8">
        <w:t xml:space="preserve"> год</w:t>
      </w:r>
      <w:r w:rsidR="004F601E">
        <w:t>а</w:t>
      </w:r>
      <w:r w:rsidR="004F601E" w:rsidRPr="000C0EC8">
        <w:t xml:space="preserve">  </w:t>
      </w:r>
      <w:r w:rsidRPr="00633DD2">
        <w:t>рассмотрено</w:t>
      </w:r>
      <w:r>
        <w:t xml:space="preserve"> </w:t>
      </w:r>
      <w:r w:rsidR="00E34413">
        <w:t>41</w:t>
      </w:r>
      <w:r>
        <w:rPr>
          <w:b/>
          <w:bCs/>
        </w:rPr>
        <w:t xml:space="preserve"> </w:t>
      </w:r>
      <w:r w:rsidR="0011267B">
        <w:t xml:space="preserve">(АППГ - </w:t>
      </w:r>
      <w:r w:rsidR="00E34413">
        <w:t>56</w:t>
      </w:r>
      <w:r w:rsidR="0011267B">
        <w:t>)</w:t>
      </w:r>
      <w:r w:rsidR="005772AF">
        <w:t xml:space="preserve"> </w:t>
      </w:r>
      <w:r w:rsidRPr="00633DD2">
        <w:t>административных материал</w:t>
      </w:r>
      <w:r w:rsidR="002F2A94">
        <w:t>ов</w:t>
      </w:r>
      <w:r w:rsidR="004F601E">
        <w:t xml:space="preserve"> </w:t>
      </w:r>
      <w:r w:rsidR="002F2A94">
        <w:t>на несовершеннолетних</w:t>
      </w:r>
      <w:r w:rsidR="004F601E">
        <w:t xml:space="preserve">, </w:t>
      </w:r>
      <w:r w:rsidR="002F2A94">
        <w:t xml:space="preserve"> </w:t>
      </w:r>
      <w:r>
        <w:t xml:space="preserve">на родителей (законных представителей) – </w:t>
      </w:r>
      <w:r w:rsidR="00E34413">
        <w:t xml:space="preserve">158 </w:t>
      </w:r>
      <w:r w:rsidR="004F601E">
        <w:t xml:space="preserve">(АППГ – </w:t>
      </w:r>
      <w:r w:rsidR="00E34413">
        <w:t>186</w:t>
      </w:r>
      <w:r w:rsidR="004F601E">
        <w:t>)</w:t>
      </w:r>
      <w:r w:rsidR="00A75739">
        <w:t xml:space="preserve">, </w:t>
      </w:r>
      <w:r w:rsidR="00CE45B8">
        <w:t>на иных граждан (вовлечение несовершеннолетних в процесс пот</w:t>
      </w:r>
      <w:r w:rsidR="00A82E01">
        <w:t xml:space="preserve">ребления табачных </w:t>
      </w:r>
      <w:r w:rsidR="00AF3B52">
        <w:t xml:space="preserve">и спиртосодержащих </w:t>
      </w:r>
      <w:r w:rsidR="00A82E01">
        <w:t xml:space="preserve">продукций) – </w:t>
      </w:r>
      <w:r w:rsidR="00E34413">
        <w:t>3 (АППГ- 6</w:t>
      </w:r>
      <w:r w:rsidR="00CE45B8">
        <w:t xml:space="preserve">) </w:t>
      </w:r>
    </w:p>
    <w:p w:rsidR="00CC65CC" w:rsidRPr="00AA48F3" w:rsidRDefault="002B30C9" w:rsidP="002763B5">
      <w:pPr>
        <w:tabs>
          <w:tab w:val="left" w:pos="887"/>
        </w:tabs>
        <w:ind w:firstLine="709"/>
        <w:contextualSpacing/>
        <w:jc w:val="both"/>
      </w:pPr>
      <w:r w:rsidRPr="00A8083C">
        <w:t xml:space="preserve">Всего вынесено </w:t>
      </w:r>
      <w:r w:rsidR="00E34413">
        <w:rPr>
          <w:b/>
        </w:rPr>
        <w:t>185</w:t>
      </w:r>
      <w:r w:rsidRPr="00A8083C">
        <w:rPr>
          <w:b/>
        </w:rPr>
        <w:t xml:space="preserve"> постановлени</w:t>
      </w:r>
      <w:r w:rsidR="00A82E01">
        <w:rPr>
          <w:b/>
        </w:rPr>
        <w:t>й</w:t>
      </w:r>
      <w:r w:rsidRPr="00A8083C">
        <w:t xml:space="preserve"> о назначении наказания</w:t>
      </w:r>
      <w:r w:rsidR="00AA48F3" w:rsidRPr="00A8083C">
        <w:t xml:space="preserve"> (АППГ-</w:t>
      </w:r>
      <w:r w:rsidR="00DE6F79">
        <w:t>234</w:t>
      </w:r>
      <w:r w:rsidR="00AA48F3" w:rsidRPr="00A8083C">
        <w:t>)</w:t>
      </w:r>
      <w:r w:rsidRPr="00A8083C">
        <w:t xml:space="preserve">. </w:t>
      </w:r>
      <w:proofErr w:type="gramStart"/>
      <w:r w:rsidRPr="00A8083C">
        <w:t>Постановлений в  в</w:t>
      </w:r>
      <w:r w:rsidR="002F2A94" w:rsidRPr="00A8083C">
        <w:t xml:space="preserve">иде предупреждения вынесено </w:t>
      </w:r>
      <w:r w:rsidR="00DE6F79">
        <w:t>52</w:t>
      </w:r>
      <w:r w:rsidR="00367AC6" w:rsidRPr="00A8083C">
        <w:t xml:space="preserve"> </w:t>
      </w:r>
      <w:r w:rsidR="001F744E" w:rsidRPr="00A8083C">
        <w:t xml:space="preserve">–(АППГ – </w:t>
      </w:r>
      <w:r w:rsidR="00DE6F79">
        <w:t>72</w:t>
      </w:r>
      <w:r w:rsidR="001F744E" w:rsidRPr="00A8083C">
        <w:t>)</w:t>
      </w:r>
      <w:r w:rsidR="00A8083C" w:rsidRPr="00A8083C">
        <w:t>,</w:t>
      </w:r>
      <w:r w:rsidRPr="00A8083C">
        <w:t xml:space="preserve">  </w:t>
      </w:r>
      <w:r w:rsidR="00DE6F79">
        <w:t>133</w:t>
      </w:r>
      <w:r w:rsidR="001F744E" w:rsidRPr="00A8083C">
        <w:t xml:space="preserve"> (АППГ – </w:t>
      </w:r>
      <w:r w:rsidR="00DE6F79">
        <w:t>162</w:t>
      </w:r>
      <w:r w:rsidR="001F744E" w:rsidRPr="00A8083C">
        <w:t xml:space="preserve">) </w:t>
      </w:r>
      <w:r w:rsidRPr="00A8083C">
        <w:t>постановлени</w:t>
      </w:r>
      <w:r w:rsidR="001F744E" w:rsidRPr="00A8083C">
        <w:t>я</w:t>
      </w:r>
      <w:r w:rsidRPr="00A8083C">
        <w:t xml:space="preserve"> о назначении наказания в виде административного штрафа на общую сумму</w:t>
      </w:r>
      <w:r w:rsidR="001F744E" w:rsidRPr="00A8083C">
        <w:t xml:space="preserve"> </w:t>
      </w:r>
      <w:r w:rsidR="00DE6F79">
        <w:t>114 660</w:t>
      </w:r>
      <w:r w:rsidR="001F744E" w:rsidRPr="00A8083C">
        <w:t xml:space="preserve">  (АППГ –</w:t>
      </w:r>
      <w:r w:rsidR="00190660">
        <w:t xml:space="preserve"> 120</w:t>
      </w:r>
      <w:r w:rsidR="00AF3B52">
        <w:t xml:space="preserve"> 500</w:t>
      </w:r>
      <w:r w:rsidR="001F744E" w:rsidRPr="00A8083C">
        <w:t xml:space="preserve">) </w:t>
      </w:r>
      <w:r w:rsidRPr="00A8083C">
        <w:t>рубл</w:t>
      </w:r>
      <w:r w:rsidR="00AA48F3" w:rsidRPr="00A8083C">
        <w:t>ей</w:t>
      </w:r>
      <w:r w:rsidR="00DE6F79">
        <w:t xml:space="preserve"> и 9</w:t>
      </w:r>
      <w:r w:rsidR="00AF5C27">
        <w:t xml:space="preserve"> постановлени</w:t>
      </w:r>
      <w:r w:rsidR="00DE6F79">
        <w:t>й</w:t>
      </w:r>
      <w:r w:rsidR="00A8083C">
        <w:t xml:space="preserve"> о прекращении производства об </w:t>
      </w:r>
      <w:r w:rsidR="00A8083C">
        <w:lastRenderedPageBreak/>
        <w:t>административном правонарушении</w:t>
      </w:r>
      <w:r w:rsidR="00190660">
        <w:t xml:space="preserve"> (АППГ - 12</w:t>
      </w:r>
      <w:r w:rsidR="00C65CDE">
        <w:t>)</w:t>
      </w:r>
      <w:r w:rsidR="00DE6F79">
        <w:t xml:space="preserve">, </w:t>
      </w:r>
      <w:r w:rsidR="007502A6">
        <w:t xml:space="preserve"> 6</w:t>
      </w:r>
      <w:r w:rsidR="00A82E01" w:rsidRPr="00724D29">
        <w:t xml:space="preserve"> </w:t>
      </w:r>
      <w:proofErr w:type="spellStart"/>
      <w:r w:rsidR="00A82E01" w:rsidRPr="00724D29">
        <w:t>адмпротокол</w:t>
      </w:r>
      <w:r w:rsidR="007502A6">
        <w:t>а</w:t>
      </w:r>
      <w:proofErr w:type="spellEnd"/>
      <w:r w:rsidR="00A82E01" w:rsidRPr="00724D29">
        <w:t xml:space="preserve"> возвращен</w:t>
      </w:r>
      <w:r w:rsidR="007502A6">
        <w:t>ы</w:t>
      </w:r>
      <w:r w:rsidR="00A82E01" w:rsidRPr="00724D29">
        <w:t xml:space="preserve"> в орган внутренних дел в связи неполн</w:t>
      </w:r>
      <w:r w:rsidR="00DE6F79">
        <w:t>отой  представленных материалов</w:t>
      </w:r>
      <w:r w:rsidR="00190660">
        <w:t xml:space="preserve"> (АППГ – 1)</w:t>
      </w:r>
      <w:r w:rsidR="00DE6F79">
        <w:t xml:space="preserve">, 2 административных материала передано </w:t>
      </w:r>
      <w:r w:rsidR="00DE6F79" w:rsidRPr="00DE6F79">
        <w:t>дела на рассмотрение</w:t>
      </w:r>
      <w:proofErr w:type="gramEnd"/>
      <w:r w:rsidR="00DE6F79" w:rsidRPr="00DE6F79">
        <w:t xml:space="preserve"> по подведомственности</w:t>
      </w:r>
      <w:r w:rsidR="00190660">
        <w:t xml:space="preserve"> (АППГ -2)</w:t>
      </w:r>
      <w:r w:rsidR="00DE6F79">
        <w:t>.</w:t>
      </w:r>
    </w:p>
    <w:p w:rsidR="00E67709" w:rsidRDefault="00E67709" w:rsidP="00E67709">
      <w:pPr>
        <w:ind w:firstLine="851"/>
        <w:jc w:val="both"/>
      </w:pPr>
      <w:r w:rsidRPr="009335F2">
        <w:rPr>
          <w:color w:val="000000"/>
        </w:rPr>
        <w:t xml:space="preserve">Из анализа состояния преступности среди несовершеннолетних </w:t>
      </w:r>
      <w:r w:rsidRPr="009335F2">
        <w:t xml:space="preserve">на </w:t>
      </w:r>
      <w:r w:rsidR="003D5BEE">
        <w:t>30 декабря 2021г. совершено 5</w:t>
      </w:r>
      <w:r w:rsidRPr="009335F2">
        <w:t xml:space="preserve"> преступлени</w:t>
      </w:r>
      <w:r w:rsidR="003D5BEE">
        <w:t>й</w:t>
      </w:r>
      <w:r>
        <w:t xml:space="preserve"> (АППГ-8</w:t>
      </w:r>
      <w:r w:rsidRPr="009335F2">
        <w:t xml:space="preserve">). Анализ статистических сведений свидетельствует </w:t>
      </w:r>
      <w:r w:rsidRPr="00632C69">
        <w:t>о снижении количества преступлений, совершенны</w:t>
      </w:r>
      <w:r w:rsidR="003D5BEE">
        <w:t>х несовершеннолетними составляет  -37,5%</w:t>
      </w:r>
    </w:p>
    <w:p w:rsidR="00DA2FCE" w:rsidRDefault="00E67709" w:rsidP="003D5BEE">
      <w:pPr>
        <w:jc w:val="both"/>
      </w:pPr>
      <w:r>
        <w:rPr>
          <w:color w:val="000000"/>
        </w:rPr>
        <w:tab/>
      </w:r>
      <w:proofErr w:type="gramStart"/>
      <w:r w:rsidR="00DA2FCE" w:rsidRPr="009335F2">
        <w:t>В</w:t>
      </w:r>
      <w:proofErr w:type="gramEnd"/>
      <w:r w:rsidR="00DA2FCE" w:rsidRPr="009335F2">
        <w:t xml:space="preserve"> </w:t>
      </w:r>
      <w:proofErr w:type="gramStart"/>
      <w:r w:rsidR="00DA2FCE" w:rsidRPr="009335F2">
        <w:t>Цивильском</w:t>
      </w:r>
      <w:proofErr w:type="gramEnd"/>
      <w:r w:rsidR="00DA2FCE" w:rsidRPr="009335F2">
        <w:t xml:space="preserve"> районе обеспечено межведомственное взаимодействие органов и учреждений системы профилактики безнадзорности и правонарушений несовершеннолетних, ведется единая база данных несовершеннолетних и семей состоящих на учете в КДН и ЗП</w:t>
      </w:r>
    </w:p>
    <w:p w:rsidR="00DA2FCE" w:rsidRPr="009F0BE9" w:rsidRDefault="00DA2FCE" w:rsidP="00DA2FCE">
      <w:pPr>
        <w:contextualSpacing/>
        <w:jc w:val="both"/>
      </w:pPr>
      <w:r>
        <w:tab/>
      </w:r>
      <w:r w:rsidRPr="009F0BE9">
        <w:t xml:space="preserve">В рамах подпрограммы  «Профилактика правонарушений </w:t>
      </w:r>
      <w:proofErr w:type="gramStart"/>
      <w:r w:rsidRPr="009F0BE9">
        <w:t>в</w:t>
      </w:r>
      <w:proofErr w:type="gramEnd"/>
      <w:r w:rsidRPr="009F0BE9">
        <w:t xml:space="preserve"> </w:t>
      </w:r>
      <w:proofErr w:type="gramStart"/>
      <w:r w:rsidRPr="009F0BE9">
        <w:t>Цивильском</w:t>
      </w:r>
      <w:proofErr w:type="gramEnd"/>
      <w:r w:rsidRPr="009F0BE9">
        <w:t xml:space="preserve"> районе» </w:t>
      </w:r>
    </w:p>
    <w:p w:rsidR="00924B86" w:rsidRPr="009335F2" w:rsidRDefault="00DA2FCE" w:rsidP="00DA2FCE">
      <w:pPr>
        <w:contextualSpacing/>
        <w:jc w:val="both"/>
      </w:pPr>
      <w:r w:rsidRPr="009F0BE9">
        <w:t>муниципальной программы «Повышение безопасности жизнедеятельности населения и территори</w:t>
      </w:r>
      <w:r>
        <w:t>й Цивильского района ЧР» на 2019-2035</w:t>
      </w:r>
      <w:r w:rsidRPr="009F0BE9">
        <w:t xml:space="preserve"> годы, утв. Постановлением администрации Цивильского района от </w:t>
      </w:r>
      <w:r>
        <w:t>26.07.2019 г. № 391</w:t>
      </w:r>
      <w:r w:rsidRPr="009F0BE9">
        <w:t xml:space="preserve">, предусмотрены денежные средства на проведение информационных выставок, социальных акций, направленных на предупреждение детской беспризорности, безнадзорности и правонарушений несовершеннолетних, семейного неблагополучия. Комиссией разработаны буклеты в количестве 3000 шт. на тему «Профилактика суицида среди несовершеннолетних», «Открытое окно – опасность для ребенка!». Проведены конкурсы «Загляни в будущее», «Лучший общественный воспитатель несовершеннолетних 2021 г.» В преддверии Дня Космонавтики, </w:t>
      </w:r>
      <w:proofErr w:type="spellStart"/>
      <w:r w:rsidRPr="009F0BE9">
        <w:t>подучетных</w:t>
      </w:r>
      <w:proofErr w:type="spellEnd"/>
      <w:r w:rsidRPr="009F0BE9">
        <w:t xml:space="preserve"> несовершеннолетних, состоящих также на учете ФКУ УИИ УФСИН, была организована поездка в Музей Космонавтики </w:t>
      </w:r>
      <w:proofErr w:type="gramStart"/>
      <w:r w:rsidRPr="009F0BE9">
        <w:t>в</w:t>
      </w:r>
      <w:proofErr w:type="gramEnd"/>
      <w:r w:rsidRPr="009F0BE9">
        <w:t xml:space="preserve"> с. Шоршелы </w:t>
      </w:r>
      <w:proofErr w:type="spellStart"/>
      <w:r w:rsidRPr="009F0BE9">
        <w:t>Мариинско-Посадского</w:t>
      </w:r>
      <w:proofErr w:type="spellEnd"/>
      <w:r w:rsidRPr="009F0BE9">
        <w:t xml:space="preserve"> района. </w:t>
      </w:r>
      <w:r w:rsidR="00924B86">
        <w:t xml:space="preserve">В рамках акции </w:t>
      </w:r>
      <w:r w:rsidR="00924B86" w:rsidRPr="009335F2">
        <w:t xml:space="preserve"> </w:t>
      </w:r>
      <w:r w:rsidR="00924B86">
        <w:t>«Помоги пойти учиться» детям «группы риска» вручены школьные принадлежности.</w:t>
      </w:r>
    </w:p>
    <w:p w:rsidR="00DA2FCE" w:rsidRPr="009F0BE9" w:rsidRDefault="00DA2FCE" w:rsidP="00DA2FCE">
      <w:pPr>
        <w:ind w:firstLine="709"/>
        <w:contextualSpacing/>
        <w:jc w:val="both"/>
      </w:pPr>
      <w:r w:rsidRPr="009F0BE9">
        <w:t xml:space="preserve">За 2021год проведено 70 межведомственных рейдов, в том числе 15 ночных рейдов. Выявлено 16 несовершеннолетних находящихся в ночное время суток без сопровождения родителей в ночное время суток. Все несовершеннолетние </w:t>
      </w:r>
      <w:proofErr w:type="gramStart"/>
      <w:r w:rsidRPr="009F0BE9">
        <w:t>переданы родителям под расписку и приглашены</w:t>
      </w:r>
      <w:proofErr w:type="gramEnd"/>
      <w:r w:rsidRPr="009F0BE9">
        <w:t xml:space="preserve"> на заседание КДН и ЗП для проведения профилактической беседы.</w:t>
      </w:r>
    </w:p>
    <w:p w:rsidR="003E4FED" w:rsidRDefault="00330FB2" w:rsidP="003E4FED">
      <w:pPr>
        <w:spacing w:before="100" w:beforeAutospacing="1" w:after="100" w:afterAutospacing="1"/>
        <w:contextualSpacing/>
        <w:jc w:val="both"/>
      </w:pPr>
      <w:r>
        <w:tab/>
      </w:r>
      <w:proofErr w:type="gramStart"/>
      <w:r w:rsidR="003E4FED">
        <w:t>В</w:t>
      </w:r>
      <w:r w:rsidR="003E4FED" w:rsidRPr="009B577A">
        <w:t xml:space="preserve"> целях осуществления контроля за родителями, которые ненадлежащим образом исполняют обязанности по воспитанию и содержанию несовершеннолетних детей</w:t>
      </w:r>
      <w:r w:rsidR="003E4FED">
        <w:t>, профилактики безнадзорности и правонарушении несовершеннолетних  в конце декабря 2020</w:t>
      </w:r>
      <w:r w:rsidR="003E4FED" w:rsidRPr="005C455F">
        <w:t xml:space="preserve"> года</w:t>
      </w:r>
      <w:r w:rsidR="003E4FED">
        <w:t xml:space="preserve"> разработан график совместных выездов</w:t>
      </w:r>
      <w:r w:rsidR="003E4FED" w:rsidRPr="005C455F">
        <w:t xml:space="preserve"> субъектов профилактики</w:t>
      </w:r>
      <w:r w:rsidR="003E4FED">
        <w:t xml:space="preserve">  </w:t>
      </w:r>
      <w:r w:rsidR="003E4FED" w:rsidRPr="005C455F">
        <w:t xml:space="preserve"> в праздничные</w:t>
      </w:r>
      <w:r w:rsidR="003E4FED">
        <w:t xml:space="preserve"> дни с 01 января 2021 года по 10 января 2021</w:t>
      </w:r>
      <w:r w:rsidR="003E4FED" w:rsidRPr="005C455F">
        <w:t xml:space="preserve"> года</w:t>
      </w:r>
      <w:r w:rsidR="003E4FED">
        <w:t xml:space="preserve">,  с 01 мая 2021 г. по 10 мая 2021 г., с </w:t>
      </w:r>
      <w:r w:rsidR="00E67709">
        <w:t>30 октября по</w:t>
      </w:r>
      <w:proofErr w:type="gramEnd"/>
      <w:r w:rsidR="00E67709">
        <w:t xml:space="preserve"> 07</w:t>
      </w:r>
      <w:r w:rsidR="003E4FED">
        <w:t xml:space="preserve"> ноября</w:t>
      </w:r>
      <w:r w:rsidR="00E67709">
        <w:t xml:space="preserve"> 2021 г.</w:t>
      </w:r>
      <w:r w:rsidR="003E4FED">
        <w:t xml:space="preserve"> </w:t>
      </w:r>
      <w:r w:rsidR="003E4FED" w:rsidRPr="005C455F">
        <w:t xml:space="preserve"> Согласно данному графику</w:t>
      </w:r>
      <w:r w:rsidR="003E4FED">
        <w:t xml:space="preserve"> все семьи и несовершеннолетние состоящие на учете в КДН и ЗП, а так же семьи  «группы риска»  ежедневно посещались</w:t>
      </w:r>
      <w:r w:rsidR="003E4FED" w:rsidRPr="005C455F">
        <w:t xml:space="preserve"> специалистами</w:t>
      </w:r>
      <w:r w:rsidR="003E4FED">
        <w:t xml:space="preserve"> КДН и ЗП, </w:t>
      </w:r>
      <w:r w:rsidR="003E4FED" w:rsidRPr="005C455F">
        <w:t xml:space="preserve"> </w:t>
      </w:r>
      <w:r w:rsidR="003E4FED">
        <w:t xml:space="preserve">представителями образовательных организаций, </w:t>
      </w:r>
      <w:r w:rsidR="003E4FED" w:rsidRPr="005C455F">
        <w:t>инспекторами ПДН МО МВД</w:t>
      </w:r>
      <w:r w:rsidR="003E4FED">
        <w:t xml:space="preserve"> России</w:t>
      </w:r>
      <w:r w:rsidR="003E4FED" w:rsidRPr="005C455F">
        <w:t xml:space="preserve"> "Цивильский", </w:t>
      </w:r>
      <w:r w:rsidR="003E4FED">
        <w:t xml:space="preserve">ОНД и </w:t>
      </w:r>
      <w:proofErr w:type="gramStart"/>
      <w:r w:rsidR="003E4FED">
        <w:t>ПР</w:t>
      </w:r>
      <w:proofErr w:type="gramEnd"/>
      <w:r w:rsidR="003E4FED">
        <w:t xml:space="preserve"> по </w:t>
      </w:r>
      <w:proofErr w:type="spellStart"/>
      <w:r w:rsidR="003E4FED">
        <w:t>Цивильскому</w:t>
      </w:r>
      <w:proofErr w:type="spellEnd"/>
      <w:r w:rsidR="003E4FED">
        <w:t xml:space="preserve"> району, </w:t>
      </w:r>
      <w:r w:rsidR="003E4FED" w:rsidRPr="005C455F">
        <w:t xml:space="preserve">медицинскими работниками, специалистами </w:t>
      </w:r>
      <w:r w:rsidR="003E4FED">
        <w:t>городского и сельских поселений</w:t>
      </w:r>
      <w:r w:rsidR="003E4FED" w:rsidRPr="005C455F">
        <w:t>, органа</w:t>
      </w:r>
      <w:r w:rsidR="003E4FED">
        <w:t>ми</w:t>
      </w:r>
      <w:r w:rsidR="003E4FED" w:rsidRPr="005C455F">
        <w:t xml:space="preserve"> опеки, центра занятости и центра социального обслуживания</w:t>
      </w:r>
      <w:r w:rsidR="003E4FED">
        <w:t>. У</w:t>
      </w:r>
      <w:r w:rsidR="003E4FED" w:rsidRPr="005C455F">
        <w:t>твержден план-график</w:t>
      </w:r>
      <w:r w:rsidR="003E4FED">
        <w:t xml:space="preserve">, в котором за каждым поселением Цивильского района  назначено ответственное лицо из числа членов КДН и ЗП. Представители каждого образовательного учреждения и поселений, </w:t>
      </w:r>
      <w:proofErr w:type="gramStart"/>
      <w:r w:rsidR="003E4FED">
        <w:t>согласно</w:t>
      </w:r>
      <w:proofErr w:type="gramEnd"/>
      <w:r w:rsidR="003E4FED">
        <w:t xml:space="preserve"> своих графиков, посещали семьи и несовершеннолетних,  состоящих на различных видах учета. </w:t>
      </w:r>
    </w:p>
    <w:p w:rsidR="00DA2FCE" w:rsidRDefault="00E67709" w:rsidP="003E4FED">
      <w:pPr>
        <w:spacing w:before="100" w:beforeAutospacing="1" w:after="100" w:afterAutospacing="1"/>
        <w:contextualSpacing/>
        <w:jc w:val="both"/>
      </w:pPr>
      <w:r>
        <w:tab/>
      </w:r>
      <w:r w:rsidR="00330FB2">
        <w:t xml:space="preserve">На новогодних праздниках было вручено 169 новогодних подарков и игрушек.  Наиболее малообеспеченным семьям к рождественскому столу </w:t>
      </w:r>
      <w:proofErr w:type="gramStart"/>
      <w:r w:rsidR="00330FB2">
        <w:t>переданы</w:t>
      </w:r>
      <w:proofErr w:type="gramEnd"/>
      <w:r w:rsidR="00330FB2">
        <w:t xml:space="preserve"> 10 продуктовых наборов.</w:t>
      </w:r>
    </w:p>
    <w:p w:rsidR="00DA2FCE" w:rsidRDefault="00DA2FCE" w:rsidP="00DA2FCE">
      <w:pPr>
        <w:ind w:firstLine="900"/>
        <w:jc w:val="both"/>
      </w:pPr>
      <w:proofErr w:type="gramStart"/>
      <w:r w:rsidRPr="009F0BE9">
        <w:t>С января 2021 по ноябрь 2021 года совместно с субъектами профилактики, в помещены в социально - реабилитационные центры 8 несовершеннолетних из 4 семей, состоящих на учете в  КДН и ЗП.</w:t>
      </w:r>
      <w:proofErr w:type="gramEnd"/>
      <w:r w:rsidRPr="009F0BE9">
        <w:t xml:space="preserve"> В связи с нахождением в тяжелой жизненной ситуации в детское отделение БУ «Цивильская ЦРБ»  помещены 5 несовершеннолетних, в КУ </w:t>
      </w:r>
      <w:r w:rsidRPr="009F0BE9">
        <w:lastRenderedPageBreak/>
        <w:t>«Республиканский детский противотуберкулезный санаторий «Чуварлейский бор» Министерства здравоохранения ЧР 5 несовершеннолетних.</w:t>
      </w:r>
    </w:p>
    <w:p w:rsidR="00C34EE1" w:rsidRPr="009F0BE9" w:rsidRDefault="00C34EE1" w:rsidP="00C34EE1">
      <w:pPr>
        <w:spacing w:before="100" w:beforeAutospacing="1" w:after="100" w:afterAutospacing="1"/>
        <w:contextualSpacing/>
        <w:jc w:val="both"/>
      </w:pPr>
      <w:r>
        <w:tab/>
      </w:r>
      <w:r w:rsidRPr="009335F2">
        <w:t xml:space="preserve">Субъекты профилактики особое внимание уделяют семьям, имеющим детей раннего возраста (до 1 года). В связи с этим, </w:t>
      </w:r>
      <w:proofErr w:type="gramStart"/>
      <w:r w:rsidRPr="009335F2">
        <w:t>разработаны и согласованы</w:t>
      </w:r>
      <w:proofErr w:type="gramEnd"/>
      <w:r w:rsidRPr="009335F2">
        <w:t xml:space="preserve"> руководителями субъектов профилактики графики выездов мобильной бригады в социально опасные семьи, где воспитываются дети до года. На сегодняшний день на учете </w:t>
      </w:r>
      <w:r>
        <w:rPr>
          <w:color w:val="000000"/>
        </w:rPr>
        <w:t>состоит 4 семьи</w:t>
      </w:r>
      <w:r w:rsidRPr="009335F2">
        <w:rPr>
          <w:color w:val="000000"/>
        </w:rPr>
        <w:t xml:space="preserve"> (</w:t>
      </w:r>
      <w:r w:rsidRPr="009335F2">
        <w:rPr>
          <w:b/>
          <w:color w:val="000000"/>
        </w:rPr>
        <w:t>в 20</w:t>
      </w:r>
      <w:r>
        <w:rPr>
          <w:b/>
          <w:color w:val="000000"/>
        </w:rPr>
        <w:t>20</w:t>
      </w:r>
      <w:r w:rsidRPr="009335F2">
        <w:rPr>
          <w:b/>
          <w:color w:val="000000"/>
        </w:rPr>
        <w:t xml:space="preserve"> – </w:t>
      </w:r>
      <w:r>
        <w:rPr>
          <w:b/>
          <w:color w:val="000000"/>
        </w:rPr>
        <w:t>1</w:t>
      </w:r>
      <w:r w:rsidRPr="009335F2">
        <w:rPr>
          <w:color w:val="000000"/>
        </w:rPr>
        <w:t xml:space="preserve"> </w:t>
      </w:r>
      <w:r w:rsidRPr="009335F2">
        <w:rPr>
          <w:b/>
          <w:color w:val="000000"/>
        </w:rPr>
        <w:t>семь</w:t>
      </w:r>
      <w:r>
        <w:rPr>
          <w:b/>
          <w:color w:val="000000"/>
        </w:rPr>
        <w:t>я</w:t>
      </w:r>
      <w:r w:rsidRPr="009335F2">
        <w:rPr>
          <w:color w:val="000000"/>
        </w:rPr>
        <w:t>), имеющих детей до 1 года. С данными семьями проводится профилактическая работа, направленная на профилактику детской смертности, соблюден</w:t>
      </w:r>
      <w:r w:rsidR="0040780D">
        <w:rPr>
          <w:color w:val="000000"/>
        </w:rPr>
        <w:t>ию правил пожарной безопасности,</w:t>
      </w:r>
      <w:r>
        <w:rPr>
          <w:color w:val="000000"/>
        </w:rPr>
        <w:t xml:space="preserve"> </w:t>
      </w:r>
      <w:r w:rsidR="0040780D">
        <w:rPr>
          <w:color w:val="000000"/>
        </w:rPr>
        <w:t>п</w:t>
      </w:r>
      <w:r>
        <w:rPr>
          <w:color w:val="000000"/>
        </w:rPr>
        <w:t>рофилактика выпадения детей из окон, надлежащее исполнение родительских обязанностей.</w:t>
      </w:r>
    </w:p>
    <w:p w:rsidR="00DA2FCE" w:rsidRDefault="00DA2FCE" w:rsidP="003E4FED">
      <w:pPr>
        <w:contextualSpacing/>
        <w:jc w:val="both"/>
      </w:pPr>
      <w:r w:rsidRPr="009F0BE9">
        <w:tab/>
        <w:t>В целях профилактики преступлений  в молодежной среде ведется  работа по привлечению несовершеннолетних, состоящих на профилактическом учете в КДН и ЗП к систематическому занятию физической культурой и спортом. Так,</w:t>
      </w:r>
      <w:r w:rsidR="003E4FED">
        <w:t xml:space="preserve"> из состоящих на учете в КДН  13</w:t>
      </w:r>
      <w:r w:rsidRPr="009F0BE9">
        <w:t xml:space="preserve"> несовершеннолетних  занимаются физической культурой и спортом в спо</w:t>
      </w:r>
      <w:r w:rsidR="003E4FED">
        <w:t>ртивных секциях ФСК «</w:t>
      </w:r>
      <w:proofErr w:type="spellStart"/>
      <w:r w:rsidR="003E4FED">
        <w:t>Асамат</w:t>
      </w:r>
      <w:proofErr w:type="spellEnd"/>
      <w:r w:rsidR="003E4FED">
        <w:t>», 20</w:t>
      </w:r>
      <w:r w:rsidRPr="009F0BE9">
        <w:t xml:space="preserve"> несовершеннолетних посещают спортивные секции при школах.</w:t>
      </w:r>
    </w:p>
    <w:p w:rsidR="00C35391" w:rsidRDefault="00166A71" w:rsidP="00166A71">
      <w:pPr>
        <w:ind w:firstLine="709"/>
        <w:jc w:val="both"/>
      </w:pPr>
      <w:r w:rsidRPr="008F0284">
        <w:t xml:space="preserve">В феврале </w:t>
      </w:r>
      <w:r w:rsidR="00C35391">
        <w:t xml:space="preserve"> и в июне </w:t>
      </w:r>
      <w:r w:rsidRPr="008F0284">
        <w:t xml:space="preserve">2021 г. принято участие в заседании рабочей группы при прокуратуре Цивильского района, в ходе которого были заслушаны субъекты профилактики о проводимой работе </w:t>
      </w:r>
      <w:r w:rsidR="00C35391">
        <w:t>с</w:t>
      </w:r>
      <w:r w:rsidRPr="008F0284">
        <w:t xml:space="preserve"> несовершеннолетним Корниловым Д.В. и ее матерью, Корниловой Н.В., </w:t>
      </w:r>
      <w:r w:rsidR="00C35391">
        <w:t xml:space="preserve">которые состоят на учет в КДН и ЗП; в июне 2021 г. на заседании рабочей группы заслушаны отчеты "О результатах работ, направленные на занятость детей в летний период, в целях исключения фактов оставления детей без присмотра со стороны взрослых лиц, предотвращение детской смерти и травматизма ". </w:t>
      </w:r>
    </w:p>
    <w:p w:rsidR="009E5520" w:rsidRPr="009F0BE9" w:rsidRDefault="009E5520" w:rsidP="009E5520">
      <w:pPr>
        <w:contextualSpacing/>
        <w:jc w:val="both"/>
      </w:pPr>
      <w:r>
        <w:tab/>
      </w:r>
      <w:proofErr w:type="gramStart"/>
      <w:r w:rsidRPr="009F0BE9">
        <w:t xml:space="preserve">Проведены профилактические мероприятии «Безопасность детства – лето 2021, «Сообщи, где торгуют смертью!»,  День правовой помощи детям, профилактический десант, активно принимали участие акции  «Полиция и дети», «Быт  и семья», «Подросток», «Защита», и т.д.  </w:t>
      </w:r>
      <w:proofErr w:type="gramEnd"/>
    </w:p>
    <w:p w:rsidR="009E5520" w:rsidRPr="009F0BE9" w:rsidRDefault="009E5520" w:rsidP="009E5520">
      <w:pPr>
        <w:ind w:firstLine="567"/>
        <w:contextualSpacing/>
        <w:jc w:val="both"/>
      </w:pPr>
      <w:r>
        <w:tab/>
      </w:r>
      <w:r w:rsidRPr="009F0BE9">
        <w:t>В рамках Единого республиканского родительского дня  в образовательных учреждениях прошли родительские собрания: 18 марта 2021 г. по теме «</w:t>
      </w:r>
      <w:r w:rsidRPr="009F0BE9">
        <w:rPr>
          <w:shd w:val="clear" w:color="auto" w:fill="FFFFFF"/>
        </w:rPr>
        <w:t>половое воспитания детей и подростков»</w:t>
      </w:r>
      <w:r w:rsidRPr="009F0BE9">
        <w:t>, в котором приняли участие 1255 родителей;</w:t>
      </w:r>
      <w:r w:rsidRPr="009F0BE9">
        <w:rPr>
          <w:shd w:val="clear" w:color="auto" w:fill="FFFFFF"/>
        </w:rPr>
        <w:t xml:space="preserve"> с </w:t>
      </w:r>
      <w:r w:rsidRPr="009F0BE9">
        <w:t>09 по 17 апреля 2021 года по теме «профилактика суицида среди несовершеннолетних», в котором приняли участия 2222 родителя.</w:t>
      </w:r>
    </w:p>
    <w:p w:rsidR="0040780D" w:rsidRPr="009E5520" w:rsidRDefault="009E5520" w:rsidP="009E5520">
      <w:pPr>
        <w:ind w:firstLine="567"/>
        <w:contextualSpacing/>
        <w:jc w:val="both"/>
      </w:pPr>
      <w:r w:rsidRPr="009E5520">
        <w:t xml:space="preserve">Комиссией в апреле 2021 года разработан межведомственный план по профилактике суицида среди несовершеннолетних до 2025 года. В вязи  с тем, что на территории Цивильского района зафиксированы случай завершённого суицида и суицидальные попытки среди несовершеннолетних, разработана программа по профилактике суицида среди несовершеннолетних на 2022-2023 гг., которая 09.12.2021 года утверждена на заседании Комиссии. </w:t>
      </w:r>
    </w:p>
    <w:p w:rsidR="00354795" w:rsidRPr="00EC2937" w:rsidRDefault="00354795" w:rsidP="00354795">
      <w:pPr>
        <w:tabs>
          <w:tab w:val="left" w:pos="900"/>
        </w:tabs>
        <w:ind w:firstLine="709"/>
        <w:contextualSpacing/>
        <w:jc w:val="both"/>
      </w:pPr>
      <w:r w:rsidRPr="009E5520">
        <w:t xml:space="preserve">В рамках акции «Безопасность детства – лето 2021» </w:t>
      </w:r>
      <w:proofErr w:type="gramStart"/>
      <w:r w:rsidRPr="009E5520">
        <w:t>в</w:t>
      </w:r>
      <w:proofErr w:type="gramEnd"/>
      <w:r w:rsidRPr="009E5520">
        <w:t xml:space="preserve"> </w:t>
      </w:r>
      <w:proofErr w:type="gramStart"/>
      <w:r w:rsidRPr="009E5520">
        <w:t>Цивильском</w:t>
      </w:r>
      <w:proofErr w:type="gramEnd"/>
      <w:r w:rsidRPr="009E5520">
        <w:t xml:space="preserve"> районе создана</w:t>
      </w:r>
      <w:r w:rsidRPr="00EC2937">
        <w:t xml:space="preserve"> рабочая группа. В период акции проведено 16 рейдовых мероприятий, в т.ч.4 ночных и 1 вечерний, посещено 119 семей, в которых проживают 277 несовершеннолетних детей. Проверено 14 водоемов Цивильского района, развешаны листовки «Открытое окно – опасность для ребенка!»  на информационных стендах возле каждого подъезда.</w:t>
      </w:r>
    </w:p>
    <w:p w:rsidR="00354795" w:rsidRPr="00EC2937" w:rsidRDefault="00354795" w:rsidP="00354795">
      <w:pPr>
        <w:jc w:val="both"/>
      </w:pPr>
      <w:r>
        <w:tab/>
      </w:r>
      <w:r w:rsidRPr="00EC2937">
        <w:t>06.08.2021 г. организован Круглый стол с участием Уполномоченного по правам ребенка</w:t>
      </w:r>
      <w:r w:rsidRPr="00EC2937">
        <w:rPr>
          <w:shd w:val="clear" w:color="auto" w:fill="FFFFFF"/>
        </w:rPr>
        <w:t xml:space="preserve"> в Чувашской Республике, прокуратуры Цивильского района, КДН и ЗП,  с субъектами профилактики Цивильского района.</w:t>
      </w:r>
      <w:r w:rsidRPr="00EC2937">
        <w:t xml:space="preserve"> </w:t>
      </w:r>
      <w:r w:rsidRPr="00EC2937">
        <w:rPr>
          <w:shd w:val="clear" w:color="auto" w:fill="FFFFFF"/>
        </w:rPr>
        <w:t xml:space="preserve">Обсудили обеспечение прав и законных интересов несовершеннолетних на территории муниципального образования, реализацию Всероссийской акции «Безопасность детства», социальную вовлеченность детей и подростков группы риска в активную общественную деятельность, выпадение детей из окон и обеспечение безопасности несовершеннолетних на водных объектах. А также были рассмотрены вопросы организации детской занятости в период каникул и тема суицида. </w:t>
      </w:r>
    </w:p>
    <w:p w:rsidR="00E00782" w:rsidRDefault="00E00782" w:rsidP="00E00782">
      <w:pPr>
        <w:ind w:firstLine="708"/>
        <w:jc w:val="both"/>
      </w:pPr>
      <w:r>
        <w:t xml:space="preserve">В целях профилактики правонарушений </w:t>
      </w:r>
      <w:r w:rsidR="00CC6115">
        <w:t xml:space="preserve"> и преступлений </w:t>
      </w:r>
      <w:r>
        <w:t xml:space="preserve">в молодежной среде проводится работа по привлечению несовершеннолетних, состоящих на профилактическом </w:t>
      </w:r>
      <w:r>
        <w:lastRenderedPageBreak/>
        <w:t xml:space="preserve">учете в ПДН, КДН  к систематическим занятиям физической культурой и спортом. Так, из состоящих на учете в КДН  </w:t>
      </w:r>
      <w:r w:rsidRPr="008F0284">
        <w:t>15</w:t>
      </w:r>
      <w:r>
        <w:t xml:space="preserve"> несовершеннолетних  занимаются физической культурой и спортом в спортивных секциях </w:t>
      </w:r>
      <w:r w:rsidR="00373BC4">
        <w:t>ФСК «</w:t>
      </w:r>
      <w:proofErr w:type="spellStart"/>
      <w:r w:rsidR="00373BC4">
        <w:t>Асамат</w:t>
      </w:r>
      <w:proofErr w:type="spellEnd"/>
      <w:r w:rsidR="00373BC4">
        <w:t>», 19</w:t>
      </w:r>
      <w:r w:rsidR="00F65A40">
        <w:t xml:space="preserve"> несовершеннолетних посещают спортивные сек</w:t>
      </w:r>
      <w:r w:rsidR="00373BC4">
        <w:t>ци</w:t>
      </w:r>
      <w:r w:rsidR="00F65A40">
        <w:t>и при школах</w:t>
      </w:r>
    </w:p>
    <w:p w:rsidR="0040780D" w:rsidRDefault="006B0913" w:rsidP="0040780D">
      <w:pPr>
        <w:spacing w:before="100" w:beforeAutospacing="1" w:after="100" w:afterAutospacing="1"/>
        <w:contextualSpacing/>
        <w:jc w:val="both"/>
        <w:rPr>
          <w:color w:val="000000" w:themeColor="text1"/>
        </w:rPr>
      </w:pPr>
      <w:r>
        <w:tab/>
      </w:r>
      <w:r w:rsidR="001D6AFE">
        <w:t>С</w:t>
      </w:r>
      <w:r w:rsidR="003B480C" w:rsidRPr="003B480C">
        <w:rPr>
          <w:color w:val="000000" w:themeColor="text1"/>
        </w:rPr>
        <w:t xml:space="preserve"> 15 по 26</w:t>
      </w:r>
      <w:r w:rsidR="00612660" w:rsidRPr="003B480C">
        <w:rPr>
          <w:color w:val="000000" w:themeColor="text1"/>
        </w:rPr>
        <w:t xml:space="preserve"> марта</w:t>
      </w:r>
      <w:r w:rsidR="00612660">
        <w:rPr>
          <w:color w:val="000000" w:themeColor="text1"/>
        </w:rPr>
        <w:t xml:space="preserve"> </w:t>
      </w:r>
      <w:r w:rsidR="00373BC4">
        <w:rPr>
          <w:color w:val="000000" w:themeColor="text1"/>
        </w:rPr>
        <w:t xml:space="preserve"> </w:t>
      </w:r>
      <w:r w:rsidR="00612660">
        <w:rPr>
          <w:color w:val="000000" w:themeColor="text1"/>
        </w:rPr>
        <w:t xml:space="preserve"> проводилась</w:t>
      </w:r>
      <w:r w:rsidR="009F23A7">
        <w:rPr>
          <w:color w:val="000000" w:themeColor="text1"/>
        </w:rPr>
        <w:t xml:space="preserve"> </w:t>
      </w:r>
      <w:r w:rsidR="00612660" w:rsidRPr="00E51EE1">
        <w:rPr>
          <w:color w:val="000000" w:themeColor="text1"/>
        </w:rPr>
        <w:t xml:space="preserve">  Всероссийская </w:t>
      </w:r>
      <w:proofErr w:type="spellStart"/>
      <w:r w:rsidR="00612660" w:rsidRPr="00E51EE1">
        <w:rPr>
          <w:color w:val="000000" w:themeColor="text1"/>
        </w:rPr>
        <w:t>антинаркотическая</w:t>
      </w:r>
      <w:proofErr w:type="spellEnd"/>
      <w:r w:rsidR="00612660" w:rsidRPr="00E51EE1">
        <w:rPr>
          <w:color w:val="000000" w:themeColor="text1"/>
        </w:rPr>
        <w:t xml:space="preserve"> акци</w:t>
      </w:r>
      <w:r>
        <w:rPr>
          <w:color w:val="000000" w:themeColor="text1"/>
        </w:rPr>
        <w:t xml:space="preserve">я «Сообщи, где торгуют смертью», в котором приняли участие более 7 тыс. населения Цивильского района, во всех сайтах образовательных учреждений, городском сельских поселений, на сайте администрации Цивильского района, на сайте КДН и ЗП размещены баннеры на данную тему. </w:t>
      </w:r>
      <w:r w:rsidR="006F46AD">
        <w:rPr>
          <w:color w:val="000000" w:themeColor="text1"/>
        </w:rPr>
        <w:t xml:space="preserve">Совместно с администрациями школ, КДН и ЗП, ПДН, БУ «Цивильский ЦСОН», БУ «Цивильская ЦРБ» </w:t>
      </w:r>
      <w:proofErr w:type="gramStart"/>
      <w:r w:rsidR="006F46AD">
        <w:rPr>
          <w:color w:val="000000" w:themeColor="text1"/>
        </w:rPr>
        <w:t>были организованы профилакт</w:t>
      </w:r>
      <w:r w:rsidR="000451AE">
        <w:rPr>
          <w:color w:val="000000" w:themeColor="text1"/>
        </w:rPr>
        <w:t>ические десанты в 1-11 классах с</w:t>
      </w:r>
      <w:r w:rsidR="006F46AD">
        <w:rPr>
          <w:color w:val="000000" w:themeColor="text1"/>
        </w:rPr>
        <w:t xml:space="preserve"> учащимися образовательных учреждений проводились</w:t>
      </w:r>
      <w:proofErr w:type="gramEnd"/>
      <w:r w:rsidR="006F46AD">
        <w:rPr>
          <w:color w:val="000000" w:themeColor="text1"/>
        </w:rPr>
        <w:t xml:space="preserve"> профилактические беседы, раздавались буклеты «Осторожно – </w:t>
      </w:r>
      <w:proofErr w:type="spellStart"/>
      <w:r w:rsidR="006F46AD">
        <w:rPr>
          <w:color w:val="000000" w:themeColor="text1"/>
        </w:rPr>
        <w:t>спайс</w:t>
      </w:r>
      <w:proofErr w:type="spellEnd"/>
      <w:r w:rsidR="006F46AD">
        <w:rPr>
          <w:color w:val="000000" w:themeColor="text1"/>
        </w:rPr>
        <w:t>», «Я выбираю жизнь!», «Скажи наркотикам НЕТ», «Бытовой алкоголизм».</w:t>
      </w:r>
    </w:p>
    <w:p w:rsidR="0040780D" w:rsidRPr="009E5520" w:rsidRDefault="0040780D" w:rsidP="0040780D">
      <w:pPr>
        <w:spacing w:before="100" w:beforeAutospacing="1" w:after="100" w:afterAutospacing="1"/>
        <w:contextualSpacing/>
        <w:jc w:val="both"/>
      </w:pPr>
      <w:r>
        <w:rPr>
          <w:color w:val="000000" w:themeColor="text1"/>
        </w:rPr>
        <w:tab/>
      </w:r>
      <w:r>
        <w:t>С</w:t>
      </w:r>
      <w:r w:rsidRPr="009335F2">
        <w:t>о</w:t>
      </w:r>
      <w:r>
        <w:t>стоялось 1 расширенное заседание</w:t>
      </w:r>
      <w:r w:rsidRPr="009335F2">
        <w:t xml:space="preserve"> межведомственной комиссии по профилактике правонарушений и комиссии по делам несовершеннолетних и защите их прав администрации Цивильского района по профилактике правонарушений, в том числе среди несовершеннолетних Цивильского района, на котором заслушаны отчеты о проделанной работе всех субъектов профилактики.  В ходе чего рекомендовано, акти</w:t>
      </w:r>
      <w:r>
        <w:t xml:space="preserve">визировать работу с </w:t>
      </w:r>
      <w:proofErr w:type="spellStart"/>
      <w:r>
        <w:t>подучетными</w:t>
      </w:r>
      <w:proofErr w:type="spellEnd"/>
      <w:r>
        <w:t>.</w:t>
      </w:r>
    </w:p>
    <w:p w:rsidR="009E5520" w:rsidRPr="00EA3DC3" w:rsidRDefault="009E5520" w:rsidP="009E5520">
      <w:pPr>
        <w:ind w:right="-1" w:firstLine="709"/>
        <w:jc w:val="both"/>
      </w:pPr>
      <w:r w:rsidRPr="009F0BE9">
        <w:rPr>
          <w:bdr w:val="none" w:sz="0" w:space="0" w:color="auto" w:frame="1"/>
        </w:rPr>
        <w:t xml:space="preserve">В целях организация отдыха, оздоровления, занятости детей и подростков в летний период </w:t>
      </w:r>
      <w:r w:rsidRPr="009F0BE9">
        <w:t xml:space="preserve">в первую смену организовано 13 пришкольных  лагерей с дневным пребыванием детей, с охватом 1064 детей, в том числе </w:t>
      </w:r>
      <w:proofErr w:type="gramStart"/>
      <w:r w:rsidRPr="009F0BE9">
        <w:t>из</w:t>
      </w:r>
      <w:proofErr w:type="gramEnd"/>
      <w:r w:rsidRPr="009F0BE9">
        <w:t xml:space="preserve"> состоящих на учете – 11, дети СОП – 21. В оздоровительный лагерь «Звездный» направлено 4 ребенка, в профильную смену </w:t>
      </w:r>
      <w:r w:rsidRPr="00EA3DC3">
        <w:rPr>
          <w:bCs/>
          <w:color w:val="000000"/>
        </w:rPr>
        <w:t>МАУ ДО «ДООЛ «Соснячок» - 10 несовершеннолетних</w:t>
      </w:r>
      <w:r w:rsidR="003D5BEE">
        <w:rPr>
          <w:bCs/>
          <w:color w:val="000000"/>
        </w:rPr>
        <w:t>.</w:t>
      </w:r>
    </w:p>
    <w:p w:rsidR="009E5520" w:rsidRPr="009F0BE9" w:rsidRDefault="009E5520" w:rsidP="009E5520">
      <w:pPr>
        <w:ind w:firstLine="709"/>
        <w:contextualSpacing/>
        <w:jc w:val="both"/>
      </w:pPr>
      <w:r w:rsidRPr="009F0BE9">
        <w:t xml:space="preserve">В целях обеспечения временной занятости несовершеннолетних граждан за 9 месяцев 2021 года  трудоустроено 366 несовершеннолетних граждан в возрасте от 14 до 18 лет. </w:t>
      </w:r>
      <w:proofErr w:type="gramStart"/>
      <w:r w:rsidRPr="009F0BE9">
        <w:t>Из них трудоустроены 10 несовершеннолетних детей  состоящих на учете в КДН и ЗП; 19 детей из малообеспеченных семей и т.д.</w:t>
      </w:r>
      <w:proofErr w:type="gramEnd"/>
    </w:p>
    <w:p w:rsidR="009E5520" w:rsidRPr="009F0BE9" w:rsidRDefault="009E5520" w:rsidP="009E5520">
      <w:pPr>
        <w:contextualSpacing/>
        <w:jc w:val="both"/>
      </w:pPr>
      <w:r w:rsidRPr="009F0BE9">
        <w:tab/>
        <w:t>Комиссией, совместно с правоохранительными органами ежемесячно проводятся</w:t>
      </w:r>
    </w:p>
    <w:p w:rsidR="009E5520" w:rsidRDefault="009E5520" w:rsidP="009E5520">
      <w:pPr>
        <w:contextualSpacing/>
        <w:jc w:val="both"/>
      </w:pPr>
      <w:r w:rsidRPr="009F0BE9">
        <w:t>сверки списков подростков, совершивших преступления и правонарушения.</w:t>
      </w:r>
    </w:p>
    <w:p w:rsidR="009E5520" w:rsidRPr="009E5520" w:rsidRDefault="009E5520" w:rsidP="009E5520">
      <w:pPr>
        <w:spacing w:before="100" w:beforeAutospacing="1" w:after="100" w:afterAutospacing="1"/>
        <w:contextualSpacing/>
        <w:jc w:val="both"/>
        <w:rPr>
          <w:color w:val="000000" w:themeColor="text1"/>
        </w:rPr>
      </w:pPr>
      <w:r>
        <w:tab/>
        <w:t xml:space="preserve">На Новогодние праздники 2022 г. разработан план-график, график </w:t>
      </w:r>
      <w:r w:rsidRPr="00522A98">
        <w:t xml:space="preserve">совместных </w:t>
      </w:r>
      <w:r>
        <w:t xml:space="preserve">межведомственных рейдовых </w:t>
      </w:r>
      <w:r w:rsidRPr="00522A98">
        <w:t xml:space="preserve">мероприятий </w:t>
      </w:r>
      <w:r>
        <w:t xml:space="preserve">по семьям и </w:t>
      </w:r>
      <w:proofErr w:type="gramStart"/>
      <w:r>
        <w:t>несовершеннолетним</w:t>
      </w:r>
      <w:proofErr w:type="gramEnd"/>
      <w:r>
        <w:t xml:space="preserve"> состоящим на профилактическом учете, а так же по местам скопления молодежи.</w:t>
      </w:r>
    </w:p>
    <w:p w:rsidR="009E5520" w:rsidRPr="009F0BE9" w:rsidRDefault="009E5520" w:rsidP="009E5520">
      <w:pPr>
        <w:contextualSpacing/>
        <w:jc w:val="both"/>
      </w:pPr>
      <w:r w:rsidRPr="009F0BE9">
        <w:tab/>
        <w:t xml:space="preserve">Работа по предупреждению совершения преступления и правонарушения несовершеннолетними </w:t>
      </w:r>
      <w:proofErr w:type="gramStart"/>
      <w:r w:rsidRPr="009F0BE9">
        <w:t>ведется  и будет</w:t>
      </w:r>
      <w:proofErr w:type="gramEnd"/>
      <w:r w:rsidRPr="009F0BE9">
        <w:t xml:space="preserve"> продолжена.</w:t>
      </w:r>
    </w:p>
    <w:p w:rsidR="003B480C" w:rsidRDefault="003B480C" w:rsidP="003B480C">
      <w:pPr>
        <w:contextualSpacing/>
        <w:jc w:val="both"/>
      </w:pPr>
    </w:p>
    <w:p w:rsidR="002132F9" w:rsidRDefault="002132F9" w:rsidP="003B480C">
      <w:pPr>
        <w:contextualSpacing/>
        <w:jc w:val="both"/>
      </w:pPr>
    </w:p>
    <w:p w:rsidR="002132F9" w:rsidRPr="009335F2" w:rsidRDefault="002132F9" w:rsidP="003B480C">
      <w:pPr>
        <w:contextualSpacing/>
        <w:jc w:val="both"/>
      </w:pPr>
    </w:p>
    <w:p w:rsidR="00AF3B52" w:rsidRDefault="00AF3B52" w:rsidP="00AF3B52">
      <w:pPr>
        <w:jc w:val="center"/>
        <w:rPr>
          <w:b/>
          <w:sz w:val="26"/>
          <w:szCs w:val="26"/>
        </w:rPr>
      </w:pPr>
    </w:p>
    <w:p w:rsidR="00AF3B52" w:rsidRDefault="00AF3B52" w:rsidP="00AF3B52">
      <w:pPr>
        <w:jc w:val="center"/>
        <w:rPr>
          <w:b/>
          <w:sz w:val="26"/>
          <w:szCs w:val="26"/>
        </w:rPr>
      </w:pPr>
    </w:p>
    <w:p w:rsidR="0016720C" w:rsidRPr="00393716" w:rsidRDefault="0016720C" w:rsidP="0016720C">
      <w:pPr>
        <w:spacing w:before="100" w:beforeAutospacing="1" w:after="100" w:afterAutospacing="1"/>
        <w:jc w:val="both"/>
      </w:pPr>
    </w:p>
    <w:p w:rsidR="00E67709" w:rsidRPr="00A775BB" w:rsidRDefault="00DA2FCE" w:rsidP="009E5520">
      <w:pPr>
        <w:contextualSpacing/>
        <w:jc w:val="both"/>
      </w:pPr>
      <w:r w:rsidRPr="009F0BE9">
        <w:tab/>
        <w:t xml:space="preserve"> </w:t>
      </w:r>
    </w:p>
    <w:p w:rsidR="002B30C9" w:rsidRPr="0016720C" w:rsidRDefault="002B30C9" w:rsidP="0016720C">
      <w:pPr>
        <w:ind w:firstLine="708"/>
      </w:pPr>
    </w:p>
    <w:sectPr w:rsidR="002B30C9" w:rsidRPr="0016720C" w:rsidSect="002763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985"/>
    <w:multiLevelType w:val="hybridMultilevel"/>
    <w:tmpl w:val="C590C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4021"/>
    <w:rsid w:val="0000171B"/>
    <w:rsid w:val="000129DF"/>
    <w:rsid w:val="00017A68"/>
    <w:rsid w:val="00017B1F"/>
    <w:rsid w:val="000200AD"/>
    <w:rsid w:val="000233B7"/>
    <w:rsid w:val="00023F90"/>
    <w:rsid w:val="000451AE"/>
    <w:rsid w:val="00054730"/>
    <w:rsid w:val="00066AF1"/>
    <w:rsid w:val="00083182"/>
    <w:rsid w:val="00090701"/>
    <w:rsid w:val="000929BE"/>
    <w:rsid w:val="00095760"/>
    <w:rsid w:val="00095AB6"/>
    <w:rsid w:val="000A1548"/>
    <w:rsid w:val="000A40D4"/>
    <w:rsid w:val="000B0CFB"/>
    <w:rsid w:val="000B5531"/>
    <w:rsid w:val="000C0EC8"/>
    <w:rsid w:val="000C7B4C"/>
    <w:rsid w:val="000D4D38"/>
    <w:rsid w:val="000E67A0"/>
    <w:rsid w:val="0011267B"/>
    <w:rsid w:val="001608A5"/>
    <w:rsid w:val="00165A71"/>
    <w:rsid w:val="00166A71"/>
    <w:rsid w:val="0016720C"/>
    <w:rsid w:val="00181796"/>
    <w:rsid w:val="0018460A"/>
    <w:rsid w:val="00190660"/>
    <w:rsid w:val="00191F67"/>
    <w:rsid w:val="00196227"/>
    <w:rsid w:val="001A0B6A"/>
    <w:rsid w:val="001D057D"/>
    <w:rsid w:val="001D50A4"/>
    <w:rsid w:val="001D545C"/>
    <w:rsid w:val="001D6AFE"/>
    <w:rsid w:val="001F744E"/>
    <w:rsid w:val="0020090F"/>
    <w:rsid w:val="002011A2"/>
    <w:rsid w:val="002132F9"/>
    <w:rsid w:val="00214A67"/>
    <w:rsid w:val="002175FD"/>
    <w:rsid w:val="00227D8E"/>
    <w:rsid w:val="00231F5D"/>
    <w:rsid w:val="002444CE"/>
    <w:rsid w:val="0025248A"/>
    <w:rsid w:val="002611E5"/>
    <w:rsid w:val="00264545"/>
    <w:rsid w:val="00274DC7"/>
    <w:rsid w:val="002763B5"/>
    <w:rsid w:val="00290A8C"/>
    <w:rsid w:val="00295670"/>
    <w:rsid w:val="00297EC0"/>
    <w:rsid w:val="002B30C9"/>
    <w:rsid w:val="002B51F2"/>
    <w:rsid w:val="002C4E83"/>
    <w:rsid w:val="002C5851"/>
    <w:rsid w:val="002C7A11"/>
    <w:rsid w:val="002E31BA"/>
    <w:rsid w:val="002F2A94"/>
    <w:rsid w:val="0032578E"/>
    <w:rsid w:val="00330FB2"/>
    <w:rsid w:val="00343B95"/>
    <w:rsid w:val="00346205"/>
    <w:rsid w:val="00347A82"/>
    <w:rsid w:val="00354795"/>
    <w:rsid w:val="00357703"/>
    <w:rsid w:val="0036294B"/>
    <w:rsid w:val="00362B5B"/>
    <w:rsid w:val="00367AC6"/>
    <w:rsid w:val="00371424"/>
    <w:rsid w:val="00373BC4"/>
    <w:rsid w:val="003979EE"/>
    <w:rsid w:val="003B480C"/>
    <w:rsid w:val="003B5A78"/>
    <w:rsid w:val="003B78C8"/>
    <w:rsid w:val="003C0F03"/>
    <w:rsid w:val="003C5FCD"/>
    <w:rsid w:val="003D5BEE"/>
    <w:rsid w:val="003E4FED"/>
    <w:rsid w:val="003F4225"/>
    <w:rsid w:val="003F7E3F"/>
    <w:rsid w:val="0040265E"/>
    <w:rsid w:val="0040492B"/>
    <w:rsid w:val="0040780D"/>
    <w:rsid w:val="004154B5"/>
    <w:rsid w:val="00416F11"/>
    <w:rsid w:val="00421D18"/>
    <w:rsid w:val="004310F4"/>
    <w:rsid w:val="004375A0"/>
    <w:rsid w:val="004407E6"/>
    <w:rsid w:val="004503A9"/>
    <w:rsid w:val="004565C2"/>
    <w:rsid w:val="00470692"/>
    <w:rsid w:val="004B01E8"/>
    <w:rsid w:val="004C3EEF"/>
    <w:rsid w:val="004D2F4D"/>
    <w:rsid w:val="004D38FB"/>
    <w:rsid w:val="004D6A3E"/>
    <w:rsid w:val="004D6EF7"/>
    <w:rsid w:val="004F1EB8"/>
    <w:rsid w:val="004F26AB"/>
    <w:rsid w:val="004F601E"/>
    <w:rsid w:val="004F6136"/>
    <w:rsid w:val="005170A5"/>
    <w:rsid w:val="00556314"/>
    <w:rsid w:val="00570B95"/>
    <w:rsid w:val="005736F8"/>
    <w:rsid w:val="005772AF"/>
    <w:rsid w:val="005868EC"/>
    <w:rsid w:val="00590683"/>
    <w:rsid w:val="00590EC1"/>
    <w:rsid w:val="005A3916"/>
    <w:rsid w:val="005B7113"/>
    <w:rsid w:val="005E186C"/>
    <w:rsid w:val="005E5712"/>
    <w:rsid w:val="005F0CB0"/>
    <w:rsid w:val="005F3AB4"/>
    <w:rsid w:val="006058D9"/>
    <w:rsid w:val="00612660"/>
    <w:rsid w:val="00623F8D"/>
    <w:rsid w:val="006251F5"/>
    <w:rsid w:val="00632C69"/>
    <w:rsid w:val="00641671"/>
    <w:rsid w:val="00645931"/>
    <w:rsid w:val="00645B44"/>
    <w:rsid w:val="00655317"/>
    <w:rsid w:val="006926D6"/>
    <w:rsid w:val="006B0913"/>
    <w:rsid w:val="006B2FE4"/>
    <w:rsid w:val="006D3143"/>
    <w:rsid w:val="006D45C4"/>
    <w:rsid w:val="006D7746"/>
    <w:rsid w:val="006E01B8"/>
    <w:rsid w:val="006F4283"/>
    <w:rsid w:val="006F46AD"/>
    <w:rsid w:val="00702319"/>
    <w:rsid w:val="00713E6D"/>
    <w:rsid w:val="00720BE2"/>
    <w:rsid w:val="0073340A"/>
    <w:rsid w:val="00733B63"/>
    <w:rsid w:val="00736955"/>
    <w:rsid w:val="0074108F"/>
    <w:rsid w:val="007502A6"/>
    <w:rsid w:val="00754C4B"/>
    <w:rsid w:val="00756667"/>
    <w:rsid w:val="007810C1"/>
    <w:rsid w:val="007878A1"/>
    <w:rsid w:val="007D17E9"/>
    <w:rsid w:val="007E513A"/>
    <w:rsid w:val="007F6210"/>
    <w:rsid w:val="008144AB"/>
    <w:rsid w:val="0082313B"/>
    <w:rsid w:val="0084251A"/>
    <w:rsid w:val="008471F6"/>
    <w:rsid w:val="008614A8"/>
    <w:rsid w:val="00866C8C"/>
    <w:rsid w:val="00880C15"/>
    <w:rsid w:val="0088594A"/>
    <w:rsid w:val="008A2E2C"/>
    <w:rsid w:val="008B2E3A"/>
    <w:rsid w:val="008B7B3A"/>
    <w:rsid w:val="008C6B69"/>
    <w:rsid w:val="008C6DC9"/>
    <w:rsid w:val="008D33BF"/>
    <w:rsid w:val="008E102D"/>
    <w:rsid w:val="008E2C28"/>
    <w:rsid w:val="008E6E68"/>
    <w:rsid w:val="008F0284"/>
    <w:rsid w:val="008F0736"/>
    <w:rsid w:val="008F1C4E"/>
    <w:rsid w:val="00924B86"/>
    <w:rsid w:val="00933F0F"/>
    <w:rsid w:val="00941590"/>
    <w:rsid w:val="00945F95"/>
    <w:rsid w:val="009820B4"/>
    <w:rsid w:val="009825C8"/>
    <w:rsid w:val="00987BBF"/>
    <w:rsid w:val="009B1AA6"/>
    <w:rsid w:val="009B419D"/>
    <w:rsid w:val="009B547A"/>
    <w:rsid w:val="009D3E82"/>
    <w:rsid w:val="009D7EE9"/>
    <w:rsid w:val="009E5520"/>
    <w:rsid w:val="009F23A7"/>
    <w:rsid w:val="009F7AAE"/>
    <w:rsid w:val="00A077FB"/>
    <w:rsid w:val="00A23475"/>
    <w:rsid w:val="00A41873"/>
    <w:rsid w:val="00A54662"/>
    <w:rsid w:val="00A64029"/>
    <w:rsid w:val="00A75739"/>
    <w:rsid w:val="00A7657B"/>
    <w:rsid w:val="00A775BB"/>
    <w:rsid w:val="00A8083C"/>
    <w:rsid w:val="00A82E01"/>
    <w:rsid w:val="00A9187B"/>
    <w:rsid w:val="00A92714"/>
    <w:rsid w:val="00AA48F3"/>
    <w:rsid w:val="00AB1E97"/>
    <w:rsid w:val="00AB77B5"/>
    <w:rsid w:val="00AE343F"/>
    <w:rsid w:val="00AE3954"/>
    <w:rsid w:val="00AE7206"/>
    <w:rsid w:val="00AF3B52"/>
    <w:rsid w:val="00AF4D96"/>
    <w:rsid w:val="00AF5C27"/>
    <w:rsid w:val="00B01D0E"/>
    <w:rsid w:val="00B15B21"/>
    <w:rsid w:val="00B3427E"/>
    <w:rsid w:val="00B470F7"/>
    <w:rsid w:val="00B951AC"/>
    <w:rsid w:val="00BC5CEA"/>
    <w:rsid w:val="00C101B9"/>
    <w:rsid w:val="00C10BC8"/>
    <w:rsid w:val="00C2016D"/>
    <w:rsid w:val="00C22057"/>
    <w:rsid w:val="00C2279F"/>
    <w:rsid w:val="00C22840"/>
    <w:rsid w:val="00C235C6"/>
    <w:rsid w:val="00C34EE1"/>
    <w:rsid w:val="00C35391"/>
    <w:rsid w:val="00C417D3"/>
    <w:rsid w:val="00C458F3"/>
    <w:rsid w:val="00C5481A"/>
    <w:rsid w:val="00C65CDE"/>
    <w:rsid w:val="00C74C97"/>
    <w:rsid w:val="00C77D97"/>
    <w:rsid w:val="00C82FCA"/>
    <w:rsid w:val="00C9038D"/>
    <w:rsid w:val="00C92042"/>
    <w:rsid w:val="00CA2AFA"/>
    <w:rsid w:val="00CA3CE1"/>
    <w:rsid w:val="00CA41D6"/>
    <w:rsid w:val="00CA7D12"/>
    <w:rsid w:val="00CB2DCE"/>
    <w:rsid w:val="00CB762A"/>
    <w:rsid w:val="00CB7E63"/>
    <w:rsid w:val="00CC0378"/>
    <w:rsid w:val="00CC6115"/>
    <w:rsid w:val="00CC65CC"/>
    <w:rsid w:val="00CC6ABB"/>
    <w:rsid w:val="00CC7003"/>
    <w:rsid w:val="00CD1624"/>
    <w:rsid w:val="00CD45C8"/>
    <w:rsid w:val="00CE18DC"/>
    <w:rsid w:val="00CE45B8"/>
    <w:rsid w:val="00CF5ABF"/>
    <w:rsid w:val="00D04EC7"/>
    <w:rsid w:val="00D123C1"/>
    <w:rsid w:val="00D30D36"/>
    <w:rsid w:val="00D35A83"/>
    <w:rsid w:val="00D37072"/>
    <w:rsid w:val="00D41FA8"/>
    <w:rsid w:val="00D54021"/>
    <w:rsid w:val="00D56F1C"/>
    <w:rsid w:val="00D71A64"/>
    <w:rsid w:val="00D81FDC"/>
    <w:rsid w:val="00D9192B"/>
    <w:rsid w:val="00DA2FCE"/>
    <w:rsid w:val="00DB149C"/>
    <w:rsid w:val="00DC023D"/>
    <w:rsid w:val="00DC1956"/>
    <w:rsid w:val="00DC1BA7"/>
    <w:rsid w:val="00DD12ED"/>
    <w:rsid w:val="00DD6760"/>
    <w:rsid w:val="00DE2C4E"/>
    <w:rsid w:val="00DE421A"/>
    <w:rsid w:val="00DE6342"/>
    <w:rsid w:val="00DE6F79"/>
    <w:rsid w:val="00DE7DEE"/>
    <w:rsid w:val="00DF5F70"/>
    <w:rsid w:val="00DF7463"/>
    <w:rsid w:val="00E00782"/>
    <w:rsid w:val="00E0110A"/>
    <w:rsid w:val="00E01447"/>
    <w:rsid w:val="00E11011"/>
    <w:rsid w:val="00E33564"/>
    <w:rsid w:val="00E34413"/>
    <w:rsid w:val="00E428B4"/>
    <w:rsid w:val="00E4677E"/>
    <w:rsid w:val="00E47296"/>
    <w:rsid w:val="00E5542A"/>
    <w:rsid w:val="00E556FF"/>
    <w:rsid w:val="00E67709"/>
    <w:rsid w:val="00EB458B"/>
    <w:rsid w:val="00EC2937"/>
    <w:rsid w:val="00EC36F0"/>
    <w:rsid w:val="00EC5DBE"/>
    <w:rsid w:val="00EC67C5"/>
    <w:rsid w:val="00EE64E8"/>
    <w:rsid w:val="00EF526C"/>
    <w:rsid w:val="00F0555D"/>
    <w:rsid w:val="00F105B5"/>
    <w:rsid w:val="00F230D1"/>
    <w:rsid w:val="00F44A33"/>
    <w:rsid w:val="00F51D37"/>
    <w:rsid w:val="00F55F11"/>
    <w:rsid w:val="00F57387"/>
    <w:rsid w:val="00F65A40"/>
    <w:rsid w:val="00FA103B"/>
    <w:rsid w:val="00FB010D"/>
    <w:rsid w:val="00FB28A1"/>
    <w:rsid w:val="00FC553F"/>
    <w:rsid w:val="00FD0CA7"/>
    <w:rsid w:val="00FD270B"/>
    <w:rsid w:val="00FF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5C8"/>
    <w:rPr>
      <w:rFonts w:ascii="Tahoma" w:eastAsia="Times New Roman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55317"/>
    <w:rPr>
      <w:rFonts w:cs="Times New Roman"/>
      <w:color w:val="106BBE"/>
    </w:rPr>
  </w:style>
  <w:style w:type="paragraph" w:styleId="a6">
    <w:name w:val="Title"/>
    <w:basedOn w:val="a"/>
    <w:link w:val="a7"/>
    <w:qFormat/>
    <w:rsid w:val="003F4225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3F4225"/>
    <w:rPr>
      <w:rFonts w:ascii="Times New Roman" w:eastAsia="Times New Roman" w:hAnsi="Times New Roman"/>
      <w:b/>
      <w:sz w:val="24"/>
      <w:szCs w:val="24"/>
    </w:rPr>
  </w:style>
  <w:style w:type="paragraph" w:styleId="a8">
    <w:name w:val="Normal (Web)"/>
    <w:basedOn w:val="a"/>
    <w:uiPriority w:val="99"/>
    <w:unhideWhenUsed/>
    <w:rsid w:val="00632C6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45B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B4F5-B888-4F3D-9C22-9A55AC5F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zivil_obrazov24</cp:lastModifiedBy>
  <cp:revision>61</cp:revision>
  <cp:lastPrinted>2021-07-02T07:55:00Z</cp:lastPrinted>
  <dcterms:created xsi:type="dcterms:W3CDTF">2020-03-26T11:00:00Z</dcterms:created>
  <dcterms:modified xsi:type="dcterms:W3CDTF">2022-01-12T05:55:00Z</dcterms:modified>
</cp:coreProperties>
</file>