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957" w:type="dxa"/>
        <w:tblLook w:val="04A0" w:firstRow="1" w:lastRow="0" w:firstColumn="1" w:lastColumn="0" w:noHBand="0" w:noVBand="1"/>
      </w:tblPr>
      <w:tblGrid>
        <w:gridCol w:w="4503"/>
        <w:gridCol w:w="5536"/>
        <w:gridCol w:w="5253"/>
        <w:gridCol w:w="4211"/>
        <w:gridCol w:w="1170"/>
        <w:gridCol w:w="4284"/>
      </w:tblGrid>
      <w:tr w:rsidR="00183A6D" w:rsidTr="00183A6D">
        <w:trPr>
          <w:cantSplit/>
          <w:trHeight w:val="707"/>
        </w:trPr>
        <w:tc>
          <w:tcPr>
            <w:tcW w:w="4503" w:type="dxa"/>
          </w:tcPr>
          <w:p w:rsidR="00183A6D" w:rsidRDefault="005A6E76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07pt;margin-top:-29.75pt;width:57.65pt;height:54.9pt;z-index:251672576;mso-wrap-edited:f" wrapcoords="-284 0 -284 21316 21600 21316 21600 0 -284 0">
                  <v:imagedata r:id="rId8" o:title=""/>
                  <w10:wrap anchorx="page"/>
                </v:shape>
              </w:pict>
            </w:r>
          </w:p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36" w:type="dxa"/>
          </w:tcPr>
          <w:p w:rsidR="00183A6D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83A6D" w:rsidRDefault="00183A6D" w:rsidP="00183A6D">
            <w:pPr>
              <w:pStyle w:val="a6"/>
              <w:ind w:firstLine="540"/>
              <w:jc w:val="center"/>
              <w:rPr>
                <w:rStyle w:val="a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183A6D" w:rsidRDefault="00183A6D" w:rsidP="00183A6D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  <w:tc>
          <w:tcPr>
            <w:tcW w:w="5253" w:type="dxa"/>
          </w:tcPr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11" w:type="dxa"/>
            <w:hideMark/>
          </w:tcPr>
          <w:p w:rsidR="00183A6D" w:rsidRPr="00287847" w:rsidRDefault="00183A6D" w:rsidP="00212B1F">
            <w:pPr>
              <w:jc w:val="center"/>
              <w:rPr>
                <w:lang w:eastAsia="ru-RU"/>
              </w:rPr>
            </w:pPr>
          </w:p>
        </w:tc>
        <w:tc>
          <w:tcPr>
            <w:tcW w:w="1170" w:type="dxa"/>
            <w:vMerge w:val="restart"/>
            <w:hideMark/>
          </w:tcPr>
          <w:p w:rsidR="00183A6D" w:rsidRDefault="00183A6D" w:rsidP="00287847">
            <w:pPr>
              <w:jc w:val="both"/>
              <w:rPr>
                <w:sz w:val="26"/>
              </w:rPr>
            </w:pPr>
          </w:p>
        </w:tc>
        <w:tc>
          <w:tcPr>
            <w:tcW w:w="4284" w:type="dxa"/>
            <w:hideMark/>
          </w:tcPr>
          <w:p w:rsidR="00183A6D" w:rsidRDefault="00183A6D" w:rsidP="00287847">
            <w:pPr>
              <w:pStyle w:val="a6"/>
              <w:spacing w:line="276" w:lineRule="auto"/>
              <w:jc w:val="center"/>
              <w:rPr>
                <w:sz w:val="26"/>
              </w:rPr>
            </w:pPr>
          </w:p>
        </w:tc>
      </w:tr>
      <w:tr w:rsidR="00183A6D" w:rsidTr="00183A6D">
        <w:trPr>
          <w:cantSplit/>
          <w:trHeight w:val="2439"/>
        </w:trPr>
        <w:tc>
          <w:tcPr>
            <w:tcW w:w="4503" w:type="dxa"/>
          </w:tcPr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</w:t>
            </w:r>
            <w:r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Й</w:t>
            </w:r>
            <w:r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Style w:val="a7"/>
                <w:rFonts w:ascii="Baltica Chv" w:hAnsi="Baltica Chv"/>
                <w:iCs/>
                <w:color w:val="auto"/>
                <w:sz w:val="22"/>
                <w:szCs w:val="22"/>
              </w:rPr>
            </w:pPr>
            <w:r w:rsidRPr="005948E2">
              <w:rPr>
                <w:rStyle w:val="a7"/>
                <w:rFonts w:ascii="Baltica Chv" w:hAnsi="Baltica Chv" w:cs="Times New Roman"/>
                <w:iCs/>
                <w:color w:val="auto"/>
                <w:sz w:val="22"/>
                <w:szCs w:val="22"/>
              </w:rPr>
              <w:t>ЙЫШ</w:t>
            </w:r>
            <w:r w:rsidRPr="005948E2">
              <w:rPr>
                <w:rStyle w:val="a7"/>
                <w:rFonts w:ascii="Baltica Chv" w:hAnsi="Baltica Chv" w:cs="Baltica Chv"/>
                <w:iCs/>
                <w:color w:val="auto"/>
                <w:sz w:val="22"/>
                <w:szCs w:val="22"/>
              </w:rPr>
              <w:t>+</w:t>
            </w:r>
            <w:r w:rsidRPr="005948E2">
              <w:rPr>
                <w:rStyle w:val="a7"/>
                <w:rFonts w:ascii="Baltica Chv" w:hAnsi="Baltica Chv" w:cs="Times New Roman"/>
                <w:iCs/>
                <w:color w:val="auto"/>
                <w:sz w:val="22"/>
                <w:szCs w:val="22"/>
              </w:rPr>
              <w:t>НУ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183A6D" w:rsidRPr="005948E2" w:rsidRDefault="00A4667B" w:rsidP="00183A6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2022</w:t>
            </w:r>
            <w:r w:rsidR="00183A6D"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марта</w:t>
            </w:r>
            <w:r w:rsidR="003607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</w:t>
            </w:r>
            <w:proofErr w:type="spellEnd"/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FA553A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softHyphen/>
              <w:t xml:space="preserve"> 17</w:t>
            </w:r>
            <w:r w:rsidR="00183A6D"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-м</w:t>
            </w:r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183A6D" w:rsidRPr="005948E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183A6D" w:rsidRPr="005948E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7F5EF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FA553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168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183A6D"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</w:p>
          <w:p w:rsidR="00183A6D" w:rsidRPr="005948E2" w:rsidRDefault="00183A6D" w:rsidP="00183A6D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5948E2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5948E2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proofErr w:type="spellStart"/>
            <w:r w:rsidRPr="005948E2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5948E2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5948E2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36" w:type="dxa"/>
          </w:tcPr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Style w:val="a7"/>
                <w:rFonts w:cs="Times New Roman"/>
                <w:iCs/>
                <w:color w:val="auto"/>
                <w:sz w:val="22"/>
                <w:szCs w:val="22"/>
              </w:rPr>
            </w:pPr>
            <w:r w:rsidRPr="005948E2">
              <w:rPr>
                <w:rStyle w:val="a7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183A6D" w:rsidRPr="00FA553A" w:rsidRDefault="00183A6D" w:rsidP="00183A6D">
            <w:pPr>
              <w:pStyle w:val="a6"/>
              <w:ind w:firstLine="540"/>
              <w:jc w:val="center"/>
            </w:pPr>
          </w:p>
          <w:p w:rsidR="005948E2" w:rsidRDefault="00FA553A" w:rsidP="000D735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17 </w:t>
            </w:r>
            <w:r w:rsidR="00183A6D" w:rsidRPr="005948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4667B" w:rsidRPr="000D73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марта 2022</w:t>
            </w:r>
            <w:r w:rsidR="00183A6D" w:rsidRPr="000D73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168</w:t>
            </w:r>
          </w:p>
          <w:p w:rsidR="000D735F" w:rsidRPr="000D735F" w:rsidRDefault="000D735F" w:rsidP="000D735F">
            <w:pPr>
              <w:jc w:val="center"/>
              <w:rPr>
                <w:sz w:val="2"/>
                <w:szCs w:val="2"/>
                <w:lang w:eastAsia="ru-RU"/>
              </w:rPr>
            </w:pPr>
          </w:p>
          <w:p w:rsidR="00183A6D" w:rsidRPr="005948E2" w:rsidRDefault="00183A6D" w:rsidP="00183A6D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48E2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  <w:tc>
          <w:tcPr>
            <w:tcW w:w="5253" w:type="dxa"/>
          </w:tcPr>
          <w:p w:rsidR="00183A6D" w:rsidRDefault="00183A6D" w:rsidP="00183A6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</w:tcPr>
          <w:p w:rsidR="00183A6D" w:rsidRDefault="00183A6D" w:rsidP="00287847">
            <w:pPr>
              <w:jc w:val="both"/>
              <w:rPr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3A6D" w:rsidRDefault="00183A6D" w:rsidP="00287847">
            <w:pPr>
              <w:spacing w:after="0" w:line="240" w:lineRule="auto"/>
              <w:jc w:val="both"/>
              <w:rPr>
                <w:sz w:val="26"/>
              </w:rPr>
            </w:pPr>
          </w:p>
        </w:tc>
        <w:tc>
          <w:tcPr>
            <w:tcW w:w="4284" w:type="dxa"/>
          </w:tcPr>
          <w:p w:rsidR="00183A6D" w:rsidRDefault="00183A6D" w:rsidP="00287847">
            <w:pPr>
              <w:ind w:left="348"/>
              <w:jc w:val="both"/>
              <w:rPr>
                <w:noProof/>
                <w:sz w:val="26"/>
              </w:rPr>
            </w:pPr>
          </w:p>
        </w:tc>
      </w:tr>
    </w:tbl>
    <w:p w:rsidR="00A568E6" w:rsidRDefault="00A568E6" w:rsidP="00954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6E" w:rsidRPr="00A4667B" w:rsidRDefault="00A4667B" w:rsidP="000D735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7B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принятия в муниципальную собственность Цивильского района Чувашской Республики бесхозяйных вещей и выморочного имущества</w:t>
      </w:r>
    </w:p>
    <w:p w:rsidR="000D735F" w:rsidRDefault="000D735F" w:rsidP="00A466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3F6" w:rsidRPr="00E16C01" w:rsidRDefault="00A4667B" w:rsidP="004A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67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FA553A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статьями 225</w:t>
        </w:r>
      </w:hyperlink>
      <w:r w:rsidRPr="00FA553A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10" w:history="1">
        <w:r w:rsidRPr="00FA553A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1151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</w:t>
      </w:r>
      <w:r w:rsidRPr="00FA553A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11" w:history="1">
        <w:r w:rsidRPr="00FA553A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A4667B">
        <w:rPr>
          <w:rFonts w:ascii="Times New Roman" w:hAnsi="Times New Roman" w:cs="Times New Roman"/>
          <w:sz w:val="26"/>
          <w:szCs w:val="26"/>
        </w:rPr>
        <w:t> 131-ФЗ "Об общих принципах организации местного самоуправления в Российской Федерации", в целях установления единого порядка принятия в муниципальную собственность Цивильского района Чувашской Республики бесхозяйных движимых и недвижимых вещей, а также выморочного имущества</w:t>
      </w:r>
      <w:bookmarkStart w:id="0" w:name="sub_1"/>
      <w:r w:rsidR="004A13F6">
        <w:rPr>
          <w:rFonts w:ascii="Times New Roman" w:hAnsi="Times New Roman" w:cs="Times New Roman"/>
          <w:sz w:val="26"/>
          <w:szCs w:val="26"/>
        </w:rPr>
        <w:t>,</w:t>
      </w:r>
      <w:r w:rsidR="004A13F6" w:rsidRPr="004A13F6">
        <w:rPr>
          <w:rFonts w:ascii="Times New Roman" w:hAnsi="Times New Roman" w:cs="Times New Roman"/>
          <w:sz w:val="26"/>
          <w:szCs w:val="26"/>
        </w:rPr>
        <w:t xml:space="preserve"> </w:t>
      </w:r>
      <w:r w:rsidR="004A13F6" w:rsidRPr="00E16C01">
        <w:rPr>
          <w:rFonts w:ascii="Times New Roman" w:hAnsi="Times New Roman" w:cs="Times New Roman"/>
          <w:sz w:val="26"/>
          <w:szCs w:val="26"/>
        </w:rPr>
        <w:t>администрация Цивильского района Чувашской Республики</w:t>
      </w:r>
      <w:proofErr w:type="gramEnd"/>
    </w:p>
    <w:p w:rsidR="004A13F6" w:rsidRDefault="004A13F6" w:rsidP="00FA5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C0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A553A" w:rsidRPr="00FA553A" w:rsidRDefault="00FA553A" w:rsidP="00FA55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667B" w:rsidRPr="00A4667B" w:rsidRDefault="00A4667B" w:rsidP="00FA5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7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FA553A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Положение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о порядке принятия в муниципальную собственность Цивильского района Чувашской Республики бесхозяйных вещей и выморочного имущества согласно приложени</w:t>
      </w:r>
      <w:r w:rsidR="00FA553A">
        <w:rPr>
          <w:rFonts w:ascii="Times New Roman" w:hAnsi="Times New Roman" w:cs="Times New Roman"/>
          <w:sz w:val="26"/>
          <w:szCs w:val="26"/>
        </w:rPr>
        <w:t>ю к настоящему постановлению.</w:t>
      </w:r>
    </w:p>
    <w:p w:rsidR="00A4667B" w:rsidRPr="00FA553A" w:rsidRDefault="00A4667B" w:rsidP="00FA553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sub_3"/>
      <w:bookmarkStart w:id="2" w:name="sub_2"/>
      <w:bookmarkEnd w:id="0"/>
      <w:r w:rsidRPr="00A4667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имущественных и земельных отношений администрации Цивильского района Чувашской Республики.</w:t>
      </w:r>
      <w:bookmarkEnd w:id="1"/>
    </w:p>
    <w:p w:rsidR="00A4667B" w:rsidRPr="00FA553A" w:rsidRDefault="00A4667B" w:rsidP="00FA55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53A">
        <w:rPr>
          <w:rFonts w:ascii="Times New Roman" w:hAnsi="Times New Roman" w:cs="Times New Roman"/>
          <w:sz w:val="26"/>
          <w:szCs w:val="26"/>
        </w:rPr>
        <w:t>3. Настоящее пост</w:t>
      </w:r>
      <w:r w:rsidR="00FA553A" w:rsidRPr="00FA553A">
        <w:rPr>
          <w:rFonts w:ascii="Times New Roman" w:hAnsi="Times New Roman" w:cs="Times New Roman"/>
          <w:sz w:val="26"/>
          <w:szCs w:val="26"/>
        </w:rPr>
        <w:t xml:space="preserve">ановление вступает в силу после </w:t>
      </w:r>
      <w:r w:rsidRPr="00FA553A">
        <w:rPr>
          <w:rFonts w:ascii="Times New Roman" w:hAnsi="Times New Roman" w:cs="Times New Roman"/>
          <w:sz w:val="26"/>
          <w:szCs w:val="26"/>
        </w:rPr>
        <w:t xml:space="preserve">его </w:t>
      </w:r>
      <w:hyperlink r:id="rId12" w:history="1">
        <w:r w:rsidRPr="00FA553A">
          <w:rPr>
            <w:rStyle w:val="ad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FA55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553A">
        <w:rPr>
          <w:rFonts w:ascii="Times New Roman" w:hAnsi="Times New Roman" w:cs="Times New Roman"/>
          <w:sz w:val="26"/>
          <w:szCs w:val="26"/>
        </w:rPr>
        <w:t xml:space="preserve">(обнародования). </w:t>
      </w:r>
    </w:p>
    <w:bookmarkEnd w:id="2"/>
    <w:p w:rsidR="00A4667B" w:rsidRPr="00A4667B" w:rsidRDefault="00A4667B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0E6E" w:rsidRPr="008A0D92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F0E6E" w:rsidRPr="008A0D92" w:rsidRDefault="002F0E6E" w:rsidP="002F0E6E">
      <w:pPr>
        <w:pStyle w:val="ac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0D92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</w:t>
      </w:r>
      <w:r w:rsidR="008A0D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A0D92">
        <w:rPr>
          <w:rFonts w:ascii="Times New Roman" w:hAnsi="Times New Roman" w:cs="Times New Roman"/>
          <w:sz w:val="26"/>
          <w:szCs w:val="26"/>
        </w:rPr>
        <w:t>С.Ф. Беккер</w:t>
      </w: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0E6E" w:rsidRDefault="002F0E6E" w:rsidP="002F0E6E">
      <w:pPr>
        <w:pStyle w:val="ac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A04" w:rsidRDefault="00815A04" w:rsidP="0081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04" w:rsidRDefault="00815A04" w:rsidP="0081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04" w:rsidRDefault="00815A04" w:rsidP="0081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7B" w:rsidRPr="00A4667B" w:rsidRDefault="00A4667B" w:rsidP="00A4667B">
      <w:pPr>
        <w:spacing w:after="0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к</w:t>
      </w:r>
      <w:r w:rsidRPr="00574840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w:anchor="sub_0" w:history="1">
        <w:r w:rsidRPr="00574840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главы администрации</w:t>
      </w:r>
    </w:p>
    <w:p w:rsidR="00A4667B" w:rsidRPr="00A4667B" w:rsidRDefault="00A4667B" w:rsidP="00A466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Цивильского района </w:t>
      </w: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Ч</w:t>
      </w:r>
      <w:r w:rsidR="00574840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увашской Республики</w:t>
      </w:r>
      <w:r w:rsidR="00574840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от  17.03.2022 </w:t>
      </w:r>
      <w:r w:rsidRPr="00A4667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 w:rsidR="00574840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168</w:t>
      </w:r>
    </w:p>
    <w:p w:rsidR="00A4667B" w:rsidRPr="00A4667B" w:rsidRDefault="00A4667B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667B" w:rsidRPr="00A4667B" w:rsidRDefault="00A4667B" w:rsidP="00A4667B">
      <w:pPr>
        <w:pStyle w:val="1"/>
        <w:jc w:val="center"/>
        <w:rPr>
          <w:sz w:val="26"/>
          <w:szCs w:val="26"/>
        </w:rPr>
      </w:pPr>
      <w:r w:rsidRPr="00A4667B">
        <w:rPr>
          <w:sz w:val="26"/>
          <w:szCs w:val="26"/>
        </w:rPr>
        <w:t>Положение</w:t>
      </w:r>
      <w:r w:rsidRPr="00A4667B">
        <w:rPr>
          <w:sz w:val="26"/>
          <w:szCs w:val="26"/>
        </w:rPr>
        <w:br/>
        <w:t>о порядке принятия в муниципальную собственность Цивильского района Чувашской Республики бесхозяйных вещей и выморочного имущества</w:t>
      </w:r>
    </w:p>
    <w:p w:rsidR="00A4667B" w:rsidRPr="00A4667B" w:rsidRDefault="00A4667B" w:rsidP="00A4667B">
      <w:pPr>
        <w:pStyle w:val="1"/>
        <w:jc w:val="center"/>
        <w:rPr>
          <w:sz w:val="26"/>
          <w:szCs w:val="26"/>
        </w:rPr>
      </w:pPr>
      <w:bookmarkStart w:id="3" w:name="sub_1001"/>
      <w:r w:rsidRPr="00A4667B">
        <w:rPr>
          <w:sz w:val="26"/>
          <w:szCs w:val="26"/>
        </w:rPr>
        <w:t>1. Общие положения</w:t>
      </w:r>
      <w:bookmarkEnd w:id="3"/>
    </w:p>
    <w:p w:rsidR="00A4667B" w:rsidRPr="00A4667B" w:rsidRDefault="00A4667B" w:rsidP="00A466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"/>
      <w:r w:rsidRPr="00A4667B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принятия в муниципальную собственность Цивильского района Чувашской Республики бесхозяйных вещей и выморочного имущества (далее - Положение) разработано на основании </w:t>
      </w:r>
      <w:hyperlink r:id="rId13" w:history="1">
        <w:r w:rsidRPr="00A4667B">
          <w:rPr>
            <w:rStyle w:val="ad"/>
            <w:rFonts w:ascii="Times New Roman" w:hAnsi="Times New Roman"/>
            <w:color w:val="auto"/>
            <w:sz w:val="26"/>
            <w:szCs w:val="26"/>
          </w:rPr>
          <w:t>Гражданского кодекса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4" w:history="1">
        <w:r w:rsidRPr="00A4667B">
          <w:rPr>
            <w:rStyle w:val="ad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13.07.2015 №</w:t>
      </w:r>
      <w:r w:rsidRPr="00A4667B">
        <w:rPr>
          <w:rFonts w:ascii="Times New Roman" w:hAnsi="Times New Roman" w:cs="Times New Roman"/>
          <w:sz w:val="26"/>
          <w:szCs w:val="26"/>
        </w:rPr>
        <w:t xml:space="preserve"> 218-ФЗ "О государственной регистрации недвижимости", </w:t>
      </w:r>
      <w:hyperlink r:id="rId15" w:history="1">
        <w:r w:rsidRPr="00A4667B">
          <w:rPr>
            <w:rStyle w:val="ad"/>
            <w:rFonts w:ascii="Times New Roman" w:hAnsi="Times New Roman"/>
            <w:color w:val="auto"/>
            <w:sz w:val="26"/>
            <w:szCs w:val="26"/>
          </w:rPr>
          <w:t>Приказа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Минэконо</w:t>
      </w:r>
      <w:r>
        <w:rPr>
          <w:rFonts w:ascii="Times New Roman" w:hAnsi="Times New Roman" w:cs="Times New Roman"/>
          <w:sz w:val="26"/>
          <w:szCs w:val="26"/>
        </w:rPr>
        <w:t>мразвития России от 10.12.2015 №</w:t>
      </w:r>
      <w:r w:rsidRPr="00A4667B">
        <w:rPr>
          <w:rFonts w:ascii="Times New Roman" w:hAnsi="Times New Roman" w:cs="Times New Roman"/>
          <w:sz w:val="26"/>
          <w:szCs w:val="26"/>
        </w:rPr>
        <w:t> 931 "Об установлении Порядка принятия на учет бесхозяйных недвижимых вещей".</w:t>
      </w:r>
    </w:p>
    <w:p w:rsidR="00A4667B" w:rsidRPr="00A4667B" w:rsidRDefault="00A4667B" w:rsidP="00A466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"/>
      <w:bookmarkEnd w:id="4"/>
      <w:r w:rsidRPr="00A4667B">
        <w:rPr>
          <w:rFonts w:ascii="Times New Roman" w:hAnsi="Times New Roman" w:cs="Times New Roman"/>
          <w:sz w:val="26"/>
          <w:szCs w:val="26"/>
        </w:rPr>
        <w:t>1.2. Настоящим Положением устанавливается общий порядок принятия в муниципальную собственность Цивильского района Чувашской Республики (далее - муниципальная собственность) бесхозяйных движимых и недвижимых вещей, а также выморочного имущества.</w:t>
      </w:r>
    </w:p>
    <w:p w:rsidR="00A4667B" w:rsidRPr="00A4667B" w:rsidRDefault="00A4667B" w:rsidP="00A466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A4667B">
        <w:rPr>
          <w:rFonts w:ascii="Times New Roman" w:hAnsi="Times New Roman" w:cs="Times New Roman"/>
          <w:sz w:val="26"/>
          <w:szCs w:val="26"/>
        </w:rPr>
        <w:t>1.3. В муниципальную собственность принимаются:</w:t>
      </w:r>
    </w:p>
    <w:bookmarkEnd w:id="6"/>
    <w:p w:rsidR="00A4667B" w:rsidRPr="00A4667B" w:rsidRDefault="00A4667B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67B">
        <w:rPr>
          <w:rFonts w:ascii="Times New Roman" w:hAnsi="Times New Roman" w:cs="Times New Roman"/>
          <w:sz w:val="26"/>
          <w:szCs w:val="26"/>
        </w:rPr>
        <w:t xml:space="preserve">бесхозяйные объекты движимого и недвижимого имущества, которые не имеют собственника, или собственник которых неизвестен, или от права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 xml:space="preserve"> на которые собственник отказался, за исключением земельных участков;</w:t>
      </w:r>
    </w:p>
    <w:p w:rsidR="00A4667B" w:rsidRPr="00A4667B" w:rsidRDefault="00A4667B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67B">
        <w:rPr>
          <w:rFonts w:ascii="Times New Roman" w:hAnsi="Times New Roman" w:cs="Times New Roman"/>
          <w:sz w:val="26"/>
          <w:szCs w:val="26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A4667B" w:rsidRPr="00A4667B" w:rsidRDefault="00A4667B" w:rsidP="00A4667B">
      <w:pPr>
        <w:pStyle w:val="1"/>
        <w:jc w:val="center"/>
        <w:rPr>
          <w:sz w:val="26"/>
          <w:szCs w:val="26"/>
        </w:rPr>
      </w:pPr>
      <w:bookmarkStart w:id="7" w:name="sub_1002"/>
      <w:r w:rsidRPr="00A4667B">
        <w:rPr>
          <w:sz w:val="26"/>
          <w:szCs w:val="26"/>
        </w:rPr>
        <w:t>2. Порядок принятия бесхозяйных объектов недвижимого имущества в муниципальную собственность</w:t>
      </w:r>
      <w:bookmarkEnd w:id="7"/>
    </w:p>
    <w:p w:rsidR="00A4667B" w:rsidRPr="00A4667B" w:rsidRDefault="00A4667B" w:rsidP="00A466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1"/>
      <w:r w:rsidRPr="00A4667B">
        <w:rPr>
          <w:rFonts w:ascii="Times New Roman" w:hAnsi="Times New Roman" w:cs="Times New Roman"/>
          <w:sz w:val="26"/>
          <w:szCs w:val="26"/>
        </w:rPr>
        <w:t xml:space="preserve">2.1. Отдел имущественных и земельных отношений администрации Цивильского района Чувашской Республики (далее - Отдел) в 14-дневный срок со дня получения информации о наличии на территории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A4667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4667B">
        <w:rPr>
          <w:rFonts w:ascii="Times New Roman" w:hAnsi="Times New Roman" w:cs="Times New Roman"/>
          <w:sz w:val="26"/>
          <w:szCs w:val="26"/>
        </w:rPr>
        <w:t xml:space="preserve"> Чувашской Республики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>:</w:t>
      </w:r>
    </w:p>
    <w:bookmarkEnd w:id="8"/>
    <w:p w:rsidR="00A4667B" w:rsidRPr="00A4667B" w:rsidRDefault="00A4667B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A4667B">
        <w:rPr>
          <w:rFonts w:ascii="Times New Roman" w:hAnsi="Times New Roman" w:cs="Times New Roman"/>
          <w:sz w:val="26"/>
          <w:szCs w:val="26"/>
        </w:rPr>
        <w:t>органы учета государственного имущества о наличии объекта в реестрах государственного имущества Чувашской Республики;</w:t>
      </w:r>
    </w:p>
    <w:p w:rsidR="00A4667B" w:rsidRPr="00A4667B" w:rsidRDefault="00A4667B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67B">
        <w:rPr>
          <w:rFonts w:ascii="Times New Roman" w:hAnsi="Times New Roman" w:cs="Times New Roman"/>
          <w:sz w:val="26"/>
          <w:szCs w:val="26"/>
        </w:rPr>
        <w:t>органы учета федерального имущества о наличии объекта в реестрах федерального имущества;</w:t>
      </w:r>
    </w:p>
    <w:p w:rsidR="00A4667B" w:rsidRPr="00A4667B" w:rsidRDefault="00A4667B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667B">
        <w:rPr>
          <w:rFonts w:ascii="Times New Roman" w:hAnsi="Times New Roman" w:cs="Times New Roman"/>
          <w:sz w:val="26"/>
          <w:szCs w:val="26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A4667B" w:rsidRPr="00A4667B" w:rsidRDefault="004821F8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органы (организации), осуществлявшие регистрацию прав на недвижимое имущество до введения в действие</w:t>
      </w:r>
      <w:r w:rsidR="00A4667B" w:rsidRPr="004821F8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A4667B" w:rsidRPr="004821F8">
          <w:rPr>
            <w:rStyle w:val="ad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="00A4667B" w:rsidRPr="00A4667B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Цивильского района  Чувашской Республики о наличии сведений о праве собственности на объект;</w:t>
      </w:r>
      <w:proofErr w:type="gramEnd"/>
    </w:p>
    <w:p w:rsidR="00A4667B" w:rsidRPr="00A4667B" w:rsidRDefault="004821F8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A4667B" w:rsidRPr="00A4667B" w:rsidRDefault="004821F8" w:rsidP="00A46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"/>
      <w:r w:rsidRPr="00A4667B">
        <w:rPr>
          <w:rFonts w:ascii="Times New Roman" w:hAnsi="Times New Roman" w:cs="Times New Roman"/>
          <w:sz w:val="26"/>
          <w:szCs w:val="26"/>
        </w:rPr>
        <w:t xml:space="preserve">2.2. В случае необходимости уточнения адреса либо присвоения адреса объекту Отдел в 14-дневный срок со дня получения всех ответов на запросы, указанные в </w:t>
      </w:r>
      <w:hyperlink w:anchor="sub_21" w:history="1">
        <w:r w:rsidRPr="004821F8">
          <w:rPr>
            <w:rStyle w:val="ad"/>
            <w:rFonts w:ascii="Times New Roman" w:hAnsi="Times New Roman"/>
            <w:color w:val="auto"/>
            <w:sz w:val="26"/>
            <w:szCs w:val="26"/>
          </w:rPr>
          <w:t>пункте 2.1 раздела 2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фактических признаков, позволяющих оценить объект как бесхозяйный, обращается в органы, осуществляющие присвоение и уточнение адресов, с соответствующим заявлением.</w:t>
      </w:r>
    </w:p>
    <w:p w:rsidR="00A4667B" w:rsidRPr="00A4667B" w:rsidRDefault="00A4667B" w:rsidP="004821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3"/>
      <w:bookmarkEnd w:id="9"/>
      <w:r w:rsidRPr="00A4667B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При наличии фактических признаков, позволяющих оценить объект как бесхозяйный, Отдел в 14-дневный срок со дня получения всех ответов и результатов присвоения или изменения адреса объекта (при необходимости) направляет в местные средства массовой информации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передан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как бесхозяйный.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4"/>
      <w:bookmarkEnd w:id="10"/>
      <w:r w:rsidRPr="00A4667B">
        <w:rPr>
          <w:rFonts w:ascii="Times New Roman" w:hAnsi="Times New Roman" w:cs="Times New Roman"/>
          <w:sz w:val="26"/>
          <w:szCs w:val="26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41"/>
      <w:bookmarkEnd w:id="11"/>
      <w:r w:rsidRPr="00A4667B">
        <w:rPr>
          <w:rFonts w:ascii="Times New Roman" w:hAnsi="Times New Roman" w:cs="Times New Roman"/>
          <w:sz w:val="26"/>
          <w:szCs w:val="26"/>
        </w:rPr>
        <w:t>1) при наличии объекта на государственном кадастровом учете Отдел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42"/>
      <w:bookmarkEnd w:id="12"/>
      <w:r w:rsidRPr="00A4667B">
        <w:rPr>
          <w:rFonts w:ascii="Times New Roman" w:hAnsi="Times New Roman" w:cs="Times New Roman"/>
          <w:sz w:val="26"/>
          <w:szCs w:val="26"/>
        </w:rPr>
        <w:t xml:space="preserve">2) при отсутствии объекта на государственном кадастровом учете Отдел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</w:t>
      </w:r>
      <w:r w:rsidRPr="00A4667B">
        <w:rPr>
          <w:rFonts w:ascii="Times New Roman" w:hAnsi="Times New Roman" w:cs="Times New Roman"/>
          <w:sz w:val="26"/>
          <w:szCs w:val="26"/>
        </w:rPr>
        <w:lastRenderedPageBreak/>
        <w:t>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5"/>
      <w:bookmarkEnd w:id="13"/>
      <w:r w:rsidRPr="00A4667B">
        <w:rPr>
          <w:rFonts w:ascii="Times New Roman" w:hAnsi="Times New Roman" w:cs="Times New Roman"/>
          <w:sz w:val="26"/>
          <w:szCs w:val="26"/>
        </w:rPr>
        <w:t>2.5. По истечении одного года со дня постановки объекта на учет как бесхозяйного Отдел обращается в суд с иском о признании права муниципальной собственности на указанный объект.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6"/>
      <w:bookmarkEnd w:id="14"/>
      <w:r w:rsidRPr="00A4667B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 xml:space="preserve"> Отдел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7"/>
      <w:bookmarkEnd w:id="15"/>
      <w:r w:rsidRPr="00A4667B">
        <w:rPr>
          <w:rFonts w:ascii="Times New Roman" w:hAnsi="Times New Roman" w:cs="Times New Roman"/>
          <w:sz w:val="26"/>
          <w:szCs w:val="26"/>
        </w:rPr>
        <w:t>2.7. После осуществления регистрации права муниципальной собственности на объект Отдел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  <w:bookmarkEnd w:id="16"/>
    </w:p>
    <w:p w:rsidR="00A4667B" w:rsidRPr="00A4667B" w:rsidRDefault="00A4667B" w:rsidP="004821F8">
      <w:pPr>
        <w:pStyle w:val="1"/>
        <w:jc w:val="center"/>
        <w:rPr>
          <w:sz w:val="26"/>
          <w:szCs w:val="26"/>
        </w:rPr>
      </w:pPr>
      <w:bookmarkStart w:id="17" w:name="sub_1003"/>
      <w:r w:rsidRPr="00A4667B">
        <w:rPr>
          <w:sz w:val="26"/>
          <w:szCs w:val="26"/>
        </w:rPr>
        <w:t>3. Порядок принятия в муниципальную собственность объектов недвижимого имущества, от права собственности на которые собственники отказались</w:t>
      </w:r>
      <w:bookmarkEnd w:id="17"/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31"/>
      <w:r w:rsidRPr="00A4667B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Отдел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 xml:space="preserve"> объекта как бесхозяйного.</w:t>
      </w:r>
    </w:p>
    <w:bookmarkEnd w:id="18"/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7B">
        <w:rPr>
          <w:rFonts w:ascii="Times New Roman" w:hAnsi="Times New Roman" w:cs="Times New Roman"/>
          <w:sz w:val="26"/>
          <w:szCs w:val="26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7B">
        <w:rPr>
          <w:rFonts w:ascii="Times New Roman" w:hAnsi="Times New Roman" w:cs="Times New Roman"/>
          <w:sz w:val="26"/>
          <w:szCs w:val="26"/>
        </w:rPr>
        <w:t xml:space="preserve">Документы, указанные в данном пункте, могут быть </w:t>
      </w:r>
      <w:r w:rsidRPr="004821F8">
        <w:rPr>
          <w:rFonts w:ascii="Times New Roman" w:hAnsi="Times New Roman" w:cs="Times New Roman"/>
          <w:sz w:val="26"/>
          <w:szCs w:val="26"/>
        </w:rPr>
        <w:t xml:space="preserve">представлены в форме электронного образа документа, заверенного усиленной </w:t>
      </w:r>
      <w:hyperlink r:id="rId17" w:history="1">
        <w:r w:rsidRPr="004821F8">
          <w:rPr>
            <w:rStyle w:val="ad"/>
            <w:rFonts w:ascii="Times New Roman" w:hAnsi="Times New Roman"/>
            <w:color w:val="auto"/>
            <w:sz w:val="26"/>
            <w:szCs w:val="26"/>
          </w:rPr>
          <w:t>квалифицированной электронной подписью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нотариуса.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32"/>
      <w:r w:rsidRPr="00A4667B">
        <w:rPr>
          <w:rFonts w:ascii="Times New Roman" w:hAnsi="Times New Roman" w:cs="Times New Roman"/>
          <w:sz w:val="26"/>
          <w:szCs w:val="26"/>
        </w:rPr>
        <w:t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Отдел в 14-дневный срок со дня получения такого отказа направляет собственнику письмо с извещением о таком отказе.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33"/>
      <w:bookmarkEnd w:id="19"/>
      <w:r w:rsidRPr="00A4667B">
        <w:rPr>
          <w:rFonts w:ascii="Times New Roman" w:hAnsi="Times New Roman" w:cs="Times New Roman"/>
          <w:sz w:val="26"/>
          <w:szCs w:val="26"/>
        </w:rPr>
        <w:lastRenderedPageBreak/>
        <w:t xml:space="preserve">3.3. По истечении одного года со дня постановки объекта недвижимого имущества на учет Отдел осуществляет действия в соответствии с </w:t>
      </w:r>
      <w:hyperlink w:anchor="sub_25" w:history="1">
        <w:r w:rsidRPr="004821F8">
          <w:rPr>
            <w:rStyle w:val="ad"/>
            <w:rFonts w:ascii="Times New Roman" w:hAnsi="Times New Roman"/>
            <w:color w:val="auto"/>
            <w:sz w:val="26"/>
            <w:szCs w:val="26"/>
          </w:rPr>
          <w:t>пунктами 2.5 - 2.7 раздела 2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End w:id="20"/>
    </w:p>
    <w:p w:rsidR="00A4667B" w:rsidRPr="00A4667B" w:rsidRDefault="00A4667B" w:rsidP="004821F8">
      <w:pPr>
        <w:pStyle w:val="1"/>
        <w:jc w:val="center"/>
        <w:rPr>
          <w:sz w:val="26"/>
          <w:szCs w:val="26"/>
        </w:rPr>
      </w:pPr>
      <w:bookmarkStart w:id="21" w:name="sub_1004"/>
      <w:r w:rsidRPr="00A4667B">
        <w:rPr>
          <w:sz w:val="26"/>
          <w:szCs w:val="26"/>
        </w:rPr>
        <w:t>4. Порядок принятия бесхозяйных движимых вещей в муниципальную собственность</w:t>
      </w:r>
      <w:bookmarkEnd w:id="21"/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1"/>
      <w:r w:rsidRPr="00A4667B">
        <w:rPr>
          <w:rFonts w:ascii="Times New Roman" w:hAnsi="Times New Roman" w:cs="Times New Roman"/>
          <w:sz w:val="26"/>
          <w:szCs w:val="26"/>
        </w:rPr>
        <w:t xml:space="preserve">4.1. Отдел 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Цивильского района Чувашской Республики, бесхозяйных движимых вещей (далее - вещи) проверяет наличие сведений о вещах в реестре муниципальной собственности и направляет запросы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>:</w:t>
      </w:r>
    </w:p>
    <w:bookmarkEnd w:id="22"/>
    <w:p w:rsidR="00A4667B" w:rsidRPr="00A4667B" w:rsidRDefault="004821F8" w:rsidP="004821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органы учета государственного имущества о наличии вещи в реестрах государственного имущества Чувашской Республики;</w:t>
      </w:r>
    </w:p>
    <w:p w:rsidR="00A4667B" w:rsidRPr="00A4667B" w:rsidRDefault="004821F8" w:rsidP="004821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органы учета федерального имущества о наличии вещи в реестрах федерального имущества;</w:t>
      </w:r>
    </w:p>
    <w:p w:rsidR="00A4667B" w:rsidRPr="00A4667B" w:rsidRDefault="004821F8" w:rsidP="004821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иные органы (организации) для установления правообладателя исходя из вида вещи и места ее нахождения.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42"/>
      <w:r w:rsidRPr="00A4667B">
        <w:rPr>
          <w:rFonts w:ascii="Times New Roman" w:hAnsi="Times New Roman" w:cs="Times New Roman"/>
          <w:sz w:val="26"/>
          <w:szCs w:val="26"/>
        </w:rPr>
        <w:t>4.2. Отдел в 14-дневный срок со дня получения запрошенной информации направляет в местные средства массовой информации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</w:p>
    <w:p w:rsidR="00A4667B" w:rsidRPr="00A4667B" w:rsidRDefault="00A4667B" w:rsidP="004821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43"/>
      <w:bookmarkEnd w:id="23"/>
      <w:r w:rsidRPr="00A4667B">
        <w:rPr>
          <w:rFonts w:ascii="Times New Roman" w:hAnsi="Times New Roman" w:cs="Times New Roman"/>
          <w:sz w:val="26"/>
          <w:szCs w:val="26"/>
        </w:rPr>
        <w:t>4.3. В случае неявки лица, считающего себя собственником вещи, и отсутствия сведений о ее собственнике Отдел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A4667B" w:rsidRPr="00A4667B" w:rsidRDefault="00A4667B" w:rsidP="00891A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44"/>
      <w:bookmarkEnd w:id="24"/>
      <w:r w:rsidRPr="00A4667B">
        <w:rPr>
          <w:rFonts w:ascii="Times New Roman" w:hAnsi="Times New Roman" w:cs="Times New Roman"/>
          <w:sz w:val="26"/>
          <w:szCs w:val="26"/>
        </w:rPr>
        <w:t>4.4. В случае признания судом вещи муниципальной собственностью в течение семи дней со дня вступления решения в законную силу Отдел вносит указанную вещь в реестр муниципальной собственности.</w:t>
      </w:r>
      <w:bookmarkEnd w:id="25"/>
    </w:p>
    <w:p w:rsidR="00A4667B" w:rsidRPr="00A4667B" w:rsidRDefault="00A4667B" w:rsidP="00891A4E">
      <w:pPr>
        <w:pStyle w:val="1"/>
        <w:jc w:val="center"/>
        <w:rPr>
          <w:sz w:val="26"/>
          <w:szCs w:val="26"/>
        </w:rPr>
      </w:pPr>
      <w:bookmarkStart w:id="26" w:name="sub_1005"/>
      <w:r w:rsidRPr="00A4667B">
        <w:rPr>
          <w:sz w:val="26"/>
          <w:szCs w:val="26"/>
        </w:rPr>
        <w:t>5. Порядок принятия в муниципальную собственность выморочного имущества</w:t>
      </w:r>
      <w:bookmarkEnd w:id="26"/>
    </w:p>
    <w:p w:rsidR="00A4667B" w:rsidRPr="00A4667B" w:rsidRDefault="00A4667B" w:rsidP="00891A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51"/>
      <w:r w:rsidRPr="00A4667B">
        <w:rPr>
          <w:rFonts w:ascii="Times New Roman" w:hAnsi="Times New Roman" w:cs="Times New Roman"/>
          <w:sz w:val="26"/>
          <w:szCs w:val="26"/>
        </w:rPr>
        <w:t>5.1. В 30-дневный срок со дня получения информации о наличии на территории Цивильского района Чувашской Республики объекта недвижимого имущества, собственник которого умер и наследники которого отсутствуют или не приняли наследст</w:t>
      </w:r>
      <w:r w:rsidR="00891A4E">
        <w:rPr>
          <w:rFonts w:ascii="Times New Roman" w:hAnsi="Times New Roman" w:cs="Times New Roman"/>
          <w:sz w:val="26"/>
          <w:szCs w:val="26"/>
        </w:rPr>
        <w:t>во (отказались от наследства),</w:t>
      </w:r>
      <w:r w:rsidRPr="00A4667B">
        <w:rPr>
          <w:rFonts w:ascii="Times New Roman" w:hAnsi="Times New Roman" w:cs="Times New Roman"/>
          <w:sz w:val="26"/>
          <w:szCs w:val="26"/>
        </w:rPr>
        <w:t xml:space="preserve"> выморочного имущества, Отдел направляет запросы </w:t>
      </w:r>
      <w:proofErr w:type="gramStart"/>
      <w:r w:rsidRPr="00A466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667B">
        <w:rPr>
          <w:rFonts w:ascii="Times New Roman" w:hAnsi="Times New Roman" w:cs="Times New Roman"/>
          <w:sz w:val="26"/>
          <w:szCs w:val="26"/>
        </w:rPr>
        <w:t>:</w:t>
      </w:r>
    </w:p>
    <w:bookmarkEnd w:id="27"/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органы, осуществляющие государственный кадастровый учет, государственную регистрацию прав и ведение Единого государственного реестра недвижимости, о наличии сведений о праве собственности и наличии кадастрового учета на выморочное имущество;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 xml:space="preserve">органы (организации), осуществлявшие регистрацию прав на недвижимое имущество до введения в действие </w:t>
      </w:r>
      <w:hyperlink r:id="rId18" w:history="1">
        <w:r w:rsidR="00A4667B" w:rsidRPr="00891A4E">
          <w:rPr>
            <w:rStyle w:val="ad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="00A4667B" w:rsidRPr="00A4667B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Цивильского района Чувашской Республики, о наличии сведений о праве собственности на выморочное имущество.</w:t>
      </w:r>
      <w:proofErr w:type="gramEnd"/>
    </w:p>
    <w:p w:rsidR="00A4667B" w:rsidRPr="00A4667B" w:rsidRDefault="00A4667B" w:rsidP="00891A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52"/>
      <w:r w:rsidRPr="00A4667B">
        <w:rPr>
          <w:rFonts w:ascii="Times New Roman" w:hAnsi="Times New Roman" w:cs="Times New Roman"/>
          <w:sz w:val="26"/>
          <w:szCs w:val="26"/>
        </w:rPr>
        <w:t>5.2. Отдел в 7-дневный срок со дня получения сведений о собственнике выморочного имущества направляет:</w:t>
      </w:r>
    </w:p>
    <w:bookmarkEnd w:id="28"/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заявление (ходатайство)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A4667B" w:rsidRPr="00A4667B" w:rsidRDefault="00A4667B" w:rsidP="00891A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53"/>
      <w:r w:rsidRPr="00A4667B">
        <w:rPr>
          <w:rFonts w:ascii="Times New Roman" w:hAnsi="Times New Roman" w:cs="Times New Roman"/>
          <w:sz w:val="26"/>
          <w:szCs w:val="26"/>
        </w:rPr>
        <w:t>5.3. Отдел в 14-дневный срок со дня получения сведений о смерти собственника выморочного имущества направляет запрос в:</w:t>
      </w:r>
    </w:p>
    <w:bookmarkEnd w:id="29"/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нотариальные органы о наличии или отсутствии наследственного дела, заведенного после смерти собственника имущества;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помещение.</w:t>
      </w:r>
    </w:p>
    <w:p w:rsidR="00A4667B" w:rsidRPr="00A4667B" w:rsidRDefault="00A4667B" w:rsidP="00891A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4"/>
      <w:r w:rsidRPr="00A4667B">
        <w:rPr>
          <w:rFonts w:ascii="Times New Roman" w:hAnsi="Times New Roman" w:cs="Times New Roman"/>
          <w:sz w:val="26"/>
          <w:szCs w:val="26"/>
        </w:rPr>
        <w:t>5.4. В случае если в отношении выморочного имущества не осуществлен государственный кадастровый учет, Отдел в течение шести месяцев со дня выявления факта смерти собственника и отсутствия наследственного дела после его смерти подготавливает необходимые документы для такого учета.</w:t>
      </w:r>
    </w:p>
    <w:p w:rsidR="00A4667B" w:rsidRPr="00A4667B" w:rsidRDefault="00A4667B" w:rsidP="00891A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5"/>
      <w:bookmarkEnd w:id="30"/>
      <w:r w:rsidRPr="00A4667B">
        <w:rPr>
          <w:rFonts w:ascii="Times New Roman" w:hAnsi="Times New Roman" w:cs="Times New Roman"/>
          <w:sz w:val="26"/>
          <w:szCs w:val="26"/>
        </w:rPr>
        <w:t xml:space="preserve">5.5. В 14-дневный срок после получения запрошенных документов, указанных в </w:t>
      </w:r>
      <w:hyperlink w:anchor="sub_53" w:history="1">
        <w:r w:rsidRPr="00891A4E">
          <w:rPr>
            <w:rStyle w:val="ad"/>
            <w:rFonts w:ascii="Times New Roman" w:hAnsi="Times New Roman"/>
            <w:color w:val="auto"/>
            <w:sz w:val="26"/>
            <w:szCs w:val="26"/>
          </w:rPr>
          <w:t>пунктах 5.3 - 5.4 раздела 5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настоящего Положения, Отдел обращается в нотариальные органы с заявлением о заведении наследственного дела. К заявлению прилагается следующий пакет документов:</w:t>
      </w:r>
    </w:p>
    <w:bookmarkEnd w:id="31"/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справка органа или организации, на которые возложены функции по регистрации граждан по месту постоянного проживания о месте регистрации собственника жилого помещения на момент смерти;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справка органа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свидетельство о смерти собственника имущества или выписки из акта гражданского состояния о смерти;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правоустанавливающий документ собственника на имущество;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4667B" w:rsidRPr="00A4667B" w:rsidRDefault="00891A4E" w:rsidP="00891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667B" w:rsidRPr="00A4667B">
        <w:rPr>
          <w:rFonts w:ascii="Times New Roman" w:hAnsi="Times New Roman" w:cs="Times New Roman"/>
          <w:sz w:val="26"/>
          <w:szCs w:val="26"/>
        </w:rPr>
        <w:t>документы, необходимые нотариусу исходя из особенностей конкретного наследственного дела.</w:t>
      </w:r>
    </w:p>
    <w:p w:rsidR="00A4667B" w:rsidRPr="00A4667B" w:rsidRDefault="00A4667B" w:rsidP="00891A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6"/>
      <w:r w:rsidRPr="00A4667B">
        <w:rPr>
          <w:rFonts w:ascii="Times New Roman" w:hAnsi="Times New Roman" w:cs="Times New Roman"/>
          <w:sz w:val="26"/>
          <w:szCs w:val="26"/>
        </w:rPr>
        <w:t xml:space="preserve">5.6. После получения свидетельства о праве собственности на наследство Отдел осуществляет действия согласно </w:t>
      </w:r>
      <w:hyperlink w:anchor="sub_26" w:history="1">
        <w:r w:rsidRPr="00891A4E">
          <w:rPr>
            <w:rStyle w:val="ad"/>
            <w:rFonts w:ascii="Times New Roman" w:hAnsi="Times New Roman"/>
            <w:color w:val="auto"/>
            <w:sz w:val="26"/>
            <w:szCs w:val="26"/>
          </w:rPr>
          <w:t>пунктам 2.6</w:t>
        </w:r>
      </w:hyperlink>
      <w:r w:rsidRPr="00891A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27" w:history="1">
        <w:r w:rsidRPr="00891A4E">
          <w:rPr>
            <w:rStyle w:val="ad"/>
            <w:rFonts w:ascii="Times New Roman" w:hAnsi="Times New Roman"/>
            <w:color w:val="auto"/>
            <w:sz w:val="26"/>
            <w:szCs w:val="26"/>
          </w:rPr>
          <w:t>2.7 раздела 2</w:t>
        </w:r>
      </w:hyperlink>
      <w:r w:rsidRPr="00A4667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4667B" w:rsidRPr="00A4667B" w:rsidRDefault="00A4667B" w:rsidP="00891A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7"/>
      <w:bookmarkEnd w:id="32"/>
      <w:r w:rsidRPr="00A4667B">
        <w:rPr>
          <w:rFonts w:ascii="Times New Roman" w:hAnsi="Times New Roman" w:cs="Times New Roman"/>
          <w:sz w:val="26"/>
          <w:szCs w:val="26"/>
        </w:rPr>
        <w:t xml:space="preserve">5.7. В случае отсутствия документов, указанных в </w:t>
      </w:r>
      <w:hyperlink w:anchor="sub_52" w:history="1">
        <w:r w:rsidR="00891A4E">
          <w:rPr>
            <w:rStyle w:val="ad"/>
            <w:rFonts w:ascii="Times New Roman" w:hAnsi="Times New Roman"/>
            <w:color w:val="auto"/>
            <w:sz w:val="26"/>
            <w:szCs w:val="26"/>
          </w:rPr>
          <w:t>пунктах</w:t>
        </w:r>
        <w:r w:rsidRPr="00891A4E">
          <w:rPr>
            <w:rStyle w:val="ad"/>
            <w:rFonts w:ascii="Times New Roman" w:hAnsi="Times New Roman"/>
            <w:color w:val="auto"/>
            <w:sz w:val="26"/>
            <w:szCs w:val="26"/>
          </w:rPr>
          <w:t> 5.2</w:t>
        </w:r>
      </w:hyperlink>
      <w:r w:rsidRPr="00891A4E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3" w:history="1">
        <w:r w:rsidRPr="00891A4E">
          <w:rPr>
            <w:rStyle w:val="ad"/>
            <w:rFonts w:ascii="Times New Roman" w:hAnsi="Times New Roman"/>
            <w:color w:val="auto"/>
            <w:sz w:val="26"/>
            <w:szCs w:val="26"/>
          </w:rPr>
          <w:t>5.3</w:t>
        </w:r>
      </w:hyperlink>
      <w:r w:rsidRPr="00891A4E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4" w:history="1">
        <w:r w:rsidRPr="00891A4E">
          <w:rPr>
            <w:rStyle w:val="ad"/>
            <w:rFonts w:ascii="Times New Roman" w:hAnsi="Times New Roman"/>
            <w:color w:val="auto"/>
            <w:sz w:val="26"/>
            <w:szCs w:val="26"/>
          </w:rPr>
          <w:t>5.4</w:t>
        </w:r>
      </w:hyperlink>
      <w:r w:rsidRPr="00A4667B">
        <w:rPr>
          <w:rFonts w:ascii="Times New Roman" w:hAnsi="Times New Roman" w:cs="Times New Roman"/>
          <w:sz w:val="26"/>
          <w:szCs w:val="26"/>
        </w:rPr>
        <w:t>, Отдел обращается в суд о признании права муниципальной собственности на выморочное имущество.</w:t>
      </w:r>
    </w:p>
    <w:bookmarkEnd w:id="33"/>
    <w:p w:rsidR="00A4667B" w:rsidRDefault="00A4667B" w:rsidP="00891A4E">
      <w:pPr>
        <w:spacing w:after="0"/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0" w:rsidRDefault="00963420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4E" w:rsidRPr="002F0E6E" w:rsidRDefault="00891A4E" w:rsidP="0095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6ED" w:rsidRDefault="00AB66ED" w:rsidP="00BB768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68E6" w:rsidRDefault="00A568E6" w:rsidP="00BB768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68E6" w:rsidRDefault="00A568E6" w:rsidP="00BB7681">
      <w:pPr>
        <w:shd w:val="clear" w:color="auto" w:fill="F5F5F5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4" w:name="_GoBack"/>
      <w:bookmarkEnd w:id="34"/>
    </w:p>
    <w:sectPr w:rsidR="00A568E6" w:rsidSect="00E774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45" w:rsidRDefault="00510F45" w:rsidP="003607EA">
      <w:pPr>
        <w:spacing w:after="0" w:line="240" w:lineRule="auto"/>
      </w:pPr>
      <w:r>
        <w:separator/>
      </w:r>
    </w:p>
  </w:endnote>
  <w:endnote w:type="continuationSeparator" w:id="0">
    <w:p w:rsidR="00510F45" w:rsidRDefault="00510F45" w:rsidP="0036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45" w:rsidRDefault="00510F45" w:rsidP="003607EA">
      <w:pPr>
        <w:spacing w:after="0" w:line="240" w:lineRule="auto"/>
      </w:pPr>
      <w:r>
        <w:separator/>
      </w:r>
    </w:p>
  </w:footnote>
  <w:footnote w:type="continuationSeparator" w:id="0">
    <w:p w:rsidR="00510F45" w:rsidRDefault="00510F45" w:rsidP="0036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715"/>
    <w:multiLevelType w:val="multilevel"/>
    <w:tmpl w:val="BE2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422DD"/>
    <w:multiLevelType w:val="multilevel"/>
    <w:tmpl w:val="2100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A5983"/>
    <w:multiLevelType w:val="hybridMultilevel"/>
    <w:tmpl w:val="5A3E9098"/>
    <w:lvl w:ilvl="0" w:tplc="048EFE4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657918FC"/>
    <w:multiLevelType w:val="hybridMultilevel"/>
    <w:tmpl w:val="B1E04F94"/>
    <w:lvl w:ilvl="0" w:tplc="C64E43AC">
      <w:start w:val="1"/>
      <w:numFmt w:val="decimal"/>
      <w:lvlText w:val="%1."/>
      <w:lvlJc w:val="left"/>
      <w:pPr>
        <w:ind w:left="13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A9B4E4D"/>
    <w:multiLevelType w:val="hybridMultilevel"/>
    <w:tmpl w:val="303A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ED"/>
    <w:rsid w:val="000D735F"/>
    <w:rsid w:val="00113909"/>
    <w:rsid w:val="00127FE5"/>
    <w:rsid w:val="00151C4D"/>
    <w:rsid w:val="00183A6D"/>
    <w:rsid w:val="001A7CEF"/>
    <w:rsid w:val="001C4064"/>
    <w:rsid w:val="001E62FA"/>
    <w:rsid w:val="001F696F"/>
    <w:rsid w:val="00205CBA"/>
    <w:rsid w:val="00212B1F"/>
    <w:rsid w:val="00250F9B"/>
    <w:rsid w:val="00263B0E"/>
    <w:rsid w:val="0028199C"/>
    <w:rsid w:val="00287847"/>
    <w:rsid w:val="002A1744"/>
    <w:rsid w:val="002F0E6E"/>
    <w:rsid w:val="00317FAD"/>
    <w:rsid w:val="003607EA"/>
    <w:rsid w:val="00370947"/>
    <w:rsid w:val="00380ACF"/>
    <w:rsid w:val="003A5906"/>
    <w:rsid w:val="004171E7"/>
    <w:rsid w:val="00456FD8"/>
    <w:rsid w:val="004821F8"/>
    <w:rsid w:val="00482D66"/>
    <w:rsid w:val="00483897"/>
    <w:rsid w:val="004A13F6"/>
    <w:rsid w:val="00510F45"/>
    <w:rsid w:val="00512A7D"/>
    <w:rsid w:val="00574840"/>
    <w:rsid w:val="005802EB"/>
    <w:rsid w:val="00584D75"/>
    <w:rsid w:val="005948E2"/>
    <w:rsid w:val="005A6E76"/>
    <w:rsid w:val="005D2A86"/>
    <w:rsid w:val="00615392"/>
    <w:rsid w:val="00644254"/>
    <w:rsid w:val="00674FF7"/>
    <w:rsid w:val="006870FD"/>
    <w:rsid w:val="006F1780"/>
    <w:rsid w:val="00706423"/>
    <w:rsid w:val="00722676"/>
    <w:rsid w:val="00752348"/>
    <w:rsid w:val="007F5EF3"/>
    <w:rsid w:val="00815A04"/>
    <w:rsid w:val="008248F3"/>
    <w:rsid w:val="00877CBE"/>
    <w:rsid w:val="00891A4E"/>
    <w:rsid w:val="008A0D92"/>
    <w:rsid w:val="00922E88"/>
    <w:rsid w:val="0095446C"/>
    <w:rsid w:val="00963420"/>
    <w:rsid w:val="009701B5"/>
    <w:rsid w:val="00971592"/>
    <w:rsid w:val="00973D7A"/>
    <w:rsid w:val="00973E19"/>
    <w:rsid w:val="00A00A43"/>
    <w:rsid w:val="00A4667B"/>
    <w:rsid w:val="00A568E6"/>
    <w:rsid w:val="00A63276"/>
    <w:rsid w:val="00A91524"/>
    <w:rsid w:val="00AB66ED"/>
    <w:rsid w:val="00AE1A45"/>
    <w:rsid w:val="00AF2A40"/>
    <w:rsid w:val="00B07729"/>
    <w:rsid w:val="00B241A5"/>
    <w:rsid w:val="00BB3040"/>
    <w:rsid w:val="00BB7681"/>
    <w:rsid w:val="00BC5B9F"/>
    <w:rsid w:val="00BD3D43"/>
    <w:rsid w:val="00C0092A"/>
    <w:rsid w:val="00C135F6"/>
    <w:rsid w:val="00D36DBB"/>
    <w:rsid w:val="00D42675"/>
    <w:rsid w:val="00DB2E2E"/>
    <w:rsid w:val="00E14E79"/>
    <w:rsid w:val="00E150F3"/>
    <w:rsid w:val="00E27D5F"/>
    <w:rsid w:val="00E374F8"/>
    <w:rsid w:val="00E6511D"/>
    <w:rsid w:val="00E77417"/>
    <w:rsid w:val="00EA0C77"/>
    <w:rsid w:val="00EC080A"/>
    <w:rsid w:val="00ED1522"/>
    <w:rsid w:val="00F213A9"/>
    <w:rsid w:val="00FA553A"/>
    <w:rsid w:val="00FA6D7F"/>
    <w:rsid w:val="00FD34CF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ED"/>
  </w:style>
  <w:style w:type="paragraph" w:styleId="1">
    <w:name w:val="heading 1"/>
    <w:basedOn w:val="a"/>
    <w:link w:val="10"/>
    <w:uiPriority w:val="9"/>
    <w:qFormat/>
    <w:rsid w:val="00AB6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6ED"/>
    <w:rPr>
      <w:b/>
      <w:bCs/>
    </w:rPr>
  </w:style>
  <w:style w:type="character" w:styleId="a5">
    <w:name w:val="Emphasis"/>
    <w:basedOn w:val="a0"/>
    <w:uiPriority w:val="20"/>
    <w:qFormat/>
    <w:rsid w:val="00AB66ED"/>
    <w:rPr>
      <w:i/>
      <w:iCs/>
    </w:rPr>
  </w:style>
  <w:style w:type="paragraph" w:customStyle="1" w:styleId="a6">
    <w:name w:val="Таблицы (моноширинный)"/>
    <w:basedOn w:val="a"/>
    <w:next w:val="a"/>
    <w:rsid w:val="00877C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77CBE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36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7EA"/>
  </w:style>
  <w:style w:type="paragraph" w:styleId="aa">
    <w:name w:val="footer"/>
    <w:basedOn w:val="a"/>
    <w:link w:val="ab"/>
    <w:uiPriority w:val="99"/>
    <w:semiHidden/>
    <w:unhideWhenUsed/>
    <w:rsid w:val="0036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7EA"/>
  </w:style>
  <w:style w:type="paragraph" w:styleId="ac">
    <w:name w:val="List Paragraph"/>
    <w:basedOn w:val="a"/>
    <w:uiPriority w:val="34"/>
    <w:qFormat/>
    <w:rsid w:val="00E77417"/>
    <w:pPr>
      <w:ind w:left="720"/>
      <w:contextualSpacing/>
    </w:pPr>
  </w:style>
  <w:style w:type="character" w:customStyle="1" w:styleId="ad">
    <w:name w:val="Гипертекстовая ссылка"/>
    <w:basedOn w:val="a7"/>
    <w:uiPriority w:val="99"/>
    <w:rsid w:val="00A4667B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0164072/0" TargetMode="External"/><Relationship Id="rId18" Type="http://schemas.openxmlformats.org/officeDocument/2006/relationships/hyperlink" Target="http://internet.garant.ru/document/redirect/11901341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8760971/0" TargetMode="External"/><Relationship Id="rId17" Type="http://schemas.openxmlformats.org/officeDocument/2006/relationships/hyperlink" Target="http://internet.garant.ru/document/redirect/12184522/5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1901341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385080/0" TargetMode="External"/><Relationship Id="rId10" Type="http://schemas.openxmlformats.org/officeDocument/2006/relationships/hyperlink" Target="http://internet.garant.ru/document/redirect/10164072/11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225" TargetMode="External"/><Relationship Id="rId14" Type="http://schemas.openxmlformats.org/officeDocument/2006/relationships/hyperlink" Target="http://internet.garant.ru/document/redirect/71129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</dc:creator>
  <cp:lastModifiedBy>Цивильский район адм.р-на Степанова А.Р.</cp:lastModifiedBy>
  <cp:revision>45</cp:revision>
  <cp:lastPrinted>2022-03-18T12:13:00Z</cp:lastPrinted>
  <dcterms:created xsi:type="dcterms:W3CDTF">2019-10-04T05:24:00Z</dcterms:created>
  <dcterms:modified xsi:type="dcterms:W3CDTF">2022-04-08T07:00:00Z</dcterms:modified>
</cp:coreProperties>
</file>