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3D" w:rsidRPr="00546548" w:rsidRDefault="00CB403D" w:rsidP="00CB403D">
      <w:pPr>
        <w:pStyle w:val="a3"/>
        <w:tabs>
          <w:tab w:val="left" w:pos="7560"/>
        </w:tabs>
        <w:ind w:firstLine="0"/>
        <w:jc w:val="center"/>
        <w:rPr>
          <w:sz w:val="26"/>
          <w:szCs w:val="26"/>
        </w:rPr>
      </w:pPr>
      <w:r w:rsidRPr="00546548">
        <w:rPr>
          <w:sz w:val="26"/>
          <w:szCs w:val="26"/>
        </w:rPr>
        <w:t>ПОЯСНИТЕЛЬНАЯ ЗАПИСКА</w:t>
      </w:r>
    </w:p>
    <w:p w:rsidR="00CB403D" w:rsidRPr="00546548" w:rsidRDefault="00CB403D" w:rsidP="00CB403D">
      <w:pPr>
        <w:pStyle w:val="a3"/>
        <w:tabs>
          <w:tab w:val="left" w:pos="7560"/>
        </w:tabs>
        <w:ind w:firstLine="0"/>
        <w:jc w:val="center"/>
        <w:rPr>
          <w:sz w:val="26"/>
          <w:szCs w:val="26"/>
        </w:rPr>
      </w:pPr>
      <w:r w:rsidRPr="00546548">
        <w:rPr>
          <w:sz w:val="26"/>
          <w:szCs w:val="26"/>
        </w:rPr>
        <w:t>к проекту решения Чебоксарского городского Собрания депутатов</w:t>
      </w:r>
    </w:p>
    <w:p w:rsidR="00CB403D" w:rsidRPr="00546548" w:rsidRDefault="00CB403D" w:rsidP="00CB403D">
      <w:pPr>
        <w:autoSpaceDE w:val="0"/>
        <w:autoSpaceDN w:val="0"/>
        <w:adjustRightInd w:val="0"/>
        <w:jc w:val="center"/>
        <w:rPr>
          <w:sz w:val="26"/>
          <w:szCs w:val="26"/>
        </w:rPr>
      </w:pPr>
      <w:r w:rsidRPr="00546548">
        <w:rPr>
          <w:sz w:val="26"/>
          <w:szCs w:val="26"/>
        </w:rPr>
        <w:t>«</w:t>
      </w:r>
      <w:r w:rsidR="0079519D" w:rsidRPr="0079519D">
        <w:rPr>
          <w:sz w:val="26"/>
          <w:szCs w:val="26"/>
        </w:rPr>
        <w:t>О внесении изменения в Положение «О порядке организации и проведения публичных слушаний в городе Чебоксары», утвержденное решением Чебоксарского городского Собрания депутатов от 24 декабря 2009 года № 1528</w:t>
      </w:r>
      <w:r w:rsidR="0079519D">
        <w:rPr>
          <w:sz w:val="26"/>
          <w:szCs w:val="26"/>
        </w:rPr>
        <w:t xml:space="preserve">» </w:t>
      </w:r>
    </w:p>
    <w:p w:rsidR="00CB403D" w:rsidRPr="00546548" w:rsidRDefault="00CB403D" w:rsidP="00AD72B7">
      <w:pPr>
        <w:pStyle w:val="a3"/>
        <w:tabs>
          <w:tab w:val="left" w:pos="7560"/>
        </w:tabs>
        <w:ind w:firstLine="0"/>
        <w:jc w:val="center"/>
        <w:rPr>
          <w:sz w:val="26"/>
          <w:szCs w:val="26"/>
        </w:rPr>
      </w:pPr>
    </w:p>
    <w:p w:rsidR="0079519D" w:rsidRDefault="00DD2FCB" w:rsidP="00B82C7C">
      <w:pPr>
        <w:pStyle w:val="a3"/>
        <w:tabs>
          <w:tab w:val="left" w:pos="7560"/>
        </w:tabs>
        <w:spacing w:line="312" w:lineRule="auto"/>
        <w:ind w:firstLine="851"/>
        <w:rPr>
          <w:sz w:val="26"/>
          <w:szCs w:val="26"/>
        </w:rPr>
      </w:pPr>
      <w:proofErr w:type="gramStart"/>
      <w:r w:rsidRPr="00DD2FCB">
        <w:rPr>
          <w:sz w:val="26"/>
          <w:szCs w:val="26"/>
        </w:rPr>
        <w:t>Проект решения «</w:t>
      </w:r>
      <w:r w:rsidR="0079519D" w:rsidRPr="0079519D">
        <w:rPr>
          <w:sz w:val="26"/>
          <w:szCs w:val="26"/>
        </w:rPr>
        <w:t>О внесении изменения в Положение «О порядке организации и проведения публичных слушаний в городе Чебоксары», утвержденное решением Чебоксарского городского Собрания депутатов от 24 декабря 2009 года № 1528</w:t>
      </w:r>
      <w:r w:rsidR="0079519D">
        <w:rPr>
          <w:sz w:val="26"/>
          <w:szCs w:val="26"/>
        </w:rPr>
        <w:t>»</w:t>
      </w:r>
      <w:r w:rsidRPr="00DD2FCB">
        <w:rPr>
          <w:sz w:val="26"/>
          <w:szCs w:val="26"/>
        </w:rPr>
        <w:t xml:space="preserve">  подготовлен в </w:t>
      </w:r>
      <w:r w:rsidR="0079519D">
        <w:rPr>
          <w:sz w:val="26"/>
          <w:szCs w:val="26"/>
        </w:rPr>
        <w:t xml:space="preserve">целях приведения в соответствие с Уставом </w:t>
      </w:r>
      <w:r w:rsidR="0079519D" w:rsidRPr="0079519D">
        <w:rPr>
          <w:sz w:val="26"/>
          <w:szCs w:val="26"/>
        </w:rPr>
        <w:t>муниципального образования города Чебоксары – столицы Чувашской Республики, утвержденным решением Чебоксарского городского Собрания депутатов от 30 ноября 2005 года № 40</w:t>
      </w:r>
      <w:r w:rsidR="0079519D">
        <w:rPr>
          <w:sz w:val="26"/>
          <w:szCs w:val="26"/>
        </w:rPr>
        <w:t>.</w:t>
      </w:r>
      <w:proofErr w:type="gramEnd"/>
    </w:p>
    <w:p w:rsidR="0079519D" w:rsidRDefault="0079519D" w:rsidP="00B82C7C">
      <w:pPr>
        <w:pStyle w:val="a3"/>
        <w:tabs>
          <w:tab w:val="left" w:pos="7560"/>
        </w:tabs>
        <w:spacing w:line="312" w:lineRule="auto"/>
        <w:ind w:firstLine="851"/>
        <w:rPr>
          <w:sz w:val="26"/>
          <w:szCs w:val="26"/>
        </w:rPr>
      </w:pPr>
      <w:r>
        <w:rPr>
          <w:sz w:val="26"/>
          <w:szCs w:val="26"/>
        </w:rPr>
        <w:t>В соответствии со статьей</w:t>
      </w:r>
      <w:r w:rsidRPr="0079519D">
        <w:rPr>
          <w:sz w:val="26"/>
          <w:szCs w:val="26"/>
        </w:rPr>
        <w:t xml:space="preserve"> 16 Устава муниципального образования города Чебоксары – столицы Чувашской Республики</w:t>
      </w:r>
      <w:r>
        <w:rPr>
          <w:sz w:val="26"/>
          <w:szCs w:val="26"/>
        </w:rPr>
        <w:t xml:space="preserve"> п</w:t>
      </w:r>
      <w:r w:rsidRPr="0079519D">
        <w:rPr>
          <w:sz w:val="26"/>
          <w:szCs w:val="26"/>
        </w:rPr>
        <w:t xml:space="preserve">убличные слушания проводятся по инициативе населения, Чебоксарского городского Собрания депутатов, главы города Чебоксары или главы администрации города Чебоксары, осуществляющего свои полномочия на основе контракта. Публичные слушания, проводимые по инициативе населения или Чебоксарского городского Собрания депутатов, назначаются Чебоксарским городским Собранием депутатов, а по инициативе главы города Чебоксары или главы администрации города Чебоксары, осуществляющего свои полномочия на основе контракта, </w:t>
      </w:r>
      <w:r w:rsidR="00EF460F" w:rsidRPr="00EF460F">
        <w:rPr>
          <w:sz w:val="26"/>
          <w:szCs w:val="26"/>
        </w:rPr>
        <w:t>–</w:t>
      </w:r>
      <w:r w:rsidRPr="0079519D">
        <w:rPr>
          <w:sz w:val="26"/>
          <w:szCs w:val="26"/>
        </w:rPr>
        <w:t xml:space="preserve"> главой города Чебоксары. </w:t>
      </w:r>
    </w:p>
    <w:p w:rsidR="0079519D" w:rsidRPr="0079519D" w:rsidRDefault="00DD2FCB" w:rsidP="0079519D">
      <w:pPr>
        <w:pStyle w:val="a3"/>
        <w:tabs>
          <w:tab w:val="left" w:pos="7560"/>
        </w:tabs>
        <w:spacing w:line="312" w:lineRule="auto"/>
        <w:ind w:firstLine="851"/>
        <w:rPr>
          <w:sz w:val="26"/>
          <w:szCs w:val="26"/>
        </w:rPr>
      </w:pPr>
      <w:r w:rsidRPr="00DD2FCB">
        <w:rPr>
          <w:sz w:val="26"/>
          <w:szCs w:val="26"/>
        </w:rPr>
        <w:t xml:space="preserve">Проектом решения </w:t>
      </w:r>
      <w:r w:rsidR="0079519D">
        <w:rPr>
          <w:sz w:val="26"/>
          <w:szCs w:val="26"/>
        </w:rPr>
        <w:t xml:space="preserve">предлагается  </w:t>
      </w:r>
      <w:r w:rsidR="0079519D" w:rsidRPr="0079519D">
        <w:rPr>
          <w:sz w:val="26"/>
          <w:szCs w:val="26"/>
        </w:rPr>
        <w:t>пункт 2.1 Положени</w:t>
      </w:r>
      <w:r w:rsidR="0079519D">
        <w:rPr>
          <w:sz w:val="26"/>
          <w:szCs w:val="26"/>
        </w:rPr>
        <w:t>я</w:t>
      </w:r>
      <w:r w:rsidR="0079519D" w:rsidRPr="0079519D">
        <w:rPr>
          <w:sz w:val="26"/>
          <w:szCs w:val="26"/>
        </w:rPr>
        <w:t xml:space="preserve"> «О порядке организации и проведения публичных слушаний в городе Чебоксары </w:t>
      </w:r>
      <w:r w:rsidR="0079519D">
        <w:rPr>
          <w:sz w:val="26"/>
          <w:szCs w:val="26"/>
        </w:rPr>
        <w:t xml:space="preserve">изложить </w:t>
      </w:r>
      <w:r w:rsidR="0079519D" w:rsidRPr="0079519D">
        <w:rPr>
          <w:sz w:val="26"/>
          <w:szCs w:val="26"/>
        </w:rPr>
        <w:t>в следующей редакции:</w:t>
      </w:r>
    </w:p>
    <w:p w:rsidR="00546548" w:rsidRDefault="004135EE" w:rsidP="0079519D">
      <w:pPr>
        <w:pStyle w:val="a3"/>
        <w:tabs>
          <w:tab w:val="left" w:pos="7560"/>
        </w:tabs>
        <w:spacing w:line="312" w:lineRule="auto"/>
        <w:ind w:firstLine="851"/>
        <w:rPr>
          <w:sz w:val="26"/>
          <w:szCs w:val="26"/>
        </w:rPr>
      </w:pPr>
      <w:r>
        <w:rPr>
          <w:sz w:val="26"/>
          <w:szCs w:val="26"/>
        </w:rPr>
        <w:t>«</w:t>
      </w:r>
      <w:r w:rsidR="0079519D" w:rsidRPr="0079519D">
        <w:rPr>
          <w:sz w:val="26"/>
          <w:szCs w:val="26"/>
        </w:rPr>
        <w:t>2.1. Публичные слушания, организуемые по инициативе населения и Чебоксарского городского Собрания депутатов, назначаются решением Чебоксарского городского Собрания депутатов, а по инициативе главы города Чебоксары или главы администрации города Чебоксары, осуществляющего свои полномочия на основе контракта – постановлением главы города Чебоксары.</w:t>
      </w:r>
      <w:bookmarkStart w:id="0" w:name="sub_36"/>
      <w:r>
        <w:rPr>
          <w:sz w:val="26"/>
          <w:szCs w:val="26"/>
        </w:rPr>
        <w:t>».</w:t>
      </w:r>
      <w:bookmarkStart w:id="1" w:name="_GoBack"/>
      <w:bookmarkEnd w:id="1"/>
    </w:p>
    <w:p w:rsidR="00CE04AD" w:rsidRDefault="00CE04AD" w:rsidP="0079519D">
      <w:pPr>
        <w:pStyle w:val="a3"/>
        <w:tabs>
          <w:tab w:val="left" w:pos="7560"/>
        </w:tabs>
        <w:spacing w:line="312" w:lineRule="auto"/>
        <w:ind w:firstLine="851"/>
        <w:rPr>
          <w:sz w:val="26"/>
          <w:szCs w:val="26"/>
        </w:rPr>
      </w:pPr>
      <w:r w:rsidRPr="00CE04AD">
        <w:rPr>
          <w:sz w:val="26"/>
          <w:szCs w:val="26"/>
        </w:rPr>
        <w:t>Принятие решения Чебоксарского городского Собрания депутатов                     «О внесении изменения в Положение «О порядке организации и проведения публичных слушаний в городе Чебоксары», утвержденное решением Чебоксарского городского Собрания депутатов от 24 декабря 2009 года № 1528»</w:t>
      </w:r>
      <w:r>
        <w:rPr>
          <w:sz w:val="26"/>
          <w:szCs w:val="26"/>
        </w:rPr>
        <w:t xml:space="preserve"> </w:t>
      </w:r>
      <w:r w:rsidRPr="00CE04AD">
        <w:rPr>
          <w:sz w:val="26"/>
          <w:szCs w:val="26"/>
        </w:rPr>
        <w:t xml:space="preserve">не потребует выделения средств из бюджета города Чебоксары, а также внесения изменений в муниципальные нормативные правовые акты.  </w:t>
      </w:r>
    </w:p>
    <w:p w:rsidR="00546548" w:rsidRDefault="00546548" w:rsidP="00546548">
      <w:pPr>
        <w:autoSpaceDE w:val="0"/>
        <w:autoSpaceDN w:val="0"/>
        <w:adjustRightInd w:val="0"/>
        <w:jc w:val="both"/>
        <w:rPr>
          <w:sz w:val="26"/>
          <w:szCs w:val="26"/>
        </w:rPr>
      </w:pPr>
    </w:p>
    <w:p w:rsidR="00767FDE" w:rsidRDefault="00767FDE" w:rsidP="00546548">
      <w:pPr>
        <w:autoSpaceDE w:val="0"/>
        <w:autoSpaceDN w:val="0"/>
        <w:adjustRightInd w:val="0"/>
        <w:jc w:val="both"/>
        <w:rPr>
          <w:sz w:val="26"/>
          <w:szCs w:val="26"/>
        </w:rPr>
      </w:pPr>
    </w:p>
    <w:p w:rsidR="00FC4EBB" w:rsidRPr="00767FDE" w:rsidRDefault="00546548" w:rsidP="00767FDE">
      <w:pPr>
        <w:autoSpaceDE w:val="0"/>
        <w:autoSpaceDN w:val="0"/>
        <w:adjustRightInd w:val="0"/>
        <w:jc w:val="both"/>
        <w:rPr>
          <w:sz w:val="26"/>
          <w:szCs w:val="26"/>
        </w:rPr>
      </w:pPr>
      <w:r>
        <w:rPr>
          <w:sz w:val="26"/>
          <w:szCs w:val="26"/>
        </w:rPr>
        <w:t xml:space="preserve">Глава города Чебоксары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B82C7C">
        <w:rPr>
          <w:sz w:val="26"/>
          <w:szCs w:val="26"/>
        </w:rPr>
        <w:t xml:space="preserve">           </w:t>
      </w:r>
      <w:r>
        <w:rPr>
          <w:sz w:val="26"/>
          <w:szCs w:val="26"/>
        </w:rPr>
        <w:t xml:space="preserve">        </w:t>
      </w:r>
      <w:r w:rsidR="00B82C7C">
        <w:rPr>
          <w:sz w:val="26"/>
          <w:szCs w:val="26"/>
        </w:rPr>
        <w:t xml:space="preserve">О.И. </w:t>
      </w:r>
      <w:proofErr w:type="spellStart"/>
      <w:r w:rsidR="00B82C7C">
        <w:rPr>
          <w:sz w:val="26"/>
          <w:szCs w:val="26"/>
        </w:rPr>
        <w:t>Кортунов</w:t>
      </w:r>
      <w:bookmarkEnd w:id="0"/>
      <w:proofErr w:type="spellEnd"/>
    </w:p>
    <w:sectPr w:rsidR="00FC4EBB" w:rsidRPr="00767FDE" w:rsidSect="00501FCC">
      <w:headerReference w:type="even" r:id="rId8"/>
      <w:headerReference w:type="default" r:id="rId9"/>
      <w:pgSz w:w="11906" w:h="16838" w:code="9"/>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86" w:rsidRDefault="00633786">
      <w:r>
        <w:separator/>
      </w:r>
    </w:p>
  </w:endnote>
  <w:endnote w:type="continuationSeparator" w:id="0">
    <w:p w:rsidR="00633786" w:rsidRDefault="0063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86" w:rsidRDefault="00633786">
      <w:r>
        <w:separator/>
      </w:r>
    </w:p>
  </w:footnote>
  <w:footnote w:type="continuationSeparator" w:id="0">
    <w:p w:rsidR="00633786" w:rsidRDefault="0063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B" w:rsidRDefault="00CB40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4C4B" w:rsidRDefault="006337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4B" w:rsidRDefault="00CB40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04AD">
      <w:rPr>
        <w:rStyle w:val="a7"/>
        <w:noProof/>
      </w:rPr>
      <w:t>2</w:t>
    </w:r>
    <w:r>
      <w:rPr>
        <w:rStyle w:val="a7"/>
      </w:rPr>
      <w:fldChar w:fldCharType="end"/>
    </w:r>
  </w:p>
  <w:p w:rsidR="00804C4B" w:rsidRDefault="006337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81"/>
    <w:rsid w:val="00053F43"/>
    <w:rsid w:val="0007001C"/>
    <w:rsid w:val="000B58C1"/>
    <w:rsid w:val="000E03B6"/>
    <w:rsid w:val="001719E5"/>
    <w:rsid w:val="002248A3"/>
    <w:rsid w:val="00237624"/>
    <w:rsid w:val="0028726F"/>
    <w:rsid w:val="00322381"/>
    <w:rsid w:val="003A744E"/>
    <w:rsid w:val="003E0DC0"/>
    <w:rsid w:val="004135EE"/>
    <w:rsid w:val="004D0F7A"/>
    <w:rsid w:val="0054161A"/>
    <w:rsid w:val="005460D6"/>
    <w:rsid w:val="00546548"/>
    <w:rsid w:val="0057381B"/>
    <w:rsid w:val="005F7AFA"/>
    <w:rsid w:val="00633786"/>
    <w:rsid w:val="00767FDE"/>
    <w:rsid w:val="0079519D"/>
    <w:rsid w:val="007C6A2E"/>
    <w:rsid w:val="008E4FC8"/>
    <w:rsid w:val="008E633E"/>
    <w:rsid w:val="00AD72B7"/>
    <w:rsid w:val="00B32C1B"/>
    <w:rsid w:val="00B82C7C"/>
    <w:rsid w:val="00BA4B84"/>
    <w:rsid w:val="00BC0EB3"/>
    <w:rsid w:val="00C2566B"/>
    <w:rsid w:val="00C524B5"/>
    <w:rsid w:val="00C65373"/>
    <w:rsid w:val="00CB403D"/>
    <w:rsid w:val="00CE04AD"/>
    <w:rsid w:val="00D92DDF"/>
    <w:rsid w:val="00DB1CFB"/>
    <w:rsid w:val="00DD2FCB"/>
    <w:rsid w:val="00E935DA"/>
    <w:rsid w:val="00EF4317"/>
    <w:rsid w:val="00EF460F"/>
    <w:rsid w:val="00FC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3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03D"/>
    <w:pPr>
      <w:ind w:firstLine="872"/>
      <w:jc w:val="both"/>
    </w:pPr>
  </w:style>
  <w:style w:type="character" w:customStyle="1" w:styleId="a4">
    <w:name w:val="Основной текст с отступом Знак"/>
    <w:basedOn w:val="a0"/>
    <w:link w:val="a3"/>
    <w:rsid w:val="00CB403D"/>
    <w:rPr>
      <w:rFonts w:ascii="Times New Roman" w:eastAsia="Times New Roman" w:hAnsi="Times New Roman" w:cs="Times New Roman"/>
      <w:sz w:val="28"/>
      <w:szCs w:val="24"/>
      <w:lang w:eastAsia="ru-RU"/>
    </w:rPr>
  </w:style>
  <w:style w:type="paragraph" w:styleId="a5">
    <w:name w:val="header"/>
    <w:basedOn w:val="a"/>
    <w:link w:val="a6"/>
    <w:rsid w:val="00CB403D"/>
    <w:pPr>
      <w:tabs>
        <w:tab w:val="center" w:pos="4677"/>
        <w:tab w:val="right" w:pos="9355"/>
      </w:tabs>
    </w:pPr>
  </w:style>
  <w:style w:type="character" w:customStyle="1" w:styleId="a6">
    <w:name w:val="Верхний колонтитул Знак"/>
    <w:basedOn w:val="a0"/>
    <w:link w:val="a5"/>
    <w:rsid w:val="00CB403D"/>
    <w:rPr>
      <w:rFonts w:ascii="Times New Roman" w:eastAsia="Times New Roman" w:hAnsi="Times New Roman" w:cs="Times New Roman"/>
      <w:sz w:val="28"/>
      <w:szCs w:val="24"/>
      <w:lang w:eastAsia="ru-RU"/>
    </w:rPr>
  </w:style>
  <w:style w:type="character" w:styleId="a7">
    <w:name w:val="page number"/>
    <w:basedOn w:val="a0"/>
    <w:rsid w:val="00CB403D"/>
  </w:style>
  <w:style w:type="paragraph" w:customStyle="1" w:styleId="ConsPlusNormal">
    <w:name w:val="ConsPlusNormal"/>
    <w:rsid w:val="00CB4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Цветовое выделение"/>
    <w:rsid w:val="00FC4EBB"/>
    <w:rPr>
      <w:b/>
      <w:bCs/>
      <w:color w:val="000080"/>
    </w:rPr>
  </w:style>
  <w:style w:type="paragraph" w:customStyle="1" w:styleId="s3">
    <w:name w:val="s_3"/>
    <w:basedOn w:val="a"/>
    <w:rsid w:val="00FC4EBB"/>
    <w:pPr>
      <w:spacing w:before="100" w:beforeAutospacing="1" w:after="100" w:afterAutospacing="1"/>
    </w:pPr>
    <w:rPr>
      <w:sz w:val="24"/>
    </w:rPr>
  </w:style>
  <w:style w:type="paragraph" w:styleId="a9">
    <w:name w:val="Balloon Text"/>
    <w:basedOn w:val="a"/>
    <w:link w:val="aa"/>
    <w:uiPriority w:val="99"/>
    <w:semiHidden/>
    <w:unhideWhenUsed/>
    <w:rsid w:val="00767FDE"/>
    <w:rPr>
      <w:rFonts w:ascii="Tahoma" w:hAnsi="Tahoma" w:cs="Tahoma"/>
      <w:sz w:val="16"/>
      <w:szCs w:val="16"/>
    </w:rPr>
  </w:style>
  <w:style w:type="character" w:customStyle="1" w:styleId="aa">
    <w:name w:val="Текст выноски Знак"/>
    <w:basedOn w:val="a0"/>
    <w:link w:val="a9"/>
    <w:uiPriority w:val="99"/>
    <w:semiHidden/>
    <w:rsid w:val="00767F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3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03D"/>
    <w:pPr>
      <w:ind w:firstLine="872"/>
      <w:jc w:val="both"/>
    </w:pPr>
  </w:style>
  <w:style w:type="character" w:customStyle="1" w:styleId="a4">
    <w:name w:val="Основной текст с отступом Знак"/>
    <w:basedOn w:val="a0"/>
    <w:link w:val="a3"/>
    <w:rsid w:val="00CB403D"/>
    <w:rPr>
      <w:rFonts w:ascii="Times New Roman" w:eastAsia="Times New Roman" w:hAnsi="Times New Roman" w:cs="Times New Roman"/>
      <w:sz w:val="28"/>
      <w:szCs w:val="24"/>
      <w:lang w:eastAsia="ru-RU"/>
    </w:rPr>
  </w:style>
  <w:style w:type="paragraph" w:styleId="a5">
    <w:name w:val="header"/>
    <w:basedOn w:val="a"/>
    <w:link w:val="a6"/>
    <w:rsid w:val="00CB403D"/>
    <w:pPr>
      <w:tabs>
        <w:tab w:val="center" w:pos="4677"/>
        <w:tab w:val="right" w:pos="9355"/>
      </w:tabs>
    </w:pPr>
  </w:style>
  <w:style w:type="character" w:customStyle="1" w:styleId="a6">
    <w:name w:val="Верхний колонтитул Знак"/>
    <w:basedOn w:val="a0"/>
    <w:link w:val="a5"/>
    <w:rsid w:val="00CB403D"/>
    <w:rPr>
      <w:rFonts w:ascii="Times New Roman" w:eastAsia="Times New Roman" w:hAnsi="Times New Roman" w:cs="Times New Roman"/>
      <w:sz w:val="28"/>
      <w:szCs w:val="24"/>
      <w:lang w:eastAsia="ru-RU"/>
    </w:rPr>
  </w:style>
  <w:style w:type="character" w:styleId="a7">
    <w:name w:val="page number"/>
    <w:basedOn w:val="a0"/>
    <w:rsid w:val="00CB403D"/>
  </w:style>
  <w:style w:type="paragraph" w:customStyle="1" w:styleId="ConsPlusNormal">
    <w:name w:val="ConsPlusNormal"/>
    <w:rsid w:val="00CB4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Цветовое выделение"/>
    <w:rsid w:val="00FC4EBB"/>
    <w:rPr>
      <w:b/>
      <w:bCs/>
      <w:color w:val="000080"/>
    </w:rPr>
  </w:style>
  <w:style w:type="paragraph" w:customStyle="1" w:styleId="s3">
    <w:name w:val="s_3"/>
    <w:basedOn w:val="a"/>
    <w:rsid w:val="00FC4EBB"/>
    <w:pPr>
      <w:spacing w:before="100" w:beforeAutospacing="1" w:after="100" w:afterAutospacing="1"/>
    </w:pPr>
    <w:rPr>
      <w:sz w:val="24"/>
    </w:rPr>
  </w:style>
  <w:style w:type="paragraph" w:styleId="a9">
    <w:name w:val="Balloon Text"/>
    <w:basedOn w:val="a"/>
    <w:link w:val="aa"/>
    <w:uiPriority w:val="99"/>
    <w:semiHidden/>
    <w:unhideWhenUsed/>
    <w:rsid w:val="00767FDE"/>
    <w:rPr>
      <w:rFonts w:ascii="Tahoma" w:hAnsi="Tahoma" w:cs="Tahoma"/>
      <w:sz w:val="16"/>
      <w:szCs w:val="16"/>
    </w:rPr>
  </w:style>
  <w:style w:type="character" w:customStyle="1" w:styleId="aa">
    <w:name w:val="Текст выноски Знак"/>
    <w:basedOn w:val="a0"/>
    <w:link w:val="a9"/>
    <w:uiPriority w:val="99"/>
    <w:semiHidden/>
    <w:rsid w:val="00767F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E6A3-79B2-47BD-9908-022BA3A6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gcheb_chgsd18</dc:creator>
  <cp:lastModifiedBy>sd-org1</cp:lastModifiedBy>
  <cp:revision>4</cp:revision>
  <cp:lastPrinted>2019-11-14T10:57:00Z</cp:lastPrinted>
  <dcterms:created xsi:type="dcterms:W3CDTF">2021-01-14T06:22:00Z</dcterms:created>
  <dcterms:modified xsi:type="dcterms:W3CDTF">2021-01-14T06:27:00Z</dcterms:modified>
</cp:coreProperties>
</file>