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A9" w:rsidRDefault="00C937A9" w:rsidP="00C937A9">
      <w:pPr>
        <w:pStyle w:val="10"/>
        <w:ind w:left="-84" w:right="-1"/>
        <w:jc w:val="right"/>
        <w:rPr>
          <w:caps/>
          <w:sz w:val="28"/>
        </w:rPr>
      </w:pPr>
      <w:bookmarkStart w:id="0" w:name="_GoBack"/>
      <w:bookmarkEnd w:id="0"/>
      <w:r>
        <w:rPr>
          <w:caps/>
          <w:sz w:val="28"/>
        </w:rPr>
        <w:t>Проект</w:t>
      </w:r>
    </w:p>
    <w:p w:rsidR="00C937A9" w:rsidRDefault="00C937A9" w:rsidP="00C937A9">
      <w:pPr>
        <w:pStyle w:val="ConsPlusNormal"/>
        <w:widowControl/>
        <w:ind w:firstLine="0"/>
        <w:jc w:val="both"/>
      </w:pPr>
    </w:p>
    <w:p w:rsidR="009D6349" w:rsidRDefault="009D6349" w:rsidP="00C937A9">
      <w:pPr>
        <w:pStyle w:val="ConsPlusNormal"/>
        <w:widowControl/>
        <w:ind w:firstLine="0"/>
        <w:jc w:val="both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C937A9" w:rsidTr="00C937A9">
        <w:trPr>
          <w:trHeight w:val="1559"/>
          <w:jc w:val="center"/>
        </w:trPr>
        <w:tc>
          <w:tcPr>
            <w:tcW w:w="3799" w:type="dxa"/>
          </w:tcPr>
          <w:p w:rsidR="00C937A9" w:rsidRDefault="00C937A9">
            <w:pPr>
              <w:pStyle w:val="3"/>
              <w:ind w:left="-108" w:right="-107"/>
              <w:rPr>
                <w:rFonts w:ascii="Baltica Chv" w:eastAsiaTheme="minorEastAsia" w:hAnsi="Baltica Chv"/>
                <w:spacing w:val="40"/>
                <w:sz w:val="8"/>
              </w:rPr>
            </w:pPr>
          </w:p>
          <w:p w:rsidR="00C937A9" w:rsidRDefault="00C937A9">
            <w:pPr>
              <w:pStyle w:val="3"/>
              <w:ind w:left="-108" w:right="-107"/>
              <w:rPr>
                <w:rFonts w:ascii="Baltica Chv" w:eastAsiaTheme="minorEastAsia" w:hAnsi="Baltica Chv"/>
                <w:spacing w:val="40"/>
                <w:sz w:val="8"/>
              </w:rPr>
            </w:pPr>
          </w:p>
          <w:p w:rsidR="00C937A9" w:rsidRDefault="00C937A9">
            <w:pPr>
              <w:pStyle w:val="3"/>
              <w:ind w:left="-108" w:right="-107"/>
              <w:rPr>
                <w:rFonts w:ascii="Baltica Chv" w:eastAsiaTheme="minorEastAsia" w:hAnsi="Baltica Chv"/>
                <w:spacing w:val="40"/>
              </w:rPr>
            </w:pPr>
            <w:proofErr w:type="spellStart"/>
            <w:r>
              <w:rPr>
                <w:rFonts w:ascii="Baltica Chv" w:eastAsiaTheme="minorEastAsia" w:hAnsi="Baltica Chv"/>
                <w:spacing w:val="40"/>
              </w:rPr>
              <w:t>Чаваш</w:t>
            </w:r>
            <w:proofErr w:type="spellEnd"/>
            <w:r>
              <w:rPr>
                <w:rFonts w:ascii="Baltica Chv" w:eastAsiaTheme="minorEastAsia" w:hAnsi="Baltica Chv"/>
                <w:spacing w:val="40"/>
              </w:rPr>
              <w:t xml:space="preserve"> Республики</w:t>
            </w:r>
          </w:p>
          <w:p w:rsidR="00C937A9" w:rsidRDefault="00C937A9">
            <w:pPr>
              <w:rPr>
                <w:rFonts w:ascii="Baltica Chv" w:hAnsi="Baltica Chv"/>
                <w:b w:val="0"/>
                <w:spacing w:val="40"/>
                <w:sz w:val="8"/>
              </w:rPr>
            </w:pPr>
          </w:p>
          <w:p w:rsidR="00C937A9" w:rsidRDefault="00C937A9">
            <w:pPr>
              <w:pStyle w:val="3"/>
              <w:ind w:left="-108" w:right="-107"/>
              <w:rPr>
                <w:rFonts w:ascii="Baltica Chv" w:eastAsiaTheme="minorEastAsia" w:hAnsi="Baltica Chv"/>
                <w:spacing w:val="40"/>
              </w:rPr>
            </w:pPr>
            <w:proofErr w:type="spellStart"/>
            <w:r>
              <w:rPr>
                <w:rFonts w:ascii="Baltica Chv" w:eastAsiaTheme="minorEastAsia" w:hAnsi="Baltica Chv"/>
                <w:spacing w:val="40"/>
              </w:rPr>
              <w:t>Шупашкар</w:t>
            </w:r>
            <w:proofErr w:type="spellEnd"/>
            <w:r>
              <w:rPr>
                <w:rFonts w:ascii="Baltica Chv" w:eastAsiaTheme="minorEastAsia" w:hAnsi="Baltica Chv"/>
                <w:spacing w:val="40"/>
              </w:rPr>
              <w:t xml:space="preserve"> </w:t>
            </w:r>
            <w:proofErr w:type="spellStart"/>
            <w:r>
              <w:rPr>
                <w:rFonts w:ascii="Baltica Chv" w:eastAsiaTheme="minorEastAsia" w:hAnsi="Baltica Chv"/>
                <w:spacing w:val="40"/>
              </w:rPr>
              <w:t>хулин</w:t>
            </w:r>
            <w:proofErr w:type="spellEnd"/>
          </w:p>
          <w:p w:rsidR="00C937A9" w:rsidRDefault="00C937A9">
            <w:pPr>
              <w:pStyle w:val="3"/>
              <w:ind w:left="-108" w:right="-107"/>
              <w:rPr>
                <w:rFonts w:ascii="Baltica Chv" w:eastAsiaTheme="minorEastAsia" w:hAnsi="Baltica Chv"/>
                <w:spacing w:val="40"/>
              </w:rPr>
            </w:pPr>
            <w:proofErr w:type="spellStart"/>
            <w:r>
              <w:rPr>
                <w:rFonts w:ascii="Baltica Chv" w:eastAsiaTheme="minorEastAsia" w:hAnsi="Baltica Chv"/>
                <w:spacing w:val="40"/>
              </w:rPr>
              <w:t>депутатсен</w:t>
            </w:r>
            <w:proofErr w:type="spellEnd"/>
            <w:r>
              <w:rPr>
                <w:rFonts w:ascii="Baltica Chv" w:eastAsiaTheme="minorEastAsia" w:hAnsi="Baltica Chv"/>
                <w:spacing w:val="40"/>
              </w:rPr>
              <w:t xml:space="preserve"> </w:t>
            </w:r>
            <w:proofErr w:type="spellStart"/>
            <w:r>
              <w:rPr>
                <w:rFonts w:ascii="Baltica Chv" w:eastAsiaTheme="minorEastAsia" w:hAnsi="Baltica Chv"/>
                <w:spacing w:val="40"/>
              </w:rPr>
              <w:t>Пухаве</w:t>
            </w:r>
            <w:proofErr w:type="spellEnd"/>
          </w:p>
          <w:p w:rsidR="00C937A9" w:rsidRDefault="00C937A9">
            <w:pPr>
              <w:jc w:val="center"/>
              <w:rPr>
                <w:rFonts w:ascii="Baltica Chv" w:hAnsi="Baltica Chv"/>
                <w:b w:val="0"/>
                <w:spacing w:val="40"/>
                <w:sz w:val="22"/>
              </w:rPr>
            </w:pPr>
          </w:p>
          <w:p w:rsidR="00C937A9" w:rsidRDefault="00C937A9">
            <w:pPr>
              <w:pStyle w:val="3"/>
              <w:spacing w:line="360" w:lineRule="auto"/>
              <w:ind w:left="318"/>
              <w:rPr>
                <w:rFonts w:ascii="Baltica Chv" w:eastAsiaTheme="minorEastAsia" w:hAnsi="Baltica Chv"/>
                <w:bCs w:val="0"/>
                <w:spacing w:val="40"/>
              </w:rPr>
            </w:pPr>
            <w:r>
              <w:rPr>
                <w:rFonts w:ascii="Baltica Chv" w:eastAsiaTheme="minorEastAsia" w:hAnsi="Baltica Chv"/>
                <w:bCs w:val="0"/>
                <w:spacing w:val="40"/>
              </w:rPr>
              <w:t>ЙЫШАНУ</w:t>
            </w:r>
          </w:p>
        </w:tc>
        <w:tc>
          <w:tcPr>
            <w:tcW w:w="1588" w:type="dxa"/>
            <w:hideMark/>
          </w:tcPr>
          <w:p w:rsidR="00C937A9" w:rsidRDefault="00C937A9">
            <w:pPr>
              <w:ind w:right="-1"/>
              <w:jc w:val="center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>
                  <wp:extent cx="690880" cy="8934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C937A9" w:rsidRDefault="00C937A9">
            <w:pPr>
              <w:ind w:right="-102"/>
              <w:jc w:val="center"/>
              <w:rPr>
                <w:b w:val="0"/>
                <w:sz w:val="8"/>
              </w:rPr>
            </w:pPr>
          </w:p>
          <w:p w:rsidR="00C937A9" w:rsidRDefault="00C937A9">
            <w:pPr>
              <w:pStyle w:val="3"/>
              <w:ind w:left="-108" w:right="-102"/>
              <w:rPr>
                <w:rFonts w:ascii="Baltica Chv" w:eastAsiaTheme="minorEastAsia" w:hAnsi="Baltica Chv"/>
                <w:spacing w:val="40"/>
              </w:rPr>
            </w:pPr>
            <w:r>
              <w:rPr>
                <w:rFonts w:ascii="Baltica Chv" w:eastAsiaTheme="minorEastAsia" w:hAnsi="Baltica Chv"/>
                <w:spacing w:val="40"/>
              </w:rPr>
              <w:t>Чувашская Республика</w:t>
            </w:r>
          </w:p>
          <w:p w:rsidR="00C937A9" w:rsidRDefault="00C937A9">
            <w:pPr>
              <w:jc w:val="center"/>
              <w:rPr>
                <w:sz w:val="8"/>
              </w:rPr>
            </w:pPr>
          </w:p>
          <w:p w:rsidR="00C937A9" w:rsidRDefault="00C937A9">
            <w:pPr>
              <w:pStyle w:val="3"/>
              <w:ind w:left="-108" w:right="-102"/>
              <w:rPr>
                <w:rFonts w:ascii="Baltica Chv" w:eastAsiaTheme="minorEastAsia" w:hAnsi="Baltica Chv"/>
                <w:spacing w:val="40"/>
              </w:rPr>
            </w:pPr>
            <w:r>
              <w:rPr>
                <w:rFonts w:ascii="Baltica Chv" w:eastAsiaTheme="minorEastAsia" w:hAnsi="Baltica Chv"/>
                <w:spacing w:val="40"/>
              </w:rPr>
              <w:t>Чебоксарское городское</w:t>
            </w:r>
          </w:p>
          <w:p w:rsidR="00C937A9" w:rsidRDefault="00C937A9">
            <w:pPr>
              <w:pStyle w:val="3"/>
              <w:ind w:left="-108" w:right="-102"/>
              <w:rPr>
                <w:rFonts w:ascii="Baltica Chv" w:eastAsiaTheme="minorEastAsia" w:hAnsi="Baltica Chv"/>
                <w:b w:val="0"/>
              </w:rPr>
            </w:pPr>
            <w:r>
              <w:rPr>
                <w:rFonts w:ascii="Baltica Chv" w:eastAsiaTheme="minorEastAsia" w:hAnsi="Baltica Chv"/>
                <w:spacing w:val="40"/>
              </w:rPr>
              <w:t>Собрание депутатов</w:t>
            </w:r>
          </w:p>
          <w:p w:rsidR="00C937A9" w:rsidRDefault="00C937A9">
            <w:pPr>
              <w:ind w:left="-112" w:right="-102"/>
              <w:jc w:val="center"/>
              <w:rPr>
                <w:rFonts w:ascii="Baltica Chv" w:hAnsi="Baltica Chv"/>
                <w:b w:val="0"/>
                <w:sz w:val="22"/>
              </w:rPr>
            </w:pPr>
          </w:p>
          <w:p w:rsidR="00C937A9" w:rsidRDefault="00C937A9">
            <w:pPr>
              <w:pStyle w:val="3"/>
              <w:rPr>
                <w:rFonts w:ascii="Baltica Chv" w:eastAsiaTheme="minorEastAsia" w:hAnsi="Baltica Chv"/>
                <w:bCs w:val="0"/>
                <w:spacing w:val="40"/>
              </w:rPr>
            </w:pPr>
            <w:r>
              <w:rPr>
                <w:rFonts w:ascii="Baltica Chv" w:eastAsiaTheme="minorEastAsia" w:hAnsi="Baltica Chv"/>
                <w:bCs w:val="0"/>
                <w:spacing w:val="40"/>
              </w:rPr>
              <w:t>РЕШЕНИЕ</w:t>
            </w:r>
          </w:p>
        </w:tc>
      </w:tr>
    </w:tbl>
    <w:p w:rsidR="00C937A9" w:rsidRDefault="00C937A9" w:rsidP="00C937A9">
      <w:pPr>
        <w:ind w:right="-1"/>
        <w:jc w:val="center"/>
      </w:pPr>
    </w:p>
    <w:p w:rsidR="00C937A9" w:rsidRDefault="00C937A9" w:rsidP="00C937A9">
      <w:pPr>
        <w:ind w:left="-84" w:right="-1"/>
        <w:jc w:val="center"/>
      </w:pPr>
      <w:r>
        <w:t>_____________________№ ____________________</w:t>
      </w:r>
    </w:p>
    <w:p w:rsidR="00C937A9" w:rsidRDefault="00C937A9" w:rsidP="00C937A9">
      <w:pPr>
        <w:pStyle w:val="10"/>
        <w:ind w:left="-84" w:right="-1"/>
        <w:rPr>
          <w:szCs w:val="24"/>
        </w:rPr>
      </w:pPr>
    </w:p>
    <w:p w:rsidR="00C937A9" w:rsidRDefault="00C937A9" w:rsidP="00C937A9">
      <w:pPr>
        <w:pStyle w:val="a3"/>
        <w:ind w:right="4819"/>
      </w:pPr>
    </w:p>
    <w:p w:rsidR="00C937A9" w:rsidRPr="00122ECB" w:rsidRDefault="00C937A9" w:rsidP="00B078FC">
      <w:pPr>
        <w:pStyle w:val="a3"/>
        <w:ind w:right="5102"/>
      </w:pPr>
      <w:r w:rsidRPr="00122ECB">
        <w:t>Об исполнении бюджета</w:t>
      </w:r>
      <w:r w:rsidR="00B078FC" w:rsidRPr="00122ECB">
        <w:t xml:space="preserve"> </w:t>
      </w:r>
      <w:r w:rsidRPr="00122ECB">
        <w:t>муниципального образования города Чебоксары – столицы Чувашской Республики за 20</w:t>
      </w:r>
      <w:r w:rsidR="00226495" w:rsidRPr="00122ECB">
        <w:t>20</w:t>
      </w:r>
      <w:r w:rsidRPr="00122ECB">
        <w:t xml:space="preserve"> год </w:t>
      </w:r>
    </w:p>
    <w:p w:rsidR="00C937A9" w:rsidRPr="00122ECB" w:rsidRDefault="00C937A9" w:rsidP="00C937A9">
      <w:pPr>
        <w:pStyle w:val="a3"/>
        <w:rPr>
          <w:sz w:val="20"/>
        </w:rPr>
      </w:pPr>
    </w:p>
    <w:p w:rsidR="00C937A9" w:rsidRPr="00122ECB" w:rsidRDefault="00C937A9" w:rsidP="00C937A9">
      <w:pPr>
        <w:pStyle w:val="a3"/>
        <w:rPr>
          <w:sz w:val="20"/>
        </w:rPr>
      </w:pPr>
    </w:p>
    <w:p w:rsidR="00C937A9" w:rsidRPr="00122ECB" w:rsidRDefault="00C937A9" w:rsidP="00C937A9">
      <w:pPr>
        <w:spacing w:line="360" w:lineRule="auto"/>
        <w:ind w:firstLine="567"/>
        <w:jc w:val="both"/>
        <w:rPr>
          <w:b w:val="0"/>
          <w:szCs w:val="28"/>
        </w:rPr>
      </w:pPr>
      <w:r w:rsidRPr="00122ECB">
        <w:rPr>
          <w:b w:val="0"/>
          <w:szCs w:val="28"/>
        </w:rPr>
        <w:t>В соответствии с Бюджетным кодексом Российской Федерации, Федеральным законом от 6 октября 2003 г</w:t>
      </w:r>
      <w:r w:rsidR="00173C8D" w:rsidRPr="00122ECB">
        <w:rPr>
          <w:b w:val="0"/>
          <w:szCs w:val="28"/>
        </w:rPr>
        <w:t xml:space="preserve">ода </w:t>
      </w:r>
      <w:r w:rsidRPr="00122ECB">
        <w:rPr>
          <w:b w:val="0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</w:t>
      </w:r>
      <w:r w:rsidR="00173C8D" w:rsidRPr="00122ECB">
        <w:rPr>
          <w:b w:val="0"/>
          <w:szCs w:val="28"/>
        </w:rPr>
        <w:t xml:space="preserve">ода </w:t>
      </w:r>
      <w:r w:rsidRPr="00122ECB">
        <w:rPr>
          <w:b w:val="0"/>
          <w:szCs w:val="28"/>
        </w:rPr>
        <w:t xml:space="preserve">№ 40, Положением о бюджетных правоотношениях в муниципальном образовании городе Чебоксары, утвержденным решением Чебоксарского городского Собрания депутатов </w:t>
      </w:r>
      <w:r w:rsidRPr="00122ECB">
        <w:rPr>
          <w:b w:val="0"/>
          <w:szCs w:val="28"/>
        </w:rPr>
        <w:br/>
        <w:t>от 22 мая 2008 г</w:t>
      </w:r>
      <w:r w:rsidR="00A35CBA" w:rsidRPr="00122ECB">
        <w:rPr>
          <w:b w:val="0"/>
          <w:szCs w:val="28"/>
        </w:rPr>
        <w:t>ода</w:t>
      </w:r>
      <w:r w:rsidRPr="00122ECB">
        <w:rPr>
          <w:b w:val="0"/>
          <w:szCs w:val="28"/>
        </w:rPr>
        <w:t xml:space="preserve">  № 1011</w:t>
      </w:r>
      <w:r w:rsidR="005F7091" w:rsidRPr="00122ECB">
        <w:rPr>
          <w:b w:val="0"/>
          <w:szCs w:val="28"/>
        </w:rPr>
        <w:t>,</w:t>
      </w:r>
      <w:r w:rsidRPr="00122ECB">
        <w:rPr>
          <w:b w:val="0"/>
          <w:szCs w:val="28"/>
        </w:rPr>
        <w:t xml:space="preserve"> и результатами публичных слушаний </w:t>
      </w:r>
      <w:r w:rsidR="009D6349" w:rsidRPr="00122ECB">
        <w:rPr>
          <w:b w:val="0"/>
          <w:szCs w:val="28"/>
        </w:rPr>
        <w:t xml:space="preserve">                          </w:t>
      </w:r>
      <w:r w:rsidRPr="00122ECB">
        <w:rPr>
          <w:b w:val="0"/>
          <w:szCs w:val="28"/>
        </w:rPr>
        <w:t xml:space="preserve">по проекту решения Чебоксарского городского Собрания депутатов </w:t>
      </w:r>
      <w:r w:rsidR="009D6349" w:rsidRPr="00122ECB">
        <w:rPr>
          <w:b w:val="0"/>
          <w:szCs w:val="28"/>
        </w:rPr>
        <w:t xml:space="preserve">                  </w:t>
      </w:r>
      <w:r w:rsidRPr="00122ECB">
        <w:rPr>
          <w:b w:val="0"/>
          <w:szCs w:val="28"/>
        </w:rPr>
        <w:t xml:space="preserve">«Об исполнении бюджета </w:t>
      </w:r>
      <w:r w:rsidRPr="00122ECB">
        <w:rPr>
          <w:b w:val="0"/>
        </w:rPr>
        <w:t>муниципального образования города Чебоксары – столицы Чувашской Республики за 20</w:t>
      </w:r>
      <w:r w:rsidR="00A07445" w:rsidRPr="00122ECB">
        <w:rPr>
          <w:b w:val="0"/>
        </w:rPr>
        <w:t>20</w:t>
      </w:r>
      <w:r w:rsidRPr="00122ECB">
        <w:rPr>
          <w:b w:val="0"/>
        </w:rPr>
        <w:t xml:space="preserve"> год</w:t>
      </w:r>
      <w:r w:rsidRPr="00122ECB">
        <w:rPr>
          <w:b w:val="0"/>
          <w:szCs w:val="28"/>
        </w:rPr>
        <w:t>»</w:t>
      </w:r>
      <w:r w:rsidR="00A71306" w:rsidRPr="00122ECB">
        <w:rPr>
          <w:b w:val="0"/>
          <w:szCs w:val="28"/>
        </w:rPr>
        <w:t>,</w:t>
      </w:r>
    </w:p>
    <w:p w:rsidR="00C937A9" w:rsidRPr="00122ECB" w:rsidRDefault="00C937A9" w:rsidP="00C937A9">
      <w:pPr>
        <w:pStyle w:val="a3"/>
        <w:spacing w:line="312" w:lineRule="auto"/>
        <w:jc w:val="center"/>
      </w:pPr>
      <w:r w:rsidRPr="00122ECB">
        <w:t xml:space="preserve"> Чебоксарское городское Собрание депутатов</w:t>
      </w:r>
    </w:p>
    <w:p w:rsidR="00C937A9" w:rsidRPr="00122ECB" w:rsidRDefault="00C937A9" w:rsidP="00C937A9">
      <w:pPr>
        <w:pStyle w:val="a3"/>
        <w:spacing w:line="360" w:lineRule="auto"/>
        <w:ind w:right="-2" w:firstLine="567"/>
        <w:jc w:val="center"/>
      </w:pPr>
      <w:r w:rsidRPr="00122ECB">
        <w:t>Р Е Ш И Л О:</w:t>
      </w:r>
    </w:p>
    <w:p w:rsidR="00C937A9" w:rsidRPr="00122ECB" w:rsidRDefault="00C937A9" w:rsidP="00C937A9">
      <w:pPr>
        <w:tabs>
          <w:tab w:val="left" w:pos="851"/>
          <w:tab w:val="left" w:pos="993"/>
          <w:tab w:val="left" w:pos="1418"/>
        </w:tabs>
        <w:spacing w:line="360" w:lineRule="auto"/>
        <w:jc w:val="both"/>
        <w:rPr>
          <w:b w:val="0"/>
        </w:rPr>
      </w:pPr>
      <w:r w:rsidRPr="00122ECB">
        <w:rPr>
          <w:b w:val="0"/>
        </w:rPr>
        <w:t xml:space="preserve">             1. Утвердить отчет об исполнении бюджета муниципального образования города Чебоксары – столицы Чувашской Республики за 20</w:t>
      </w:r>
      <w:r w:rsidR="00A07445" w:rsidRPr="00122ECB">
        <w:rPr>
          <w:b w:val="0"/>
        </w:rPr>
        <w:t>20</w:t>
      </w:r>
      <w:r w:rsidRPr="00122ECB">
        <w:rPr>
          <w:b w:val="0"/>
        </w:rPr>
        <w:t xml:space="preserve"> год </w:t>
      </w:r>
      <w:r w:rsidR="00526746" w:rsidRPr="00122ECB">
        <w:rPr>
          <w:b w:val="0"/>
        </w:rPr>
        <w:t>по доходам в сумме 1</w:t>
      </w:r>
      <w:r w:rsidR="00A07445" w:rsidRPr="00122ECB">
        <w:rPr>
          <w:b w:val="0"/>
        </w:rPr>
        <w:t>2</w:t>
      </w:r>
      <w:r w:rsidR="00526746" w:rsidRPr="00122ECB">
        <w:rPr>
          <w:b w:val="0"/>
        </w:rPr>
        <w:t> </w:t>
      </w:r>
      <w:r w:rsidR="00A07445" w:rsidRPr="00122ECB">
        <w:rPr>
          <w:b w:val="0"/>
        </w:rPr>
        <w:t>561</w:t>
      </w:r>
      <w:r w:rsidR="00526746" w:rsidRPr="00122ECB">
        <w:rPr>
          <w:b w:val="0"/>
        </w:rPr>
        <w:t> </w:t>
      </w:r>
      <w:r w:rsidR="00A07445" w:rsidRPr="00122ECB">
        <w:rPr>
          <w:b w:val="0"/>
        </w:rPr>
        <w:t>003</w:t>
      </w:r>
      <w:r w:rsidR="00526746" w:rsidRPr="00122ECB">
        <w:rPr>
          <w:b w:val="0"/>
        </w:rPr>
        <w:t> </w:t>
      </w:r>
      <w:r w:rsidR="00A07445" w:rsidRPr="00122ECB">
        <w:rPr>
          <w:b w:val="0"/>
        </w:rPr>
        <w:t>874</w:t>
      </w:r>
      <w:r w:rsidR="00526746" w:rsidRPr="00122ECB">
        <w:rPr>
          <w:b w:val="0"/>
        </w:rPr>
        <w:t>,</w:t>
      </w:r>
      <w:r w:rsidR="00A07445" w:rsidRPr="00122ECB">
        <w:rPr>
          <w:b w:val="0"/>
        </w:rPr>
        <w:t>98</w:t>
      </w:r>
      <w:r w:rsidR="00526746" w:rsidRPr="00122ECB">
        <w:rPr>
          <w:b w:val="0"/>
        </w:rPr>
        <w:t xml:space="preserve"> рублей, по расходам в сумме </w:t>
      </w:r>
      <w:r w:rsidR="00AB13BE" w:rsidRPr="00122ECB">
        <w:rPr>
          <w:b w:val="0"/>
        </w:rPr>
        <w:t>12</w:t>
      </w:r>
      <w:r w:rsidR="00526746" w:rsidRPr="00122ECB">
        <w:rPr>
          <w:b w:val="0"/>
        </w:rPr>
        <w:t> </w:t>
      </w:r>
      <w:r w:rsidR="00A07445" w:rsidRPr="00122ECB">
        <w:rPr>
          <w:b w:val="0"/>
        </w:rPr>
        <w:t>759</w:t>
      </w:r>
      <w:r w:rsidR="00526746" w:rsidRPr="00122ECB">
        <w:rPr>
          <w:b w:val="0"/>
        </w:rPr>
        <w:t> </w:t>
      </w:r>
      <w:r w:rsidR="00A07445" w:rsidRPr="00122ECB">
        <w:rPr>
          <w:b w:val="0"/>
        </w:rPr>
        <w:t>432</w:t>
      </w:r>
      <w:r w:rsidR="00526746" w:rsidRPr="00122ECB">
        <w:rPr>
          <w:b w:val="0"/>
        </w:rPr>
        <w:t> </w:t>
      </w:r>
      <w:r w:rsidR="00A07445" w:rsidRPr="00122ECB">
        <w:rPr>
          <w:b w:val="0"/>
        </w:rPr>
        <w:t>314</w:t>
      </w:r>
      <w:r w:rsidR="00526746" w:rsidRPr="00122ECB">
        <w:rPr>
          <w:b w:val="0"/>
        </w:rPr>
        <w:t>,</w:t>
      </w:r>
      <w:r w:rsidR="00A07445" w:rsidRPr="00122ECB">
        <w:rPr>
          <w:b w:val="0"/>
        </w:rPr>
        <w:t>21</w:t>
      </w:r>
      <w:r w:rsidR="00526746" w:rsidRPr="00122ECB">
        <w:rPr>
          <w:b w:val="0"/>
        </w:rPr>
        <w:t xml:space="preserve"> рублей с превышением </w:t>
      </w:r>
      <w:r w:rsidR="00A07445" w:rsidRPr="00122ECB">
        <w:rPr>
          <w:b w:val="0"/>
        </w:rPr>
        <w:t>расходов</w:t>
      </w:r>
      <w:r w:rsidR="00526746" w:rsidRPr="00122ECB">
        <w:rPr>
          <w:b w:val="0"/>
        </w:rPr>
        <w:t xml:space="preserve"> над </w:t>
      </w:r>
      <w:r w:rsidR="00A07445" w:rsidRPr="00122ECB">
        <w:rPr>
          <w:b w:val="0"/>
        </w:rPr>
        <w:t xml:space="preserve">доходами </w:t>
      </w:r>
      <w:r w:rsidR="00526746" w:rsidRPr="00122ECB">
        <w:rPr>
          <w:b w:val="0"/>
        </w:rPr>
        <w:t>(</w:t>
      </w:r>
      <w:r w:rsidR="00A07445" w:rsidRPr="00122ECB">
        <w:rPr>
          <w:b w:val="0"/>
        </w:rPr>
        <w:t>дефицит</w:t>
      </w:r>
      <w:r w:rsidR="00526746" w:rsidRPr="00122ECB">
        <w:rPr>
          <w:b w:val="0"/>
        </w:rPr>
        <w:t xml:space="preserve"> </w:t>
      </w:r>
      <w:r w:rsidR="00526746" w:rsidRPr="00122ECB">
        <w:rPr>
          <w:b w:val="0"/>
        </w:rPr>
        <w:lastRenderedPageBreak/>
        <w:t xml:space="preserve">бюджета города Чебоксары) в сумме </w:t>
      </w:r>
      <w:r w:rsidR="00A07445" w:rsidRPr="00122ECB">
        <w:rPr>
          <w:b w:val="0"/>
        </w:rPr>
        <w:t>198</w:t>
      </w:r>
      <w:r w:rsidR="00CE4D8E" w:rsidRPr="00122ECB">
        <w:rPr>
          <w:b w:val="0"/>
        </w:rPr>
        <w:t> </w:t>
      </w:r>
      <w:r w:rsidR="00A07445" w:rsidRPr="00122ECB">
        <w:rPr>
          <w:b w:val="0"/>
        </w:rPr>
        <w:t>428</w:t>
      </w:r>
      <w:r w:rsidR="00CE4D8E" w:rsidRPr="00122ECB">
        <w:rPr>
          <w:b w:val="0"/>
        </w:rPr>
        <w:t xml:space="preserve"> </w:t>
      </w:r>
      <w:r w:rsidR="00A07445" w:rsidRPr="00122ECB">
        <w:rPr>
          <w:b w:val="0"/>
        </w:rPr>
        <w:t>439</w:t>
      </w:r>
      <w:r w:rsidR="00CE4D8E" w:rsidRPr="00122ECB">
        <w:rPr>
          <w:b w:val="0"/>
        </w:rPr>
        <w:t>,</w:t>
      </w:r>
      <w:r w:rsidR="00A07445" w:rsidRPr="00122ECB">
        <w:rPr>
          <w:b w:val="0"/>
        </w:rPr>
        <w:t>23</w:t>
      </w:r>
      <w:r w:rsidR="00526746" w:rsidRPr="00122ECB">
        <w:rPr>
          <w:b w:val="0"/>
        </w:rPr>
        <w:t xml:space="preserve"> рублей</w:t>
      </w:r>
      <w:r w:rsidR="0076253B" w:rsidRPr="00122ECB">
        <w:rPr>
          <w:b w:val="0"/>
        </w:rPr>
        <w:t xml:space="preserve"> и со следующими показателями:</w:t>
      </w:r>
      <w:r w:rsidR="00526746" w:rsidRPr="00122ECB">
        <w:rPr>
          <w:b w:val="0"/>
        </w:rPr>
        <w:t xml:space="preserve"> </w:t>
      </w:r>
    </w:p>
    <w:p w:rsidR="00D109CC" w:rsidRPr="00D109CC" w:rsidRDefault="00D109CC" w:rsidP="00D109CC">
      <w:pPr>
        <w:pStyle w:val="21"/>
        <w:ind w:firstLine="851"/>
        <w:rPr>
          <w:b/>
        </w:rPr>
      </w:pPr>
      <w:r w:rsidRPr="00D109CC">
        <w:t>доходов бюджета города Чебоксары по кодам классификации доходов бюджетов за 2020 год согласно приложению № 1 к настоящему решению;</w:t>
      </w:r>
    </w:p>
    <w:p w:rsidR="00D109CC" w:rsidRPr="00D109CC" w:rsidRDefault="00D109CC" w:rsidP="00D109CC">
      <w:pPr>
        <w:spacing w:line="360" w:lineRule="auto"/>
        <w:ind w:firstLine="851"/>
        <w:jc w:val="both"/>
        <w:rPr>
          <w:b w:val="0"/>
        </w:rPr>
      </w:pPr>
      <w:r w:rsidRPr="00D109CC">
        <w:rPr>
          <w:b w:val="0"/>
        </w:rPr>
        <w:t>расходов бюджета города Чебоксары по ведомственной структуре расходов бюджета города Чебоксары за 2020 год согласно приложению № 2</w:t>
      </w:r>
      <w:r w:rsidRPr="00D109CC">
        <w:rPr>
          <w:b w:val="0"/>
        </w:rPr>
        <w:br/>
        <w:t>к настоящему решению;</w:t>
      </w:r>
    </w:p>
    <w:p w:rsidR="00D109CC" w:rsidRPr="00D109CC" w:rsidRDefault="00D109CC" w:rsidP="00D109CC">
      <w:pPr>
        <w:spacing w:line="360" w:lineRule="auto"/>
        <w:ind w:firstLine="851"/>
        <w:jc w:val="both"/>
        <w:rPr>
          <w:b w:val="0"/>
        </w:rPr>
      </w:pPr>
      <w:r w:rsidRPr="00D109CC">
        <w:rPr>
          <w:b w:val="0"/>
        </w:rPr>
        <w:t>расходов бюджета города Чебоксары по разделам, подразделам классификации расходов бюджета города Чебоксары за 2020 год согласно приложению № 3  к настоящему решению;</w:t>
      </w:r>
    </w:p>
    <w:p w:rsidR="00D109CC" w:rsidRDefault="00D109CC" w:rsidP="00D109CC">
      <w:pPr>
        <w:tabs>
          <w:tab w:val="left" w:pos="993"/>
        </w:tabs>
        <w:spacing w:line="360" w:lineRule="auto"/>
        <w:jc w:val="both"/>
        <w:rPr>
          <w:b w:val="0"/>
        </w:rPr>
      </w:pPr>
      <w:r>
        <w:rPr>
          <w:b w:val="0"/>
        </w:rPr>
        <w:tab/>
      </w:r>
      <w:r w:rsidRPr="00D109CC">
        <w:rPr>
          <w:b w:val="0"/>
        </w:rPr>
        <w:t>источников финансирования дефицита бюджета города Чебоксары               по кодам классификации источников финансирования дефицитов бюджетов за 2020 год согласно приложению № 4 к настоящему решению.</w:t>
      </w:r>
    </w:p>
    <w:p w:rsidR="00C937A9" w:rsidRPr="00122ECB" w:rsidRDefault="00C937A9" w:rsidP="004063F2">
      <w:pPr>
        <w:tabs>
          <w:tab w:val="left" w:pos="993"/>
        </w:tabs>
        <w:spacing w:line="360" w:lineRule="auto"/>
        <w:jc w:val="both"/>
        <w:rPr>
          <w:b w:val="0"/>
        </w:rPr>
      </w:pPr>
      <w:r w:rsidRPr="00122ECB">
        <w:rPr>
          <w:b w:val="0"/>
        </w:rPr>
        <w:t xml:space="preserve">              </w:t>
      </w:r>
      <w:r w:rsidR="0076253B" w:rsidRPr="00122ECB">
        <w:rPr>
          <w:b w:val="0"/>
        </w:rPr>
        <w:t>2</w:t>
      </w:r>
      <w:r w:rsidRPr="00122ECB">
        <w:rPr>
          <w:b w:val="0"/>
        </w:rPr>
        <w:t xml:space="preserve">. </w:t>
      </w:r>
      <w:r w:rsidRPr="00122ECB">
        <w:t xml:space="preserve"> </w:t>
      </w:r>
      <w:r w:rsidRPr="00122ECB">
        <w:rPr>
          <w:b w:val="0"/>
        </w:rPr>
        <w:t>Настоящее решение  вступает в силу со дня его официального опубликования.</w:t>
      </w:r>
    </w:p>
    <w:p w:rsidR="00C937A9" w:rsidRPr="00122ECB" w:rsidRDefault="00C937A9" w:rsidP="0076253B">
      <w:pPr>
        <w:pStyle w:val="a6"/>
        <w:tabs>
          <w:tab w:val="left" w:pos="993"/>
          <w:tab w:val="left" w:pos="1418"/>
        </w:tabs>
        <w:spacing w:line="360" w:lineRule="auto"/>
        <w:ind w:firstLine="0"/>
        <w:rPr>
          <w:rFonts w:ascii="Times New Roman" w:hAnsi="Times New Roman" w:cs="Times New Roman"/>
        </w:rPr>
      </w:pPr>
      <w:r w:rsidRPr="00122ECB">
        <w:rPr>
          <w:rFonts w:ascii="Times New Roman" w:hAnsi="Times New Roman" w:cs="Times New Roman"/>
        </w:rPr>
        <w:t xml:space="preserve">              </w:t>
      </w:r>
      <w:r w:rsidR="0076253B" w:rsidRPr="00122ECB">
        <w:rPr>
          <w:rFonts w:ascii="Times New Roman" w:hAnsi="Times New Roman" w:cs="Times New Roman"/>
        </w:rPr>
        <w:t xml:space="preserve">3. </w:t>
      </w:r>
      <w:r w:rsidRPr="00122ECB">
        <w:rPr>
          <w:rFonts w:ascii="Times New Roman" w:hAnsi="Times New Roman" w:cs="Times New Roman"/>
        </w:rPr>
        <w:t xml:space="preserve">Контроль за исполнением настоящего решения возложить </w:t>
      </w:r>
      <w:r w:rsidR="0076253B" w:rsidRPr="00122ECB">
        <w:rPr>
          <w:rFonts w:ascii="Times New Roman" w:hAnsi="Times New Roman" w:cs="Times New Roman"/>
        </w:rPr>
        <w:t xml:space="preserve">                   </w:t>
      </w:r>
      <w:r w:rsidRPr="00122ECB">
        <w:rPr>
          <w:rFonts w:ascii="Times New Roman" w:hAnsi="Times New Roman" w:cs="Times New Roman"/>
        </w:rPr>
        <w:t xml:space="preserve">на постоянную комиссию Чебоксарского городского </w:t>
      </w:r>
      <w:proofErr w:type="gramStart"/>
      <w:r w:rsidRPr="00122ECB">
        <w:rPr>
          <w:rFonts w:ascii="Times New Roman" w:hAnsi="Times New Roman" w:cs="Times New Roman"/>
        </w:rPr>
        <w:t>Собрания  депутатов</w:t>
      </w:r>
      <w:proofErr w:type="gramEnd"/>
      <w:r w:rsidRPr="00122ECB">
        <w:rPr>
          <w:rFonts w:ascii="Times New Roman" w:hAnsi="Times New Roman" w:cs="Times New Roman"/>
        </w:rPr>
        <w:t xml:space="preserve"> </w:t>
      </w:r>
      <w:r w:rsidR="0076253B" w:rsidRPr="00122ECB">
        <w:rPr>
          <w:rFonts w:ascii="Times New Roman" w:hAnsi="Times New Roman" w:cs="Times New Roman"/>
        </w:rPr>
        <w:t xml:space="preserve">             </w:t>
      </w:r>
      <w:r w:rsidRPr="00122ECB">
        <w:rPr>
          <w:rFonts w:ascii="Times New Roman" w:hAnsi="Times New Roman" w:cs="Times New Roman"/>
        </w:rPr>
        <w:t>по бюджету (</w:t>
      </w:r>
      <w:r w:rsidR="008055A5" w:rsidRPr="00122ECB">
        <w:rPr>
          <w:rFonts w:ascii="Times New Roman" w:hAnsi="Times New Roman" w:cs="Times New Roman"/>
        </w:rPr>
        <w:t xml:space="preserve">Е.Н. </w:t>
      </w:r>
      <w:proofErr w:type="spellStart"/>
      <w:r w:rsidR="008055A5" w:rsidRPr="00122ECB">
        <w:rPr>
          <w:rFonts w:ascii="Times New Roman" w:hAnsi="Times New Roman" w:cs="Times New Roman"/>
        </w:rPr>
        <w:t>Кадышев</w:t>
      </w:r>
      <w:proofErr w:type="spellEnd"/>
      <w:r w:rsidRPr="00122ECB">
        <w:rPr>
          <w:rFonts w:ascii="Times New Roman" w:hAnsi="Times New Roman" w:cs="Times New Roman"/>
        </w:rPr>
        <w:t>).</w:t>
      </w:r>
    </w:p>
    <w:p w:rsidR="00C937A9" w:rsidRPr="00122ECB" w:rsidRDefault="00C937A9" w:rsidP="00C937A9">
      <w:pPr>
        <w:spacing w:line="360" w:lineRule="auto"/>
        <w:jc w:val="both"/>
      </w:pPr>
    </w:p>
    <w:p w:rsidR="00C937A9" w:rsidRPr="00122ECB" w:rsidRDefault="00C937A9" w:rsidP="00C937A9">
      <w:pPr>
        <w:spacing w:line="360" w:lineRule="auto"/>
        <w:jc w:val="both"/>
        <w:rPr>
          <w:b w:val="0"/>
        </w:rPr>
      </w:pPr>
      <w:r w:rsidRPr="00122ECB">
        <w:rPr>
          <w:b w:val="0"/>
        </w:rPr>
        <w:t>Глава города Чебоксары</w:t>
      </w:r>
      <w:r w:rsidRPr="00122ECB">
        <w:rPr>
          <w:b w:val="0"/>
        </w:rPr>
        <w:tab/>
      </w:r>
      <w:r w:rsidRPr="00122ECB">
        <w:rPr>
          <w:b w:val="0"/>
        </w:rPr>
        <w:tab/>
      </w:r>
      <w:r w:rsidR="001858C0" w:rsidRPr="00122ECB">
        <w:rPr>
          <w:b w:val="0"/>
        </w:rPr>
        <w:t xml:space="preserve">                                               </w:t>
      </w:r>
      <w:r w:rsidR="008055A5" w:rsidRPr="00122ECB">
        <w:rPr>
          <w:b w:val="0"/>
        </w:rPr>
        <w:t>О</w:t>
      </w:r>
      <w:r w:rsidR="001858C0" w:rsidRPr="00122ECB">
        <w:rPr>
          <w:b w:val="0"/>
        </w:rPr>
        <w:t>.</w:t>
      </w:r>
      <w:r w:rsidR="008055A5" w:rsidRPr="00122ECB">
        <w:rPr>
          <w:b w:val="0"/>
        </w:rPr>
        <w:t>И</w:t>
      </w:r>
      <w:r w:rsidR="001858C0" w:rsidRPr="00122ECB">
        <w:rPr>
          <w:b w:val="0"/>
        </w:rPr>
        <w:t>.</w:t>
      </w:r>
      <w:r w:rsidR="008055A5" w:rsidRPr="00122ECB">
        <w:rPr>
          <w:b w:val="0"/>
        </w:rPr>
        <w:t xml:space="preserve"> </w:t>
      </w:r>
      <w:proofErr w:type="spellStart"/>
      <w:r w:rsidR="001858C0" w:rsidRPr="00122ECB">
        <w:rPr>
          <w:b w:val="0"/>
        </w:rPr>
        <w:t>К</w:t>
      </w:r>
      <w:r w:rsidR="008055A5" w:rsidRPr="00122ECB">
        <w:rPr>
          <w:b w:val="0"/>
        </w:rPr>
        <w:t>ортунов</w:t>
      </w:r>
      <w:proofErr w:type="spellEnd"/>
    </w:p>
    <w:p w:rsidR="00C937A9" w:rsidRPr="00122ECB" w:rsidRDefault="00C937A9" w:rsidP="00C937A9">
      <w:pPr>
        <w:ind w:left="567"/>
        <w:jc w:val="center"/>
        <w:rPr>
          <w:b w:val="0"/>
          <w:bCs w:val="0"/>
        </w:rPr>
      </w:pPr>
      <w:r w:rsidRPr="00122ECB">
        <w:rPr>
          <w:b w:val="0"/>
          <w:bCs w:val="0"/>
        </w:rPr>
        <w:br w:type="page"/>
      </w:r>
    </w:p>
    <w:p w:rsidR="00C937A9" w:rsidRPr="00122ECB" w:rsidRDefault="00C937A9" w:rsidP="00C937A9">
      <w:pPr>
        <w:ind w:left="567"/>
        <w:jc w:val="center"/>
        <w:rPr>
          <w:szCs w:val="28"/>
        </w:rPr>
      </w:pPr>
      <w:r w:rsidRPr="00122ECB">
        <w:rPr>
          <w:szCs w:val="28"/>
        </w:rPr>
        <w:lastRenderedPageBreak/>
        <w:t>ПОЯСНИТЕЛЬНАЯ ЗАПИСКА</w:t>
      </w:r>
    </w:p>
    <w:p w:rsidR="00C937A9" w:rsidRPr="00122ECB" w:rsidRDefault="00C937A9" w:rsidP="00C937A9">
      <w:pPr>
        <w:jc w:val="center"/>
        <w:rPr>
          <w:szCs w:val="28"/>
        </w:rPr>
      </w:pPr>
      <w:r w:rsidRPr="00122ECB">
        <w:rPr>
          <w:szCs w:val="28"/>
        </w:rPr>
        <w:t xml:space="preserve"> к проекту решения Чебоксарского городского Собрания депутатов </w:t>
      </w:r>
    </w:p>
    <w:p w:rsidR="0077352C" w:rsidRPr="00122ECB" w:rsidRDefault="00C937A9" w:rsidP="00C937A9">
      <w:pPr>
        <w:jc w:val="center"/>
      </w:pPr>
      <w:r w:rsidRPr="00122ECB">
        <w:rPr>
          <w:szCs w:val="28"/>
        </w:rPr>
        <w:t xml:space="preserve">«Об исполнении бюджета </w:t>
      </w:r>
      <w:r w:rsidRPr="00122ECB">
        <w:t xml:space="preserve">муниципального образования города Чебоксары – столицы Чувашской Республики </w:t>
      </w:r>
    </w:p>
    <w:p w:rsidR="00C937A9" w:rsidRPr="00122ECB" w:rsidRDefault="00C937A9" w:rsidP="00C937A9">
      <w:pPr>
        <w:jc w:val="center"/>
        <w:rPr>
          <w:szCs w:val="28"/>
        </w:rPr>
      </w:pPr>
      <w:r w:rsidRPr="00122ECB">
        <w:t>за 20</w:t>
      </w:r>
      <w:r w:rsidR="008055A5" w:rsidRPr="00122ECB">
        <w:t>20</w:t>
      </w:r>
      <w:r w:rsidRPr="00122ECB">
        <w:t xml:space="preserve"> год</w:t>
      </w:r>
      <w:r w:rsidRPr="00122ECB">
        <w:rPr>
          <w:szCs w:val="28"/>
        </w:rPr>
        <w:t xml:space="preserve">»  </w:t>
      </w:r>
    </w:p>
    <w:p w:rsidR="00C937A9" w:rsidRPr="00122ECB" w:rsidRDefault="00C937A9" w:rsidP="00E8325C">
      <w:pPr>
        <w:ind w:firstLine="4500"/>
        <w:rPr>
          <w:szCs w:val="28"/>
        </w:rPr>
      </w:pPr>
      <w:r w:rsidRPr="00122ECB">
        <w:t xml:space="preserve">         </w:t>
      </w:r>
      <w:r w:rsidRPr="00122ECB">
        <w:rPr>
          <w:szCs w:val="28"/>
        </w:rPr>
        <w:t xml:space="preserve">     </w:t>
      </w:r>
    </w:p>
    <w:p w:rsidR="008E0D69" w:rsidRPr="00122ECB" w:rsidRDefault="008E0D69" w:rsidP="008E0D69">
      <w:pPr>
        <w:spacing w:line="312" w:lineRule="auto"/>
        <w:ind w:firstLine="709"/>
        <w:jc w:val="both"/>
        <w:rPr>
          <w:b w:val="0"/>
          <w:szCs w:val="28"/>
        </w:rPr>
      </w:pPr>
    </w:p>
    <w:p w:rsidR="008E0D69" w:rsidRPr="00122ECB" w:rsidRDefault="008E0D69" w:rsidP="008E0D69">
      <w:pPr>
        <w:spacing w:line="312" w:lineRule="auto"/>
        <w:ind w:firstLine="709"/>
        <w:jc w:val="both"/>
        <w:rPr>
          <w:b w:val="0"/>
          <w:szCs w:val="28"/>
        </w:rPr>
      </w:pPr>
      <w:r w:rsidRPr="00122ECB">
        <w:rPr>
          <w:b w:val="0"/>
          <w:szCs w:val="28"/>
        </w:rPr>
        <w:t xml:space="preserve">В соответствии со статьей 43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пунктом 51 Положения о бюджетных правоотношениях в муниципальном образовании городе Чебоксары, утверждённого решением Чебоксарского городского Собрания депутатов от 22 мая 2008 года № 1011, администрация города Чебоксары представляет в Чебоксарское городское Собрание депутатов  на рассмотрение и утверждение  проект решения Чебоксарского городского Собрания депутатов «Об исполнении бюджета </w:t>
      </w:r>
      <w:r w:rsidRPr="00122ECB">
        <w:rPr>
          <w:b w:val="0"/>
        </w:rPr>
        <w:t>муниципального образования города Чебоксары – столицы Чувашской Республики за 20</w:t>
      </w:r>
      <w:r w:rsidR="008055A5" w:rsidRPr="00122ECB">
        <w:rPr>
          <w:b w:val="0"/>
        </w:rPr>
        <w:t>20</w:t>
      </w:r>
      <w:r w:rsidRPr="00122ECB">
        <w:rPr>
          <w:b w:val="0"/>
        </w:rPr>
        <w:t xml:space="preserve"> год</w:t>
      </w:r>
      <w:r w:rsidRPr="00122ECB">
        <w:rPr>
          <w:b w:val="0"/>
          <w:szCs w:val="28"/>
        </w:rPr>
        <w:t>».</w:t>
      </w:r>
    </w:p>
    <w:p w:rsidR="008E0D69" w:rsidRPr="00122ECB" w:rsidRDefault="008E0D69" w:rsidP="008E0D69">
      <w:pPr>
        <w:spacing w:line="312" w:lineRule="auto"/>
        <w:ind w:firstLine="709"/>
        <w:jc w:val="both"/>
        <w:rPr>
          <w:b w:val="0"/>
        </w:rPr>
      </w:pPr>
      <w:r w:rsidRPr="00122ECB">
        <w:rPr>
          <w:b w:val="0"/>
        </w:rPr>
        <w:t>К проекту</w:t>
      </w:r>
      <w:r w:rsidRPr="00122ECB">
        <w:rPr>
          <w:b w:val="0"/>
          <w:szCs w:val="28"/>
        </w:rPr>
        <w:t xml:space="preserve"> решения Чебоксарского городского Собрания депутатов   </w:t>
      </w:r>
      <w:r w:rsidR="00872724" w:rsidRPr="00122ECB">
        <w:rPr>
          <w:b w:val="0"/>
          <w:szCs w:val="28"/>
        </w:rPr>
        <w:t xml:space="preserve">«Об исполнении бюджета </w:t>
      </w:r>
      <w:r w:rsidR="00872724" w:rsidRPr="00122ECB">
        <w:rPr>
          <w:b w:val="0"/>
        </w:rPr>
        <w:t>муниципального образования города Чебоксары – столицы Чувашской Республики за 20</w:t>
      </w:r>
      <w:r w:rsidR="008055A5" w:rsidRPr="00122ECB">
        <w:rPr>
          <w:b w:val="0"/>
        </w:rPr>
        <w:t>20</w:t>
      </w:r>
      <w:r w:rsidR="00872724" w:rsidRPr="00122ECB">
        <w:rPr>
          <w:b w:val="0"/>
        </w:rPr>
        <w:t xml:space="preserve"> год</w:t>
      </w:r>
      <w:r w:rsidR="00872724" w:rsidRPr="00122ECB">
        <w:rPr>
          <w:b w:val="0"/>
          <w:szCs w:val="28"/>
        </w:rPr>
        <w:t>»</w:t>
      </w:r>
      <w:r w:rsidRPr="00122ECB">
        <w:rPr>
          <w:b w:val="0"/>
          <w:szCs w:val="28"/>
        </w:rPr>
        <w:t xml:space="preserve"> прилагаются</w:t>
      </w:r>
      <w:r w:rsidRPr="00122ECB">
        <w:rPr>
          <w:b w:val="0"/>
        </w:rPr>
        <w:t xml:space="preserve"> отдельные приложения по следующим показателям:</w:t>
      </w:r>
    </w:p>
    <w:p w:rsidR="004B2EB0" w:rsidRPr="004B2EB0" w:rsidRDefault="004B2EB0" w:rsidP="004B2EB0">
      <w:pPr>
        <w:pStyle w:val="21"/>
        <w:spacing w:line="312" w:lineRule="auto"/>
        <w:ind w:firstLine="851"/>
      </w:pPr>
      <w:r w:rsidRPr="004B2EB0">
        <w:t>доходов бюджета города Чебоксары по кодам классификации доходов бюджетов за 2020 год согласно приложению № 1 к настоящему решению;</w:t>
      </w:r>
    </w:p>
    <w:p w:rsidR="004B2EB0" w:rsidRPr="004B2EB0" w:rsidRDefault="004B2EB0" w:rsidP="004B2EB0">
      <w:pPr>
        <w:spacing w:line="312" w:lineRule="auto"/>
        <w:ind w:firstLine="851"/>
        <w:jc w:val="both"/>
        <w:rPr>
          <w:b w:val="0"/>
        </w:rPr>
      </w:pPr>
      <w:r w:rsidRPr="004B2EB0">
        <w:rPr>
          <w:b w:val="0"/>
        </w:rPr>
        <w:t>расходов бюджета города Чебоксары по ведомственной структуре расходов бюджета города Чебоксары за 2020 год согласно приложению № 2</w:t>
      </w:r>
      <w:r w:rsidRPr="004B2EB0">
        <w:rPr>
          <w:b w:val="0"/>
        </w:rPr>
        <w:br/>
        <w:t>к настоящему решению;</w:t>
      </w:r>
    </w:p>
    <w:p w:rsidR="004B2EB0" w:rsidRPr="004B2EB0" w:rsidRDefault="004B2EB0" w:rsidP="004B2EB0">
      <w:pPr>
        <w:spacing w:line="312" w:lineRule="auto"/>
        <w:ind w:firstLine="851"/>
        <w:jc w:val="both"/>
        <w:rPr>
          <w:b w:val="0"/>
        </w:rPr>
      </w:pPr>
      <w:r w:rsidRPr="004B2EB0">
        <w:rPr>
          <w:b w:val="0"/>
        </w:rPr>
        <w:t>расходов бюджета города Чебоксары по разделам, подразделам классификации расходов бюджета города Чебоксары за 2020 год согласно приложению № 3  к настоящему решению;</w:t>
      </w:r>
    </w:p>
    <w:p w:rsidR="00C937A9" w:rsidRPr="004B2EB0" w:rsidRDefault="004B2EB0" w:rsidP="004B2EB0">
      <w:pPr>
        <w:pStyle w:val="2"/>
        <w:spacing w:line="312" w:lineRule="auto"/>
        <w:ind w:firstLine="709"/>
        <w:jc w:val="both"/>
      </w:pPr>
      <w:r w:rsidRPr="004B2EB0">
        <w:t>источников финансирования дефицита бюджета города Чебоксары               по кодам классификации источников финансирования дефицитов бюджетов за 2020 год согласно приложению № 4 к настоящему решению.</w:t>
      </w:r>
    </w:p>
    <w:p w:rsidR="008E0D69" w:rsidRDefault="008E0D69" w:rsidP="00D96128">
      <w:pPr>
        <w:pStyle w:val="2"/>
        <w:spacing w:line="288" w:lineRule="auto"/>
        <w:jc w:val="both"/>
      </w:pPr>
    </w:p>
    <w:p w:rsidR="00735289" w:rsidRPr="00121D4E" w:rsidRDefault="00735289" w:rsidP="008E0D69">
      <w:pPr>
        <w:pStyle w:val="2"/>
        <w:jc w:val="both"/>
      </w:pPr>
      <w:r w:rsidRPr="00121D4E">
        <w:t xml:space="preserve">Начальник финансового управления </w:t>
      </w:r>
    </w:p>
    <w:p w:rsidR="00C937A9" w:rsidRDefault="00735289" w:rsidP="008E0D69">
      <w:pPr>
        <w:pStyle w:val="2"/>
        <w:jc w:val="both"/>
      </w:pPr>
      <w:r w:rsidRPr="00121D4E">
        <w:t>администрации города Чебоксары</w:t>
      </w:r>
      <w:r w:rsidR="00E8325C">
        <w:t xml:space="preserve">                                         </w:t>
      </w:r>
      <w:r>
        <w:t xml:space="preserve">         Н.</w:t>
      </w:r>
      <w:r w:rsidR="008E0D69">
        <w:t>Г</w:t>
      </w:r>
      <w:r>
        <w:t>.</w:t>
      </w:r>
      <w:r w:rsidR="008E0D69">
        <w:t xml:space="preserve"> Куликова</w:t>
      </w:r>
      <w:r w:rsidR="00E8325C">
        <w:t xml:space="preserve">              </w:t>
      </w:r>
      <w:r w:rsidR="00D96128">
        <w:t xml:space="preserve">            </w:t>
      </w:r>
      <w:r w:rsidR="00E8325C">
        <w:t xml:space="preserve">       </w:t>
      </w:r>
    </w:p>
    <w:sectPr w:rsidR="00C937A9" w:rsidSect="00F3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A9"/>
    <w:rsid w:val="000F3220"/>
    <w:rsid w:val="00121D4E"/>
    <w:rsid w:val="00122ECB"/>
    <w:rsid w:val="00173C8D"/>
    <w:rsid w:val="001858C0"/>
    <w:rsid w:val="0020135F"/>
    <w:rsid w:val="00226495"/>
    <w:rsid w:val="002B6D93"/>
    <w:rsid w:val="002C3B24"/>
    <w:rsid w:val="00364A7F"/>
    <w:rsid w:val="003A4BB3"/>
    <w:rsid w:val="004063F2"/>
    <w:rsid w:val="00414111"/>
    <w:rsid w:val="00490A8D"/>
    <w:rsid w:val="004B2EB0"/>
    <w:rsid w:val="00526746"/>
    <w:rsid w:val="0054406E"/>
    <w:rsid w:val="005E6E4C"/>
    <w:rsid w:val="005F7091"/>
    <w:rsid w:val="006028AA"/>
    <w:rsid w:val="00645597"/>
    <w:rsid w:val="00687FB7"/>
    <w:rsid w:val="007061B4"/>
    <w:rsid w:val="00735289"/>
    <w:rsid w:val="0076253B"/>
    <w:rsid w:val="0077352C"/>
    <w:rsid w:val="008055A5"/>
    <w:rsid w:val="00813AC1"/>
    <w:rsid w:val="00825AA5"/>
    <w:rsid w:val="00872724"/>
    <w:rsid w:val="008A3C43"/>
    <w:rsid w:val="008E0D69"/>
    <w:rsid w:val="009D6349"/>
    <w:rsid w:val="00A07445"/>
    <w:rsid w:val="00A35CBA"/>
    <w:rsid w:val="00A71306"/>
    <w:rsid w:val="00AB13BE"/>
    <w:rsid w:val="00AD72EA"/>
    <w:rsid w:val="00B078FC"/>
    <w:rsid w:val="00BA6EC4"/>
    <w:rsid w:val="00C937A9"/>
    <w:rsid w:val="00CB423B"/>
    <w:rsid w:val="00CE4D8E"/>
    <w:rsid w:val="00D109CC"/>
    <w:rsid w:val="00D60EFB"/>
    <w:rsid w:val="00D70D0B"/>
    <w:rsid w:val="00D96128"/>
    <w:rsid w:val="00DC159F"/>
    <w:rsid w:val="00E8325C"/>
    <w:rsid w:val="00EA0D06"/>
    <w:rsid w:val="00F01456"/>
    <w:rsid w:val="00F3055E"/>
    <w:rsid w:val="00F6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4B20A-C5FB-47DE-A023-4AB5A22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A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37A9"/>
    <w:pPr>
      <w:keepNext/>
      <w:jc w:val="center"/>
      <w:outlineLvl w:val="1"/>
    </w:pPr>
    <w:rPr>
      <w:b w:val="0"/>
      <w:bCs w:val="0"/>
      <w:szCs w:val="28"/>
    </w:rPr>
  </w:style>
  <w:style w:type="paragraph" w:styleId="3">
    <w:name w:val="heading 3"/>
    <w:basedOn w:val="a"/>
    <w:next w:val="a"/>
    <w:link w:val="30"/>
    <w:unhideWhenUsed/>
    <w:qFormat/>
    <w:rsid w:val="00C937A9"/>
    <w:pPr>
      <w:keepNext/>
      <w:overflowPunct w:val="0"/>
      <w:autoSpaceDE w:val="0"/>
      <w:autoSpaceDN w:val="0"/>
      <w:adjustRightInd w:val="0"/>
      <w:ind w:left="317"/>
      <w:jc w:val="center"/>
      <w:outlineLvl w:val="2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37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37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C937A9"/>
    <w:pPr>
      <w:jc w:val="both"/>
    </w:pPr>
    <w:rPr>
      <w:b w:val="0"/>
      <w:bCs w:val="0"/>
      <w:szCs w:val="28"/>
    </w:rPr>
  </w:style>
  <w:style w:type="character" w:customStyle="1" w:styleId="a4">
    <w:name w:val="Основной текст Знак"/>
    <w:basedOn w:val="a0"/>
    <w:link w:val="a3"/>
    <w:semiHidden/>
    <w:rsid w:val="00C937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6"/>
    <w:semiHidden/>
    <w:locked/>
    <w:rsid w:val="00C937A9"/>
    <w:rPr>
      <w:sz w:val="28"/>
      <w:szCs w:val="28"/>
    </w:rPr>
  </w:style>
  <w:style w:type="paragraph" w:styleId="a6">
    <w:name w:val="Body Text Indent"/>
    <w:aliases w:val="Основной текст 1,Нумерованный список !!,Надин стиль,Body Text Indent"/>
    <w:basedOn w:val="a"/>
    <w:link w:val="a5"/>
    <w:semiHidden/>
    <w:unhideWhenUsed/>
    <w:rsid w:val="00C937A9"/>
    <w:pPr>
      <w:ind w:firstLine="708"/>
      <w:jc w:val="both"/>
    </w:pPr>
    <w:rPr>
      <w:rFonts w:asciiTheme="minorHAnsi" w:eastAsiaTheme="minorHAnsi" w:hAnsiTheme="minorHAnsi" w:cstheme="minorBidi"/>
      <w:b w:val="0"/>
      <w:bCs w:val="0"/>
      <w:szCs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937A9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semiHidden/>
    <w:unhideWhenUsed/>
    <w:rsid w:val="00C937A9"/>
    <w:pPr>
      <w:spacing w:line="360" w:lineRule="auto"/>
      <w:ind w:firstLine="720"/>
      <w:jc w:val="both"/>
    </w:pPr>
    <w:rPr>
      <w:b w:val="0"/>
      <w:bCs w:val="0"/>
    </w:rPr>
  </w:style>
  <w:style w:type="character" w:customStyle="1" w:styleId="22">
    <w:name w:val="Основной текст с отступом 2 Знак"/>
    <w:basedOn w:val="a0"/>
    <w:link w:val="21"/>
    <w:semiHidden/>
    <w:rsid w:val="00C937A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C937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0">
    <w:name w:val="Обычный1"/>
    <w:rsid w:val="00C9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37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7A9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finup33</dc:creator>
  <cp:lastModifiedBy>gcheb_chgsd18</cp:lastModifiedBy>
  <cp:revision>2</cp:revision>
  <cp:lastPrinted>2021-03-23T11:56:00Z</cp:lastPrinted>
  <dcterms:created xsi:type="dcterms:W3CDTF">2021-04-07T06:21:00Z</dcterms:created>
  <dcterms:modified xsi:type="dcterms:W3CDTF">2021-04-07T06:21:00Z</dcterms:modified>
</cp:coreProperties>
</file>