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D6" w:rsidRDefault="004301D6" w:rsidP="004301D6">
      <w:pPr>
        <w:suppressAutoHyphens/>
        <w:jc w:val="right"/>
      </w:pPr>
      <w:bookmarkStart w:id="0" w:name="_GoBack"/>
      <w:bookmarkEnd w:id="0"/>
      <w:r>
        <w:t>Приложение к письму</w:t>
      </w:r>
    </w:p>
    <w:p w:rsidR="004301D6" w:rsidRDefault="004301D6" w:rsidP="004301D6">
      <w:pPr>
        <w:suppressAutoHyphens/>
        <w:jc w:val="right"/>
      </w:pPr>
      <w:r>
        <w:t>Мининформполитики Чувашии</w:t>
      </w:r>
    </w:p>
    <w:p w:rsidR="004301D6" w:rsidRDefault="004301D6" w:rsidP="001A12E4">
      <w:pPr>
        <w:suppressAutoHyphens/>
        <w:jc w:val="both"/>
      </w:pPr>
    </w:p>
    <w:p w:rsidR="001A12E4" w:rsidRDefault="001A12E4" w:rsidP="001A12E4">
      <w:pPr>
        <w:suppressAutoHyphens/>
        <w:jc w:val="center"/>
      </w:pPr>
      <w:r>
        <w:t xml:space="preserve">Отчет по </w:t>
      </w:r>
      <w:r w:rsidRPr="00252915">
        <w:t>план</w:t>
      </w:r>
      <w:r>
        <w:t>у</w:t>
      </w:r>
      <w:r w:rsidRPr="00252915">
        <w:t xml:space="preserve"> мероприятий (</w:t>
      </w:r>
      <w:r>
        <w:t>«</w:t>
      </w:r>
      <w:r w:rsidRPr="00252915">
        <w:t>дорожной карт</w:t>
      </w:r>
      <w:r>
        <w:t>е»)</w:t>
      </w:r>
      <w:r w:rsidR="0028249B">
        <w:br/>
      </w:r>
      <w:r w:rsidRPr="00252915">
        <w:t xml:space="preserve">по содействию развитию конкуренции </w:t>
      </w:r>
      <w:r w:rsidRPr="00CF44AC">
        <w:rPr>
          <w:color w:val="000000"/>
        </w:rPr>
        <w:t>на рынке услуг связи Чувашской</w:t>
      </w:r>
      <w:r w:rsidRPr="00252915">
        <w:t xml:space="preserve"> Республик</w:t>
      </w:r>
      <w:r>
        <w:t>и</w:t>
      </w:r>
    </w:p>
    <w:p w:rsidR="001A12E4" w:rsidRPr="00951EC6" w:rsidRDefault="001A12E4" w:rsidP="001A12E4">
      <w:pPr>
        <w:ind w:right="3"/>
        <w:jc w:val="center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67"/>
        <w:gridCol w:w="5174"/>
      </w:tblGrid>
      <w:tr w:rsidR="001A12E4" w:rsidRPr="00C45C6D" w:rsidTr="00AC14D7">
        <w:tc>
          <w:tcPr>
            <w:tcW w:w="543" w:type="dxa"/>
            <w:shd w:val="clear" w:color="auto" w:fill="auto"/>
            <w:vAlign w:val="center"/>
          </w:tcPr>
          <w:p w:rsidR="001A12E4" w:rsidRPr="00C45C6D" w:rsidRDefault="001A12E4" w:rsidP="00C440A2">
            <w:pPr>
              <w:ind w:right="3"/>
              <w:jc w:val="center"/>
              <w:rPr>
                <w:color w:val="000000"/>
              </w:rPr>
            </w:pPr>
            <w:r w:rsidRPr="00C45C6D">
              <w:rPr>
                <w:color w:val="000000"/>
              </w:rPr>
              <w:t>№ п/п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1A12E4" w:rsidRPr="00C45C6D" w:rsidRDefault="001A12E4" w:rsidP="00C440A2">
            <w:pPr>
              <w:ind w:right="3"/>
              <w:jc w:val="center"/>
              <w:rPr>
                <w:color w:val="000000"/>
              </w:rPr>
            </w:pPr>
            <w:r w:rsidRPr="00C45C6D">
              <w:rPr>
                <w:color w:val="000000"/>
              </w:rPr>
              <w:t>Наименование мероприятия /срок исполнения/ответственные исполнители</w:t>
            </w:r>
          </w:p>
          <w:p w:rsidR="001A12E4" w:rsidRPr="00C45C6D" w:rsidRDefault="001A12E4" w:rsidP="00C440A2">
            <w:pPr>
              <w:ind w:right="3"/>
              <w:jc w:val="center"/>
              <w:rPr>
                <w:color w:val="000000"/>
              </w:rPr>
            </w:pPr>
            <w:r w:rsidRPr="00C45C6D">
              <w:rPr>
                <w:color w:val="000000"/>
              </w:rPr>
              <w:t>(в соответствии с приложением № 1 к распоряжению</w:t>
            </w:r>
          </w:p>
          <w:p w:rsidR="001A12E4" w:rsidRPr="00C45C6D" w:rsidRDefault="001A12E4" w:rsidP="00C440A2">
            <w:pPr>
              <w:ind w:right="3"/>
              <w:jc w:val="center"/>
              <w:rPr>
                <w:color w:val="000000"/>
              </w:rPr>
            </w:pPr>
            <w:r w:rsidRPr="00C45C6D">
              <w:rPr>
                <w:color w:val="000000"/>
              </w:rPr>
              <w:t>Главы Чувашской Республики</w:t>
            </w:r>
          </w:p>
          <w:p w:rsidR="001A12E4" w:rsidRPr="00C45C6D" w:rsidRDefault="001A12E4" w:rsidP="00C440A2">
            <w:pPr>
              <w:ind w:right="3"/>
              <w:jc w:val="center"/>
              <w:rPr>
                <w:color w:val="000000"/>
              </w:rPr>
            </w:pPr>
            <w:r w:rsidRPr="00C45C6D">
              <w:rPr>
                <w:color w:val="000000"/>
              </w:rPr>
              <w:t>от 9 апреля 2019 г. № 157-рг)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1A12E4" w:rsidRPr="003D7DA2" w:rsidRDefault="001A12E4" w:rsidP="00C440A2">
            <w:pPr>
              <w:ind w:right="3"/>
              <w:jc w:val="center"/>
              <w:rPr>
                <w:color w:val="000000"/>
              </w:rPr>
            </w:pPr>
            <w:r w:rsidRPr="003D7DA2">
              <w:rPr>
                <w:color w:val="000000"/>
              </w:rPr>
              <w:t>Отчет о ходе реализации мероприятия</w:t>
            </w:r>
          </w:p>
        </w:tc>
      </w:tr>
      <w:tr w:rsidR="001A12E4" w:rsidRPr="00C45C6D" w:rsidTr="00AC14D7">
        <w:tc>
          <w:tcPr>
            <w:tcW w:w="543" w:type="dxa"/>
            <w:shd w:val="clear" w:color="auto" w:fill="auto"/>
            <w:vAlign w:val="center"/>
          </w:tcPr>
          <w:p w:rsidR="001A12E4" w:rsidRPr="00C45C6D" w:rsidRDefault="001A12E4" w:rsidP="00C440A2">
            <w:pPr>
              <w:ind w:right="3"/>
              <w:jc w:val="center"/>
              <w:rPr>
                <w:color w:val="000000"/>
                <w:lang w:val="en-US"/>
              </w:rPr>
            </w:pPr>
            <w:r w:rsidRPr="00C45C6D">
              <w:rPr>
                <w:color w:val="000000"/>
                <w:lang w:val="en-US"/>
              </w:rPr>
              <w:t>1.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1A12E4" w:rsidRDefault="001A12E4" w:rsidP="00C440A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C45C6D">
              <w:rPr>
                <w:sz w:val="24"/>
                <w:szCs w:val="24"/>
              </w:rPr>
              <w:t>Содействие развитию малого и среднего предпринимательства в сфере услуг по широкополосному доступу к сети «Интернет»</w:t>
            </w:r>
            <w:r>
              <w:rPr>
                <w:sz w:val="24"/>
                <w:szCs w:val="24"/>
              </w:rPr>
              <w:t>.</w:t>
            </w:r>
          </w:p>
          <w:p w:rsidR="001A12E4" w:rsidRPr="00C45C6D" w:rsidRDefault="001A12E4" w:rsidP="00C440A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7931DB">
              <w:rPr>
                <w:i/>
                <w:sz w:val="24"/>
                <w:szCs w:val="24"/>
              </w:rPr>
              <w:t>Срок:</w:t>
            </w:r>
            <w:r w:rsidRPr="007931DB">
              <w:rPr>
                <w:sz w:val="24"/>
                <w:szCs w:val="24"/>
              </w:rPr>
              <w:t xml:space="preserve"> ежегодно до 20 января </w:t>
            </w:r>
            <w:r w:rsidRPr="007931DB">
              <w:rPr>
                <w:i/>
                <w:sz w:val="24"/>
                <w:szCs w:val="24"/>
              </w:rPr>
              <w:t>Ответственные исполнители:</w:t>
            </w:r>
            <w:r w:rsidRPr="007931DB">
              <w:rPr>
                <w:sz w:val="24"/>
                <w:szCs w:val="24"/>
              </w:rPr>
              <w:t xml:space="preserve"> Мининформполитики Чувашии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9D47BB" w:rsidRPr="003D7DA2" w:rsidRDefault="00E8589C" w:rsidP="00C440A2">
            <w:pPr>
              <w:ind w:right="3"/>
              <w:jc w:val="both"/>
              <w:rPr>
                <w:color w:val="000000"/>
              </w:rPr>
            </w:pPr>
            <w:r w:rsidRPr="003D7DA2">
              <w:rPr>
                <w:color w:val="000000"/>
              </w:rPr>
              <w:t>С</w:t>
            </w:r>
            <w:r w:rsidR="007B1EB4" w:rsidRPr="003D7DA2">
              <w:rPr>
                <w:color w:val="000000"/>
              </w:rPr>
              <w:t>редств</w:t>
            </w:r>
            <w:r w:rsidRPr="003D7DA2">
              <w:rPr>
                <w:color w:val="000000"/>
              </w:rPr>
              <w:t xml:space="preserve"> на развитие</w:t>
            </w:r>
            <w:r w:rsidR="007B1EB4" w:rsidRPr="003D7DA2">
              <w:rPr>
                <w:color w:val="000000"/>
              </w:rPr>
              <w:t xml:space="preserve"> инфраструктуры с</w:t>
            </w:r>
            <w:r w:rsidR="009D47BB" w:rsidRPr="003D7DA2">
              <w:rPr>
                <w:color w:val="000000"/>
              </w:rPr>
              <w:t>вязи</w:t>
            </w:r>
            <w:r w:rsidRPr="003D7DA2">
              <w:rPr>
                <w:color w:val="000000"/>
              </w:rPr>
              <w:t xml:space="preserve"> на территории Чувашской Республики</w:t>
            </w:r>
            <w:r w:rsidR="009D47BB" w:rsidRPr="003D7DA2">
              <w:rPr>
                <w:color w:val="000000"/>
              </w:rPr>
              <w:t xml:space="preserve"> в</w:t>
            </w:r>
            <w:r w:rsidRPr="003D7DA2">
              <w:rPr>
                <w:color w:val="000000"/>
              </w:rPr>
              <w:t xml:space="preserve"> республиканском</w:t>
            </w:r>
            <w:r w:rsidR="009D47BB" w:rsidRPr="003D7DA2">
              <w:rPr>
                <w:color w:val="000000"/>
              </w:rPr>
              <w:t xml:space="preserve"> бюджете не предусмотрено.</w:t>
            </w:r>
          </w:p>
          <w:p w:rsidR="001A12E4" w:rsidRPr="003D7DA2" w:rsidRDefault="001A12E4" w:rsidP="009D47BB">
            <w:pPr>
              <w:ind w:right="3"/>
              <w:jc w:val="both"/>
              <w:rPr>
                <w:color w:val="000000"/>
              </w:rPr>
            </w:pPr>
            <w:r w:rsidRPr="003D7DA2">
              <w:rPr>
                <w:color w:val="000000"/>
              </w:rPr>
              <w:t xml:space="preserve">В рамках реализации национальной программы «Цифровая </w:t>
            </w:r>
            <w:r w:rsidR="007129C0" w:rsidRPr="003D7DA2">
              <w:rPr>
                <w:color w:val="000000"/>
              </w:rPr>
              <w:t>экономика Российской Федерации»</w:t>
            </w:r>
            <w:r w:rsidRPr="003D7DA2">
              <w:rPr>
                <w:color w:val="000000"/>
              </w:rPr>
              <w:t xml:space="preserve"> </w:t>
            </w:r>
            <w:r w:rsidR="009D47BB" w:rsidRPr="003D7DA2">
              <w:rPr>
                <w:color w:val="000000"/>
              </w:rPr>
              <w:t xml:space="preserve">реализуется </w:t>
            </w:r>
            <w:r w:rsidRPr="003D7DA2">
              <w:rPr>
                <w:color w:val="000000"/>
              </w:rPr>
              <w:t>региональн</w:t>
            </w:r>
            <w:r w:rsidR="009D47BB" w:rsidRPr="003D7DA2">
              <w:rPr>
                <w:color w:val="000000"/>
              </w:rPr>
              <w:t>ый</w:t>
            </w:r>
            <w:r w:rsidRPr="003D7DA2">
              <w:rPr>
                <w:color w:val="000000"/>
              </w:rPr>
              <w:t xml:space="preserve"> проект «Информационная инфраструктура»</w:t>
            </w:r>
            <w:r w:rsidR="009D47BB" w:rsidRPr="003D7DA2">
              <w:rPr>
                <w:color w:val="000000"/>
              </w:rPr>
              <w:t>, в ходе которого осуществляется подключение</w:t>
            </w:r>
            <w:r w:rsidRPr="003D7DA2">
              <w:rPr>
                <w:color w:val="000000"/>
              </w:rPr>
              <w:t xml:space="preserve"> социально знач</w:t>
            </w:r>
            <w:r w:rsidR="009D47BB" w:rsidRPr="003D7DA2">
              <w:rPr>
                <w:color w:val="000000"/>
              </w:rPr>
              <w:t>имых объектов к сети Интернет. Также на территории Чувашской Республики реализуется государственная программа «Устранение цифрового неравенства», в рамках которого устанавливаются точки доступа к сети Интернет в населенных пунктах с населением от 100 до 500 человек.</w:t>
            </w:r>
          </w:p>
          <w:p w:rsidR="009D47BB" w:rsidRPr="003D7DA2" w:rsidRDefault="00E8589C" w:rsidP="00556AEB">
            <w:pPr>
              <w:ind w:right="3"/>
              <w:jc w:val="both"/>
              <w:rPr>
                <w:color w:val="000000"/>
              </w:rPr>
            </w:pPr>
            <w:r w:rsidRPr="003D7DA2">
              <w:rPr>
                <w:color w:val="000000"/>
              </w:rPr>
              <w:t xml:space="preserve">Данные программы реализуются за </w:t>
            </w:r>
            <w:r w:rsidR="009D47BB" w:rsidRPr="003D7DA2">
              <w:rPr>
                <w:color w:val="000000"/>
              </w:rPr>
              <w:t xml:space="preserve">счет </w:t>
            </w:r>
            <w:r w:rsidR="007129C0" w:rsidRPr="003D7DA2">
              <w:rPr>
                <w:color w:val="000000"/>
              </w:rPr>
              <w:t>средств федерального</w:t>
            </w:r>
            <w:r w:rsidR="009D47BB" w:rsidRPr="003D7DA2">
              <w:rPr>
                <w:color w:val="000000"/>
              </w:rPr>
              <w:t xml:space="preserve"> </w:t>
            </w:r>
            <w:r w:rsidR="007129C0" w:rsidRPr="003D7DA2">
              <w:rPr>
                <w:color w:val="000000"/>
              </w:rPr>
              <w:t>бюджета</w:t>
            </w:r>
            <w:r w:rsidRPr="003D7DA2">
              <w:rPr>
                <w:color w:val="000000"/>
              </w:rPr>
              <w:t>. И</w:t>
            </w:r>
            <w:r w:rsidR="009D47BB" w:rsidRPr="003D7DA2">
              <w:rPr>
                <w:color w:val="000000"/>
              </w:rPr>
              <w:t>сполнителем</w:t>
            </w:r>
            <w:r w:rsidRPr="003D7DA2">
              <w:rPr>
                <w:color w:val="000000"/>
              </w:rPr>
              <w:t xml:space="preserve"> указанных проектов</w:t>
            </w:r>
            <w:r w:rsidR="009D47BB" w:rsidRPr="003D7DA2">
              <w:rPr>
                <w:color w:val="000000"/>
              </w:rPr>
              <w:t xml:space="preserve"> является единый оператор ПАО «Ростелеком».</w:t>
            </w:r>
            <w:r w:rsidR="007129C0" w:rsidRPr="003D7DA2">
              <w:rPr>
                <w:color w:val="000000"/>
              </w:rPr>
              <w:t xml:space="preserve"> </w:t>
            </w:r>
            <w:r w:rsidR="00556AEB" w:rsidRPr="003D7DA2">
              <w:rPr>
                <w:color w:val="000000"/>
              </w:rPr>
              <w:t>Установленные у</w:t>
            </w:r>
            <w:r w:rsidR="007129C0" w:rsidRPr="003D7DA2">
              <w:rPr>
                <w:color w:val="000000"/>
              </w:rPr>
              <w:t>злы связи</w:t>
            </w:r>
            <w:r w:rsidR="00556AEB" w:rsidRPr="003D7DA2">
              <w:rPr>
                <w:color w:val="000000"/>
              </w:rPr>
              <w:t xml:space="preserve"> так же дают возможность малому и среднему предпринимательству оказывать услуги</w:t>
            </w:r>
            <w:r w:rsidR="00556AEB" w:rsidRPr="003D7DA2">
              <w:t xml:space="preserve"> по широкополосному доступу к сети «Интернет».</w:t>
            </w:r>
          </w:p>
        </w:tc>
      </w:tr>
      <w:tr w:rsidR="001A12E4" w:rsidRPr="00C45C6D" w:rsidTr="00AC14D7">
        <w:tc>
          <w:tcPr>
            <w:tcW w:w="543" w:type="dxa"/>
            <w:shd w:val="clear" w:color="auto" w:fill="auto"/>
            <w:vAlign w:val="center"/>
          </w:tcPr>
          <w:p w:rsidR="001A12E4" w:rsidRPr="00C45C6D" w:rsidRDefault="001A12E4" w:rsidP="00C440A2">
            <w:pPr>
              <w:ind w:right="3"/>
              <w:jc w:val="center"/>
              <w:rPr>
                <w:color w:val="000000"/>
                <w:lang w:val="en-US"/>
              </w:rPr>
            </w:pPr>
            <w:r w:rsidRPr="00C45C6D">
              <w:rPr>
                <w:color w:val="000000"/>
                <w:lang w:val="en-US"/>
              </w:rPr>
              <w:t>2.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1A12E4" w:rsidRPr="007931DB" w:rsidRDefault="001A12E4" w:rsidP="00C440A2">
            <w:pPr>
              <w:ind w:right="3"/>
              <w:jc w:val="both"/>
              <w:rPr>
                <w:i/>
              </w:rPr>
            </w:pPr>
            <w:r w:rsidRPr="007931DB">
              <w:t>Ведение реестра операторов связи, оказывающих телекоммуникационные услуги, информирование операторов связи о потребностях населения в услугах связи</w:t>
            </w:r>
            <w:r>
              <w:t>.</w:t>
            </w:r>
            <w:r w:rsidRPr="007931DB">
              <w:rPr>
                <w:i/>
              </w:rPr>
              <w:t xml:space="preserve"> </w:t>
            </w:r>
          </w:p>
          <w:p w:rsidR="001A12E4" w:rsidRPr="007931DB" w:rsidRDefault="001A12E4" w:rsidP="00C440A2">
            <w:pPr>
              <w:ind w:right="3"/>
              <w:jc w:val="both"/>
            </w:pPr>
            <w:r w:rsidRPr="007931DB">
              <w:rPr>
                <w:i/>
              </w:rPr>
              <w:t>Срок:</w:t>
            </w:r>
            <w:r w:rsidRPr="007931DB">
              <w:t xml:space="preserve"> постоянно</w:t>
            </w:r>
          </w:p>
          <w:p w:rsidR="001A12E4" w:rsidRPr="007931DB" w:rsidRDefault="001A12E4" w:rsidP="00C440A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7931DB">
              <w:rPr>
                <w:i/>
                <w:sz w:val="24"/>
                <w:szCs w:val="24"/>
              </w:rPr>
              <w:t>Ответственные исполнители:</w:t>
            </w:r>
            <w:r w:rsidRPr="007931DB">
              <w:rPr>
                <w:sz w:val="24"/>
                <w:szCs w:val="24"/>
              </w:rPr>
              <w:t xml:space="preserve"> Мининформполитики Чувашии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E172AC" w:rsidRPr="003D7DA2" w:rsidRDefault="001A12E4" w:rsidP="004F31F2">
            <w:pPr>
              <w:ind w:right="3"/>
              <w:jc w:val="both"/>
              <w:rPr>
                <w:rStyle w:val="a3"/>
                <w:color w:val="auto"/>
              </w:rPr>
            </w:pPr>
            <w:r w:rsidRPr="003D7DA2">
              <w:t xml:space="preserve">Реестр доступен по ссылке: </w:t>
            </w:r>
            <w:hyperlink r:id="rId5" w:history="1">
              <w:r w:rsidRPr="003D7DA2">
                <w:rPr>
                  <w:rStyle w:val="a3"/>
                  <w:color w:val="auto"/>
                </w:rPr>
                <w:t>https://rkn.gov.ru/communication/register/license/</w:t>
              </w:r>
            </w:hyperlink>
            <w:r w:rsidR="00556AEB" w:rsidRPr="003D7DA2">
              <w:rPr>
                <w:rStyle w:val="a3"/>
                <w:color w:val="auto"/>
              </w:rPr>
              <w:t>.</w:t>
            </w:r>
          </w:p>
          <w:p w:rsidR="00E172AC" w:rsidRPr="003D7DA2" w:rsidRDefault="00E172AC" w:rsidP="004F31F2">
            <w:pPr>
              <w:ind w:right="3"/>
              <w:jc w:val="both"/>
              <w:rPr>
                <w:u w:val="single"/>
              </w:rPr>
            </w:pPr>
            <w:r w:rsidRPr="003D7DA2">
              <w:t>Генеральная схема развития сетей связи и инфраструктуры хранения и обработки данных Российской Федерации</w:t>
            </w:r>
            <w:r w:rsidR="00CD550A" w:rsidRPr="003D7DA2">
              <w:t xml:space="preserve"> доступен по ссылке: </w:t>
            </w:r>
            <w:hyperlink r:id="rId6" w:history="1">
              <w:r w:rsidR="00556AEB" w:rsidRPr="003D7DA2">
                <w:rPr>
                  <w:rStyle w:val="a3"/>
                </w:rPr>
                <w:t>https://gen-scheme.pba.su</w:t>
              </w:r>
            </w:hyperlink>
            <w:r w:rsidR="00556AEB" w:rsidRPr="003D7DA2">
              <w:rPr>
                <w:u w:val="single"/>
              </w:rPr>
              <w:t>.</w:t>
            </w:r>
          </w:p>
          <w:p w:rsidR="00556AEB" w:rsidRPr="003D7DA2" w:rsidRDefault="00556AEB" w:rsidP="004F31F2">
            <w:pPr>
              <w:ind w:right="3"/>
              <w:jc w:val="both"/>
            </w:pPr>
            <w:r w:rsidRPr="003D7DA2">
              <w:t>Информирование операторов связи о потребностях в услугах связи ведется постоянно в рамках поступающих обращений граждан.</w:t>
            </w:r>
          </w:p>
        </w:tc>
      </w:tr>
      <w:tr w:rsidR="001A12E4" w:rsidRPr="00C45C6D" w:rsidTr="00AC14D7">
        <w:tc>
          <w:tcPr>
            <w:tcW w:w="543" w:type="dxa"/>
            <w:shd w:val="clear" w:color="auto" w:fill="auto"/>
            <w:vAlign w:val="center"/>
          </w:tcPr>
          <w:p w:rsidR="001A12E4" w:rsidRPr="00C45C6D" w:rsidRDefault="001A12E4" w:rsidP="00C440A2">
            <w:pPr>
              <w:ind w:right="3"/>
              <w:jc w:val="center"/>
              <w:rPr>
                <w:color w:val="000000"/>
                <w:lang w:val="en-US"/>
              </w:rPr>
            </w:pPr>
            <w:r w:rsidRPr="00C45C6D">
              <w:rPr>
                <w:color w:val="000000"/>
                <w:lang w:val="en-US"/>
              </w:rPr>
              <w:t>3.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1A12E4" w:rsidRPr="007931DB" w:rsidRDefault="001A12E4" w:rsidP="00C440A2">
            <w:pPr>
              <w:pStyle w:val="ConsPlusNormal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7931DB">
              <w:rPr>
                <w:sz w:val="24"/>
                <w:szCs w:val="24"/>
              </w:rPr>
              <w:t>Оказание содействия операторам связи в реализации инвестиционных проектов по строительству объектов связи на территории Чувашской Республики в соответствии с законодательством Российской Федерации и законод</w:t>
            </w:r>
            <w:r>
              <w:rPr>
                <w:sz w:val="24"/>
                <w:szCs w:val="24"/>
              </w:rPr>
              <w:t>ательством Чувашской Республики.</w:t>
            </w:r>
          </w:p>
          <w:p w:rsidR="001A12E4" w:rsidRPr="007931DB" w:rsidRDefault="001A12E4" w:rsidP="00C440A2">
            <w:pPr>
              <w:pStyle w:val="ConsPlusNormal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7931DB">
              <w:rPr>
                <w:i/>
                <w:sz w:val="24"/>
                <w:szCs w:val="24"/>
              </w:rPr>
              <w:t>Срок:</w:t>
            </w:r>
            <w:r w:rsidRPr="007931DB">
              <w:rPr>
                <w:sz w:val="24"/>
                <w:szCs w:val="24"/>
              </w:rPr>
              <w:t xml:space="preserve"> ежегодно до 20 января </w:t>
            </w:r>
            <w:r w:rsidRPr="007931DB">
              <w:rPr>
                <w:i/>
                <w:sz w:val="24"/>
                <w:szCs w:val="24"/>
              </w:rPr>
              <w:lastRenderedPageBreak/>
              <w:t>Ответственные исполнители:</w:t>
            </w:r>
            <w:r w:rsidRPr="007931DB">
              <w:rPr>
                <w:sz w:val="24"/>
                <w:szCs w:val="24"/>
              </w:rPr>
              <w:t xml:space="preserve"> Мининформполитики Чувашии, Минэкономразвития Чувашии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1A12E4" w:rsidRPr="003D7DA2" w:rsidRDefault="001A12E4" w:rsidP="00C440A2">
            <w:pPr>
              <w:ind w:right="3"/>
              <w:jc w:val="both"/>
            </w:pPr>
            <w:r w:rsidRPr="003D7DA2">
              <w:rPr>
                <w:color w:val="000000"/>
              </w:rPr>
              <w:lastRenderedPageBreak/>
              <w:t>В целях реализации национальной программы «Цифровая экономика Российской Федерации», регионального проекта «Информационная инфраструктура» осуществляется подключение социально значимых объектов к сети Интернет. В 20</w:t>
            </w:r>
            <w:r w:rsidR="003F7766" w:rsidRPr="003D7DA2">
              <w:rPr>
                <w:color w:val="000000"/>
              </w:rPr>
              <w:t>20 году</w:t>
            </w:r>
            <w:r w:rsidR="00334138" w:rsidRPr="003D7DA2">
              <w:rPr>
                <w:color w:val="000000"/>
              </w:rPr>
              <w:t xml:space="preserve"> подключено</w:t>
            </w:r>
            <w:r w:rsidR="003F7766" w:rsidRPr="003D7DA2">
              <w:rPr>
                <w:color w:val="000000"/>
              </w:rPr>
              <w:t xml:space="preserve"> 124 объекта</w:t>
            </w:r>
            <w:r w:rsidR="0084726A" w:rsidRPr="003D7DA2">
              <w:rPr>
                <w:color w:val="000000"/>
              </w:rPr>
              <w:t xml:space="preserve">: </w:t>
            </w:r>
            <w:r w:rsidR="0084726A" w:rsidRPr="003D7DA2">
              <w:t xml:space="preserve">17 </w:t>
            </w:r>
            <w:r w:rsidR="0084726A" w:rsidRPr="003D7DA2">
              <w:rPr>
                <w:color w:val="000000"/>
              </w:rPr>
              <w:t>фельдшерско-акушерских пунктов</w:t>
            </w:r>
            <w:r w:rsidR="0084726A" w:rsidRPr="003D7DA2">
              <w:t xml:space="preserve">, 101 образовательная организация, 5 </w:t>
            </w:r>
            <w:r w:rsidR="0084726A" w:rsidRPr="003D7DA2">
              <w:rPr>
                <w:color w:val="000000"/>
              </w:rPr>
              <w:t>органов местного самоуправления</w:t>
            </w:r>
            <w:r w:rsidR="0084726A" w:rsidRPr="003D7DA2">
              <w:t xml:space="preserve"> и 1 пожарный пост</w:t>
            </w:r>
            <w:r w:rsidRPr="003D7DA2">
              <w:rPr>
                <w:color w:val="000000"/>
              </w:rPr>
              <w:t>.</w:t>
            </w:r>
          </w:p>
          <w:p w:rsidR="00334138" w:rsidRPr="003D7DA2" w:rsidRDefault="00334138" w:rsidP="00246643">
            <w:pPr>
              <w:ind w:right="3"/>
              <w:jc w:val="both"/>
              <w:rPr>
                <w:color w:val="000000"/>
              </w:rPr>
            </w:pPr>
            <w:r w:rsidRPr="003D7DA2">
              <w:lastRenderedPageBreak/>
              <w:t xml:space="preserve">В 2021 году планируется подключение еще 143 социально значимых объекта: 18 </w:t>
            </w:r>
            <w:r w:rsidRPr="003D7DA2">
              <w:rPr>
                <w:color w:val="000000"/>
              </w:rPr>
              <w:t>фельдшерско-акушерских пунктов</w:t>
            </w:r>
            <w:r w:rsidRPr="003D7DA2">
              <w:t xml:space="preserve">, 78 образовательных организаций, 36 </w:t>
            </w:r>
            <w:r w:rsidRPr="003D7DA2">
              <w:rPr>
                <w:color w:val="000000"/>
              </w:rPr>
              <w:t>органов местного самоуправления</w:t>
            </w:r>
            <w:r w:rsidRPr="003D7DA2">
              <w:t xml:space="preserve"> и 11 пожарных част</w:t>
            </w:r>
            <w:r w:rsidR="0084726A" w:rsidRPr="003D7DA2">
              <w:t>ей</w:t>
            </w:r>
            <w:r w:rsidRPr="003D7DA2">
              <w:t>. Также</w:t>
            </w:r>
            <w:r w:rsidR="0084726A" w:rsidRPr="003D7DA2">
              <w:t xml:space="preserve"> в 2021 году</w:t>
            </w:r>
            <w:r w:rsidRPr="003D7DA2">
              <w:t xml:space="preserve"> планируется увеличение </w:t>
            </w:r>
            <w:r w:rsidR="0084726A" w:rsidRPr="003D7DA2">
              <w:t xml:space="preserve">количества подключаемых </w:t>
            </w:r>
            <w:r w:rsidR="0084726A" w:rsidRPr="003D7DA2">
              <w:rPr>
                <w:color w:val="000000"/>
              </w:rPr>
              <w:t>социально значимых объектов на 250 %</w:t>
            </w:r>
            <w:r w:rsidR="00246643" w:rsidRPr="003D7DA2">
              <w:rPr>
                <w:color w:val="000000"/>
              </w:rPr>
              <w:t xml:space="preserve"> от</w:t>
            </w:r>
            <w:r w:rsidR="0084726A" w:rsidRPr="003D7DA2">
              <w:rPr>
                <w:color w:val="000000"/>
              </w:rPr>
              <w:t xml:space="preserve"> </w:t>
            </w:r>
            <w:r w:rsidR="00246643" w:rsidRPr="003D7DA2">
              <w:rPr>
                <w:color w:val="000000"/>
              </w:rPr>
              <w:t>з</w:t>
            </w:r>
            <w:r w:rsidR="009234EC" w:rsidRPr="003D7DA2">
              <w:rPr>
                <w:color w:val="000000"/>
              </w:rPr>
              <w:t>апланированного контрактом количества</w:t>
            </w:r>
            <w:r w:rsidR="00556AEB" w:rsidRPr="003D7DA2">
              <w:rPr>
                <w:color w:val="000000"/>
              </w:rPr>
              <w:t>, что составит более 800 объектов.</w:t>
            </w:r>
          </w:p>
        </w:tc>
      </w:tr>
      <w:tr w:rsidR="001A12E4" w:rsidRPr="00C45C6D" w:rsidTr="00AC14D7">
        <w:tc>
          <w:tcPr>
            <w:tcW w:w="543" w:type="dxa"/>
            <w:shd w:val="clear" w:color="auto" w:fill="auto"/>
            <w:vAlign w:val="center"/>
          </w:tcPr>
          <w:p w:rsidR="001A12E4" w:rsidRPr="00C45C6D" w:rsidRDefault="001A12E4" w:rsidP="00C440A2">
            <w:pPr>
              <w:ind w:right="3"/>
              <w:jc w:val="center"/>
              <w:rPr>
                <w:color w:val="000000"/>
                <w:lang w:val="en-US"/>
              </w:rPr>
            </w:pPr>
            <w:r w:rsidRPr="00C45C6D">
              <w:rPr>
                <w:color w:val="000000"/>
                <w:lang w:val="en-US"/>
              </w:rPr>
              <w:lastRenderedPageBreak/>
              <w:t>4.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1A12E4" w:rsidRPr="007931DB" w:rsidRDefault="001A12E4" w:rsidP="00C440A2">
            <w:pPr>
              <w:pStyle w:val="ConsPlusNormal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7931DB">
              <w:rPr>
                <w:sz w:val="24"/>
                <w:szCs w:val="24"/>
              </w:rPr>
              <w:t>Проведение информационных мероприятий, направленных на увел</w:t>
            </w:r>
            <w:r w:rsidR="0028249B">
              <w:rPr>
                <w:sz w:val="24"/>
                <w:szCs w:val="24"/>
              </w:rPr>
              <w:t>ичение доли удовлетворенных зая</w:t>
            </w:r>
            <w:r w:rsidRPr="007931DB">
              <w:rPr>
                <w:sz w:val="24"/>
                <w:szCs w:val="24"/>
              </w:rPr>
              <w:t>вок операторов связи на размещение сетей и сооружений связи на объектах государственной и муниципальной собственности</w:t>
            </w:r>
            <w:r>
              <w:rPr>
                <w:sz w:val="24"/>
                <w:szCs w:val="24"/>
              </w:rPr>
              <w:t>.</w:t>
            </w:r>
          </w:p>
          <w:p w:rsidR="001A12E4" w:rsidRPr="007931DB" w:rsidRDefault="001A12E4" w:rsidP="00C440A2">
            <w:pPr>
              <w:ind w:right="3"/>
              <w:jc w:val="both"/>
            </w:pPr>
            <w:r w:rsidRPr="007931DB">
              <w:rPr>
                <w:i/>
              </w:rPr>
              <w:t>Срок:</w:t>
            </w:r>
            <w:r w:rsidRPr="007931DB">
              <w:t xml:space="preserve"> 2019–2021 годы</w:t>
            </w:r>
          </w:p>
          <w:p w:rsidR="001A12E4" w:rsidRPr="007931DB" w:rsidRDefault="001A12E4" w:rsidP="00C440A2">
            <w:pPr>
              <w:pStyle w:val="ConsPlusNormal"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7931DB">
              <w:rPr>
                <w:i/>
                <w:sz w:val="24"/>
                <w:szCs w:val="24"/>
              </w:rPr>
              <w:t>Ответственные исполнители:</w:t>
            </w:r>
            <w:r w:rsidRPr="007931DB">
              <w:rPr>
                <w:sz w:val="24"/>
                <w:szCs w:val="24"/>
              </w:rPr>
              <w:t xml:space="preserve"> Мининформполитики Чувашии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1A12E4" w:rsidRPr="003D7DA2" w:rsidRDefault="005821F4" w:rsidP="00EA0308">
            <w:pPr>
              <w:ind w:right="3"/>
              <w:jc w:val="both"/>
              <w:rPr>
                <w:color w:val="000000"/>
              </w:rPr>
            </w:pPr>
            <w:r w:rsidRPr="003D7DA2">
              <w:rPr>
                <w:color w:val="000000"/>
              </w:rPr>
              <w:t xml:space="preserve">В </w:t>
            </w:r>
            <w:r w:rsidR="00556AEB" w:rsidRPr="003D7DA2">
              <w:rPr>
                <w:color w:val="000000"/>
              </w:rPr>
              <w:t>течение</w:t>
            </w:r>
            <w:r w:rsidR="00AC14D7" w:rsidRPr="003D7DA2">
              <w:rPr>
                <w:color w:val="000000"/>
              </w:rPr>
              <w:t xml:space="preserve"> 2021 года</w:t>
            </w:r>
            <w:r w:rsidRPr="003D7DA2">
              <w:rPr>
                <w:color w:val="000000"/>
              </w:rPr>
              <w:t xml:space="preserve"> </w:t>
            </w:r>
            <w:r w:rsidR="00AC14D7" w:rsidRPr="003D7DA2">
              <w:rPr>
                <w:color w:val="000000"/>
              </w:rPr>
              <w:t xml:space="preserve">Мининформполитики Чувашии </w:t>
            </w:r>
            <w:r w:rsidR="00EA0308" w:rsidRPr="003D7DA2">
              <w:rPr>
                <w:color w:val="000000"/>
              </w:rPr>
              <w:t xml:space="preserve">совместно с Министерством экономического развития и имущественных отношений Чувашской Республики </w:t>
            </w:r>
            <w:r w:rsidR="00AC14D7" w:rsidRPr="003D7DA2">
              <w:rPr>
                <w:color w:val="000000"/>
              </w:rPr>
              <w:t xml:space="preserve">планируется </w:t>
            </w:r>
            <w:r w:rsidR="00EA0308" w:rsidRPr="003D7DA2">
              <w:rPr>
                <w:color w:val="000000"/>
              </w:rPr>
              <w:t>утвердить</w:t>
            </w:r>
            <w:r w:rsidR="007B3574" w:rsidRPr="003D7DA2">
              <w:rPr>
                <w:color w:val="000000"/>
              </w:rPr>
              <w:t xml:space="preserve"> </w:t>
            </w:r>
            <w:r w:rsidR="00AC14D7" w:rsidRPr="003D7DA2">
              <w:rPr>
                <w:color w:val="000000"/>
              </w:rPr>
              <w:t>е</w:t>
            </w:r>
            <w:r w:rsidRPr="003D7DA2">
              <w:rPr>
                <w:color w:val="000000"/>
              </w:rPr>
              <w:t>дин</w:t>
            </w:r>
            <w:r w:rsidR="00AC14D7" w:rsidRPr="003D7DA2">
              <w:rPr>
                <w:color w:val="000000"/>
              </w:rPr>
              <w:t>ый</w:t>
            </w:r>
            <w:r w:rsidRPr="003D7DA2">
              <w:rPr>
                <w:color w:val="000000"/>
              </w:rPr>
              <w:t xml:space="preserve"> </w:t>
            </w:r>
            <w:r w:rsidR="007B3574" w:rsidRPr="003D7DA2">
              <w:rPr>
                <w:color w:val="000000"/>
              </w:rPr>
              <w:t>реестр</w:t>
            </w:r>
            <w:r w:rsidRPr="003D7DA2">
              <w:rPr>
                <w:color w:val="000000"/>
              </w:rPr>
              <w:t xml:space="preserve"> республиканской собственности для приоритет</w:t>
            </w:r>
            <w:r w:rsidR="00EA0308" w:rsidRPr="003D7DA2">
              <w:rPr>
                <w:color w:val="000000"/>
              </w:rPr>
              <w:t>ного размещения объектов связи с</w:t>
            </w:r>
            <w:r w:rsidRPr="003D7DA2">
              <w:rPr>
                <w:color w:val="000000"/>
              </w:rPr>
              <w:t xml:space="preserve"> </w:t>
            </w:r>
            <w:r w:rsidR="00EA0308" w:rsidRPr="003D7DA2">
              <w:rPr>
                <w:color w:val="000000"/>
              </w:rPr>
              <w:t xml:space="preserve">соответствующим </w:t>
            </w:r>
            <w:r w:rsidR="007B3574" w:rsidRPr="003D7DA2">
              <w:rPr>
                <w:color w:val="000000"/>
              </w:rPr>
              <w:t>порядком.</w:t>
            </w:r>
          </w:p>
        </w:tc>
      </w:tr>
      <w:tr w:rsidR="001A12E4" w:rsidRPr="00C45C6D" w:rsidTr="00AC14D7">
        <w:tc>
          <w:tcPr>
            <w:tcW w:w="543" w:type="dxa"/>
            <w:shd w:val="clear" w:color="auto" w:fill="auto"/>
            <w:vAlign w:val="center"/>
          </w:tcPr>
          <w:p w:rsidR="001A12E4" w:rsidRPr="00C45C6D" w:rsidRDefault="001A12E4" w:rsidP="00C440A2">
            <w:pPr>
              <w:ind w:right="3"/>
              <w:jc w:val="center"/>
              <w:rPr>
                <w:color w:val="000000"/>
                <w:lang w:val="en-US"/>
              </w:rPr>
            </w:pPr>
            <w:r w:rsidRPr="00C45C6D">
              <w:rPr>
                <w:color w:val="000000"/>
                <w:lang w:val="en-US"/>
              </w:rPr>
              <w:t>5.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1A12E4" w:rsidRPr="007931DB" w:rsidRDefault="001A12E4" w:rsidP="00C440A2">
            <w:pPr>
              <w:pStyle w:val="ConsPlusNormal"/>
              <w:keepNext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7931DB">
              <w:rPr>
                <w:sz w:val="24"/>
                <w:szCs w:val="24"/>
              </w:rPr>
              <w:t>Проведение семинаров, совещаний с операторами связи</w:t>
            </w:r>
            <w:r>
              <w:rPr>
                <w:sz w:val="24"/>
                <w:szCs w:val="24"/>
              </w:rPr>
              <w:t>.</w:t>
            </w:r>
          </w:p>
          <w:p w:rsidR="001A12E4" w:rsidRPr="007931DB" w:rsidRDefault="001A12E4" w:rsidP="00C440A2">
            <w:pPr>
              <w:ind w:right="3"/>
              <w:jc w:val="both"/>
            </w:pPr>
            <w:r w:rsidRPr="007931DB">
              <w:rPr>
                <w:i/>
              </w:rPr>
              <w:t>Срок:</w:t>
            </w:r>
            <w:r w:rsidRPr="007931DB">
              <w:t xml:space="preserve"> 2019–2021 годы</w:t>
            </w:r>
          </w:p>
          <w:p w:rsidR="001A12E4" w:rsidRPr="007931DB" w:rsidRDefault="001A12E4" w:rsidP="00C440A2">
            <w:pPr>
              <w:pStyle w:val="ConsPlusNormal"/>
              <w:keepNext/>
              <w:spacing w:line="247" w:lineRule="auto"/>
              <w:contextualSpacing/>
              <w:jc w:val="both"/>
              <w:rPr>
                <w:sz w:val="24"/>
                <w:szCs w:val="24"/>
              </w:rPr>
            </w:pPr>
            <w:r w:rsidRPr="007931DB">
              <w:rPr>
                <w:i/>
                <w:sz w:val="24"/>
                <w:szCs w:val="24"/>
              </w:rPr>
              <w:t>Ответственные исполнители:</w:t>
            </w:r>
            <w:r w:rsidRPr="007931DB">
              <w:rPr>
                <w:sz w:val="24"/>
                <w:szCs w:val="24"/>
              </w:rPr>
              <w:t xml:space="preserve"> Мининформполитики Чувашии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1A12E4" w:rsidRPr="003D7DA2" w:rsidRDefault="001A12E4" w:rsidP="00EA0308">
            <w:pPr>
              <w:ind w:right="3"/>
              <w:jc w:val="both"/>
              <w:rPr>
                <w:color w:val="000000"/>
              </w:rPr>
            </w:pPr>
            <w:r w:rsidRPr="003D7DA2">
              <w:rPr>
                <w:color w:val="000000"/>
              </w:rPr>
              <w:t>Мининформполитики Чувашии ежеквартально проводит совещания с операторами связи</w:t>
            </w:r>
            <w:r w:rsidR="00EA0308" w:rsidRPr="003D7DA2">
              <w:rPr>
                <w:color w:val="000000"/>
              </w:rPr>
              <w:t>,</w:t>
            </w:r>
            <w:r w:rsidRPr="003D7DA2">
              <w:rPr>
                <w:color w:val="000000"/>
              </w:rPr>
              <w:t xml:space="preserve"> в ходе которых</w:t>
            </w:r>
            <w:r w:rsidR="00EA0308" w:rsidRPr="003D7DA2">
              <w:rPr>
                <w:color w:val="000000"/>
              </w:rPr>
              <w:t xml:space="preserve"> обсуждаются актуальные вопросы развития услуг связи на территории Чувашской Республики.</w:t>
            </w:r>
          </w:p>
        </w:tc>
      </w:tr>
      <w:tr w:rsidR="001A12E4" w:rsidRPr="00C45C6D" w:rsidTr="00AC14D7">
        <w:tc>
          <w:tcPr>
            <w:tcW w:w="543" w:type="dxa"/>
            <w:shd w:val="clear" w:color="auto" w:fill="auto"/>
            <w:vAlign w:val="center"/>
          </w:tcPr>
          <w:p w:rsidR="001A12E4" w:rsidRPr="00493A4D" w:rsidRDefault="001A12E4" w:rsidP="00C440A2">
            <w:pPr>
              <w:ind w:right="3"/>
              <w:jc w:val="center"/>
              <w:rPr>
                <w:color w:val="000000"/>
              </w:rPr>
            </w:pPr>
            <w:r w:rsidRPr="00493A4D">
              <w:rPr>
                <w:color w:val="000000"/>
              </w:rPr>
              <w:t>6.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1A12E4" w:rsidRPr="007931DB" w:rsidRDefault="001A12E4" w:rsidP="00C440A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7931DB">
              <w:rPr>
                <w:sz w:val="24"/>
                <w:szCs w:val="24"/>
              </w:rPr>
              <w:t>Проведение мониторинга административных барьеров и оценки состояния конкурентной среды на рынке услуг связи в Чувашской Республике, направление в Минкомсвязи России предложений по снижению административных барьеров</w:t>
            </w:r>
            <w:r>
              <w:rPr>
                <w:sz w:val="24"/>
                <w:szCs w:val="24"/>
              </w:rPr>
              <w:t>.</w:t>
            </w:r>
          </w:p>
          <w:p w:rsidR="001A12E4" w:rsidRPr="007931DB" w:rsidRDefault="001A12E4" w:rsidP="00C440A2">
            <w:pPr>
              <w:ind w:right="3"/>
              <w:jc w:val="both"/>
            </w:pPr>
            <w:r w:rsidRPr="007931DB">
              <w:rPr>
                <w:i/>
              </w:rPr>
              <w:t>Срок:</w:t>
            </w:r>
            <w:r w:rsidRPr="007931DB">
              <w:t xml:space="preserve"> ежегодно до 31 декабря</w:t>
            </w:r>
          </w:p>
          <w:p w:rsidR="001A12E4" w:rsidRPr="007931DB" w:rsidRDefault="001A12E4" w:rsidP="00C440A2">
            <w:pPr>
              <w:pStyle w:val="ConsPlusNormal"/>
              <w:contextualSpacing/>
              <w:jc w:val="both"/>
              <w:rPr>
                <w:sz w:val="24"/>
                <w:szCs w:val="24"/>
              </w:rPr>
            </w:pPr>
            <w:r w:rsidRPr="007931DB">
              <w:rPr>
                <w:i/>
                <w:sz w:val="24"/>
                <w:szCs w:val="24"/>
              </w:rPr>
              <w:t>Ответственные исполнители:</w:t>
            </w:r>
            <w:r w:rsidRPr="007931DB">
              <w:rPr>
                <w:sz w:val="24"/>
                <w:szCs w:val="24"/>
              </w:rPr>
              <w:t xml:space="preserve"> Мининформполитики Чувашии </w:t>
            </w:r>
          </w:p>
        </w:tc>
        <w:tc>
          <w:tcPr>
            <w:tcW w:w="5174" w:type="dxa"/>
            <w:shd w:val="clear" w:color="auto" w:fill="auto"/>
            <w:vAlign w:val="center"/>
          </w:tcPr>
          <w:p w:rsidR="001A12E4" w:rsidRPr="003D7DA2" w:rsidRDefault="001A12E4" w:rsidP="00BA1BEE">
            <w:pPr>
              <w:ind w:right="3"/>
              <w:jc w:val="both"/>
              <w:rPr>
                <w:color w:val="000000"/>
              </w:rPr>
            </w:pPr>
            <w:r w:rsidRPr="003D7DA2">
              <w:rPr>
                <w:color w:val="000000"/>
              </w:rPr>
              <w:t xml:space="preserve">Мининформполитики Чувашии </w:t>
            </w:r>
            <w:r w:rsidR="007B3574" w:rsidRPr="003D7DA2">
              <w:rPr>
                <w:color w:val="000000"/>
              </w:rPr>
              <w:t xml:space="preserve">путем обратной связи </w:t>
            </w:r>
            <w:r w:rsidR="00AC14D7" w:rsidRPr="003D7DA2">
              <w:rPr>
                <w:color w:val="000000"/>
              </w:rPr>
              <w:t>проводит</w:t>
            </w:r>
            <w:r w:rsidRPr="003D7DA2">
              <w:rPr>
                <w:color w:val="000000"/>
              </w:rPr>
              <w:t xml:space="preserve"> постоянный</w:t>
            </w:r>
            <w:r w:rsidR="007B3574" w:rsidRPr="003D7DA2">
              <w:rPr>
                <w:color w:val="000000"/>
              </w:rPr>
              <w:t xml:space="preserve"> мониторинг </w:t>
            </w:r>
            <w:r w:rsidR="007B3574" w:rsidRPr="003D7DA2">
              <w:t>и оценки состояния конкурентной среды</w:t>
            </w:r>
            <w:r w:rsidR="00246643" w:rsidRPr="003D7DA2">
              <w:t>,</w:t>
            </w:r>
            <w:r w:rsidR="007B3574" w:rsidRPr="003D7DA2">
              <w:t xml:space="preserve"> </w:t>
            </w:r>
            <w:r w:rsidR="004F31F2" w:rsidRPr="003D7DA2">
              <w:t xml:space="preserve">а </w:t>
            </w:r>
            <w:r w:rsidR="00AC14D7" w:rsidRPr="003D7DA2">
              <w:t>также</w:t>
            </w:r>
            <w:r w:rsidR="004F31F2" w:rsidRPr="003D7DA2">
              <w:t xml:space="preserve"> </w:t>
            </w:r>
            <w:r w:rsidRPr="003D7DA2">
              <w:rPr>
                <w:color w:val="000000"/>
              </w:rPr>
              <w:t>а</w:t>
            </w:r>
            <w:r w:rsidR="007B3574" w:rsidRPr="003D7DA2">
              <w:rPr>
                <w:color w:val="000000"/>
              </w:rPr>
              <w:t>нализ нормативно-правовых актов</w:t>
            </w:r>
            <w:r w:rsidR="007E335F" w:rsidRPr="003D7DA2">
              <w:rPr>
                <w:color w:val="000000"/>
              </w:rPr>
              <w:t xml:space="preserve">. На сегодняшний день </w:t>
            </w:r>
            <w:r w:rsidR="007E335F" w:rsidRPr="003D7DA2">
              <w:t>административных барьеров на рынке услуг связи в республике не выявлено, связи с чем п</w:t>
            </w:r>
            <w:r w:rsidR="007B3574" w:rsidRPr="003D7DA2">
              <w:rPr>
                <w:color w:val="000000"/>
              </w:rPr>
              <w:t>редложени</w:t>
            </w:r>
            <w:r w:rsidR="00BA1BEE" w:rsidRPr="003D7DA2">
              <w:rPr>
                <w:color w:val="000000"/>
              </w:rPr>
              <w:t>я</w:t>
            </w:r>
            <w:r w:rsidR="007B3574" w:rsidRPr="003D7DA2">
              <w:rPr>
                <w:color w:val="000000"/>
              </w:rPr>
              <w:t xml:space="preserve"> </w:t>
            </w:r>
            <w:r w:rsidR="007B3574" w:rsidRPr="003D7DA2">
              <w:t>в Минцифры России не направлялись.</w:t>
            </w:r>
          </w:p>
        </w:tc>
      </w:tr>
    </w:tbl>
    <w:p w:rsidR="001A12E4" w:rsidRDefault="001A12E4" w:rsidP="001A12E4">
      <w:pPr>
        <w:ind w:right="3"/>
        <w:jc w:val="right"/>
      </w:pPr>
    </w:p>
    <w:p w:rsidR="001A12E4" w:rsidRDefault="001A12E4" w:rsidP="001A12E4">
      <w:pPr>
        <w:ind w:right="3"/>
        <w:jc w:val="right"/>
      </w:pPr>
    </w:p>
    <w:p w:rsidR="001A12E4" w:rsidRDefault="001A12E4" w:rsidP="001A12E4">
      <w:pPr>
        <w:ind w:right="3"/>
        <w:jc w:val="right"/>
      </w:pPr>
    </w:p>
    <w:p w:rsidR="001A12E4" w:rsidRDefault="001A12E4" w:rsidP="001A12E4">
      <w:pPr>
        <w:ind w:right="3"/>
        <w:jc w:val="center"/>
      </w:pPr>
      <w:r>
        <w:t>Отчет о достижении целевых индикаторов</w:t>
      </w:r>
    </w:p>
    <w:p w:rsidR="001A12E4" w:rsidRDefault="001A12E4" w:rsidP="001A12E4">
      <w:pPr>
        <w:ind w:right="3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960"/>
        <w:gridCol w:w="1417"/>
        <w:gridCol w:w="1276"/>
        <w:gridCol w:w="2488"/>
      </w:tblGrid>
      <w:tr w:rsidR="001A12E4" w:rsidRPr="00951EC6" w:rsidTr="0028249B">
        <w:tc>
          <w:tcPr>
            <w:tcW w:w="543" w:type="dxa"/>
            <w:shd w:val="clear" w:color="auto" w:fill="auto"/>
            <w:vAlign w:val="center"/>
          </w:tcPr>
          <w:p w:rsidR="001A12E4" w:rsidRPr="00951EC6" w:rsidRDefault="001A12E4" w:rsidP="00C440A2">
            <w:pPr>
              <w:ind w:right="3"/>
              <w:jc w:val="center"/>
              <w:rPr>
                <w:color w:val="000000"/>
                <w:sz w:val="18"/>
                <w:szCs w:val="18"/>
              </w:rPr>
            </w:pPr>
            <w:r w:rsidRPr="00951EC6">
              <w:rPr>
                <w:color w:val="000000"/>
              </w:rPr>
              <w:t>№ 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12E4" w:rsidRPr="000A1828" w:rsidRDefault="001A12E4" w:rsidP="00C440A2">
            <w:pPr>
              <w:ind w:right="3"/>
              <w:jc w:val="center"/>
            </w:pPr>
            <w:r w:rsidRPr="000A1828"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2E4" w:rsidRPr="000A1828" w:rsidRDefault="00FD2FE4" w:rsidP="0028249B">
            <w:pPr>
              <w:ind w:right="3"/>
              <w:jc w:val="center"/>
            </w:pPr>
            <w:r>
              <w:t>2019</w:t>
            </w:r>
            <w:r w:rsidR="0028249B">
              <w:br/>
            </w:r>
            <w:r w:rsidR="001A12E4" w:rsidRPr="000A1828">
              <w:t>(Факт)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2E4" w:rsidRPr="000A1828" w:rsidRDefault="00FD2FE4" w:rsidP="0028249B">
            <w:pPr>
              <w:ind w:right="3"/>
              <w:jc w:val="center"/>
            </w:pPr>
            <w:r>
              <w:t>2020</w:t>
            </w:r>
            <w:r w:rsidR="0028249B">
              <w:br/>
            </w:r>
            <w:r w:rsidR="001A12E4" w:rsidRPr="000A1828">
              <w:t>(отчет)</w:t>
            </w:r>
          </w:p>
        </w:tc>
        <w:tc>
          <w:tcPr>
            <w:tcW w:w="2488" w:type="dxa"/>
            <w:vAlign w:val="center"/>
          </w:tcPr>
          <w:p w:rsidR="001A12E4" w:rsidRPr="000A1828" w:rsidRDefault="001A12E4" w:rsidP="0028249B">
            <w:pPr>
              <w:widowControl w:val="0"/>
              <w:autoSpaceDN w:val="0"/>
              <w:jc w:val="center"/>
              <w:textAlignment w:val="baseline"/>
            </w:pPr>
            <w:r w:rsidRPr="006C4D5B">
              <w:t>Примечание:</w:t>
            </w:r>
            <w:r w:rsidR="0028249B">
              <w:br/>
            </w:r>
            <w:r w:rsidRPr="006C4D5B">
              <w:t>методика расчета;</w:t>
            </w:r>
            <w:r w:rsidR="0028249B">
              <w:t xml:space="preserve"> </w:t>
            </w:r>
            <w:r w:rsidRPr="006C4D5B">
              <w:t>источник информации;</w:t>
            </w:r>
            <w:r>
              <w:t xml:space="preserve"> </w:t>
            </w:r>
            <w:r w:rsidRPr="006C4D5B">
              <w:t>причины невыполнения показателей</w:t>
            </w:r>
          </w:p>
        </w:tc>
      </w:tr>
      <w:tr w:rsidR="001A12E4" w:rsidRPr="007F7C25" w:rsidTr="0028249B">
        <w:tc>
          <w:tcPr>
            <w:tcW w:w="543" w:type="dxa"/>
            <w:shd w:val="clear" w:color="auto" w:fill="auto"/>
            <w:vAlign w:val="center"/>
          </w:tcPr>
          <w:p w:rsidR="001A12E4" w:rsidRPr="004F3254" w:rsidRDefault="0028249B" w:rsidP="00C440A2">
            <w:pPr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12E4" w:rsidRDefault="001A12E4" w:rsidP="00C440A2">
            <w:pPr>
              <w:autoSpaceDE w:val="0"/>
              <w:autoSpaceDN w:val="0"/>
              <w:adjustRightInd w:val="0"/>
              <w:jc w:val="both"/>
            </w:pPr>
            <w:r>
              <w:t xml:space="preserve">Доля услуг связи по предоставлению широкополосного доступа к информационно-телекоммуникационной сети "Интернет" частными операторами связи в общем объеме </w:t>
            </w:r>
            <w:r>
              <w:lastRenderedPageBreak/>
              <w:t>предоставленных услуг, процентов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2E4" w:rsidRPr="004F3254" w:rsidRDefault="001A12E4" w:rsidP="00C440A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2E4" w:rsidRPr="004F3254" w:rsidRDefault="001A12E4" w:rsidP="00C440A2">
            <w:pPr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FD2FE4" w:rsidRPr="00FD2FE4" w:rsidRDefault="00FD2FE4" w:rsidP="00FD2FE4">
            <w:pPr>
              <w:ind w:right="3"/>
              <w:jc w:val="center"/>
              <w:rPr>
                <w:color w:val="000000"/>
              </w:rPr>
            </w:pPr>
          </w:p>
        </w:tc>
      </w:tr>
      <w:tr w:rsidR="001A12E4" w:rsidRPr="007F7C25" w:rsidTr="0028249B">
        <w:tc>
          <w:tcPr>
            <w:tcW w:w="543" w:type="dxa"/>
            <w:shd w:val="clear" w:color="auto" w:fill="auto"/>
            <w:vAlign w:val="center"/>
          </w:tcPr>
          <w:p w:rsidR="001A12E4" w:rsidRPr="004F3254" w:rsidRDefault="0028249B" w:rsidP="00C440A2">
            <w:pPr>
              <w:ind w:right="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A12E4" w:rsidRDefault="001A12E4" w:rsidP="0028249B">
            <w:pPr>
              <w:autoSpaceDE w:val="0"/>
              <w:adjustRightInd w:val="0"/>
              <w:spacing w:line="235" w:lineRule="auto"/>
              <w:ind w:left="-28" w:right="-28"/>
              <w:jc w:val="both"/>
            </w:pPr>
            <w:r>
              <w:t>Доля удовлетворенных заявок операторов связи на размещение сетей и сооружений связи на объектах государственной и муниципальной собственности, процентов/</w:t>
            </w:r>
            <w:r w:rsidRPr="00510A9C">
              <w:rPr>
                <w:rFonts w:eastAsia="SimSun"/>
                <w:color w:val="000000"/>
                <w:lang w:eastAsia="en-US"/>
              </w:rPr>
              <w:t xml:space="preserve"> 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</w:t>
            </w:r>
            <w:r>
              <w:rPr>
                <w:rFonts w:eastAsia="SimSun"/>
                <w:color w:val="000000"/>
                <w:lang w:eastAsia="en-US"/>
              </w:rPr>
              <w:t>, процентов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A12E4" w:rsidRPr="004F3254" w:rsidRDefault="00FD2FE4" w:rsidP="00C440A2">
            <w:pPr>
              <w:autoSpaceDE w:val="0"/>
              <w:autoSpaceDN w:val="0"/>
              <w:adjustRightInd w:val="0"/>
              <w:jc w:val="center"/>
            </w:pPr>
            <w:r>
              <w:t>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A12E4" w:rsidRPr="00C45C6D" w:rsidRDefault="001A12E4" w:rsidP="00C440A2">
            <w:pPr>
              <w:ind w:right="3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2488" w:type="dxa"/>
            <w:vAlign w:val="center"/>
          </w:tcPr>
          <w:p w:rsidR="001A12E4" w:rsidRPr="004F3254" w:rsidRDefault="001A12E4" w:rsidP="00C440A2">
            <w:pPr>
              <w:ind w:right="3"/>
              <w:jc w:val="center"/>
              <w:rPr>
                <w:color w:val="000000"/>
              </w:rPr>
            </w:pPr>
          </w:p>
        </w:tc>
      </w:tr>
    </w:tbl>
    <w:p w:rsidR="00933626" w:rsidRDefault="008B029D" w:rsidP="008B029D">
      <w:pPr>
        <w:jc w:val="center"/>
      </w:pPr>
      <w:r>
        <w:t>_________________</w:t>
      </w:r>
    </w:p>
    <w:sectPr w:rsidR="00933626" w:rsidSect="00A7024C">
      <w:pgSz w:w="11906" w:h="16838"/>
      <w:pgMar w:top="851" w:right="73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E4"/>
    <w:rsid w:val="000A0F15"/>
    <w:rsid w:val="000B7765"/>
    <w:rsid w:val="001A12E4"/>
    <w:rsid w:val="00246643"/>
    <w:rsid w:val="0028249B"/>
    <w:rsid w:val="00321D55"/>
    <w:rsid w:val="00334138"/>
    <w:rsid w:val="003D7DA2"/>
    <w:rsid w:val="003F7766"/>
    <w:rsid w:val="004301D6"/>
    <w:rsid w:val="004F31F2"/>
    <w:rsid w:val="00556AEB"/>
    <w:rsid w:val="005821F4"/>
    <w:rsid w:val="007129C0"/>
    <w:rsid w:val="007B1EB4"/>
    <w:rsid w:val="007B3574"/>
    <w:rsid w:val="007E335F"/>
    <w:rsid w:val="0084726A"/>
    <w:rsid w:val="008B029D"/>
    <w:rsid w:val="009234EC"/>
    <w:rsid w:val="009D47BB"/>
    <w:rsid w:val="00AC14D7"/>
    <w:rsid w:val="00AD29DD"/>
    <w:rsid w:val="00B123D5"/>
    <w:rsid w:val="00BA1BEE"/>
    <w:rsid w:val="00CD550A"/>
    <w:rsid w:val="00E172AC"/>
    <w:rsid w:val="00E22704"/>
    <w:rsid w:val="00E42DB0"/>
    <w:rsid w:val="00E8589C"/>
    <w:rsid w:val="00EA0308"/>
    <w:rsid w:val="00F509C0"/>
    <w:rsid w:val="00FD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2E4"/>
    <w:rPr>
      <w:rFonts w:cs="Times New Roman"/>
      <w:color w:val="333300"/>
      <w:u w:val="single"/>
      <w:effect w:val="none"/>
    </w:rPr>
  </w:style>
  <w:style w:type="paragraph" w:customStyle="1" w:styleId="ConsPlusNormal">
    <w:name w:val="ConsPlusNormal"/>
    <w:rsid w:val="001A1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FollowedHyperlink"/>
    <w:basedOn w:val="a0"/>
    <w:uiPriority w:val="99"/>
    <w:semiHidden/>
    <w:unhideWhenUsed/>
    <w:rsid w:val="00FD2F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12E4"/>
    <w:rPr>
      <w:rFonts w:cs="Times New Roman"/>
      <w:color w:val="333300"/>
      <w:u w:val="single"/>
      <w:effect w:val="none"/>
    </w:rPr>
  </w:style>
  <w:style w:type="paragraph" w:customStyle="1" w:styleId="ConsPlusNormal">
    <w:name w:val="ConsPlusNormal"/>
    <w:rsid w:val="001A1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4">
    <w:name w:val="FollowedHyperlink"/>
    <w:basedOn w:val="a0"/>
    <w:uiPriority w:val="99"/>
    <w:semiHidden/>
    <w:unhideWhenUsed/>
    <w:rsid w:val="00FD2F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en-scheme.pba.su" TargetMode="External"/><Relationship Id="rId5" Type="http://schemas.openxmlformats.org/officeDocument/2006/relationships/hyperlink" Target="https://rkn.gov.ru/communication/register/licen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Евгений Анатольевич Кошмаркин</dc:creator>
  <cp:lastModifiedBy>МЭ Молякова Наталья Николаевна</cp:lastModifiedBy>
  <cp:revision>2</cp:revision>
  <dcterms:created xsi:type="dcterms:W3CDTF">2021-03-04T09:06:00Z</dcterms:created>
  <dcterms:modified xsi:type="dcterms:W3CDTF">2021-03-04T09:06:00Z</dcterms:modified>
</cp:coreProperties>
</file>