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5B" w:rsidRPr="008A655B" w:rsidRDefault="008A655B" w:rsidP="008A65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8A6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8A65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8A65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"https://zen.yandex.ru/id/5d3ec7314735a600acedd818" </w:instrText>
      </w:r>
      <w:r w:rsidRPr="008A65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8A655B" w:rsidRPr="008A655B" w:rsidRDefault="008A655B" w:rsidP="008A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8A655B" w:rsidRPr="005139A7" w:rsidRDefault="008A655B" w:rsidP="008A65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В магазинах изменились правила продажи </w:t>
      </w:r>
    </w:p>
    <w:p w:rsidR="008A655B" w:rsidRPr="008A655B" w:rsidRDefault="008A655B" w:rsidP="008A65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продуктов питания</w:t>
      </w:r>
    </w:p>
    <w:p w:rsidR="008A655B" w:rsidRPr="008A655B" w:rsidRDefault="008A655B" w:rsidP="005139A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55B" w:rsidRPr="008A655B" w:rsidRDefault="008A655B" w:rsidP="005139A7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</w:t>
      </w:r>
      <w:r w:rsidRPr="008A65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наступлением 2021 года в работе магазинов и торговых сетей появилось немало важных изменений, в том числе и касающихся правил продажи продуктов питания.</w:t>
      </w:r>
      <w:proofErr w:type="gramEnd"/>
      <w:r w:rsidRPr="008A65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Документом, устанавливающим новые правила продажи продуктов питания в магазинах и торговых сетях, является «Санитарные правила СП 2.3.6.3668-20». Документ вступил в законную силу с 1 января 2021 года.</w:t>
      </w:r>
    </w:p>
    <w:p w:rsidR="008A655B" w:rsidRPr="008A655B" w:rsidRDefault="008A655B" w:rsidP="005139A7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8A655B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Установление новых правил и требований связано с повышением </w:t>
      </w: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требований к </w:t>
      </w:r>
      <w:r w:rsidRPr="008A655B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безопасности продуктов питания Техническ</w:t>
      </w:r>
      <w:r w:rsidR="005139A7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им</w:t>
      </w:r>
      <w:r w:rsidRPr="008A655B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регламент</w:t>
      </w:r>
      <w:r w:rsidR="005139A7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ом</w:t>
      </w:r>
      <w:r w:rsidRPr="008A655B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Таможенного Союза. То есть, в первую очередь теперь все продукты питания в обязательном порядке должны по всем параметрам соответствовать этому Техническому Регламенту. Если какой-либо продукт не будет соответствовать, к магазину, в котором этот продукт был обнаружен, будут применяться серьезные штрафы и прочие виды санкций.</w:t>
      </w:r>
    </w:p>
    <w:p w:rsidR="008A655B" w:rsidRPr="008A655B" w:rsidRDefault="008A655B" w:rsidP="005139A7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65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Ужесточаются и требования в плане ГОСТов. Согласно новым правилам, если на упаковке продукта питания указано, что он изготовлен по ГОСТу, то так в действительности и должно быть. То есть, теперь недопустимо просто указывать на упаковке ГОСТ, продавая под ним любой продукт, изготовленный по каким-либо техническим условиям. Если на упаковке продукта указан ГОСТ, то никакое отклонение от норм производства по этому ГОСТу недопустимо. Если покупатель выявит нарушение в этом вопросе, он имеет полное право подать жалобу.</w:t>
      </w:r>
    </w:p>
    <w:p w:rsidR="008A655B" w:rsidRPr="008A655B" w:rsidRDefault="008A655B" w:rsidP="005139A7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Продукты на развес</w:t>
      </w:r>
    </w:p>
    <w:p w:rsidR="008A655B" w:rsidRPr="008A655B" w:rsidRDefault="008A655B" w:rsidP="005139A7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продажи таких продуктов тоже изменились и стали очень строгими. Взвешивать такие продукты теперь можно только в упаковке. То есть, сотрудникам торговых </w:t>
      </w:r>
      <w:r w:rsidR="00513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следует расфасовывать такие товары в разной весовой норме, упаковывая, как штучный товар.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Важно, чтобы покупатели в магазинах не могли контактировать с товарами, реализация неупакованных продуктов теперь запрещена.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Качество продуктов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тоже требования ужесточились. Например, теперь магазинам и торговым сетям запрещено продавать консервы в поврежденных банках. Ранее различные консервы, на которых при транспортировке образовались вмятины и прочие повреждения, свободно продавались наравне с неповрежденными товарами. Теперь же это строго запрещено, также как и продавать консервы с какими-либо признаками вздутия.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Яйца перед упаковкой и продажей теперь должны обязательно обрабатываться. Продавать разрешено только яйца, имеющие чистую скорлупу. Запрещается продавать непотрошеную и неупакованную свежую птицу.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Продукты, продающиеся в замороженном виде, не должны подвергаться повторной заморозке. Продавать продукты, которые были разморожены и заморожены снова, строго запрещается.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Отдельно следует сказать об овощах и фруктах. Во многих торговых сет</w:t>
      </w:r>
      <w:r w:rsidR="00513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</w:t>
      </w:r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и в обычных небольших магазинах, стало уже привычным понятие «уценки» продуктов. Под уценку обычно попадают продукты в поврежденной упаковке, продукты, у которых заканчивается срок годности, и, конечно же, овощи и фрукты, которые уже начали портиться. Теперь продажа подпорченных овощей и фруктов строго запрещается. Как и продажа неспелых плодов, ведь недозревшие фрукты в магазинах встречаются очень и очень часто.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магазин размещен в жилом доме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 часто магазины продуктов и точки известных торговых сетей располагаются на первых этажах обычных жилых зданий, многоквартирных домов. Подобное расположение может создавать определенные неудобства для жильцов этих зданий. Достаточно часто машины при разгрузке товаров в магазин перегораживают проезд для автомобилей жильцов многоквартирного дома, загораживают проход во двор и создают прочие неудобства.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Согласно новым правилам, магазинам запрещается проводить разгрузку товаров со стороны двора жилого дома. Разгружать товары можно только со стороны дороги или торцовой стороны здания.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магазин нарушает установленное правило, гражданам следует зафиксировать нарушение, сняв его на видео или сделав фотографии, а после этого предъявить претензию магазину и потребовать устранения нарушений. Если же магазин проигнорирует требование, следует подать жалобу в Роспотребнадзор. Также можно обратиться в суд и потребовать возмещения морального вреда и причиненных неудобств, вызванных нарушением новых правил.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Особенное внимание уделяется санитарным нормам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это совсем неслучайно. Санитарные требования уже ужесточались из-за пандемии </w:t>
      </w:r>
      <w:proofErr w:type="spellStart"/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теперь новые требования затрагивают другие стороны этого вопроса.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всех магазинах должна обязательно проводиться ежедневная санитарная обработка. И касается это не только пола, но и стеллажей, полок, прилавков, а также корзин и тележек для покупок. В магазине должны быть средства для мытья рук, для их обработки и дезинфекции, а также раковина с холодной и горячей водой для регулярного мытья рук.</w:t>
      </w:r>
    </w:p>
    <w:p w:rsidR="008A655B" w:rsidRPr="008A655B" w:rsidRDefault="008A655B" w:rsidP="008A65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Скоропортящиеся продукты должны находиться отдельно от продуктов длительного хранения. Продукты, требующие приготовления и тепловой обработки – отдельно от готовых к употреблению продуктов питания. При этом мелким торговым лавкам и киоскам нестационарного характера запрещается продавать скоропортящиеся продукты питания, а также продукты без индивидуальной упаковки.</w:t>
      </w:r>
    </w:p>
    <w:p w:rsidR="00752F74" w:rsidRDefault="008A655B" w:rsidP="005139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Меняется то, что теперь сотрудники магазинов, проводящие расфасовку и упаковку весовых продуктов питания, обязаны надевать специальные санитарные костюмы, маски и перчатки. Все товары должны взвешиваться на разных весах, а их нарезка и разделка (при такой необходимости) должна проводиться на разных разделочных досках и разными ножами.</w:t>
      </w:r>
    </w:p>
    <w:p w:rsidR="005139A7" w:rsidRDefault="005139A7" w:rsidP="00513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5139A7" w:rsidRDefault="005139A7" w:rsidP="00513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Ссылка </w:t>
      </w:r>
      <w:hyperlink r:id="rId5" w:history="1">
        <w:r w:rsidRPr="00A3082C">
          <w:rPr>
            <w:rStyle w:val="a5"/>
            <w:sz w:val="24"/>
            <w:szCs w:val="24"/>
            <w:lang w:val="en-US"/>
          </w:rPr>
          <w:t>www</w:t>
        </w:r>
        <w:r w:rsidRPr="00A3082C">
          <w:rPr>
            <w:rStyle w:val="a5"/>
            <w:sz w:val="24"/>
            <w:szCs w:val="24"/>
          </w:rPr>
          <w:t>.</w:t>
        </w:r>
        <w:r w:rsidRPr="00A3082C">
          <w:rPr>
            <w:rStyle w:val="a5"/>
            <w:sz w:val="24"/>
            <w:szCs w:val="24"/>
            <w:lang w:val="en-US"/>
          </w:rPr>
          <w:t>zen.yandex.ru</w:t>
        </w:r>
      </w:hyperlink>
    </w:p>
    <w:p w:rsidR="005139A7" w:rsidRPr="005139A7" w:rsidRDefault="005139A7" w:rsidP="00513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sectPr w:rsidR="005139A7" w:rsidRPr="0051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5B"/>
    <w:rsid w:val="005139A7"/>
    <w:rsid w:val="00752F74"/>
    <w:rsid w:val="008A655B"/>
    <w:rsid w:val="00C4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3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3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34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3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5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0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026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36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290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049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364085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6280129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130159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магазинах изменились правила продажи </vt:lpstr>
      <vt:lpstr>продуктов питания</vt:lpstr>
      <vt:lpstr>    Продукты на развес</vt:lpstr>
      <vt:lpstr>    Качество продуктов</vt:lpstr>
      <vt:lpstr>    Если магазин размещен в жилом доме</vt:lpstr>
      <vt:lpstr>    Особенное внимание уделяется санитарным нормам</vt:lpstr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economy39 (Иванова И.С.)</cp:lastModifiedBy>
  <cp:revision>2</cp:revision>
  <dcterms:created xsi:type="dcterms:W3CDTF">2021-02-04T10:10:00Z</dcterms:created>
  <dcterms:modified xsi:type="dcterms:W3CDTF">2021-02-04T10:10:00Z</dcterms:modified>
</cp:coreProperties>
</file>