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6A69BB" w:rsidRDefault="006A69BB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A41900" w:rsidRDefault="00A41900" w:rsidP="00DD5DA9">
      <w:pPr>
        <w:widowControl w:val="0"/>
        <w:ind w:left="5103"/>
        <w:rPr>
          <w:i/>
          <w:iCs/>
        </w:rPr>
      </w:pPr>
    </w:p>
    <w:p w:rsidR="00A41900" w:rsidRDefault="00A41900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C00390" w:rsidRPr="00C00390" w:rsidRDefault="00DD5DA9" w:rsidP="00C00390">
      <w:pPr>
        <w:widowControl w:val="0"/>
        <w:spacing w:line="235" w:lineRule="auto"/>
        <w:ind w:left="5670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Комитет Государственного Совета Чувашской Республики </w:t>
      </w:r>
    </w:p>
    <w:p w:rsidR="00C00390" w:rsidRPr="00C00390" w:rsidRDefault="00DD5DA9" w:rsidP="00C00390">
      <w:pPr>
        <w:widowControl w:val="0"/>
        <w:spacing w:line="235" w:lineRule="auto"/>
        <w:ind w:left="5670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по социальной политике </w:t>
      </w:r>
    </w:p>
    <w:p w:rsidR="00DD5DA9" w:rsidRPr="00C00390" w:rsidRDefault="00DD5DA9" w:rsidP="00C00390">
      <w:pPr>
        <w:widowControl w:val="0"/>
        <w:spacing w:line="235" w:lineRule="auto"/>
        <w:ind w:left="5670"/>
        <w:rPr>
          <w:b/>
          <w:bCs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и национальным вопросам </w:t>
      </w:r>
    </w:p>
    <w:p w:rsidR="00DD5DA9" w:rsidRDefault="00DD5DA9" w:rsidP="00DD5DA9">
      <w:pPr>
        <w:widowControl w:val="0"/>
        <w:spacing w:line="235" w:lineRule="auto"/>
        <w:rPr>
          <w:b/>
          <w:bCs/>
          <w:sz w:val="28"/>
          <w:szCs w:val="28"/>
        </w:rPr>
      </w:pPr>
    </w:p>
    <w:p w:rsidR="00C00390" w:rsidRPr="00881844" w:rsidRDefault="00C00390" w:rsidP="00DD5DA9">
      <w:pPr>
        <w:widowControl w:val="0"/>
        <w:spacing w:line="235" w:lineRule="auto"/>
        <w:rPr>
          <w:b/>
          <w:bCs/>
          <w:sz w:val="28"/>
          <w:szCs w:val="28"/>
        </w:rPr>
      </w:pPr>
    </w:p>
    <w:p w:rsidR="00DD5DA9" w:rsidRPr="00881844" w:rsidRDefault="00DD5DA9" w:rsidP="00DD5DA9">
      <w:pPr>
        <w:widowControl w:val="0"/>
        <w:spacing w:line="235" w:lineRule="auto"/>
        <w:jc w:val="center"/>
        <w:rPr>
          <w:b/>
          <w:bCs/>
          <w:sz w:val="28"/>
          <w:szCs w:val="28"/>
        </w:rPr>
      </w:pPr>
      <w:r w:rsidRPr="00881844">
        <w:rPr>
          <w:b/>
          <w:bCs/>
          <w:sz w:val="28"/>
          <w:szCs w:val="28"/>
        </w:rPr>
        <w:t>ЮРИДИЧЕСКОЕ ЗАКЛЮЧЕНИЕ</w:t>
      </w:r>
    </w:p>
    <w:p w:rsidR="00DD5DA9" w:rsidRDefault="00DD5DA9" w:rsidP="00A41900">
      <w:pPr>
        <w:spacing w:line="235" w:lineRule="auto"/>
        <w:jc w:val="center"/>
        <w:rPr>
          <w:rFonts w:eastAsia="Times New Roman"/>
          <w:b/>
          <w:color w:val="000000"/>
          <w:sz w:val="28"/>
          <w:szCs w:val="28"/>
          <w:lang w:eastAsia="ar-SA"/>
        </w:rPr>
      </w:pPr>
      <w:r w:rsidRPr="00881844">
        <w:rPr>
          <w:b/>
          <w:bCs/>
          <w:sz w:val="28"/>
          <w:szCs w:val="28"/>
        </w:rPr>
        <w:t xml:space="preserve">на проект закона Чувашской Республики </w:t>
      </w:r>
      <w:r w:rsidRPr="00881844">
        <w:rPr>
          <w:b/>
          <w:bCs/>
          <w:sz w:val="28"/>
          <w:szCs w:val="28"/>
        </w:rPr>
        <w:br/>
      </w:r>
      <w:r w:rsidRPr="00AA1998">
        <w:rPr>
          <w:rFonts w:eastAsia="Times New Roman"/>
          <w:b/>
          <w:color w:val="000000"/>
          <w:sz w:val="28"/>
          <w:szCs w:val="28"/>
          <w:lang w:eastAsia="ar-SA"/>
        </w:rPr>
        <w:t>"</w:t>
      </w:r>
      <w:r w:rsidR="00A41900">
        <w:rPr>
          <w:rFonts w:eastAsiaTheme="minorHAnsi"/>
          <w:b/>
          <w:sz w:val="28"/>
          <w:szCs w:val="28"/>
          <w:lang w:eastAsia="en-US"/>
        </w:rPr>
        <w:t>О внесении изменения</w:t>
      </w:r>
      <w:r w:rsidR="00A41900" w:rsidRPr="00A41900">
        <w:rPr>
          <w:rFonts w:eastAsiaTheme="minorHAnsi"/>
          <w:b/>
          <w:sz w:val="28"/>
          <w:szCs w:val="28"/>
          <w:lang w:eastAsia="en-US"/>
        </w:rPr>
        <w:t xml:space="preserve"> в Закон Чувашской Республики </w:t>
      </w:r>
      <w:r w:rsidR="00A41900">
        <w:rPr>
          <w:rFonts w:eastAsiaTheme="minorHAnsi"/>
          <w:b/>
          <w:sz w:val="28"/>
          <w:szCs w:val="28"/>
          <w:lang w:eastAsia="en-US"/>
        </w:rPr>
        <w:br/>
      </w:r>
      <w:r w:rsidR="00A41900" w:rsidRPr="00A41900">
        <w:rPr>
          <w:rFonts w:eastAsiaTheme="minorHAnsi"/>
          <w:b/>
          <w:sz w:val="28"/>
          <w:szCs w:val="28"/>
          <w:lang w:eastAsia="en-US"/>
        </w:rPr>
        <w:t>"Об образовании в Чувашской Республике</w:t>
      </w:r>
      <w:r w:rsidRPr="00AA1998">
        <w:rPr>
          <w:rFonts w:eastAsia="Times New Roman"/>
          <w:b/>
          <w:color w:val="000000"/>
          <w:sz w:val="28"/>
          <w:szCs w:val="28"/>
          <w:lang w:eastAsia="ar-SA"/>
        </w:rPr>
        <w:t>"</w:t>
      </w:r>
    </w:p>
    <w:p w:rsidR="00DD5DA9" w:rsidRPr="00881844" w:rsidRDefault="00DD5DA9" w:rsidP="00DD5DA9">
      <w:pPr>
        <w:spacing w:line="235" w:lineRule="auto"/>
        <w:jc w:val="center"/>
        <w:rPr>
          <w:sz w:val="28"/>
          <w:szCs w:val="28"/>
        </w:rPr>
      </w:pPr>
    </w:p>
    <w:p w:rsidR="00DD5DA9" w:rsidRPr="00FD7018" w:rsidRDefault="00DD5DA9" w:rsidP="00DD5DA9">
      <w:pPr>
        <w:spacing w:line="235" w:lineRule="auto"/>
        <w:ind w:firstLine="720"/>
        <w:jc w:val="both"/>
        <w:rPr>
          <w:noProof/>
          <w:spacing w:val="-4"/>
          <w:sz w:val="28"/>
          <w:szCs w:val="28"/>
        </w:rPr>
      </w:pPr>
      <w:r w:rsidRPr="00FD7018">
        <w:rPr>
          <w:noProof/>
          <w:spacing w:val="-4"/>
          <w:sz w:val="28"/>
          <w:szCs w:val="28"/>
        </w:rPr>
        <w:t xml:space="preserve">Проект закона </w:t>
      </w:r>
      <w:r>
        <w:rPr>
          <w:noProof/>
          <w:spacing w:val="-4"/>
          <w:sz w:val="28"/>
          <w:szCs w:val="28"/>
        </w:rPr>
        <w:t>"</w:t>
      </w:r>
      <w:r w:rsidR="00A41900">
        <w:rPr>
          <w:noProof/>
          <w:spacing w:val="-4"/>
          <w:sz w:val="28"/>
          <w:szCs w:val="28"/>
        </w:rPr>
        <w:t>О внесении изменения</w:t>
      </w:r>
      <w:r w:rsidR="00A41900" w:rsidRPr="00A41900">
        <w:rPr>
          <w:noProof/>
          <w:spacing w:val="-4"/>
          <w:sz w:val="28"/>
          <w:szCs w:val="28"/>
        </w:rPr>
        <w:t xml:space="preserve"> в Закон Чувашской Республики "Об образовании в Чувашской Республике</w:t>
      </w:r>
      <w:r>
        <w:rPr>
          <w:noProof/>
          <w:spacing w:val="-4"/>
          <w:sz w:val="28"/>
          <w:szCs w:val="28"/>
        </w:rPr>
        <w:t xml:space="preserve">" (далее – проект закона) </w:t>
      </w:r>
      <w:r w:rsidRPr="00FD7018">
        <w:rPr>
          <w:noProof/>
          <w:spacing w:val="-4"/>
          <w:sz w:val="28"/>
          <w:szCs w:val="28"/>
        </w:rPr>
        <w:t>соответствует Конституции Российской Федерации, федеральным законам, Конституции Чувашской Республики и законам Чувашской Республики.</w:t>
      </w:r>
    </w:p>
    <w:p w:rsidR="00C00390" w:rsidRPr="00D51EA2" w:rsidRDefault="00C00390" w:rsidP="00C00390">
      <w:pPr>
        <w:ind w:firstLine="720"/>
        <w:jc w:val="both"/>
        <w:rPr>
          <w:iCs/>
          <w:sz w:val="28"/>
          <w:szCs w:val="28"/>
        </w:rPr>
      </w:pPr>
      <w:r w:rsidRPr="00D51EA2">
        <w:rPr>
          <w:iCs/>
          <w:sz w:val="28"/>
          <w:szCs w:val="28"/>
        </w:rPr>
        <w:t>К п</w:t>
      </w:r>
      <w:r w:rsidRPr="00D51EA2">
        <w:rPr>
          <w:sz w:val="28"/>
          <w:szCs w:val="28"/>
        </w:rPr>
        <w:t xml:space="preserve">роекту закона </w:t>
      </w:r>
      <w:r w:rsidRPr="00D51EA2">
        <w:rPr>
          <w:iCs/>
          <w:sz w:val="28"/>
          <w:szCs w:val="28"/>
        </w:rPr>
        <w:t>замечаний правового характера не имеется.</w:t>
      </w:r>
    </w:p>
    <w:p w:rsidR="00DD5DA9" w:rsidRDefault="00DD5DA9" w:rsidP="00DD5DA9">
      <w:pPr>
        <w:spacing w:line="235" w:lineRule="auto"/>
        <w:ind w:firstLine="720"/>
        <w:jc w:val="both"/>
        <w:rPr>
          <w:sz w:val="28"/>
          <w:szCs w:val="28"/>
        </w:rPr>
      </w:pPr>
      <w:r w:rsidRPr="00FD7018">
        <w:rPr>
          <w:noProof/>
          <w:spacing w:val="-4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</w:p>
    <w:p w:rsidR="00DD5DA9" w:rsidRDefault="00DD5DA9" w:rsidP="00DD5DA9">
      <w:pPr>
        <w:spacing w:line="235" w:lineRule="auto"/>
        <w:ind w:firstLine="720"/>
        <w:jc w:val="both"/>
        <w:rPr>
          <w:sz w:val="28"/>
          <w:szCs w:val="28"/>
        </w:rPr>
      </w:pPr>
    </w:p>
    <w:p w:rsidR="00235E4D" w:rsidRPr="00235E4D" w:rsidRDefault="00235E4D" w:rsidP="00DD5DA9">
      <w:pPr>
        <w:spacing w:line="235" w:lineRule="auto"/>
        <w:ind w:firstLine="720"/>
        <w:jc w:val="both"/>
        <w:rPr>
          <w:sz w:val="28"/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153"/>
        <w:gridCol w:w="2020"/>
        <w:gridCol w:w="3716"/>
      </w:tblGrid>
      <w:tr w:rsidR="00DD5DA9" w:rsidRPr="00881844" w:rsidTr="00DD5DA9">
        <w:tc>
          <w:tcPr>
            <w:tcW w:w="4153" w:type="dxa"/>
          </w:tcPr>
          <w:p w:rsidR="00101211" w:rsidRPr="00101211" w:rsidRDefault="00101211" w:rsidP="00101211">
            <w:pPr>
              <w:spacing w:line="235" w:lineRule="auto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01211">
              <w:rPr>
                <w:rFonts w:eastAsia="Times New Roman"/>
                <w:iCs/>
                <w:sz w:val="28"/>
                <w:szCs w:val="28"/>
              </w:rPr>
              <w:t>Заместитель Руководителя</w:t>
            </w:r>
          </w:p>
          <w:p w:rsidR="00101211" w:rsidRPr="00101211" w:rsidRDefault="00101211" w:rsidP="00101211">
            <w:pPr>
              <w:spacing w:line="235" w:lineRule="auto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01211">
              <w:rPr>
                <w:rFonts w:eastAsia="Times New Roman"/>
                <w:iCs/>
                <w:sz w:val="28"/>
                <w:szCs w:val="28"/>
              </w:rPr>
              <w:t>Аппарата Государственного</w:t>
            </w:r>
          </w:p>
          <w:p w:rsidR="00DD5DA9" w:rsidRPr="00881844" w:rsidRDefault="00101211" w:rsidP="00101211">
            <w:pPr>
              <w:spacing w:line="235" w:lineRule="auto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01211">
              <w:rPr>
                <w:rFonts w:eastAsia="Times New Roman"/>
                <w:iCs/>
                <w:sz w:val="28"/>
                <w:szCs w:val="28"/>
              </w:rPr>
              <w:t>Совета Чувашской Республики – начальник Государственно-правового управления</w:t>
            </w:r>
          </w:p>
        </w:tc>
        <w:tc>
          <w:tcPr>
            <w:tcW w:w="2020" w:type="dxa"/>
          </w:tcPr>
          <w:p w:rsidR="00DD5DA9" w:rsidRPr="00881844" w:rsidRDefault="00DD5DA9" w:rsidP="00A7638B">
            <w:pPr>
              <w:spacing w:line="235" w:lineRule="auto"/>
              <w:rPr>
                <w:rFonts w:eastAsia="Times New Roman"/>
                <w:iCs/>
                <w:sz w:val="28"/>
                <w:szCs w:val="28"/>
              </w:rPr>
            </w:pPr>
          </w:p>
        </w:tc>
        <w:tc>
          <w:tcPr>
            <w:tcW w:w="3716" w:type="dxa"/>
          </w:tcPr>
          <w:p w:rsidR="00DD5DA9" w:rsidRPr="00881844" w:rsidRDefault="00DD5DA9" w:rsidP="00A7638B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DD5DA9" w:rsidP="00A7638B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DD5DA9" w:rsidP="00A7638B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DD5DA9" w:rsidP="00A7638B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DD5DA9" w:rsidP="00DD5DA9">
            <w:pPr>
              <w:spacing w:line="235" w:lineRule="auto"/>
              <w:jc w:val="right"/>
              <w:rPr>
                <w:rFonts w:eastAsia="Times New Roman"/>
                <w:bCs/>
                <w:sz w:val="28"/>
                <w:szCs w:val="28"/>
              </w:rPr>
            </w:pPr>
            <w:r w:rsidRPr="00881844">
              <w:rPr>
                <w:rFonts w:eastAsia="Times New Roman"/>
                <w:bCs/>
                <w:sz w:val="28"/>
                <w:szCs w:val="28"/>
              </w:rPr>
              <w:t xml:space="preserve">             </w:t>
            </w:r>
            <w:r>
              <w:rPr>
                <w:rFonts w:eastAsia="Times New Roman"/>
                <w:bCs/>
                <w:sz w:val="28"/>
                <w:szCs w:val="28"/>
              </w:rPr>
              <w:t xml:space="preserve">  </w:t>
            </w:r>
            <w:r w:rsidR="00101211" w:rsidRPr="00101211">
              <w:rPr>
                <w:rFonts w:eastAsia="Times New Roman"/>
                <w:bCs/>
                <w:sz w:val="28"/>
                <w:szCs w:val="28"/>
              </w:rPr>
              <w:t>Л.Г. Ксенофонтова</w:t>
            </w:r>
          </w:p>
        </w:tc>
      </w:tr>
    </w:tbl>
    <w:p w:rsidR="00DD5DA9" w:rsidRDefault="00DD5DA9" w:rsidP="00DD5DA9">
      <w:pPr>
        <w:jc w:val="both"/>
        <w:rPr>
          <w:rFonts w:eastAsia="Times New Roman"/>
          <w:sz w:val="22"/>
          <w:szCs w:val="22"/>
        </w:rPr>
      </w:pPr>
    </w:p>
    <w:p w:rsidR="00101211" w:rsidRDefault="00101211" w:rsidP="00DD5DA9">
      <w:pPr>
        <w:jc w:val="both"/>
        <w:rPr>
          <w:rFonts w:eastAsia="Times New Roman"/>
          <w:sz w:val="22"/>
          <w:szCs w:val="22"/>
        </w:rPr>
      </w:pPr>
    </w:p>
    <w:p w:rsidR="00101211" w:rsidRDefault="00101211" w:rsidP="00DD5DA9">
      <w:pPr>
        <w:jc w:val="both"/>
        <w:rPr>
          <w:rFonts w:eastAsia="Times New Roman"/>
          <w:sz w:val="22"/>
          <w:szCs w:val="22"/>
        </w:rPr>
      </w:pPr>
    </w:p>
    <w:p w:rsidR="00FE2FC8" w:rsidRDefault="00FE2FC8" w:rsidP="00DD5DA9">
      <w:pPr>
        <w:jc w:val="both"/>
        <w:rPr>
          <w:rFonts w:eastAsia="Times New Roman"/>
          <w:sz w:val="22"/>
          <w:szCs w:val="22"/>
        </w:rPr>
      </w:pPr>
      <w:bookmarkStart w:id="0" w:name="_GoBack"/>
      <w:bookmarkEnd w:id="0"/>
    </w:p>
    <w:p w:rsidR="00101211" w:rsidRDefault="00101211" w:rsidP="00DD5DA9">
      <w:pPr>
        <w:jc w:val="both"/>
        <w:rPr>
          <w:rFonts w:eastAsia="Times New Roman"/>
          <w:sz w:val="22"/>
          <w:szCs w:val="22"/>
        </w:rPr>
      </w:pPr>
    </w:p>
    <w:p w:rsidR="00FE2FC8" w:rsidRPr="00FE2FC8" w:rsidRDefault="00FE2FC8" w:rsidP="00FE2FC8">
      <w:pPr>
        <w:jc w:val="both"/>
        <w:rPr>
          <w:rFonts w:eastAsia="Times New Roman"/>
          <w:sz w:val="22"/>
          <w:szCs w:val="22"/>
        </w:rPr>
      </w:pPr>
      <w:r w:rsidRPr="00FE2FC8">
        <w:rPr>
          <w:rFonts w:eastAsia="Times New Roman"/>
          <w:sz w:val="22"/>
          <w:szCs w:val="22"/>
        </w:rPr>
        <w:t xml:space="preserve">Н.Н. Музыкантов </w:t>
      </w:r>
    </w:p>
    <w:p w:rsidR="00101211" w:rsidRDefault="00FE2FC8" w:rsidP="00FE2FC8">
      <w:pPr>
        <w:jc w:val="both"/>
        <w:rPr>
          <w:rFonts w:eastAsia="Times New Roman"/>
          <w:sz w:val="22"/>
          <w:szCs w:val="22"/>
        </w:rPr>
      </w:pPr>
      <w:r w:rsidRPr="00FE2FC8">
        <w:rPr>
          <w:rFonts w:eastAsia="Times New Roman"/>
          <w:sz w:val="22"/>
          <w:szCs w:val="22"/>
        </w:rPr>
        <w:t>8(352) 642164, доб.1019</w:t>
      </w:r>
    </w:p>
    <w:sectPr w:rsidR="00101211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3C5" w:rsidRDefault="00F123C5">
      <w:r>
        <w:separator/>
      </w:r>
    </w:p>
  </w:endnote>
  <w:endnote w:type="continuationSeparator" w:id="0">
    <w:p w:rsidR="00F123C5" w:rsidRDefault="00F12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3C5" w:rsidRDefault="00F123C5">
      <w:r>
        <w:separator/>
      </w:r>
    </w:p>
  </w:footnote>
  <w:footnote w:type="continuationSeparator" w:id="0">
    <w:p w:rsidR="00F123C5" w:rsidRDefault="00F123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41900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101211"/>
    <w:rsid w:val="00235E4D"/>
    <w:rsid w:val="00257C19"/>
    <w:rsid w:val="006A69BB"/>
    <w:rsid w:val="0095159A"/>
    <w:rsid w:val="00A30600"/>
    <w:rsid w:val="00A41900"/>
    <w:rsid w:val="00AA1998"/>
    <w:rsid w:val="00B11258"/>
    <w:rsid w:val="00C00390"/>
    <w:rsid w:val="00DD5DA9"/>
    <w:rsid w:val="00EC32DB"/>
    <w:rsid w:val="00F123C5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Музыкантов Николай Николаевич</cp:lastModifiedBy>
  <cp:revision>2</cp:revision>
  <cp:lastPrinted>2021-01-25T06:14:00Z</cp:lastPrinted>
  <dcterms:created xsi:type="dcterms:W3CDTF">2021-01-25T06:17:00Z</dcterms:created>
  <dcterms:modified xsi:type="dcterms:W3CDTF">2021-01-25T06:17:00Z</dcterms:modified>
</cp:coreProperties>
</file>