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widowControl w:val="0"/>
        <w:ind w:left="4860"/>
        <w:rPr>
          <w:i/>
          <w:iCs/>
          <w:sz w:val="26"/>
          <w:szCs w:val="26"/>
        </w:rPr>
      </w:pPr>
    </w:p>
    <w:p w:rsidR="002221C2" w:rsidRPr="00795523" w:rsidRDefault="002221C2" w:rsidP="002221C2">
      <w:pPr>
        <w:ind w:left="3960"/>
        <w:rPr>
          <w:b/>
          <w:bCs/>
          <w:i/>
          <w:iCs/>
          <w:sz w:val="26"/>
          <w:szCs w:val="26"/>
        </w:rPr>
      </w:pPr>
    </w:p>
    <w:p w:rsidR="002221C2" w:rsidRDefault="002221C2" w:rsidP="002221C2">
      <w:pPr>
        <w:ind w:left="4320"/>
        <w:rPr>
          <w:b/>
          <w:bCs/>
          <w:i/>
          <w:iCs/>
          <w:sz w:val="26"/>
          <w:szCs w:val="26"/>
        </w:rPr>
      </w:pPr>
    </w:p>
    <w:p w:rsidR="00270855" w:rsidRDefault="00270855" w:rsidP="002221C2">
      <w:pPr>
        <w:ind w:left="4320"/>
        <w:rPr>
          <w:b/>
          <w:bCs/>
          <w:i/>
          <w:iCs/>
          <w:sz w:val="26"/>
          <w:szCs w:val="26"/>
        </w:rPr>
      </w:pPr>
    </w:p>
    <w:p w:rsidR="00270855" w:rsidRPr="00795523" w:rsidRDefault="00270855" w:rsidP="002221C2">
      <w:pPr>
        <w:ind w:left="4320"/>
        <w:rPr>
          <w:b/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320"/>
        <w:rPr>
          <w:b/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320"/>
        <w:rPr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320"/>
        <w:rPr>
          <w:b/>
          <w:bCs/>
          <w:i/>
          <w:iCs/>
          <w:sz w:val="26"/>
          <w:szCs w:val="26"/>
        </w:rPr>
      </w:pPr>
    </w:p>
    <w:p w:rsidR="002221C2" w:rsidRDefault="002221C2" w:rsidP="002221C2">
      <w:pPr>
        <w:ind w:left="4680"/>
        <w:rPr>
          <w:b/>
          <w:bCs/>
          <w:i/>
          <w:iCs/>
          <w:sz w:val="26"/>
          <w:szCs w:val="26"/>
        </w:rPr>
      </w:pPr>
    </w:p>
    <w:p w:rsidR="004B60DC" w:rsidRPr="00795523" w:rsidRDefault="004B60DC" w:rsidP="002221C2">
      <w:pPr>
        <w:ind w:left="4680"/>
        <w:rPr>
          <w:b/>
          <w:bCs/>
          <w:i/>
          <w:iCs/>
          <w:sz w:val="26"/>
          <w:szCs w:val="26"/>
        </w:rPr>
      </w:pPr>
    </w:p>
    <w:p w:rsidR="002221C2" w:rsidRPr="00795523" w:rsidRDefault="002221C2" w:rsidP="002221C2">
      <w:pPr>
        <w:ind w:left="4680"/>
        <w:rPr>
          <w:b/>
          <w:bCs/>
          <w:i/>
          <w:iCs/>
          <w:sz w:val="26"/>
          <w:szCs w:val="26"/>
        </w:rPr>
      </w:pPr>
    </w:p>
    <w:p w:rsidR="00D34E07" w:rsidRDefault="002221C2" w:rsidP="00D34E07">
      <w:pPr>
        <w:ind w:left="3686" w:right="-5"/>
        <w:rPr>
          <w:b/>
          <w:bCs/>
          <w:i/>
          <w:iCs/>
          <w:spacing w:val="-4"/>
          <w:sz w:val="28"/>
          <w:szCs w:val="28"/>
        </w:rPr>
      </w:pPr>
      <w:r w:rsidRPr="00D34E07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  <w:r w:rsidRPr="00D34E07">
        <w:rPr>
          <w:b/>
          <w:bCs/>
          <w:i/>
          <w:iCs/>
          <w:sz w:val="28"/>
          <w:szCs w:val="28"/>
        </w:rPr>
        <w:br/>
        <w:t xml:space="preserve">Чувашской Республики по </w:t>
      </w:r>
      <w:proofErr w:type="gramStart"/>
      <w:r w:rsidRPr="00D34E07">
        <w:rPr>
          <w:b/>
          <w:bCs/>
          <w:i/>
          <w:iCs/>
          <w:spacing w:val="-4"/>
          <w:sz w:val="28"/>
          <w:szCs w:val="28"/>
        </w:rPr>
        <w:t>государственному</w:t>
      </w:r>
      <w:proofErr w:type="gramEnd"/>
    </w:p>
    <w:p w:rsidR="002221C2" w:rsidRPr="00D34E07" w:rsidRDefault="002221C2" w:rsidP="00D34E07">
      <w:pPr>
        <w:ind w:left="3686" w:right="-5"/>
        <w:rPr>
          <w:b/>
          <w:bCs/>
          <w:i/>
          <w:iCs/>
          <w:sz w:val="28"/>
          <w:szCs w:val="28"/>
        </w:rPr>
      </w:pPr>
      <w:r w:rsidRPr="00D34E07">
        <w:rPr>
          <w:b/>
          <w:bCs/>
          <w:i/>
          <w:iCs/>
          <w:spacing w:val="-4"/>
          <w:sz w:val="28"/>
          <w:szCs w:val="28"/>
        </w:rPr>
        <w:t>строительству</w:t>
      </w:r>
      <w:r w:rsidRPr="00D34E07">
        <w:rPr>
          <w:b/>
          <w:bCs/>
          <w:i/>
          <w:iCs/>
          <w:sz w:val="28"/>
          <w:szCs w:val="28"/>
        </w:rPr>
        <w:t>, местному самоуправлению,</w:t>
      </w:r>
    </w:p>
    <w:p w:rsidR="002221C2" w:rsidRPr="00D34E07" w:rsidRDefault="002221C2" w:rsidP="00D34E07">
      <w:pPr>
        <w:ind w:left="3686" w:right="-5"/>
        <w:jc w:val="both"/>
        <w:rPr>
          <w:b/>
          <w:bCs/>
          <w:i/>
          <w:iCs/>
          <w:sz w:val="28"/>
          <w:szCs w:val="28"/>
        </w:rPr>
      </w:pPr>
      <w:r w:rsidRPr="00D34E07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2221C2" w:rsidRDefault="002221C2" w:rsidP="002221C2">
      <w:pPr>
        <w:rPr>
          <w:sz w:val="28"/>
          <w:szCs w:val="28"/>
        </w:rPr>
      </w:pPr>
    </w:p>
    <w:p w:rsidR="004B60DC" w:rsidRPr="00D34E07" w:rsidRDefault="004B60DC" w:rsidP="002221C2">
      <w:pPr>
        <w:rPr>
          <w:sz w:val="28"/>
          <w:szCs w:val="28"/>
        </w:rPr>
      </w:pPr>
    </w:p>
    <w:p w:rsidR="002221C2" w:rsidRPr="00D34E07" w:rsidRDefault="002221C2" w:rsidP="006C5EB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D34E07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8A08B0" w:rsidRDefault="002221C2" w:rsidP="008A08B0">
      <w:pPr>
        <w:jc w:val="center"/>
        <w:rPr>
          <w:b/>
          <w:sz w:val="28"/>
          <w:szCs w:val="28"/>
        </w:rPr>
      </w:pPr>
      <w:r w:rsidRPr="00D34E07">
        <w:rPr>
          <w:b/>
          <w:bCs/>
          <w:sz w:val="28"/>
          <w:szCs w:val="28"/>
        </w:rPr>
        <w:t xml:space="preserve">на проект закона Чувашской Республики </w:t>
      </w:r>
      <w:r w:rsidR="00A62CB4" w:rsidRPr="00D34E07">
        <w:rPr>
          <w:b/>
          <w:bCs/>
          <w:sz w:val="28"/>
          <w:szCs w:val="28"/>
        </w:rPr>
        <w:br/>
      </w:r>
      <w:r w:rsidR="008A08B0">
        <w:rPr>
          <w:b/>
          <w:sz w:val="28"/>
          <w:szCs w:val="28"/>
        </w:rPr>
        <w:t>"</w:t>
      </w:r>
      <w:r w:rsidR="008A08B0" w:rsidRPr="008A08B0">
        <w:rPr>
          <w:b/>
          <w:sz w:val="28"/>
          <w:szCs w:val="28"/>
        </w:rPr>
        <w:t xml:space="preserve">О внесении изменений в Закон Чувашской Республики </w:t>
      </w:r>
    </w:p>
    <w:p w:rsidR="0060504D" w:rsidRDefault="008A08B0" w:rsidP="008A08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8A08B0">
        <w:rPr>
          <w:b/>
          <w:sz w:val="28"/>
          <w:szCs w:val="28"/>
        </w:rPr>
        <w:t>Об Общественной палате Чувашской Республики</w:t>
      </w:r>
      <w:r>
        <w:rPr>
          <w:b/>
          <w:sz w:val="28"/>
          <w:szCs w:val="28"/>
        </w:rPr>
        <w:t>"</w:t>
      </w:r>
    </w:p>
    <w:p w:rsidR="003071E2" w:rsidRPr="003071E2" w:rsidRDefault="003071E2" w:rsidP="008A08B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(на проект доработанный)</w:t>
      </w:r>
    </w:p>
    <w:p w:rsidR="0060504D" w:rsidRPr="00D34E07" w:rsidRDefault="0060504D" w:rsidP="006C5EBC">
      <w:pPr>
        <w:jc w:val="center"/>
        <w:rPr>
          <w:b/>
          <w:sz w:val="28"/>
          <w:szCs w:val="28"/>
        </w:rPr>
      </w:pPr>
    </w:p>
    <w:p w:rsidR="007176B0" w:rsidRPr="00A577A7" w:rsidRDefault="00851EA7" w:rsidP="007176B0">
      <w:pPr>
        <w:ind w:firstLine="709"/>
        <w:jc w:val="both"/>
        <w:rPr>
          <w:rFonts w:eastAsiaTheme="minorEastAsia"/>
          <w:spacing w:val="2"/>
          <w:sz w:val="28"/>
        </w:rPr>
      </w:pPr>
      <w:r w:rsidRPr="00A527DD">
        <w:rPr>
          <w:spacing w:val="4"/>
          <w:sz w:val="28"/>
          <w:szCs w:val="28"/>
        </w:rPr>
        <w:t xml:space="preserve">Проект закона Чувашской Республики </w:t>
      </w:r>
      <w:r w:rsidR="008A08B0" w:rsidRPr="00A527DD">
        <w:rPr>
          <w:spacing w:val="4"/>
          <w:sz w:val="28"/>
          <w:szCs w:val="28"/>
        </w:rPr>
        <w:t xml:space="preserve">"О внесении изменений в </w:t>
      </w:r>
      <w:r w:rsidR="008A08B0" w:rsidRPr="00A527DD">
        <w:rPr>
          <w:sz w:val="28"/>
          <w:szCs w:val="28"/>
        </w:rPr>
        <w:t>З</w:t>
      </w:r>
      <w:r w:rsidR="008A08B0" w:rsidRPr="00A527DD">
        <w:rPr>
          <w:sz w:val="28"/>
          <w:szCs w:val="28"/>
        </w:rPr>
        <w:t>а</w:t>
      </w:r>
      <w:r w:rsidR="008A08B0" w:rsidRPr="00A527DD">
        <w:rPr>
          <w:sz w:val="28"/>
          <w:szCs w:val="28"/>
        </w:rPr>
        <w:t>кон Чувашской Республики "Об Общественной палате Чувашской Республ</w:t>
      </w:r>
      <w:r w:rsidR="008A08B0" w:rsidRPr="00A527DD">
        <w:rPr>
          <w:sz w:val="28"/>
          <w:szCs w:val="28"/>
        </w:rPr>
        <w:t>и</w:t>
      </w:r>
      <w:r w:rsidR="008A08B0" w:rsidRPr="00A527DD">
        <w:rPr>
          <w:sz w:val="28"/>
          <w:szCs w:val="28"/>
        </w:rPr>
        <w:t>ки"</w:t>
      </w:r>
      <w:r w:rsidRPr="00A527DD">
        <w:rPr>
          <w:sz w:val="28"/>
          <w:szCs w:val="28"/>
        </w:rPr>
        <w:t xml:space="preserve"> (далее – проект закона) </w:t>
      </w:r>
      <w:r w:rsidR="000D3CD8" w:rsidRPr="00A527DD">
        <w:rPr>
          <w:rFonts w:eastAsiaTheme="minorEastAsia"/>
          <w:noProof/>
          <w:sz w:val="28"/>
          <w:szCs w:val="28"/>
        </w:rPr>
        <w:t xml:space="preserve">соответствует Конституции Российской Федерации, федеральным законам, Конституции Чувашской Республики </w:t>
      </w:r>
      <w:r w:rsidR="003071E2">
        <w:rPr>
          <w:rFonts w:eastAsiaTheme="minorEastAsia"/>
          <w:noProof/>
          <w:sz w:val="28"/>
          <w:szCs w:val="28"/>
        </w:rPr>
        <w:br/>
      </w:r>
      <w:bookmarkStart w:id="0" w:name="_GoBack"/>
      <w:bookmarkEnd w:id="0"/>
      <w:r w:rsidR="000D3CD8" w:rsidRPr="00A527DD">
        <w:rPr>
          <w:rFonts w:eastAsiaTheme="minorEastAsia"/>
          <w:noProof/>
          <w:sz w:val="28"/>
          <w:szCs w:val="28"/>
        </w:rPr>
        <w:t>и законам Чувашской Республики.</w:t>
      </w:r>
      <w:r w:rsidR="007176B0">
        <w:rPr>
          <w:rFonts w:eastAsiaTheme="minorEastAsia"/>
          <w:noProof/>
          <w:sz w:val="28"/>
          <w:szCs w:val="28"/>
        </w:rPr>
        <w:t xml:space="preserve"> </w:t>
      </w:r>
      <w:r w:rsidR="007176B0" w:rsidRPr="00A577A7">
        <w:rPr>
          <w:rFonts w:eastAsiaTheme="minorEastAsia"/>
          <w:spacing w:val="2"/>
          <w:sz w:val="28"/>
        </w:rPr>
        <w:t>Противоречий между структурными ед</w:t>
      </w:r>
      <w:r w:rsidR="007176B0" w:rsidRPr="00A577A7">
        <w:rPr>
          <w:rFonts w:eastAsiaTheme="minorEastAsia"/>
          <w:spacing w:val="2"/>
          <w:sz w:val="28"/>
        </w:rPr>
        <w:t>и</w:t>
      </w:r>
      <w:r w:rsidR="007176B0" w:rsidRPr="00A577A7">
        <w:rPr>
          <w:rFonts w:eastAsiaTheme="minorEastAsia"/>
          <w:spacing w:val="2"/>
          <w:sz w:val="28"/>
        </w:rPr>
        <w:t>ницами проекта закона не имеется.</w:t>
      </w:r>
    </w:p>
    <w:p w:rsidR="007176B0" w:rsidRPr="00A577A7" w:rsidRDefault="007176B0" w:rsidP="007176B0">
      <w:pPr>
        <w:ind w:firstLine="709"/>
        <w:jc w:val="both"/>
        <w:rPr>
          <w:rFonts w:eastAsiaTheme="minorEastAsia"/>
          <w:spacing w:val="2"/>
          <w:sz w:val="28"/>
        </w:rPr>
      </w:pPr>
      <w:r w:rsidRPr="00A577A7">
        <w:rPr>
          <w:rFonts w:eastAsiaTheme="minorEastAsia"/>
          <w:spacing w:val="2"/>
          <w:sz w:val="28"/>
        </w:rPr>
        <w:t xml:space="preserve">При проведении антикоррупционной экспертизы проекта закона </w:t>
      </w:r>
      <w:proofErr w:type="spellStart"/>
      <w:r w:rsidRPr="00A577A7">
        <w:rPr>
          <w:rFonts w:eastAsiaTheme="minorEastAsia"/>
          <w:spacing w:val="2"/>
          <w:sz w:val="28"/>
        </w:rPr>
        <w:t>кор</w:t>
      </w:r>
      <w:r w:rsidRPr="00A577A7">
        <w:rPr>
          <w:rFonts w:eastAsiaTheme="minorEastAsia"/>
          <w:spacing w:val="2"/>
          <w:sz w:val="28"/>
        </w:rPr>
        <w:softHyphen/>
        <w:t>руп</w:t>
      </w:r>
      <w:r w:rsidRPr="00A577A7">
        <w:rPr>
          <w:rFonts w:eastAsiaTheme="minorEastAsia"/>
          <w:spacing w:val="2"/>
          <w:sz w:val="28"/>
        </w:rPr>
        <w:softHyphen/>
        <w:t>циогенные</w:t>
      </w:r>
      <w:proofErr w:type="spellEnd"/>
      <w:r w:rsidRPr="00A577A7">
        <w:rPr>
          <w:rFonts w:eastAsiaTheme="minorEastAsia"/>
          <w:spacing w:val="2"/>
          <w:sz w:val="28"/>
        </w:rPr>
        <w:t xml:space="preserve"> факторы не выявлены.</w:t>
      </w:r>
    </w:p>
    <w:p w:rsidR="007176B0" w:rsidRPr="00B55891" w:rsidRDefault="007176B0" w:rsidP="007176B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577A7">
        <w:rPr>
          <w:rFonts w:eastAsiaTheme="minorEastAsia"/>
          <w:spacing w:val="2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</w:t>
      </w:r>
      <w:r w:rsidRPr="00A577A7">
        <w:rPr>
          <w:rFonts w:eastAsiaTheme="minorEastAsia"/>
          <w:spacing w:val="2"/>
          <w:sz w:val="28"/>
        </w:rPr>
        <w:t>д</w:t>
      </w:r>
      <w:r w:rsidRPr="00A577A7">
        <w:rPr>
          <w:rFonts w:eastAsiaTheme="minorEastAsia"/>
          <w:spacing w:val="2"/>
          <w:sz w:val="28"/>
        </w:rPr>
        <w:t>ке</w:t>
      </w:r>
      <w:r w:rsidRPr="00B55891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2221C2" w:rsidRPr="00D34E07" w:rsidRDefault="002221C2" w:rsidP="006C5EBC">
      <w:pPr>
        <w:jc w:val="both"/>
        <w:rPr>
          <w:sz w:val="56"/>
          <w:szCs w:val="5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353"/>
        <w:gridCol w:w="1181"/>
        <w:gridCol w:w="2930"/>
      </w:tblGrid>
      <w:tr w:rsidR="009356D9" w:rsidRPr="00C32A43" w:rsidTr="00AA3EA3">
        <w:tc>
          <w:tcPr>
            <w:tcW w:w="5353" w:type="dxa"/>
          </w:tcPr>
          <w:p w:rsidR="00AA3EA3" w:rsidRDefault="00851EA7" w:rsidP="00AA3EA3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="009356D9" w:rsidRPr="00AA3EA3">
              <w:rPr>
                <w:iCs/>
                <w:sz w:val="28"/>
                <w:szCs w:val="28"/>
              </w:rPr>
              <w:t>аместител</w:t>
            </w:r>
            <w:r>
              <w:rPr>
                <w:iCs/>
                <w:sz w:val="28"/>
                <w:szCs w:val="28"/>
              </w:rPr>
              <w:t>ь</w:t>
            </w:r>
            <w:r w:rsidR="009356D9" w:rsidRPr="00AA3EA3">
              <w:rPr>
                <w:iCs/>
                <w:sz w:val="28"/>
                <w:szCs w:val="28"/>
              </w:rPr>
              <w:t xml:space="preserve"> Руководителя Аппарата</w:t>
            </w:r>
            <w:r w:rsidR="009356D9" w:rsidRPr="00AA3EA3">
              <w:rPr>
                <w:iCs/>
                <w:sz w:val="28"/>
                <w:szCs w:val="28"/>
              </w:rPr>
              <w:br/>
              <w:t xml:space="preserve">Государственного Совета </w:t>
            </w:r>
            <w:proofErr w:type="gramStart"/>
            <w:r w:rsidR="009356D9" w:rsidRPr="00AA3EA3">
              <w:rPr>
                <w:iCs/>
                <w:sz w:val="28"/>
                <w:szCs w:val="28"/>
              </w:rPr>
              <w:t>Чувашской</w:t>
            </w:r>
            <w:proofErr w:type="gramEnd"/>
            <w:r w:rsidR="009356D9" w:rsidRPr="00AA3EA3">
              <w:rPr>
                <w:iCs/>
                <w:sz w:val="28"/>
                <w:szCs w:val="28"/>
              </w:rPr>
              <w:t xml:space="preserve"> </w:t>
            </w:r>
          </w:p>
          <w:p w:rsidR="009356D9" w:rsidRPr="00AA3EA3" w:rsidRDefault="009356D9" w:rsidP="00851EA7">
            <w:pPr>
              <w:jc w:val="center"/>
              <w:rPr>
                <w:iCs/>
                <w:sz w:val="28"/>
                <w:szCs w:val="28"/>
              </w:rPr>
            </w:pPr>
            <w:r w:rsidRPr="00AA3EA3">
              <w:rPr>
                <w:iCs/>
                <w:spacing w:val="-2"/>
                <w:sz w:val="28"/>
                <w:szCs w:val="28"/>
              </w:rPr>
              <w:t>Республики – начальник Государственн</w:t>
            </w:r>
            <w:proofErr w:type="gramStart"/>
            <w:r w:rsidRPr="00AA3EA3">
              <w:rPr>
                <w:iCs/>
                <w:spacing w:val="-2"/>
                <w:sz w:val="28"/>
                <w:szCs w:val="28"/>
              </w:rPr>
              <w:t>о</w:t>
            </w:r>
            <w:r w:rsidRPr="00AA3EA3">
              <w:rPr>
                <w:iCs/>
                <w:sz w:val="28"/>
                <w:szCs w:val="28"/>
              </w:rPr>
              <w:t>-</w:t>
            </w:r>
            <w:proofErr w:type="gramEnd"/>
            <w:r w:rsidRPr="00AA3EA3">
              <w:rPr>
                <w:iCs/>
                <w:sz w:val="28"/>
                <w:szCs w:val="28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9356D9" w:rsidRPr="00AA3EA3" w:rsidRDefault="009356D9" w:rsidP="006C5EBC">
            <w:pPr>
              <w:rPr>
                <w:iCs/>
                <w:sz w:val="28"/>
                <w:szCs w:val="28"/>
              </w:rPr>
            </w:pPr>
          </w:p>
        </w:tc>
        <w:tc>
          <w:tcPr>
            <w:tcW w:w="2930" w:type="dxa"/>
          </w:tcPr>
          <w:p w:rsidR="009356D9" w:rsidRPr="00AA3EA3" w:rsidRDefault="009356D9" w:rsidP="006C5EBC">
            <w:pPr>
              <w:rPr>
                <w:bCs/>
                <w:sz w:val="28"/>
                <w:szCs w:val="28"/>
              </w:rPr>
            </w:pPr>
          </w:p>
          <w:p w:rsidR="009356D9" w:rsidRPr="00AA3EA3" w:rsidRDefault="009356D9" w:rsidP="006C5EBC">
            <w:pPr>
              <w:rPr>
                <w:bCs/>
                <w:sz w:val="28"/>
                <w:szCs w:val="28"/>
              </w:rPr>
            </w:pPr>
          </w:p>
          <w:p w:rsidR="009356D9" w:rsidRPr="00AA3EA3" w:rsidRDefault="009356D9" w:rsidP="006C5EBC">
            <w:pPr>
              <w:rPr>
                <w:bCs/>
                <w:sz w:val="28"/>
                <w:szCs w:val="28"/>
              </w:rPr>
            </w:pPr>
          </w:p>
          <w:p w:rsidR="009356D9" w:rsidRPr="00AA3EA3" w:rsidRDefault="009356D9" w:rsidP="003071E2">
            <w:pPr>
              <w:rPr>
                <w:bCs/>
                <w:sz w:val="28"/>
                <w:szCs w:val="28"/>
              </w:rPr>
            </w:pPr>
            <w:r w:rsidRPr="00AA3EA3">
              <w:rPr>
                <w:bCs/>
                <w:sz w:val="28"/>
                <w:szCs w:val="28"/>
              </w:rPr>
              <w:t xml:space="preserve">     </w:t>
            </w:r>
            <w:r w:rsidR="00851EA7">
              <w:rPr>
                <w:bCs/>
                <w:sz w:val="28"/>
                <w:szCs w:val="28"/>
              </w:rPr>
              <w:t xml:space="preserve"> </w:t>
            </w:r>
            <w:r w:rsidR="003071E2">
              <w:rPr>
                <w:bCs/>
                <w:sz w:val="28"/>
                <w:szCs w:val="28"/>
              </w:rPr>
              <w:t>Л.Г. Ксенофонт</w:t>
            </w:r>
            <w:r w:rsidR="003071E2">
              <w:rPr>
                <w:bCs/>
                <w:sz w:val="28"/>
                <w:szCs w:val="28"/>
              </w:rPr>
              <w:t>о</w:t>
            </w:r>
            <w:r w:rsidR="003071E2">
              <w:rPr>
                <w:bCs/>
                <w:sz w:val="28"/>
                <w:szCs w:val="28"/>
              </w:rPr>
              <w:t>ва</w:t>
            </w:r>
          </w:p>
        </w:tc>
      </w:tr>
    </w:tbl>
    <w:p w:rsidR="00851EA7" w:rsidRDefault="00851EA7" w:rsidP="002221C2">
      <w:pPr>
        <w:rPr>
          <w:sz w:val="20"/>
          <w:szCs w:val="20"/>
        </w:rPr>
      </w:pPr>
    </w:p>
    <w:p w:rsidR="003071E2" w:rsidRDefault="003071E2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3071E2" w:rsidRDefault="003071E2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</w:p>
    <w:p w:rsidR="00A24CA2" w:rsidRPr="00A34DEC" w:rsidRDefault="007176B0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34DEC">
        <w:rPr>
          <w:sz w:val="20"/>
          <w:szCs w:val="20"/>
        </w:rPr>
        <w:t>И.А. Семенова</w:t>
      </w:r>
    </w:p>
    <w:p w:rsidR="00A62CB4" w:rsidRPr="00A34DEC" w:rsidRDefault="00A24CA2" w:rsidP="00A24CA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34DEC">
        <w:rPr>
          <w:sz w:val="20"/>
          <w:szCs w:val="20"/>
        </w:rPr>
        <w:t>64-21-64 до</w:t>
      </w:r>
      <w:r w:rsidR="007176B0" w:rsidRPr="00A34DEC">
        <w:rPr>
          <w:sz w:val="20"/>
          <w:szCs w:val="20"/>
        </w:rPr>
        <w:t>п</w:t>
      </w:r>
      <w:r w:rsidRPr="00A34DEC">
        <w:rPr>
          <w:sz w:val="20"/>
          <w:szCs w:val="20"/>
        </w:rPr>
        <w:t>. 10</w:t>
      </w:r>
      <w:r w:rsidR="007176B0" w:rsidRPr="00A34DEC">
        <w:rPr>
          <w:sz w:val="20"/>
          <w:szCs w:val="20"/>
        </w:rPr>
        <w:t>50</w:t>
      </w:r>
    </w:p>
    <w:sectPr w:rsidR="00A62CB4" w:rsidRPr="00A34DEC" w:rsidSect="00851EA7">
      <w:headerReference w:type="default" r:id="rId8"/>
      <w:headerReference w:type="first" r:id="rId9"/>
      <w:pgSz w:w="11906" w:h="16838" w:code="9"/>
      <w:pgMar w:top="1134" w:right="851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52E" w:rsidRDefault="00085923">
      <w:r>
        <w:separator/>
      </w:r>
    </w:p>
  </w:endnote>
  <w:endnote w:type="continuationSeparator" w:id="0">
    <w:p w:rsidR="00AF152E" w:rsidRDefault="000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52E" w:rsidRDefault="00085923">
      <w:r>
        <w:separator/>
      </w:r>
    </w:p>
  </w:footnote>
  <w:footnote w:type="continuationSeparator" w:id="0">
    <w:p w:rsidR="00AF152E" w:rsidRDefault="000859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0897718"/>
      <w:docPartObj>
        <w:docPartGallery w:val="Page Numbers (Top of Page)"/>
        <w:docPartUnique/>
      </w:docPartObj>
    </w:sdtPr>
    <w:sdtEndPr/>
    <w:sdtContent>
      <w:p w:rsidR="00A62CB4" w:rsidRDefault="00A62C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1E2">
          <w:rPr>
            <w:noProof/>
          </w:rPr>
          <w:t>2</w:t>
        </w:r>
        <w:r>
          <w:fldChar w:fldCharType="end"/>
        </w:r>
      </w:p>
    </w:sdtContent>
  </w:sdt>
  <w:p w:rsidR="00A62CB4" w:rsidRDefault="00A62C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CB4" w:rsidRDefault="00A62CB4">
    <w:pPr>
      <w:pStyle w:val="a3"/>
      <w:jc w:val="center"/>
    </w:pPr>
  </w:p>
  <w:p w:rsidR="00A62CB4" w:rsidRDefault="00A62C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1C2"/>
    <w:rsid w:val="00085923"/>
    <w:rsid w:val="000D3CD8"/>
    <w:rsid w:val="002221C2"/>
    <w:rsid w:val="00270855"/>
    <w:rsid w:val="003071E2"/>
    <w:rsid w:val="004B463A"/>
    <w:rsid w:val="004B60DC"/>
    <w:rsid w:val="0052780B"/>
    <w:rsid w:val="0060504D"/>
    <w:rsid w:val="006A708E"/>
    <w:rsid w:val="006C5EBC"/>
    <w:rsid w:val="007176B0"/>
    <w:rsid w:val="007346AD"/>
    <w:rsid w:val="0082316E"/>
    <w:rsid w:val="00851EA7"/>
    <w:rsid w:val="0085436C"/>
    <w:rsid w:val="008A08B0"/>
    <w:rsid w:val="009356D9"/>
    <w:rsid w:val="00A24CA2"/>
    <w:rsid w:val="00A34DEC"/>
    <w:rsid w:val="00A527DD"/>
    <w:rsid w:val="00A62CB4"/>
    <w:rsid w:val="00AA3EA3"/>
    <w:rsid w:val="00AF152E"/>
    <w:rsid w:val="00B36A39"/>
    <w:rsid w:val="00C17D5C"/>
    <w:rsid w:val="00C85A19"/>
    <w:rsid w:val="00CD7483"/>
    <w:rsid w:val="00D34E07"/>
    <w:rsid w:val="00E803D0"/>
    <w:rsid w:val="00F9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22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1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2221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221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4C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C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22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1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2221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221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4C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C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249B2-3E7D-442A-9B00-004EED20B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3</cp:revision>
  <cp:lastPrinted>2021-02-24T08:20:00Z</cp:lastPrinted>
  <dcterms:created xsi:type="dcterms:W3CDTF">2021-03-11T10:35:00Z</dcterms:created>
  <dcterms:modified xsi:type="dcterms:W3CDTF">2021-03-11T10:37:00Z</dcterms:modified>
</cp:coreProperties>
</file>