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5378F6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132B51">
        <w:t xml:space="preserve">от  </w:t>
      </w:r>
      <w:r w:rsidR="0050664A" w:rsidRPr="00132B51">
        <w:t>«</w:t>
      </w:r>
      <w:r w:rsidR="00C01B72">
        <w:t>1</w:t>
      </w:r>
      <w:r w:rsidR="009A5E3A">
        <w:t>1</w:t>
      </w:r>
      <w:r w:rsidRPr="00132B51">
        <w:t>»</w:t>
      </w:r>
      <w:r w:rsidR="006A297B" w:rsidRPr="00132B51">
        <w:t xml:space="preserve"> </w:t>
      </w:r>
      <w:r w:rsidR="00C01B72">
        <w:t>сентя</w:t>
      </w:r>
      <w:r w:rsidR="006A297B" w:rsidRPr="00132B51">
        <w:t xml:space="preserve">бря </w:t>
      </w:r>
      <w:r w:rsidRPr="00132B51">
        <w:t xml:space="preserve"> 20</w:t>
      </w:r>
      <w:r w:rsidR="009A5E3A">
        <w:t>20</w:t>
      </w:r>
      <w:r w:rsidRPr="00132B51">
        <w:t xml:space="preserve"> года                              </w:t>
      </w:r>
      <w:r w:rsidR="006A297B" w:rsidRPr="00132B51">
        <w:t xml:space="preserve">                     </w:t>
      </w:r>
      <w:r w:rsidR="00C01B72">
        <w:t xml:space="preserve">          </w:t>
      </w:r>
      <w:r w:rsidR="006A297B" w:rsidRPr="00132B51">
        <w:t xml:space="preserve">    </w:t>
      </w:r>
      <w:r w:rsidR="00C01B72">
        <w:t xml:space="preserve">      </w:t>
      </w:r>
      <w:r w:rsidR="006A297B" w:rsidRPr="00132B51">
        <w:t xml:space="preserve">    №</w:t>
      </w:r>
      <w:r w:rsidR="009A5E3A">
        <w:t>121</w:t>
      </w:r>
      <w:r w:rsidRPr="00132B51">
        <w:t>/</w:t>
      </w:r>
      <w:r w:rsidR="009A5E3A">
        <w:t>3</w:t>
      </w:r>
      <w:r w:rsidR="00DF757E">
        <w:t>4</w:t>
      </w:r>
      <w:r w:rsidR="009A5E3A">
        <w:t>7</w:t>
      </w:r>
      <w:r w:rsidRPr="00132B51">
        <w:t xml:space="preserve"> – </w:t>
      </w:r>
      <w:r w:rsidR="00C01B72">
        <w:t>4</w:t>
      </w:r>
    </w:p>
    <w:p w:rsidR="00F97F95" w:rsidRPr="00132B51" w:rsidRDefault="00F97F95"/>
    <w:p w:rsidR="0050664A" w:rsidRPr="00132B51" w:rsidRDefault="0050664A" w:rsidP="005378F6">
      <w:pPr>
        <w:jc w:val="both"/>
        <w:rPr>
          <w:bCs/>
        </w:rPr>
      </w:pPr>
    </w:p>
    <w:p w:rsidR="00EF0376" w:rsidRPr="000703E5" w:rsidRDefault="007241DF" w:rsidP="00C01B72">
      <w:pPr>
        <w:ind w:right="3826"/>
        <w:jc w:val="both"/>
      </w:pPr>
      <w:r w:rsidRPr="000703E5">
        <w:t xml:space="preserve">О </w:t>
      </w:r>
      <w:r w:rsidR="00653E55" w:rsidRPr="000703E5">
        <w:t>рассмотрени</w:t>
      </w:r>
      <w:r w:rsidR="00E71EC9" w:rsidRPr="000703E5">
        <w:t>и</w:t>
      </w:r>
      <w:r w:rsidR="00653E55" w:rsidRPr="000703E5">
        <w:t xml:space="preserve"> жалобы</w:t>
      </w:r>
      <w:r w:rsidR="00E71EC9" w:rsidRPr="000703E5">
        <w:t xml:space="preserve"> </w:t>
      </w:r>
      <w:proofErr w:type="spellStart"/>
      <w:r w:rsidR="002B5BF7">
        <w:t>Афошина</w:t>
      </w:r>
      <w:proofErr w:type="spellEnd"/>
      <w:r w:rsidR="002B5BF7">
        <w:t xml:space="preserve"> Владимира Михайловича</w:t>
      </w:r>
      <w:r w:rsidR="00192281">
        <w:t xml:space="preserve">, </w:t>
      </w:r>
      <w:r w:rsidR="00DF757E">
        <w:t xml:space="preserve">зарегистрированного кандидата в депутаты </w:t>
      </w:r>
      <w:r w:rsidR="002B5BF7">
        <w:t>Собрания депутатов города Шумерля</w:t>
      </w:r>
      <w:r w:rsidR="00DF757E">
        <w:t xml:space="preserve"> созыва</w:t>
      </w:r>
      <w:r w:rsidR="002B5BF7">
        <w:t xml:space="preserve"> 2020-2025 гг. по одномандатному округу №20</w:t>
      </w:r>
    </w:p>
    <w:p w:rsidR="00192281" w:rsidRPr="000703E5" w:rsidRDefault="00192281" w:rsidP="007241DF">
      <w:pPr>
        <w:ind w:right="3826"/>
        <w:jc w:val="both"/>
      </w:pPr>
    </w:p>
    <w:p w:rsidR="00613EDD" w:rsidRDefault="00C01B72" w:rsidP="009E61F3">
      <w:pPr>
        <w:ind w:right="-1" w:firstLine="709"/>
        <w:jc w:val="both"/>
      </w:pPr>
      <w:r>
        <w:t>1</w:t>
      </w:r>
      <w:r w:rsidR="00441A79">
        <w:t>1</w:t>
      </w:r>
      <w:r>
        <w:t xml:space="preserve"> сентября</w:t>
      </w:r>
      <w:r w:rsidR="00424F5E" w:rsidRPr="00A41475">
        <w:t xml:space="preserve"> 20</w:t>
      </w:r>
      <w:r w:rsidR="002B5BF7">
        <w:t>20</w:t>
      </w:r>
      <w:r w:rsidR="00441A79">
        <w:t xml:space="preserve"> </w:t>
      </w:r>
      <w:r w:rsidR="00424F5E" w:rsidRPr="00A41475">
        <w:t xml:space="preserve">года в </w:t>
      </w:r>
      <w:r w:rsidR="002B5BF7">
        <w:t>08</w:t>
      </w:r>
      <w:r>
        <w:t xml:space="preserve"> </w:t>
      </w:r>
      <w:r w:rsidR="00192281">
        <w:t>час.</w:t>
      </w:r>
      <w:r w:rsidR="009E61F3">
        <w:t xml:space="preserve"> </w:t>
      </w:r>
      <w:r w:rsidR="002B5BF7">
        <w:t>31</w:t>
      </w:r>
      <w:r w:rsidR="00424F5E" w:rsidRPr="00A41475">
        <w:t xml:space="preserve"> мин. в </w:t>
      </w:r>
      <w:proofErr w:type="spellStart"/>
      <w:r w:rsidR="00424F5E" w:rsidRPr="00A41475">
        <w:t>Шумерлинскую</w:t>
      </w:r>
      <w:proofErr w:type="spellEnd"/>
      <w:r w:rsidR="00424F5E" w:rsidRPr="00A41475">
        <w:t xml:space="preserve"> городскую территориальную</w:t>
      </w:r>
      <w:r w:rsidR="00424F5E" w:rsidRPr="00A41475">
        <w:rPr>
          <w:bCs/>
        </w:rPr>
        <w:t xml:space="preserve"> избирательную комиссию </w:t>
      </w:r>
      <w:r w:rsidR="00424F5E" w:rsidRPr="00A41475">
        <w:t>поступил</w:t>
      </w:r>
      <w:r w:rsidR="006B29D4">
        <w:t>о</w:t>
      </w:r>
      <w:r w:rsidR="00424F5E" w:rsidRPr="00A41475">
        <w:t xml:space="preserve"> </w:t>
      </w:r>
      <w:r w:rsidR="006B29D4">
        <w:t>заявление</w:t>
      </w:r>
      <w:r w:rsidR="00424F5E" w:rsidRPr="00A41475">
        <w:t xml:space="preserve"> </w:t>
      </w:r>
      <w:proofErr w:type="spellStart"/>
      <w:r w:rsidR="002B5BF7">
        <w:t>Афошина</w:t>
      </w:r>
      <w:proofErr w:type="spellEnd"/>
      <w:r w:rsidR="002B5BF7">
        <w:t xml:space="preserve"> Владимира Михайловича, зарегистрированного кандидата в депутаты Собрания депутатов города Шумерля созыва 2020-2025 гг. по одномандатному </w:t>
      </w:r>
      <w:r w:rsidR="002463C9">
        <w:t xml:space="preserve">избирательному </w:t>
      </w:r>
      <w:r w:rsidR="002B5BF7">
        <w:t>округу №20</w:t>
      </w:r>
      <w:r w:rsidR="005A55FA">
        <w:t>,</w:t>
      </w:r>
      <w:r w:rsidR="00653E55" w:rsidRPr="00A41475">
        <w:t xml:space="preserve"> </w:t>
      </w:r>
      <w:r w:rsidR="00DF757E">
        <w:t xml:space="preserve">о том, </w:t>
      </w:r>
      <w:r w:rsidR="00653E55" w:rsidRPr="00A41475">
        <w:t>что</w:t>
      </w:r>
      <w:r w:rsidR="00441A79">
        <w:t xml:space="preserve"> 10 сентября </w:t>
      </w:r>
      <w:r w:rsidR="005A55FA">
        <w:t xml:space="preserve">т.г. </w:t>
      </w:r>
      <w:r w:rsidR="00441A79">
        <w:t>в 13</w:t>
      </w:r>
      <w:r w:rsidR="005A55FA">
        <w:t xml:space="preserve"> час. </w:t>
      </w:r>
      <w:r w:rsidR="00441A79">
        <w:t>40</w:t>
      </w:r>
      <w:r w:rsidR="005A55FA">
        <w:t xml:space="preserve"> мин.,</w:t>
      </w:r>
      <w:r w:rsidR="00441A79">
        <w:t xml:space="preserve"> проезжая</w:t>
      </w:r>
      <w:r w:rsidR="00653E55" w:rsidRPr="00A41475">
        <w:t xml:space="preserve"> </w:t>
      </w:r>
      <w:r w:rsidR="002463C9">
        <w:t>по ул.Радищева, возле магазина «Стрелец», увидел женщину с листовкой в руках</w:t>
      </w:r>
      <w:r w:rsidR="00D83CE1">
        <w:t xml:space="preserve"> (Лимонова Т.)</w:t>
      </w:r>
      <w:r w:rsidR="002463C9">
        <w:t xml:space="preserve"> с изображением </w:t>
      </w:r>
      <w:proofErr w:type="spellStart"/>
      <w:r w:rsidR="002463C9">
        <w:t>Балакирева</w:t>
      </w:r>
      <w:proofErr w:type="spellEnd"/>
      <w:r w:rsidR="002463C9">
        <w:t xml:space="preserve"> А.А., кандидата в депутаты Собрания депутатов города Шумерля созыва 2020-2025 гг. по одномандатному </w:t>
      </w:r>
      <w:r w:rsidR="00441A79">
        <w:t xml:space="preserve">избирательному </w:t>
      </w:r>
      <w:r w:rsidR="002463C9">
        <w:t>округу №20.</w:t>
      </w:r>
      <w:r w:rsidR="00441A79">
        <w:t xml:space="preserve"> </w:t>
      </w:r>
      <w:r w:rsidR="005A55FA">
        <w:t xml:space="preserve">Кроме этого, та же женщина говорила про маршрут, который </w:t>
      </w:r>
      <w:proofErr w:type="spellStart"/>
      <w:r w:rsidR="005A55FA">
        <w:t>Балакирев</w:t>
      </w:r>
      <w:proofErr w:type="spellEnd"/>
      <w:r w:rsidR="005A55FA">
        <w:t xml:space="preserve"> </w:t>
      </w:r>
      <w:r w:rsidR="006B29D4">
        <w:t xml:space="preserve">А.А. </w:t>
      </w:r>
      <w:r w:rsidR="005A55FA">
        <w:t xml:space="preserve">хочет организовать на выборах для подвоза избирателей от магазина «Стрелец» до МУП «Коммунальник». </w:t>
      </w:r>
    </w:p>
    <w:p w:rsidR="005A55FA" w:rsidRDefault="005A55FA" w:rsidP="009E61F3">
      <w:pPr>
        <w:ind w:right="-1" w:firstLine="709"/>
        <w:jc w:val="both"/>
      </w:pPr>
      <w:r>
        <w:t>Кроме этого, главный инженер МУП «Коммунальник» Виденеев В.И.</w:t>
      </w:r>
      <w:r w:rsidR="003D6B83">
        <w:t xml:space="preserve"> на автомобиле марки «Газель»</w:t>
      </w:r>
      <w:r w:rsidR="00D83CE1">
        <w:t>,</w:t>
      </w:r>
      <w:r w:rsidR="003D6B83">
        <w:t xml:space="preserve"> расклеивал листовки с агитационным материалом в пользу </w:t>
      </w:r>
      <w:proofErr w:type="spellStart"/>
      <w:r w:rsidR="003D6B83">
        <w:t>Балакирева</w:t>
      </w:r>
      <w:proofErr w:type="spellEnd"/>
      <w:r w:rsidR="003D6B83">
        <w:t xml:space="preserve"> А.А. На панели автомобиля</w:t>
      </w:r>
      <w:r w:rsidR="00D21F1B">
        <w:t xml:space="preserve"> лежала пачка листовок. </w:t>
      </w:r>
    </w:p>
    <w:p w:rsidR="006B29D4" w:rsidRDefault="00D21F1B" w:rsidP="009E61F3">
      <w:pPr>
        <w:ind w:right="-1" w:firstLine="709"/>
        <w:jc w:val="both"/>
      </w:pPr>
      <w:proofErr w:type="spellStart"/>
      <w:r>
        <w:t>Афошин</w:t>
      </w:r>
      <w:proofErr w:type="spellEnd"/>
      <w:r>
        <w:t xml:space="preserve"> В.М. считает, что </w:t>
      </w:r>
      <w:proofErr w:type="spellStart"/>
      <w:r>
        <w:t>Балакирев</w:t>
      </w:r>
      <w:proofErr w:type="spellEnd"/>
      <w:r>
        <w:t xml:space="preserve"> А.А. нарушает действующее законодательство в области избирательного права, просит рассмотреть жалобу и привлечь к</w:t>
      </w:r>
      <w:r w:rsidR="00D83CE1">
        <w:t xml:space="preserve"> административной и иной ответственности </w:t>
      </w:r>
      <w:proofErr w:type="spellStart"/>
      <w:r w:rsidR="00D83CE1">
        <w:t>Балакирева</w:t>
      </w:r>
      <w:proofErr w:type="spellEnd"/>
      <w:r w:rsidR="00D83CE1">
        <w:t xml:space="preserve"> А.А., Видинеева В.И., </w:t>
      </w:r>
      <w:proofErr w:type="spellStart"/>
      <w:r w:rsidR="00D83CE1">
        <w:t>Дворникова</w:t>
      </w:r>
      <w:proofErr w:type="spellEnd"/>
      <w:r w:rsidR="00D83CE1">
        <w:t xml:space="preserve"> А.Б., Лимонову Т.</w:t>
      </w:r>
      <w:r w:rsidR="006B29D4">
        <w:t xml:space="preserve"> Рассмотреть законность </w:t>
      </w:r>
      <w:r w:rsidR="000A28AC">
        <w:t xml:space="preserve">установки автобусной </w:t>
      </w:r>
      <w:r w:rsidR="006B29D4">
        <w:t>остановки и открытия маршрута</w:t>
      </w:r>
      <w:r w:rsidR="000A28AC">
        <w:t xml:space="preserve"> по улице Радищева и улицы Кутузова города Шумерля Чувашской Республики.</w:t>
      </w:r>
      <w:r w:rsidR="006B29D4">
        <w:t xml:space="preserve"> </w:t>
      </w:r>
    </w:p>
    <w:p w:rsidR="00126C52" w:rsidRDefault="00613EDD" w:rsidP="00126C52">
      <w:pPr>
        <w:ind w:firstLine="708"/>
        <w:jc w:val="both"/>
        <w:rPr>
          <w:bCs/>
        </w:rPr>
      </w:pPr>
      <w:r w:rsidRPr="00E71EC9">
        <w:t xml:space="preserve">Изучив </w:t>
      </w:r>
      <w:r w:rsidR="006B29D4">
        <w:t>заявление</w:t>
      </w:r>
      <w:r w:rsidRPr="00E71EC9">
        <w:t xml:space="preserve">, </w:t>
      </w:r>
      <w:proofErr w:type="spellStart"/>
      <w:r w:rsidR="007241DF" w:rsidRPr="00E71EC9">
        <w:t>Шумерлинская</w:t>
      </w:r>
      <w:proofErr w:type="spellEnd"/>
      <w:r w:rsidR="007241DF" w:rsidRPr="00E71EC9">
        <w:t xml:space="preserve"> городская территориальная</w:t>
      </w:r>
      <w:r w:rsidR="007241DF" w:rsidRPr="00E71EC9">
        <w:rPr>
          <w:bCs/>
        </w:rPr>
        <w:t xml:space="preserve"> избирательная комиссия</w:t>
      </w:r>
      <w:r w:rsidRPr="00E71EC9">
        <w:rPr>
          <w:bCs/>
        </w:rPr>
        <w:t xml:space="preserve"> установила</w:t>
      </w:r>
      <w:r w:rsidR="004D4BF9">
        <w:rPr>
          <w:bCs/>
        </w:rPr>
        <w:t xml:space="preserve"> следующее:</w:t>
      </w:r>
    </w:p>
    <w:p w:rsidR="00234BF8" w:rsidRPr="00234BF8" w:rsidRDefault="00234BF8" w:rsidP="00234BF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34BF8">
        <w:rPr>
          <w:color w:val="000000"/>
          <w:shd w:val="clear" w:color="auto" w:fill="FFFFFF"/>
        </w:rPr>
        <w:t xml:space="preserve">од агитационным </w:t>
      </w:r>
      <w:r w:rsidRPr="00234BF8">
        <w:rPr>
          <w:color w:val="000000" w:themeColor="text1"/>
          <w:shd w:val="clear" w:color="auto" w:fill="FFFFFF"/>
        </w:rPr>
        <w:t xml:space="preserve">материалом согласно </w:t>
      </w:r>
      <w:hyperlink r:id="rId6" w:history="1">
        <w:r w:rsidRPr="000A28AC">
          <w:rPr>
            <w:rStyle w:val="ae"/>
            <w:bCs/>
            <w:color w:val="000000" w:themeColor="text1"/>
            <w:u w:val="none"/>
            <w:shd w:val="clear" w:color="auto" w:fill="FFFFFF"/>
          </w:rPr>
          <w:t>Федеральному закону от 12.06.2002 №67-ФЗ «Об основных гарантиях избирательных прав и права на участие в референдуме граждан Российской Федерации</w:t>
        </w:r>
      </w:hyperlink>
      <w:r w:rsidRPr="000A28AC">
        <w:rPr>
          <w:color w:val="000000" w:themeColor="text1"/>
        </w:rPr>
        <w:t>»</w:t>
      </w:r>
      <w:r w:rsidRPr="000A28AC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(далее ФЗ №67-ФЗ) </w:t>
      </w:r>
      <w:r w:rsidRPr="00234BF8">
        <w:rPr>
          <w:color w:val="000000" w:themeColor="text1"/>
          <w:shd w:val="clear" w:color="auto" w:fill="FFFFFF"/>
        </w:rPr>
        <w:t>понимается</w:t>
      </w:r>
      <w:r w:rsidRPr="00234BF8">
        <w:rPr>
          <w:color w:val="000000"/>
          <w:shd w:val="clear" w:color="auto" w:fill="FFFFFF"/>
        </w:rPr>
        <w:t xml:space="preserve"> печатный, аудиовизуальный и иной материал, содержащий признаки предвыборной агитации и предназначенный для массового распространения, обнародования в период избирательной кампании.</w:t>
      </w:r>
      <w:r w:rsidRPr="00234BF8">
        <w:rPr>
          <w:color w:val="000000"/>
        </w:rPr>
        <w:t xml:space="preserve"> Согласно п</w:t>
      </w:r>
      <w:r w:rsidR="000A28AC">
        <w:rPr>
          <w:color w:val="000000"/>
        </w:rPr>
        <w:t xml:space="preserve">ункту </w:t>
      </w:r>
      <w:r w:rsidRPr="00234BF8">
        <w:rPr>
          <w:color w:val="000000"/>
        </w:rPr>
        <w:t>2 ст</w:t>
      </w:r>
      <w:r w:rsidR="000A28AC">
        <w:rPr>
          <w:color w:val="000000"/>
        </w:rPr>
        <w:t xml:space="preserve">атьи </w:t>
      </w:r>
      <w:r w:rsidRPr="00234BF8">
        <w:rPr>
          <w:color w:val="000000"/>
        </w:rPr>
        <w:t xml:space="preserve">54 данного </w:t>
      </w:r>
      <w:r w:rsidRPr="00234BF8">
        <w:rPr>
          <w:color w:val="000000"/>
          <w:shd w:val="clear" w:color="auto" w:fill="FFFFFF"/>
        </w:rPr>
        <w:t>Федерального закона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  <w:r>
        <w:rPr>
          <w:color w:val="000000"/>
          <w:shd w:val="clear" w:color="auto" w:fill="FFFFFF"/>
        </w:rPr>
        <w:t xml:space="preserve"> Размещенный </w:t>
      </w:r>
      <w:proofErr w:type="spellStart"/>
      <w:r>
        <w:rPr>
          <w:color w:val="000000"/>
          <w:shd w:val="clear" w:color="auto" w:fill="FFFFFF"/>
        </w:rPr>
        <w:t>Балакиревым</w:t>
      </w:r>
      <w:proofErr w:type="spellEnd"/>
      <w:r>
        <w:rPr>
          <w:color w:val="000000"/>
          <w:shd w:val="clear" w:color="auto" w:fill="FFFFFF"/>
        </w:rPr>
        <w:t xml:space="preserve"> А.А. материал не является агитационным материалом.</w:t>
      </w:r>
      <w:r w:rsidRPr="00234BF8">
        <w:rPr>
          <w:color w:val="000000"/>
          <w:shd w:val="clear" w:color="auto" w:fill="FFFFFF"/>
        </w:rPr>
        <w:t> </w:t>
      </w:r>
    </w:p>
    <w:p w:rsidR="00234BF8" w:rsidRPr="00234BF8" w:rsidRDefault="00234BF8" w:rsidP="00126C52">
      <w:pPr>
        <w:ind w:firstLine="708"/>
        <w:jc w:val="both"/>
        <w:rPr>
          <w:bCs/>
        </w:rPr>
      </w:pPr>
      <w:r>
        <w:rPr>
          <w:bCs/>
        </w:rPr>
        <w:t xml:space="preserve">Учитывая, что аналогичное заявление подано кандидатом </w:t>
      </w:r>
      <w:r>
        <w:t xml:space="preserve">в депутаты Собрания депутатов города Шумерля созыва 2020-2025 гг. по одномандатному избирательному округу №20 </w:t>
      </w:r>
      <w:proofErr w:type="spellStart"/>
      <w:r>
        <w:t>Афошиным</w:t>
      </w:r>
      <w:proofErr w:type="spellEnd"/>
      <w:r>
        <w:t xml:space="preserve"> В.М. в отдел МО МВД России «</w:t>
      </w:r>
      <w:proofErr w:type="spellStart"/>
      <w:r>
        <w:t>Шумерлинский</w:t>
      </w:r>
      <w:proofErr w:type="spellEnd"/>
      <w:r>
        <w:t xml:space="preserve">», </w:t>
      </w:r>
      <w:proofErr w:type="spellStart"/>
      <w:r w:rsidRPr="00A41475">
        <w:t>Шумерлинск</w:t>
      </w:r>
      <w:r>
        <w:t>ая</w:t>
      </w:r>
      <w:proofErr w:type="spellEnd"/>
      <w:r w:rsidRPr="00A41475">
        <w:t xml:space="preserve"> </w:t>
      </w:r>
      <w:r w:rsidRPr="00A41475">
        <w:lastRenderedPageBreak/>
        <w:t>городск</w:t>
      </w:r>
      <w:r>
        <w:t>ая</w:t>
      </w:r>
      <w:r w:rsidRPr="00A41475">
        <w:t xml:space="preserve"> территориальн</w:t>
      </w:r>
      <w:r>
        <w:t>ая</w:t>
      </w:r>
      <w:r w:rsidRPr="00A41475">
        <w:rPr>
          <w:bCs/>
        </w:rPr>
        <w:t xml:space="preserve"> избирательн</w:t>
      </w:r>
      <w:r>
        <w:rPr>
          <w:bCs/>
        </w:rPr>
        <w:t>ая</w:t>
      </w:r>
      <w:r w:rsidRPr="00A41475">
        <w:rPr>
          <w:bCs/>
        </w:rPr>
        <w:t xml:space="preserve"> комисси</w:t>
      </w:r>
      <w:r>
        <w:rPr>
          <w:bCs/>
        </w:rPr>
        <w:t>я</w:t>
      </w:r>
      <w:r>
        <w:t xml:space="preserve"> вправе, обратиться с представлением о пресечении нарушений закона в правоохранительные органы, руководствуясь пунктом 5 статьи 20 ФЗ №67-ФЗ. </w:t>
      </w:r>
    </w:p>
    <w:p w:rsidR="007241DF" w:rsidRPr="00A41475" w:rsidRDefault="004D4BF9" w:rsidP="009E61F3">
      <w:pPr>
        <w:ind w:firstLine="709"/>
        <w:jc w:val="both"/>
        <w:rPr>
          <w:bCs/>
        </w:rPr>
      </w:pPr>
      <w:r>
        <w:t xml:space="preserve">На основании вышеизложенного, </w:t>
      </w:r>
      <w:proofErr w:type="spellStart"/>
      <w:r w:rsidR="00201945">
        <w:rPr>
          <w:b/>
        </w:rPr>
        <w:t>Ш</w:t>
      </w:r>
      <w:r w:rsidR="00A41475" w:rsidRPr="00201945">
        <w:rPr>
          <w:b/>
        </w:rPr>
        <w:t>умерлинская</w:t>
      </w:r>
      <w:proofErr w:type="spellEnd"/>
      <w:r w:rsidR="00A41475" w:rsidRPr="00201945">
        <w:rPr>
          <w:b/>
        </w:rPr>
        <w:t xml:space="preserve"> городская территориальная</w:t>
      </w:r>
      <w:r w:rsidR="00A41475" w:rsidRPr="00201945">
        <w:rPr>
          <w:b/>
          <w:bCs/>
        </w:rPr>
        <w:t xml:space="preserve"> избирательная комиссия </w:t>
      </w:r>
      <w:proofErr w:type="spellStart"/>
      <w:r w:rsidR="007241DF" w:rsidRPr="00A41475">
        <w:rPr>
          <w:b/>
          <w:bCs/>
        </w:rPr>
        <w:t>р</w:t>
      </w:r>
      <w:proofErr w:type="spellEnd"/>
      <w:r w:rsidR="007241DF" w:rsidRPr="00A41475">
        <w:rPr>
          <w:b/>
          <w:bCs/>
        </w:rPr>
        <w:t xml:space="preserve"> е </w:t>
      </w:r>
      <w:proofErr w:type="spellStart"/>
      <w:r w:rsidR="007241DF" w:rsidRPr="00A41475">
        <w:rPr>
          <w:b/>
          <w:bCs/>
        </w:rPr>
        <w:t>ш</w:t>
      </w:r>
      <w:proofErr w:type="spellEnd"/>
      <w:r w:rsidR="007241DF" w:rsidRPr="00A41475">
        <w:rPr>
          <w:b/>
          <w:bCs/>
        </w:rPr>
        <w:t xml:space="preserve"> и л а</w:t>
      </w:r>
      <w:r w:rsidR="007241DF" w:rsidRPr="00A41475">
        <w:rPr>
          <w:bCs/>
        </w:rPr>
        <w:t>:</w:t>
      </w:r>
    </w:p>
    <w:p w:rsidR="007241DF" w:rsidRPr="00A41475" w:rsidRDefault="00234BF8" w:rsidP="009E61F3">
      <w:pPr>
        <w:pStyle w:val="a4"/>
        <w:ind w:firstLine="709"/>
        <w:jc w:val="both"/>
      </w:pPr>
      <w:r>
        <w:t xml:space="preserve">1. </w:t>
      </w:r>
      <w:r w:rsidR="0005137C">
        <w:t>Заявление</w:t>
      </w:r>
      <w:r w:rsidR="00613EDD" w:rsidRPr="00A41475">
        <w:t xml:space="preserve"> </w:t>
      </w:r>
      <w:r w:rsidR="0005137C">
        <w:t xml:space="preserve">кандидата в депутаты Собрания депутатов города Шумерля созыва 2020-2025 гг. по одномандатному избирательному округу №20 </w:t>
      </w:r>
      <w:proofErr w:type="spellStart"/>
      <w:r w:rsidR="0005137C">
        <w:t>Афошина</w:t>
      </w:r>
      <w:proofErr w:type="spellEnd"/>
      <w:r w:rsidR="0005137C">
        <w:t xml:space="preserve"> В.М.</w:t>
      </w:r>
      <w:r w:rsidR="00613EDD" w:rsidRPr="00A41475">
        <w:t xml:space="preserve"> оставить без удовлетворения</w:t>
      </w:r>
      <w:r w:rsidR="00A41475" w:rsidRPr="00A41475">
        <w:t>.</w:t>
      </w:r>
    </w:p>
    <w:p w:rsidR="003B3E6C" w:rsidRDefault="00234BF8" w:rsidP="00234BF8">
      <w:pPr>
        <w:ind w:firstLine="708"/>
        <w:jc w:val="both"/>
      </w:pPr>
      <w:r>
        <w:t xml:space="preserve">2. Направить заявление </w:t>
      </w:r>
      <w:proofErr w:type="spellStart"/>
      <w:r>
        <w:t>Афошина</w:t>
      </w:r>
      <w:proofErr w:type="spellEnd"/>
      <w:r>
        <w:t xml:space="preserve"> В.М. </w:t>
      </w:r>
      <w:r>
        <w:rPr>
          <w:bCs/>
        </w:rPr>
        <w:t>в МО МВД России «</w:t>
      </w:r>
      <w:proofErr w:type="spellStart"/>
      <w:r>
        <w:rPr>
          <w:bCs/>
        </w:rPr>
        <w:t>Шумерлинский</w:t>
      </w:r>
      <w:proofErr w:type="spellEnd"/>
      <w:r>
        <w:rPr>
          <w:bCs/>
        </w:rPr>
        <w:t>» для рассмотрения.</w:t>
      </w:r>
    </w:p>
    <w:p w:rsidR="003B3E6C" w:rsidRPr="00132B51" w:rsidRDefault="003B3E6C">
      <w:pPr>
        <w:ind w:firstLine="708"/>
      </w:pPr>
    </w:p>
    <w:p w:rsidR="00F97F95" w:rsidRPr="00132B51" w:rsidRDefault="00F97F95" w:rsidP="0018426D">
      <w:pPr>
        <w:ind w:firstLine="480"/>
        <w:jc w:val="both"/>
      </w:pPr>
      <w:r w:rsidRPr="00132B51">
        <w:t>Председатель</w:t>
      </w:r>
    </w:p>
    <w:p w:rsidR="00F97F95" w:rsidRPr="00132B51" w:rsidRDefault="00F97F95" w:rsidP="0018426D">
      <w:pPr>
        <w:ind w:firstLine="480"/>
        <w:jc w:val="both"/>
      </w:pPr>
      <w:r w:rsidRPr="00132B51">
        <w:t xml:space="preserve">Шумерлинской городской ТИК                 </w:t>
      </w:r>
      <w:r w:rsidR="005D6C54">
        <w:tab/>
      </w:r>
      <w:r w:rsidRPr="00132B51">
        <w:t xml:space="preserve">        </w:t>
      </w:r>
      <w:r w:rsidR="005D6C54">
        <w:tab/>
      </w:r>
      <w:r w:rsidRPr="00132B51">
        <w:t xml:space="preserve">             / </w:t>
      </w:r>
      <w:r w:rsidR="00AE7AC7" w:rsidRPr="00132B51">
        <w:t>С.И. Сазонова</w:t>
      </w:r>
      <w:r w:rsidRPr="00132B51">
        <w:t>/</w:t>
      </w:r>
    </w:p>
    <w:p w:rsidR="005D6C54" w:rsidRPr="00132B51" w:rsidRDefault="005D6C54" w:rsidP="0018426D">
      <w:pPr>
        <w:ind w:firstLine="480"/>
        <w:jc w:val="both"/>
      </w:pPr>
    </w:p>
    <w:p w:rsidR="00F97F95" w:rsidRPr="00132B51" w:rsidRDefault="00F97F95" w:rsidP="0018426D">
      <w:pPr>
        <w:ind w:firstLine="480"/>
        <w:jc w:val="both"/>
      </w:pPr>
      <w:r w:rsidRPr="00132B51">
        <w:t>Секретарь</w:t>
      </w:r>
    </w:p>
    <w:p w:rsidR="005378F6" w:rsidRPr="00132B51" w:rsidRDefault="00F97F95" w:rsidP="00A41475">
      <w:pPr>
        <w:ind w:firstLine="480"/>
        <w:jc w:val="both"/>
      </w:pPr>
      <w:r w:rsidRPr="00132B51">
        <w:t xml:space="preserve">Шумерлинской городской ТИК                         </w:t>
      </w:r>
      <w:r w:rsidR="005D6C54">
        <w:tab/>
      </w:r>
      <w:r w:rsidRPr="00132B51">
        <w:t xml:space="preserve">             / </w:t>
      </w:r>
      <w:r w:rsidR="00AE7AC7" w:rsidRPr="00132B51">
        <w:t>А.В. Вушнякова</w:t>
      </w:r>
      <w:r w:rsidRPr="00132B51">
        <w:t>/</w:t>
      </w:r>
    </w:p>
    <w:sectPr w:rsidR="005378F6" w:rsidRPr="00132B51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761BC"/>
    <w:rsid w:val="002B5BF7"/>
    <w:rsid w:val="00393D11"/>
    <w:rsid w:val="003B2595"/>
    <w:rsid w:val="003B3E6C"/>
    <w:rsid w:val="003D6B83"/>
    <w:rsid w:val="003E1111"/>
    <w:rsid w:val="00410707"/>
    <w:rsid w:val="00424F5E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A55FA"/>
    <w:rsid w:val="005D6C54"/>
    <w:rsid w:val="00613EDD"/>
    <w:rsid w:val="00652E47"/>
    <w:rsid w:val="00653E55"/>
    <w:rsid w:val="006879A3"/>
    <w:rsid w:val="006A297B"/>
    <w:rsid w:val="006B29D4"/>
    <w:rsid w:val="00712FE6"/>
    <w:rsid w:val="007241DF"/>
    <w:rsid w:val="00724AAD"/>
    <w:rsid w:val="00766F39"/>
    <w:rsid w:val="00783CD9"/>
    <w:rsid w:val="00797217"/>
    <w:rsid w:val="007B76A1"/>
    <w:rsid w:val="00825A1B"/>
    <w:rsid w:val="0084622A"/>
    <w:rsid w:val="00882A17"/>
    <w:rsid w:val="00897334"/>
    <w:rsid w:val="008C016C"/>
    <w:rsid w:val="0090111E"/>
    <w:rsid w:val="00936F32"/>
    <w:rsid w:val="009452E6"/>
    <w:rsid w:val="00953A55"/>
    <w:rsid w:val="00993966"/>
    <w:rsid w:val="009A5E3A"/>
    <w:rsid w:val="009E61F3"/>
    <w:rsid w:val="00A119A3"/>
    <w:rsid w:val="00A26A26"/>
    <w:rsid w:val="00A41475"/>
    <w:rsid w:val="00A94222"/>
    <w:rsid w:val="00AA4C3C"/>
    <w:rsid w:val="00AA6895"/>
    <w:rsid w:val="00AB1252"/>
    <w:rsid w:val="00AE7AC7"/>
    <w:rsid w:val="00AF2907"/>
    <w:rsid w:val="00AF6F2F"/>
    <w:rsid w:val="00B22465"/>
    <w:rsid w:val="00B44C33"/>
    <w:rsid w:val="00C01B72"/>
    <w:rsid w:val="00C87039"/>
    <w:rsid w:val="00CB57F4"/>
    <w:rsid w:val="00CC3824"/>
    <w:rsid w:val="00CF28F3"/>
    <w:rsid w:val="00D1582D"/>
    <w:rsid w:val="00D21F1B"/>
    <w:rsid w:val="00D22B2E"/>
    <w:rsid w:val="00D52A7E"/>
    <w:rsid w:val="00D83CE1"/>
    <w:rsid w:val="00DA1CBD"/>
    <w:rsid w:val="00DF0F80"/>
    <w:rsid w:val="00DF39BA"/>
    <w:rsid w:val="00DF757E"/>
    <w:rsid w:val="00E0616F"/>
    <w:rsid w:val="00E71EC9"/>
    <w:rsid w:val="00EF0376"/>
    <w:rsid w:val="00F45CC4"/>
    <w:rsid w:val="00F738E3"/>
    <w:rsid w:val="00F80B4F"/>
    <w:rsid w:val="00F97F95"/>
    <w:rsid w:val="00FC01AA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293-1AE4-46B1-8807-F422EF13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2</cp:revision>
  <cp:lastPrinted>2020-09-11T16:40:00Z</cp:lastPrinted>
  <dcterms:created xsi:type="dcterms:W3CDTF">2020-09-12T09:50:00Z</dcterms:created>
  <dcterms:modified xsi:type="dcterms:W3CDTF">2020-09-12T09:50:00Z</dcterms:modified>
</cp:coreProperties>
</file>