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5F" w:rsidRDefault="00530F5F" w:rsidP="00530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F5F" w:rsidRPr="0039194D" w:rsidRDefault="00530F5F" w:rsidP="00530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530F5F" w:rsidRPr="006E1B3B" w:rsidTr="00742873">
        <w:tc>
          <w:tcPr>
            <w:tcW w:w="3969" w:type="dxa"/>
          </w:tcPr>
          <w:p w:rsidR="00530F5F" w:rsidRPr="006E1B3B" w:rsidRDefault="00530F5F" w:rsidP="00742873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Par41"/>
            <w:bookmarkEnd w:id="0"/>
          </w:p>
          <w:p w:rsidR="00530F5F" w:rsidRPr="006E1B3B" w:rsidRDefault="00530F5F" w:rsidP="00742873">
            <w:pPr>
              <w:pStyle w:val="a3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ЧАВАШ РЕСПУБЛИКИН</w:t>
            </w:r>
          </w:p>
          <w:p w:rsidR="00530F5F" w:rsidRPr="006E1B3B" w:rsidRDefault="00530F5F" w:rsidP="00742873">
            <w:pPr>
              <w:pStyle w:val="a3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530F5F" w:rsidRPr="006E1B3B" w:rsidRDefault="00530F5F" w:rsidP="00742873">
            <w:pPr>
              <w:pStyle w:val="a3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Т</w:t>
            </w:r>
            <w:r w:rsidRPr="006E1B3B">
              <w:rPr>
                <w:rFonts w:ascii="Times New Roman" w:hAnsi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/>
              </w:rPr>
              <w:t>СЛЕВПЕ  ШУТЛАВ ОРГАН</w:t>
            </w:r>
            <w:r w:rsidRPr="006E1B3B">
              <w:rPr>
                <w:rFonts w:ascii="Times New Roman" w:hAnsi="Times New Roman"/>
                <w:bCs/>
                <w:noProof/>
              </w:rPr>
              <w:t>Ě</w:t>
            </w:r>
          </w:p>
          <w:p w:rsidR="00530F5F" w:rsidRPr="006E1B3B" w:rsidRDefault="00530F5F" w:rsidP="007428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30F5F" w:rsidRPr="006E1B3B" w:rsidRDefault="00530F5F" w:rsidP="007428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7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F5F" w:rsidRPr="006E1B3B" w:rsidRDefault="00530F5F" w:rsidP="007428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30F5F" w:rsidRPr="006E1B3B" w:rsidRDefault="00530F5F" w:rsidP="007428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5F" w:rsidRPr="006E1B3B" w:rsidRDefault="00530F5F" w:rsidP="00742873">
            <w:pPr>
              <w:pStyle w:val="a3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КОНТРОЛЬНО-СЧЕТН</w:t>
            </w:r>
            <w:r>
              <w:rPr>
                <w:rFonts w:ascii="Times New Roman" w:hAnsi="Times New Roman"/>
              </w:rPr>
              <w:t>ЫЙ</w:t>
            </w:r>
            <w:r w:rsidRPr="006E1B3B">
              <w:rPr>
                <w:rFonts w:ascii="Times New Roman" w:hAnsi="Times New Roman"/>
              </w:rPr>
              <w:t xml:space="preserve"> ОРГАН</w:t>
            </w:r>
          </w:p>
          <w:p w:rsidR="00530F5F" w:rsidRPr="006E1B3B" w:rsidRDefault="00530F5F" w:rsidP="00742873">
            <w:pPr>
              <w:pStyle w:val="a3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ИБРЕСИНСКОГО РАЙОНА</w:t>
            </w:r>
          </w:p>
          <w:p w:rsidR="00530F5F" w:rsidRPr="006E1B3B" w:rsidRDefault="00530F5F" w:rsidP="00742873">
            <w:pPr>
              <w:pStyle w:val="a3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ЧУВАШСКОЙ РЕСПУБЛИКИ</w:t>
            </w:r>
          </w:p>
          <w:p w:rsidR="00530F5F" w:rsidRPr="006E1B3B" w:rsidRDefault="00530F5F" w:rsidP="007428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30F5F" w:rsidTr="00742873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530F5F" w:rsidRDefault="00530F5F" w:rsidP="00742873">
            <w:pPr>
              <w:pStyle w:val="4"/>
              <w:ind w:left="-108" w:right="-108"/>
            </w:pPr>
            <w:r>
              <w:t xml:space="preserve">КОНТРОЛЬНО-СЧЕТНЫЙ ОРГАН ИБРЕСИНСКОГО РАЙОНА ЧУВАШСКОЙ РЕСПУБЛИКИ </w:t>
            </w:r>
          </w:p>
        </w:tc>
      </w:tr>
      <w:tr w:rsidR="00530F5F" w:rsidRPr="00AD3812" w:rsidTr="00742873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530F5F" w:rsidRPr="009336D2" w:rsidRDefault="00530F5F" w:rsidP="00742873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9336D2">
              <w:rPr>
                <w:rFonts w:ascii="Times New Roman" w:eastAsia="Calibri" w:hAnsi="Times New Roman"/>
              </w:rPr>
              <w:t xml:space="preserve">429700, Чувашская Республика, </w:t>
            </w:r>
            <w:proofErr w:type="spellStart"/>
            <w:r w:rsidRPr="009336D2">
              <w:rPr>
                <w:rFonts w:ascii="Times New Roman" w:eastAsia="Calibri" w:hAnsi="Times New Roman"/>
              </w:rPr>
              <w:t>Ибресинский</w:t>
            </w:r>
            <w:proofErr w:type="spellEnd"/>
          </w:p>
          <w:p w:rsidR="00530F5F" w:rsidRPr="009336D2" w:rsidRDefault="00530F5F" w:rsidP="00742873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9336D2">
              <w:rPr>
                <w:rFonts w:ascii="Times New Roman" w:eastAsia="Calibri" w:hAnsi="Times New Roman"/>
              </w:rPr>
              <w:t xml:space="preserve">район, </w:t>
            </w:r>
            <w:proofErr w:type="spellStart"/>
            <w:r w:rsidRPr="009336D2">
              <w:rPr>
                <w:rFonts w:ascii="Times New Roman" w:eastAsia="Calibri" w:hAnsi="Times New Roman"/>
              </w:rPr>
              <w:t>пос.Ибреси</w:t>
            </w:r>
            <w:proofErr w:type="spellEnd"/>
            <w:r w:rsidRPr="009336D2">
              <w:rPr>
                <w:rFonts w:ascii="Times New Roman" w:eastAsia="Calibri" w:hAnsi="Times New Roman"/>
              </w:rPr>
              <w:t>, ул. Маресьева, д.49</w:t>
            </w:r>
          </w:p>
          <w:p w:rsidR="00530F5F" w:rsidRPr="00AD3812" w:rsidRDefault="00530F5F" w:rsidP="00742873">
            <w:pPr>
              <w:pStyle w:val="a3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530F5F" w:rsidRPr="00530F5F" w:rsidRDefault="00530F5F" w:rsidP="00530F5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F5F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Pr="00530F5F">
        <w:rPr>
          <w:rFonts w:ascii="Times New Roman" w:hAnsi="Times New Roman" w:cs="Times New Roman"/>
          <w:color w:val="000000"/>
          <w:sz w:val="24"/>
          <w:szCs w:val="24"/>
        </w:rPr>
        <w:t>Ибреси</w:t>
      </w:r>
      <w:proofErr w:type="spellEnd"/>
      <w:r w:rsidRPr="00530F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530F5F" w:rsidRPr="0039194D" w:rsidRDefault="00530F5F" w:rsidP="0053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94D">
        <w:rPr>
          <w:rFonts w:ascii="Times New Roman" w:hAnsi="Times New Roman" w:cs="Times New Roman"/>
          <w:bCs/>
          <w:sz w:val="28"/>
          <w:szCs w:val="28"/>
        </w:rPr>
        <w:t>О Т Ч Е Т</w:t>
      </w:r>
    </w:p>
    <w:p w:rsidR="00530F5F" w:rsidRPr="0039194D" w:rsidRDefault="00530F5F" w:rsidP="00530F5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9194D">
        <w:rPr>
          <w:rFonts w:ascii="Times New Roman" w:hAnsi="Times New Roman" w:cs="Times New Roman"/>
          <w:bCs/>
          <w:sz w:val="28"/>
          <w:szCs w:val="28"/>
        </w:rPr>
        <w:t xml:space="preserve">о деятельности </w:t>
      </w:r>
      <w:r w:rsidRPr="0039194D">
        <w:rPr>
          <w:rFonts w:ascii="Times New Roman" w:hAnsi="Times New Roman" w:cs="Times New Roman"/>
          <w:iCs/>
          <w:sz w:val="28"/>
          <w:szCs w:val="28"/>
        </w:rPr>
        <w:t>Контрольно-счетного органа Ибресинского</w:t>
      </w:r>
    </w:p>
    <w:p w:rsidR="00530F5F" w:rsidRPr="0039194D" w:rsidRDefault="00530F5F" w:rsidP="0053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94D">
        <w:rPr>
          <w:rFonts w:ascii="Times New Roman" w:hAnsi="Times New Roman" w:cs="Times New Roman"/>
          <w:iCs/>
          <w:sz w:val="28"/>
          <w:szCs w:val="28"/>
        </w:rPr>
        <w:t xml:space="preserve"> района Чувашской Республики </w:t>
      </w:r>
      <w:r w:rsidRPr="0039194D">
        <w:rPr>
          <w:rFonts w:ascii="Times New Roman" w:hAnsi="Times New Roman" w:cs="Times New Roman"/>
          <w:bCs/>
          <w:sz w:val="28"/>
          <w:szCs w:val="28"/>
        </w:rPr>
        <w:t>за 2018 год</w:t>
      </w:r>
    </w:p>
    <w:p w:rsidR="00530F5F" w:rsidRPr="0039194D" w:rsidRDefault="00530F5F" w:rsidP="00530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0F5F" w:rsidRPr="0039194D" w:rsidRDefault="00530F5F" w:rsidP="00530F5F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94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30F5F" w:rsidRPr="0039194D" w:rsidRDefault="00530F5F" w:rsidP="00530F5F">
      <w:pPr>
        <w:pStyle w:val="3"/>
        <w:spacing w:after="0"/>
        <w:jc w:val="both"/>
        <w:rPr>
          <w:sz w:val="28"/>
          <w:szCs w:val="28"/>
        </w:rPr>
      </w:pPr>
      <w:r w:rsidRPr="0039194D">
        <w:rPr>
          <w:sz w:val="28"/>
          <w:szCs w:val="28"/>
        </w:rPr>
        <w:t xml:space="preserve">                 Отчёт </w:t>
      </w:r>
      <w:r w:rsidRPr="0039194D">
        <w:rPr>
          <w:bCs/>
          <w:sz w:val="28"/>
          <w:szCs w:val="28"/>
        </w:rPr>
        <w:t>о деятельности Контрольно-счётного органа за  201</w:t>
      </w:r>
      <w:r>
        <w:rPr>
          <w:bCs/>
          <w:sz w:val="28"/>
          <w:szCs w:val="28"/>
        </w:rPr>
        <w:t>8</w:t>
      </w:r>
      <w:r w:rsidRPr="0039194D">
        <w:rPr>
          <w:bCs/>
          <w:sz w:val="28"/>
          <w:szCs w:val="28"/>
        </w:rPr>
        <w:t xml:space="preserve"> год </w:t>
      </w:r>
      <w:r w:rsidRPr="0039194D">
        <w:rPr>
          <w:sz w:val="28"/>
          <w:szCs w:val="28"/>
        </w:rPr>
        <w:t>подготовлен в соответствии с требованиями статьи 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пункта 2 статьи 20 Положения о Контрольно-счетном органе Ибресинского района Чувашской Республики, утвержденного решением Собрания депутатов Ибресинского района от 17 октября 2012 года № 23/3 (далее – Положение)  и стандарта организации деятельности «Подготовка годового отчета о деятельности Контрольно-счетного органа Ибресинского района Чувашской Республики», утвержденного распоряжением  Контрольно-счетного органа Ибресинского района от 12.02. 2015 г. № 01.</w:t>
      </w:r>
    </w:p>
    <w:p w:rsidR="00530F5F" w:rsidRPr="0039194D" w:rsidRDefault="00530F5F" w:rsidP="00530F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194D">
        <w:rPr>
          <w:rFonts w:ascii="Times New Roman" w:hAnsi="Times New Roman"/>
          <w:bCs/>
          <w:sz w:val="28"/>
          <w:szCs w:val="28"/>
        </w:rPr>
        <w:t> </w:t>
      </w:r>
      <w:r w:rsidRPr="0039194D">
        <w:rPr>
          <w:rFonts w:ascii="Times New Roman" w:hAnsi="Times New Roman"/>
          <w:sz w:val="28"/>
          <w:szCs w:val="28"/>
        </w:rPr>
        <w:t xml:space="preserve">Контрольно-счетный орган Ибресинского района Чувашской Республики (далее - </w:t>
      </w:r>
      <w:r w:rsidRPr="0039194D">
        <w:rPr>
          <w:rFonts w:ascii="Times New Roman" w:hAnsi="Times New Roman"/>
          <w:bCs/>
          <w:sz w:val="28"/>
          <w:szCs w:val="28"/>
        </w:rPr>
        <w:t> </w:t>
      </w:r>
      <w:r w:rsidRPr="0039194D">
        <w:rPr>
          <w:rFonts w:ascii="Times New Roman" w:hAnsi="Times New Roman"/>
          <w:sz w:val="28"/>
          <w:szCs w:val="28"/>
        </w:rPr>
        <w:t xml:space="preserve">Контрольно-счетный орган) в отчетном периоде осуществлял свою деятельность на основе действующего законодательства Российской Федерации, Чувашской Республики, действующих муниципальных правовых актов,  в соответствии с планом работы Контрольно-счетного органа на </w:t>
      </w:r>
      <w:r>
        <w:rPr>
          <w:rFonts w:ascii="Times New Roman" w:hAnsi="Times New Roman"/>
          <w:sz w:val="28"/>
          <w:szCs w:val="28"/>
        </w:rPr>
        <w:t>2018</w:t>
      </w:r>
      <w:r w:rsidRPr="0039194D">
        <w:rPr>
          <w:rFonts w:ascii="Times New Roman" w:hAnsi="Times New Roman"/>
          <w:sz w:val="28"/>
          <w:szCs w:val="28"/>
        </w:rPr>
        <w:t xml:space="preserve"> год, а  также в соответствии с заключенным Соглашением между контрольно - счетным органом и контрольно-счетной палатой Чувашской Республики о взаимодействии и сотрудничестве от 25 декабря 2013 года.</w:t>
      </w:r>
    </w:p>
    <w:p w:rsidR="00530F5F" w:rsidRPr="00E0035A" w:rsidRDefault="00530F5F" w:rsidP="00530F5F">
      <w:pPr>
        <w:pStyle w:val="Default"/>
        <w:ind w:firstLine="709"/>
        <w:jc w:val="both"/>
        <w:rPr>
          <w:sz w:val="28"/>
          <w:szCs w:val="28"/>
        </w:rPr>
      </w:pPr>
      <w:r w:rsidRPr="005F1B09">
        <w:rPr>
          <w:sz w:val="28"/>
          <w:szCs w:val="28"/>
        </w:rPr>
        <w:t>В процессе реализации  полномочий, определенных законодательством, Контрольно-счетн</w:t>
      </w:r>
      <w:r>
        <w:rPr>
          <w:sz w:val="28"/>
          <w:szCs w:val="28"/>
        </w:rPr>
        <w:t>ый</w:t>
      </w:r>
      <w:r w:rsidRPr="005F1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</w:t>
      </w:r>
      <w:r w:rsidRPr="005F1B09">
        <w:rPr>
          <w:sz w:val="28"/>
          <w:szCs w:val="28"/>
        </w:rPr>
        <w:t>осуществлял внешний государственный финансовый контроль в форме контрольных и экспертно-аналитических мероприятий</w:t>
      </w:r>
      <w:r w:rsidRPr="00E0035A">
        <w:rPr>
          <w:sz w:val="28"/>
          <w:szCs w:val="28"/>
        </w:rPr>
        <w:t xml:space="preserve">, обеспечивала систему контроля за исполнением бюджета </w:t>
      </w:r>
      <w:r>
        <w:rPr>
          <w:sz w:val="28"/>
          <w:szCs w:val="28"/>
        </w:rPr>
        <w:t>Ибресин</w:t>
      </w:r>
      <w:r w:rsidRPr="00E0035A">
        <w:rPr>
          <w:sz w:val="28"/>
          <w:szCs w:val="28"/>
        </w:rPr>
        <w:t xml:space="preserve">ского района и бюджетов поселений </w:t>
      </w:r>
      <w:r>
        <w:rPr>
          <w:sz w:val="28"/>
          <w:szCs w:val="28"/>
        </w:rPr>
        <w:t>Ибресин</w:t>
      </w:r>
      <w:r w:rsidRPr="00E0035A">
        <w:rPr>
          <w:sz w:val="28"/>
          <w:szCs w:val="28"/>
        </w:rPr>
        <w:t>ского района  в виде  предварительного и последующего контроля, а также оперативного анализа.</w:t>
      </w:r>
    </w:p>
    <w:p w:rsidR="00530F5F" w:rsidRPr="0039194D" w:rsidRDefault="00530F5F" w:rsidP="00530F5F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4D">
        <w:rPr>
          <w:rFonts w:ascii="Times New Roman" w:hAnsi="Times New Roman" w:cs="Times New Roman"/>
          <w:b/>
          <w:sz w:val="28"/>
          <w:szCs w:val="28"/>
        </w:rPr>
        <w:t xml:space="preserve">2. Контрольная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F5F" w:rsidRDefault="00530F5F" w:rsidP="00530F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A5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9A7A58">
        <w:rPr>
          <w:rFonts w:ascii="Times New Roman" w:hAnsi="Times New Roman"/>
          <w:sz w:val="28"/>
          <w:szCs w:val="28"/>
        </w:rPr>
        <w:t xml:space="preserve"> году контрольные мероприятия в соответствии с Планом работы контрольно-счетного органа осуществлялись в отношении главных </w:t>
      </w:r>
      <w:r w:rsidRPr="009A7A58">
        <w:rPr>
          <w:rFonts w:ascii="Times New Roman" w:hAnsi="Times New Roman"/>
          <w:sz w:val="28"/>
          <w:szCs w:val="28"/>
        </w:rPr>
        <w:lastRenderedPageBreak/>
        <w:t xml:space="preserve">распорядителей средств местного бюджета </w:t>
      </w:r>
      <w:r>
        <w:rPr>
          <w:rFonts w:ascii="Times New Roman" w:hAnsi="Times New Roman"/>
          <w:sz w:val="28"/>
          <w:szCs w:val="28"/>
        </w:rPr>
        <w:t>Ибресинского</w:t>
      </w:r>
      <w:r w:rsidRPr="009A7A58">
        <w:rPr>
          <w:rFonts w:ascii="Times New Roman" w:hAnsi="Times New Roman"/>
          <w:sz w:val="28"/>
          <w:szCs w:val="28"/>
        </w:rPr>
        <w:t xml:space="preserve"> района Чувашской Республики </w:t>
      </w:r>
      <w:r>
        <w:rPr>
          <w:rFonts w:ascii="Times New Roman" w:hAnsi="Times New Roman"/>
          <w:sz w:val="28"/>
          <w:szCs w:val="28"/>
        </w:rPr>
        <w:t>,</w:t>
      </w:r>
      <w:r w:rsidRPr="009A7A58">
        <w:rPr>
          <w:rFonts w:ascii="Times New Roman" w:hAnsi="Times New Roman"/>
          <w:sz w:val="28"/>
          <w:szCs w:val="28"/>
        </w:rPr>
        <w:t xml:space="preserve"> бюджетов поселений </w:t>
      </w:r>
      <w:r>
        <w:rPr>
          <w:rFonts w:ascii="Times New Roman" w:hAnsi="Times New Roman"/>
          <w:sz w:val="28"/>
          <w:szCs w:val="28"/>
        </w:rPr>
        <w:t>и муниципальных учреждений  Ибресин</w:t>
      </w:r>
      <w:r w:rsidRPr="009A7A58">
        <w:rPr>
          <w:rFonts w:ascii="Times New Roman" w:hAnsi="Times New Roman"/>
          <w:sz w:val="28"/>
          <w:szCs w:val="28"/>
        </w:rPr>
        <w:t xml:space="preserve">ского района. </w:t>
      </w:r>
    </w:p>
    <w:p w:rsidR="00530F5F" w:rsidRPr="009A7A58" w:rsidRDefault="00530F5F" w:rsidP="00530F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A58">
        <w:rPr>
          <w:rFonts w:ascii="Times New Roman" w:hAnsi="Times New Roman"/>
          <w:sz w:val="28"/>
          <w:szCs w:val="28"/>
        </w:rPr>
        <w:t>Планом работы Контрольно-счетного органа на 201</w:t>
      </w:r>
      <w:r>
        <w:rPr>
          <w:rFonts w:ascii="Times New Roman" w:hAnsi="Times New Roman"/>
          <w:sz w:val="28"/>
          <w:szCs w:val="28"/>
        </w:rPr>
        <w:t>8</w:t>
      </w:r>
      <w:r w:rsidRPr="009A7A58">
        <w:rPr>
          <w:rFonts w:ascii="Times New Roman" w:hAnsi="Times New Roman"/>
          <w:sz w:val="28"/>
          <w:szCs w:val="28"/>
        </w:rPr>
        <w:t xml:space="preserve"> год предусматривалось проведение </w:t>
      </w:r>
      <w:r>
        <w:rPr>
          <w:rFonts w:ascii="Times New Roman" w:hAnsi="Times New Roman"/>
          <w:sz w:val="28"/>
          <w:szCs w:val="28"/>
        </w:rPr>
        <w:t>23</w:t>
      </w:r>
      <w:r w:rsidRPr="009A7A58">
        <w:rPr>
          <w:rFonts w:ascii="Times New Roman" w:hAnsi="Times New Roman"/>
          <w:sz w:val="28"/>
          <w:szCs w:val="28"/>
        </w:rPr>
        <w:t xml:space="preserve"> комплексных и тематических проверок, включая проведение внешней проверки годовой бюджетной отчетности 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9A7A58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9A7A58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9A7A58">
        <w:rPr>
          <w:rFonts w:ascii="Times New Roman" w:hAnsi="Times New Roman"/>
          <w:sz w:val="28"/>
          <w:szCs w:val="28"/>
        </w:rPr>
        <w:t xml:space="preserve"> средств. </w:t>
      </w:r>
    </w:p>
    <w:p w:rsidR="00530F5F" w:rsidRPr="009A7A58" w:rsidRDefault="00530F5F" w:rsidP="00530F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0F5F" w:rsidRPr="00792195" w:rsidRDefault="00530F5F" w:rsidP="00530F5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195">
        <w:rPr>
          <w:rFonts w:ascii="Times New Roman" w:hAnsi="Times New Roman" w:cs="Times New Roman"/>
          <w:sz w:val="28"/>
          <w:szCs w:val="28"/>
        </w:rPr>
        <w:t>За истекший период проведено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2195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9219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2195"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2195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92195">
        <w:rPr>
          <w:rFonts w:ascii="Times New Roman" w:hAnsi="Times New Roman" w:cs="Times New Roman"/>
          <w:sz w:val="28"/>
          <w:szCs w:val="28"/>
        </w:rPr>
        <w:t xml:space="preserve"> законности, результативности (эффективности и экономности) использования бюджетных средств и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Ибресинского </w:t>
      </w:r>
      <w:r w:rsidRPr="00792195">
        <w:rPr>
          <w:rFonts w:ascii="Times New Roman" w:hAnsi="Times New Roman" w:cs="Times New Roman"/>
          <w:sz w:val="28"/>
          <w:szCs w:val="28"/>
        </w:rPr>
        <w:t xml:space="preserve">района, и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792195">
        <w:rPr>
          <w:rFonts w:ascii="Times New Roman" w:hAnsi="Times New Roman" w:cs="Times New Roman"/>
          <w:sz w:val="28"/>
          <w:szCs w:val="28"/>
        </w:rPr>
        <w:t>внешних проверок годовой бюджетной отчетности главных администраторов бюджетных средств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21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  <w:r w:rsidRPr="00792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F5F" w:rsidRPr="005B1943" w:rsidRDefault="00530F5F" w:rsidP="00530F5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1943">
        <w:rPr>
          <w:rFonts w:ascii="Times New Roman" w:hAnsi="Times New Roman" w:cs="Times New Roman"/>
          <w:sz w:val="28"/>
          <w:szCs w:val="28"/>
        </w:rPr>
        <w:t xml:space="preserve">- </w:t>
      </w:r>
      <w:r w:rsidRPr="005B1943">
        <w:rPr>
          <w:rFonts w:ascii="Times New Roman" w:hAnsi="Times New Roman"/>
          <w:sz w:val="28"/>
          <w:szCs w:val="28"/>
        </w:rPr>
        <w:t xml:space="preserve">проверка </w:t>
      </w:r>
      <w:r w:rsidRPr="005B1943">
        <w:rPr>
          <w:rFonts w:ascii="Times New Roman" w:hAnsi="Times New Roman"/>
          <w:color w:val="000000"/>
          <w:sz w:val="28"/>
          <w:szCs w:val="28"/>
        </w:rPr>
        <w:t>законности, результативности (эффективности и экономности) использования средств местного бюджета Ибресинского района Чувашской Республики, выделенных  Муниципальному бюджетному  учреждению культуры " Централизованная  библиотечная система "Ибресинского района Чувашской</w:t>
      </w:r>
      <w:r w:rsidRPr="005B1943">
        <w:rPr>
          <w:rFonts w:ascii="Times New Roman" w:hAnsi="Times New Roman"/>
          <w:color w:val="000000"/>
          <w:sz w:val="28"/>
          <w:szCs w:val="28"/>
        </w:rPr>
        <w:tab/>
        <w:t xml:space="preserve"> Республики за период с 01.01.2015 г. по 29.12.2017 г.;</w:t>
      </w:r>
    </w:p>
    <w:p w:rsidR="00530F5F" w:rsidRDefault="00530F5F" w:rsidP="00530F5F">
      <w:pPr>
        <w:pStyle w:val="a8"/>
        <w:tabs>
          <w:tab w:val="left" w:pos="567"/>
          <w:tab w:val="left" w:pos="709"/>
        </w:tabs>
        <w:spacing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5C4F34">
        <w:rPr>
          <w:sz w:val="28"/>
          <w:szCs w:val="28"/>
        </w:rPr>
        <w:t xml:space="preserve">проверка </w:t>
      </w:r>
      <w:r w:rsidRPr="005C4F34">
        <w:rPr>
          <w:color w:val="000000"/>
          <w:sz w:val="28"/>
          <w:szCs w:val="28"/>
        </w:rPr>
        <w:t xml:space="preserve">законности, результативности (эффективности и экономности) использования средств местного бюджета Ибресинского района Чувашской Республики, выделенных автономному учреждению «Многофункциональный   центр по предоставлению государственных и муниципальных услуг» Ибресинского района Чувашской Республики </w:t>
      </w:r>
      <w:r>
        <w:rPr>
          <w:bCs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C4F34">
        <w:rPr>
          <w:color w:val="000000"/>
          <w:sz w:val="28"/>
          <w:szCs w:val="28"/>
        </w:rPr>
        <w:t xml:space="preserve">за период с </w:t>
      </w:r>
      <w:r>
        <w:rPr>
          <w:color w:val="000000"/>
          <w:sz w:val="28"/>
          <w:szCs w:val="28"/>
        </w:rPr>
        <w:t>апреля 2013</w:t>
      </w:r>
      <w:r w:rsidRPr="005C4F34">
        <w:rPr>
          <w:color w:val="000000"/>
          <w:sz w:val="28"/>
          <w:szCs w:val="28"/>
        </w:rPr>
        <w:t xml:space="preserve"> г. по </w:t>
      </w:r>
      <w:r>
        <w:rPr>
          <w:color w:val="000000"/>
          <w:sz w:val="28"/>
          <w:szCs w:val="28"/>
        </w:rPr>
        <w:t>апрель 2018 г.;</w:t>
      </w:r>
    </w:p>
    <w:p w:rsidR="00530F5F" w:rsidRDefault="00530F5F" w:rsidP="00530F5F">
      <w:pPr>
        <w:pStyle w:val="a8"/>
        <w:tabs>
          <w:tab w:val="left" w:pos="567"/>
          <w:tab w:val="left" w:pos="709"/>
        </w:tabs>
        <w:spacing w:after="0" w:afterAutospacing="0"/>
        <w:ind w:firstLine="567"/>
        <w:jc w:val="both"/>
        <w:rPr>
          <w:sz w:val="28"/>
          <w:szCs w:val="28"/>
        </w:rPr>
      </w:pPr>
      <w:r w:rsidRPr="00C72A00">
        <w:rPr>
          <w:color w:val="000000"/>
          <w:sz w:val="28"/>
          <w:szCs w:val="28"/>
        </w:rPr>
        <w:t>-</w:t>
      </w:r>
      <w:r w:rsidRPr="00C72A00">
        <w:rPr>
          <w:sz w:val="28"/>
          <w:szCs w:val="28"/>
        </w:rPr>
        <w:t xml:space="preserve"> проверка финансово-хозяйственной деятельности   муниципального унитарного предприятия «Водоканал Ибресинского района» за 2016, 2017 и 6 месяцев 2018 года</w:t>
      </w:r>
      <w:r>
        <w:rPr>
          <w:sz w:val="28"/>
          <w:szCs w:val="28"/>
        </w:rPr>
        <w:t>;</w:t>
      </w:r>
    </w:p>
    <w:p w:rsidR="00530F5F" w:rsidRDefault="00530F5F" w:rsidP="00530F5F">
      <w:pPr>
        <w:pStyle w:val="a8"/>
        <w:tabs>
          <w:tab w:val="left" w:pos="567"/>
          <w:tab w:val="left" w:pos="709"/>
        </w:tabs>
        <w:spacing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а</w:t>
      </w:r>
      <w:r w:rsidRPr="005B1943">
        <w:rPr>
          <w:bCs/>
          <w:sz w:val="28"/>
          <w:szCs w:val="28"/>
        </w:rPr>
        <w:t>нализ полноты поступления неналоговых доходов от уплаты платежей за наем  муниципального жилищного фонда за 2017 год в администрации Ибресинского городского поселения</w:t>
      </w:r>
      <w:r>
        <w:rPr>
          <w:bCs/>
          <w:sz w:val="28"/>
          <w:szCs w:val="28"/>
        </w:rPr>
        <w:t>;</w:t>
      </w:r>
    </w:p>
    <w:p w:rsidR="00530F5F" w:rsidRDefault="00530F5F" w:rsidP="00530F5F">
      <w:pPr>
        <w:pStyle w:val="a8"/>
        <w:tabs>
          <w:tab w:val="left" w:pos="567"/>
          <w:tab w:val="left" w:pos="709"/>
        </w:tabs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B1943">
        <w:rPr>
          <w:sz w:val="28"/>
          <w:szCs w:val="28"/>
        </w:rPr>
        <w:t xml:space="preserve">роверка законности, результативности (эффективности и экономности) использования средств республиканского бюджета Чувашской Республики, выделенных на  реализацию проектов развития  общественной  инфраструктуры, основанных на местных инициативах в рамках  подпрограммы "Повышение  эффективности  бюджетных расходов  Чувашской Республики" государственной программы Чувашской Республики "Управление  общественными финансами и государственным долгом Чувашской Республики  в администрации Ибресинского  района  Чувашской Республики  за 2017 год </w:t>
      </w:r>
      <w:r>
        <w:rPr>
          <w:sz w:val="28"/>
          <w:szCs w:val="28"/>
        </w:rPr>
        <w:t>;</w:t>
      </w:r>
    </w:p>
    <w:p w:rsidR="00530F5F" w:rsidRPr="007F60EB" w:rsidRDefault="00530F5F" w:rsidP="00530F5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7F60EB">
        <w:rPr>
          <w:rFonts w:ascii="Times New Roman" w:hAnsi="Times New Roman" w:cs="Times New Roman"/>
          <w:sz w:val="28"/>
          <w:szCs w:val="28"/>
        </w:rPr>
        <w:t xml:space="preserve">- 18 проверок годовой бюджетной отчетности всех главных распорядителей средств бюджета </w:t>
      </w:r>
      <w:proofErr w:type="spellStart"/>
      <w:r w:rsidRPr="007F60EB">
        <w:rPr>
          <w:rFonts w:ascii="Times New Roman" w:hAnsi="Times New Roman" w:cs="Times New Roman"/>
          <w:sz w:val="28"/>
          <w:szCs w:val="28"/>
        </w:rPr>
        <w:t>Ибресиснкого</w:t>
      </w:r>
      <w:proofErr w:type="spellEnd"/>
      <w:r w:rsidRPr="007F60EB">
        <w:rPr>
          <w:rFonts w:ascii="Times New Roman" w:hAnsi="Times New Roman" w:cs="Times New Roman"/>
          <w:sz w:val="28"/>
          <w:szCs w:val="28"/>
        </w:rPr>
        <w:t xml:space="preserve"> района, главных администраторов доходов и администраторов финансирования дефицита </w:t>
      </w:r>
      <w:r w:rsidRPr="007F60EB">
        <w:rPr>
          <w:rFonts w:ascii="Times New Roman" w:hAnsi="Times New Roman" w:cs="Times New Roman"/>
          <w:sz w:val="28"/>
          <w:szCs w:val="28"/>
        </w:rPr>
        <w:lastRenderedPageBreak/>
        <w:t>бюджета за 2017 год ( Администрация Ибресинского района, Отдел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0EB">
        <w:rPr>
          <w:rFonts w:ascii="Times New Roman" w:hAnsi="Times New Roman" w:cs="Times New Roman"/>
          <w:sz w:val="28"/>
          <w:szCs w:val="28"/>
        </w:rPr>
        <w:t>финансовый отдел, Собрание депутатов Ибресинского района,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6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отчетов об исполнении  бюджетов </w:t>
      </w:r>
      <w:r w:rsidRPr="007F60EB">
        <w:rPr>
          <w:rFonts w:ascii="Times New Roman" w:hAnsi="Times New Roman" w:cs="Times New Roman"/>
          <w:sz w:val="28"/>
          <w:szCs w:val="28"/>
        </w:rPr>
        <w:t>поселений и бюджета Ибресин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60EB">
        <w:rPr>
          <w:rFonts w:ascii="Times New Roman" w:hAnsi="Times New Roman" w:cs="Times New Roman"/>
          <w:sz w:val="28"/>
          <w:szCs w:val="28"/>
        </w:rPr>
        <w:t xml:space="preserve">кого района), которые проводились в соответствии со статьей 264.4 Бюджетного кодекса Российской Федерации в рамках последующего контроля для дальнейшей подготовки Заключений на отчеты об исполнении бюджетов поселений и районного  бюджета за  2017 год. </w:t>
      </w:r>
    </w:p>
    <w:p w:rsidR="00530F5F" w:rsidRPr="0039194D" w:rsidRDefault="00530F5F" w:rsidP="00530F5F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94D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Контрольно-счетным органом были составлены отчеты о результатах проверок, которые были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9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Ибресинского района и </w:t>
      </w:r>
      <w:r w:rsidRPr="0039194D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194D">
        <w:rPr>
          <w:rFonts w:ascii="Times New Roman" w:hAnsi="Times New Roman" w:cs="Times New Roman"/>
          <w:sz w:val="28"/>
          <w:szCs w:val="28"/>
        </w:rPr>
        <w:t xml:space="preserve"> депутатов Ибресинского района. </w:t>
      </w:r>
    </w:p>
    <w:p w:rsidR="00530F5F" w:rsidRDefault="00530F5F" w:rsidP="00530F5F">
      <w:pPr>
        <w:pStyle w:val="a8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194D">
        <w:rPr>
          <w:sz w:val="28"/>
          <w:szCs w:val="28"/>
        </w:rPr>
        <w:t xml:space="preserve">Контрольными мероприятиями </w:t>
      </w:r>
      <w:r>
        <w:rPr>
          <w:sz w:val="28"/>
          <w:szCs w:val="28"/>
        </w:rPr>
        <w:t>, включая 1 экспертно- аналитическое мероприятие "</w:t>
      </w:r>
      <w:r w:rsidRPr="00D64784">
        <w:rPr>
          <w:sz w:val="28"/>
          <w:szCs w:val="28"/>
        </w:rPr>
        <w:t xml:space="preserve">Анализ </w:t>
      </w:r>
      <w:r w:rsidRPr="00D64784">
        <w:rPr>
          <w:bCs/>
          <w:sz w:val="28"/>
          <w:szCs w:val="28"/>
        </w:rPr>
        <w:t xml:space="preserve">использования государственного (муниципального) имущества,  сдаваемого в аренду  образовательными учреждениями Чувашской Республики , за 2016-2017 годы и  истекший период 2018 года" по </w:t>
      </w:r>
      <w:proofErr w:type="spellStart"/>
      <w:r w:rsidRPr="00D64784">
        <w:rPr>
          <w:bCs/>
          <w:sz w:val="28"/>
          <w:szCs w:val="28"/>
        </w:rPr>
        <w:t>Ибресинскому</w:t>
      </w:r>
      <w:proofErr w:type="spellEnd"/>
      <w:r w:rsidRPr="00D64784">
        <w:rPr>
          <w:bCs/>
          <w:sz w:val="28"/>
          <w:szCs w:val="28"/>
        </w:rPr>
        <w:t xml:space="preserve"> району</w:t>
      </w:r>
      <w:r>
        <w:rPr>
          <w:bCs/>
          <w:sz w:val="28"/>
          <w:szCs w:val="28"/>
        </w:rPr>
        <w:t xml:space="preserve">"   </w:t>
      </w:r>
      <w:r w:rsidRPr="0039194D">
        <w:rPr>
          <w:sz w:val="28"/>
          <w:szCs w:val="28"/>
        </w:rPr>
        <w:t xml:space="preserve">были охвачены бюджетные средства на общую сумму </w:t>
      </w:r>
      <w:r>
        <w:rPr>
          <w:sz w:val="28"/>
          <w:szCs w:val="28"/>
        </w:rPr>
        <w:t xml:space="preserve">520 008,0 тыс. рублей, и которых  468 480,1  составляют  средства внешней проверки годовой  бюджетной отчетности , и  51 527,9 тыс. рублей охвачено в ходе проверок законности , результативности ( эффективности и экономности)  использования  бюджетных средств  и имущества , находящегося в муниципальной собственности Ибресинского района. </w:t>
      </w:r>
    </w:p>
    <w:p w:rsidR="00530F5F" w:rsidRPr="0084328A" w:rsidRDefault="00530F5F" w:rsidP="0053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60EB">
        <w:rPr>
          <w:rFonts w:ascii="Times New Roman" w:hAnsi="Times New Roman" w:cs="Times New Roman"/>
          <w:sz w:val="28"/>
          <w:szCs w:val="28"/>
        </w:rPr>
        <w:t xml:space="preserve">Контрольно-счетный орган в отчетном периоде в рамках осуществления возложенных задач использовал в работе Классификатор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17.12.2014  (протокол № 2-СКСО).   Сумма выявленных нарушений и недостатков в соответствии с Классификатором составила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328A">
        <w:rPr>
          <w:rFonts w:ascii="Times New Roman" w:hAnsi="Times New Roman" w:cs="Times New Roman"/>
          <w:sz w:val="28"/>
          <w:szCs w:val="28"/>
        </w:rPr>
        <w:t xml:space="preserve">104,2 </w:t>
      </w:r>
      <w:proofErr w:type="spellStart"/>
      <w:r w:rsidRPr="0084328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84328A">
        <w:rPr>
          <w:rFonts w:ascii="Times New Roman" w:hAnsi="Times New Roman" w:cs="Times New Roman"/>
          <w:sz w:val="28"/>
          <w:szCs w:val="28"/>
        </w:rPr>
        <w:t xml:space="preserve"> тыс.рублей,</w:t>
      </w:r>
      <w:r w:rsidRPr="00843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28A">
        <w:rPr>
          <w:rFonts w:ascii="Times New Roman" w:hAnsi="Times New Roman" w:cs="Times New Roman"/>
          <w:sz w:val="28"/>
          <w:szCs w:val="28"/>
        </w:rPr>
        <w:t>в том числе:</w:t>
      </w:r>
    </w:p>
    <w:p w:rsidR="00530F5F" w:rsidRDefault="00530F5F" w:rsidP="00530F5F">
      <w:pPr>
        <w:pStyle w:val="1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нарушения в сфере  управления и распоряжения  государственной ( муниципальной собственностью  - 24 нарушения на сумму 1113,0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530F5F" w:rsidRDefault="00530F5F" w:rsidP="00530F5F">
      <w:pPr>
        <w:pStyle w:val="1"/>
        <w:widowControl w:val="0"/>
        <w:spacing w:after="0"/>
        <w:rPr>
          <w:szCs w:val="24"/>
        </w:rPr>
      </w:pPr>
      <w:r>
        <w:rPr>
          <w:sz w:val="28"/>
          <w:szCs w:val="28"/>
        </w:rPr>
        <w:t>-</w:t>
      </w:r>
      <w:r w:rsidRPr="0024224E">
        <w:rPr>
          <w:sz w:val="28"/>
          <w:szCs w:val="28"/>
        </w:rPr>
        <w:t xml:space="preserve"> нарушения в ходе </w:t>
      </w:r>
      <w:r>
        <w:rPr>
          <w:sz w:val="28"/>
          <w:szCs w:val="28"/>
        </w:rPr>
        <w:t xml:space="preserve">формирования и исполнения </w:t>
      </w:r>
      <w:r w:rsidRPr="0024224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24224E">
        <w:rPr>
          <w:sz w:val="28"/>
          <w:szCs w:val="28"/>
        </w:rPr>
        <w:t>-14 фактов на сумму 799,7 тыс. руб</w:t>
      </w:r>
      <w:r w:rsidRPr="0024224E">
        <w:rPr>
          <w:szCs w:val="24"/>
        </w:rPr>
        <w:t>.</w:t>
      </w:r>
    </w:p>
    <w:p w:rsidR="00530F5F" w:rsidRDefault="00530F5F" w:rsidP="00530F5F">
      <w:pPr>
        <w:pStyle w:val="1"/>
        <w:widowControl w:val="0"/>
        <w:spacing w:after="0"/>
        <w:rPr>
          <w:sz w:val="28"/>
          <w:szCs w:val="28"/>
        </w:rPr>
      </w:pPr>
      <w:r>
        <w:rPr>
          <w:szCs w:val="24"/>
        </w:rPr>
        <w:t>-</w:t>
      </w:r>
      <w:r w:rsidRPr="0084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неэффективное использование бюджетных средств и имущества  17  фактов на сумму 142,1 тыс.руб. </w:t>
      </w:r>
    </w:p>
    <w:p w:rsidR="00530F5F" w:rsidRDefault="00530F5F" w:rsidP="00530F5F">
      <w:pPr>
        <w:pStyle w:val="1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- нарушения ведения бухгалтерского учета, составления и представления  бухгалтерской отчетности - 4 факта на сумму 6,9  тыс. руб.;</w:t>
      </w:r>
    </w:p>
    <w:p w:rsidR="00530F5F" w:rsidRDefault="00530F5F" w:rsidP="00530F5F">
      <w:pPr>
        <w:pStyle w:val="1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- другие нарушения -1 факта на сумму 42,5 тыс. руб.</w:t>
      </w:r>
    </w:p>
    <w:p w:rsidR="00530F5F" w:rsidRPr="00505738" w:rsidRDefault="00530F5F" w:rsidP="00530F5F">
      <w:pPr>
        <w:pStyle w:val="1"/>
        <w:widowControl w:val="0"/>
        <w:spacing w:after="0"/>
        <w:rPr>
          <w:sz w:val="28"/>
          <w:szCs w:val="28"/>
        </w:rPr>
      </w:pPr>
      <w:r w:rsidRPr="00505738">
        <w:rPr>
          <w:sz w:val="28"/>
          <w:szCs w:val="28"/>
        </w:rPr>
        <w:t>Кроме того, контрольными мероприятиями установлено значительное количество нарушений</w:t>
      </w:r>
      <w:r>
        <w:rPr>
          <w:sz w:val="28"/>
          <w:szCs w:val="28"/>
        </w:rPr>
        <w:t xml:space="preserve"> (17единиц,) </w:t>
      </w:r>
      <w:r w:rsidRPr="00505738">
        <w:rPr>
          <w:sz w:val="28"/>
          <w:szCs w:val="28"/>
        </w:rPr>
        <w:t>которые в соответствии с Классификатором не имеют суммового выражения, а учитываются только в количественном выражении.</w:t>
      </w:r>
    </w:p>
    <w:p w:rsidR="00530F5F" w:rsidRPr="00DF0F79" w:rsidRDefault="00530F5F" w:rsidP="0053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DF0F79">
        <w:rPr>
          <w:rFonts w:ascii="Times New Roman" w:hAnsi="Times New Roman" w:cs="Times New Roman"/>
          <w:sz w:val="28"/>
          <w:szCs w:val="28"/>
        </w:rPr>
        <w:t>Обобщая результаты проведенной в отчетном периоде контрольной работы, контрольно – счетный орган считает, что выявленные проверками нарушения не носили характер злоупотреблений, а, как правило, ответственными лицами не должным образом соблюдалось существующее законодательство. В ряде случаев устранение нарушений осуществлялось непосредственно в ходе контрольных мероприятий.</w:t>
      </w:r>
    </w:p>
    <w:p w:rsidR="00530F5F" w:rsidRPr="0039194D" w:rsidRDefault="00530F5F" w:rsidP="00530F5F">
      <w:pPr>
        <w:pStyle w:val="a6"/>
        <w:ind w:firstLine="720"/>
        <w:jc w:val="both"/>
        <w:rPr>
          <w:b w:val="0"/>
          <w:sz w:val="28"/>
          <w:szCs w:val="28"/>
        </w:rPr>
      </w:pPr>
      <w:r w:rsidRPr="0039194D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контрольных </w:t>
      </w:r>
      <w:r w:rsidRPr="0039194D">
        <w:rPr>
          <w:b w:val="0"/>
          <w:sz w:val="28"/>
          <w:szCs w:val="28"/>
        </w:rPr>
        <w:t xml:space="preserve"> мероприятий Контрольно-счетным органом составлены </w:t>
      </w:r>
      <w:r>
        <w:rPr>
          <w:b w:val="0"/>
          <w:sz w:val="28"/>
          <w:szCs w:val="28"/>
        </w:rPr>
        <w:t xml:space="preserve">9 актов, 18 заключений. Должностным лицам органов местного самоуправления и муниципальных учреждений </w:t>
      </w:r>
      <w:r w:rsidRPr="0039194D">
        <w:rPr>
          <w:b w:val="0"/>
          <w:sz w:val="28"/>
          <w:szCs w:val="28"/>
        </w:rPr>
        <w:t xml:space="preserve"> подготовлен</w:t>
      </w:r>
      <w:r>
        <w:rPr>
          <w:b w:val="0"/>
          <w:sz w:val="28"/>
          <w:szCs w:val="28"/>
        </w:rPr>
        <w:t>ы</w:t>
      </w:r>
      <w:r w:rsidRPr="0039194D">
        <w:rPr>
          <w:b w:val="0"/>
          <w:sz w:val="28"/>
          <w:szCs w:val="28"/>
        </w:rPr>
        <w:t xml:space="preserve"> и направлен</w:t>
      </w:r>
      <w:r>
        <w:rPr>
          <w:b w:val="0"/>
          <w:sz w:val="28"/>
          <w:szCs w:val="28"/>
        </w:rPr>
        <w:t>ы</w:t>
      </w:r>
      <w:r w:rsidRPr="0039194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11 </w:t>
      </w:r>
      <w:r w:rsidRPr="0039194D">
        <w:rPr>
          <w:b w:val="0"/>
          <w:sz w:val="28"/>
          <w:szCs w:val="28"/>
        </w:rPr>
        <w:t xml:space="preserve"> представлени</w:t>
      </w:r>
      <w:r>
        <w:rPr>
          <w:b w:val="0"/>
          <w:sz w:val="28"/>
          <w:szCs w:val="28"/>
        </w:rPr>
        <w:t>й</w:t>
      </w:r>
      <w:r w:rsidRPr="0039194D">
        <w:rPr>
          <w:b w:val="0"/>
          <w:sz w:val="28"/>
          <w:szCs w:val="28"/>
        </w:rPr>
        <w:t xml:space="preserve"> для принятия мер по устранению выявленных нарушений и принятия мер по их недопущению. </w:t>
      </w:r>
    </w:p>
    <w:p w:rsidR="00530F5F" w:rsidRPr="0039194D" w:rsidRDefault="00530F5F" w:rsidP="00530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94D">
        <w:rPr>
          <w:rFonts w:ascii="Times New Roman" w:hAnsi="Times New Roman" w:cs="Times New Roman"/>
          <w:sz w:val="28"/>
          <w:szCs w:val="28"/>
        </w:rPr>
        <w:t>Отчеты по результатам  контрольных мероприятий  </w:t>
      </w:r>
      <w:r>
        <w:rPr>
          <w:rFonts w:ascii="Times New Roman" w:hAnsi="Times New Roman" w:cs="Times New Roman"/>
          <w:sz w:val="28"/>
          <w:szCs w:val="28"/>
        </w:rPr>
        <w:t xml:space="preserve">представлялись Собранию депутатов Ибресинского района, </w:t>
      </w:r>
      <w:r w:rsidRPr="0039194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94D">
        <w:rPr>
          <w:rFonts w:ascii="Times New Roman" w:hAnsi="Times New Roman" w:cs="Times New Roman"/>
          <w:sz w:val="28"/>
          <w:szCs w:val="28"/>
        </w:rPr>
        <w:t xml:space="preserve"> Ибресинского района  Чувашской Республики и представлены  для сведения  Главе администрации Ибресинского района.</w:t>
      </w:r>
    </w:p>
    <w:p w:rsidR="00530F5F" w:rsidRPr="003371A2" w:rsidRDefault="00530F5F" w:rsidP="00530F5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1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По фактам выявленных контрольными мероприятиями финансовых нарушений в прокуратуру </w:t>
      </w:r>
      <w:r>
        <w:rPr>
          <w:rFonts w:ascii="Times New Roman" w:hAnsi="Times New Roman" w:cs="Times New Roman"/>
          <w:color w:val="000000"/>
          <w:sz w:val="28"/>
          <w:szCs w:val="28"/>
        </w:rPr>
        <w:t>Ибресин</w:t>
      </w:r>
      <w:r w:rsidRPr="003371A2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в соответствии с заключенным Соглашением </w:t>
      </w:r>
      <w:r w:rsidRPr="003371A2">
        <w:rPr>
          <w:rFonts w:ascii="Times New Roman" w:hAnsi="Times New Roman" w:cs="Times New Roman"/>
          <w:sz w:val="28"/>
          <w:szCs w:val="28"/>
        </w:rPr>
        <w:t xml:space="preserve">о взаимодействии и информационном обмене при осуществлении полномочий по контролю и надзору за исполнением бюджетного законодательства направлено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71A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71A2"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530F5F" w:rsidRPr="0039194D" w:rsidRDefault="00530F5F" w:rsidP="00530F5F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194D">
        <w:rPr>
          <w:rFonts w:ascii="Times New Roman" w:hAnsi="Times New Roman" w:cs="Times New Roman"/>
          <w:b/>
          <w:sz w:val="28"/>
          <w:szCs w:val="28"/>
        </w:rPr>
        <w:t xml:space="preserve">3. Экспертно-аналитическая деятельность Контрольно-счетного </w:t>
      </w:r>
    </w:p>
    <w:p w:rsidR="00530F5F" w:rsidRPr="00226BBF" w:rsidRDefault="00530F5F" w:rsidP="00530F5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BBF">
        <w:rPr>
          <w:rFonts w:ascii="Times New Roman" w:hAnsi="Times New Roman" w:cs="Times New Roman"/>
          <w:sz w:val="28"/>
          <w:szCs w:val="28"/>
        </w:rPr>
        <w:t xml:space="preserve">             Экспертно- аналитические мероприятия осуществлялись в форме предварительного контроля перед принятием проекта бюджета на очередной финансовый год, текущего контроля непосредственно в ходе его исполнения в отчетном году и внесения в него изменений и дополнений, а также тематического экспертно-аналитического мероприятия .</w:t>
      </w:r>
    </w:p>
    <w:p w:rsidR="00530F5F" w:rsidRPr="0039194D" w:rsidRDefault="00530F5F" w:rsidP="0053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6" w:history="1">
        <w:r w:rsidRPr="0039194D">
          <w:rPr>
            <w:rStyle w:val="a5"/>
            <w:rFonts w:ascii="Times New Roman" w:hAnsi="Times New Roman"/>
            <w:sz w:val="28"/>
            <w:szCs w:val="28"/>
          </w:rPr>
          <w:t xml:space="preserve">В отчетном периоде </w:t>
        </w:r>
        <w:r>
          <w:rPr>
            <w:rStyle w:val="a5"/>
            <w:rFonts w:ascii="Times New Roman" w:hAnsi="Times New Roman"/>
            <w:sz w:val="28"/>
            <w:szCs w:val="28"/>
          </w:rPr>
          <w:t xml:space="preserve">Контрольно-счетным органом </w:t>
        </w:r>
        <w:r w:rsidRPr="0039194D">
          <w:rPr>
            <w:rStyle w:val="a5"/>
            <w:rFonts w:ascii="Times New Roman" w:hAnsi="Times New Roman"/>
            <w:sz w:val="28"/>
            <w:szCs w:val="28"/>
          </w:rPr>
          <w:t xml:space="preserve">в ходе предварительного контроля подготовлено: </w:t>
        </w:r>
      </w:hyperlink>
    </w:p>
    <w:p w:rsidR="00530F5F" w:rsidRPr="0039194D" w:rsidRDefault="00530F5F" w:rsidP="0053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- 4</w:t>
      </w:r>
      <w:r w:rsidRPr="0039194D">
        <w:rPr>
          <w:rFonts w:ascii="Times New Roman" w:hAnsi="Times New Roman" w:cs="Times New Roman"/>
          <w:sz w:val="28"/>
          <w:szCs w:val="28"/>
        </w:rPr>
        <w:t xml:space="preserve">  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9194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9194D">
          <w:rPr>
            <w:rStyle w:val="a5"/>
            <w:rFonts w:ascii="Times New Roman" w:hAnsi="Times New Roman"/>
            <w:sz w:val="28"/>
            <w:szCs w:val="28"/>
          </w:rPr>
          <w:t xml:space="preserve"> на проект решения Собрания депутатов Ибресинского района Чувашской Республики «О внесении изменений в решение Собрания депутатов Ибресинского района «О бюджете Ибресинского района на 201</w:t>
        </w:r>
        <w:r>
          <w:rPr>
            <w:rStyle w:val="a5"/>
            <w:rFonts w:ascii="Times New Roman" w:hAnsi="Times New Roman"/>
            <w:sz w:val="28"/>
            <w:szCs w:val="28"/>
          </w:rPr>
          <w:t>8</w:t>
        </w:r>
        <w:r w:rsidRPr="0039194D">
          <w:rPr>
            <w:rStyle w:val="a5"/>
            <w:rFonts w:ascii="Times New Roman" w:hAnsi="Times New Roman"/>
            <w:sz w:val="28"/>
            <w:szCs w:val="28"/>
          </w:rPr>
          <w:t xml:space="preserve"> год»</w:t>
        </w:r>
      </w:hyperlink>
      <w:r w:rsidRPr="0039194D">
        <w:rPr>
          <w:rFonts w:ascii="Times New Roman" w:hAnsi="Times New Roman" w:cs="Times New Roman"/>
          <w:sz w:val="28"/>
          <w:szCs w:val="28"/>
        </w:rPr>
        <w:t>;</w:t>
      </w:r>
    </w:p>
    <w:p w:rsidR="00530F5F" w:rsidRPr="0039194D" w:rsidRDefault="00530F5F" w:rsidP="0053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39194D">
        <w:rPr>
          <w:rFonts w:ascii="Times New Roman" w:hAnsi="Times New Roman" w:cs="Times New Roman"/>
          <w:sz w:val="28"/>
          <w:szCs w:val="28"/>
        </w:rPr>
        <w:t xml:space="preserve">1 заключение  на проект </w:t>
      </w:r>
      <w:hyperlink r:id="rId8" w:history="1">
        <w:r w:rsidRPr="0039194D">
          <w:rPr>
            <w:rStyle w:val="a5"/>
            <w:rFonts w:ascii="Times New Roman" w:hAnsi="Times New Roman"/>
            <w:sz w:val="28"/>
            <w:szCs w:val="28"/>
          </w:rPr>
          <w:t xml:space="preserve"> решения Собрания депутатов Ибресинского района Чувашской Республики «О  бюджете Ибресинского района Чувашской Республики на 201</w:t>
        </w:r>
        <w:r>
          <w:rPr>
            <w:rStyle w:val="a5"/>
            <w:rFonts w:ascii="Times New Roman" w:hAnsi="Times New Roman"/>
            <w:sz w:val="28"/>
            <w:szCs w:val="28"/>
          </w:rPr>
          <w:t>9</w:t>
        </w:r>
        <w:r w:rsidRPr="0039194D">
          <w:rPr>
            <w:rStyle w:val="a5"/>
            <w:rFonts w:ascii="Times New Roman" w:hAnsi="Times New Roman"/>
            <w:sz w:val="28"/>
            <w:szCs w:val="28"/>
          </w:rPr>
          <w:t xml:space="preserve"> год и на плановый период 20</w:t>
        </w:r>
        <w:r>
          <w:rPr>
            <w:rStyle w:val="a5"/>
            <w:rFonts w:ascii="Times New Roman" w:hAnsi="Times New Roman"/>
            <w:sz w:val="28"/>
            <w:szCs w:val="28"/>
          </w:rPr>
          <w:t>20</w:t>
        </w:r>
        <w:r w:rsidRPr="0039194D">
          <w:rPr>
            <w:rStyle w:val="a5"/>
            <w:rFonts w:ascii="Times New Roman" w:hAnsi="Times New Roman"/>
            <w:sz w:val="28"/>
            <w:szCs w:val="28"/>
          </w:rPr>
          <w:t xml:space="preserve"> и 202</w:t>
        </w:r>
        <w:r>
          <w:rPr>
            <w:rStyle w:val="a5"/>
            <w:rFonts w:ascii="Times New Roman" w:hAnsi="Times New Roman"/>
            <w:sz w:val="28"/>
            <w:szCs w:val="28"/>
          </w:rPr>
          <w:t>1</w:t>
        </w:r>
        <w:r w:rsidRPr="0039194D">
          <w:rPr>
            <w:rStyle w:val="a5"/>
            <w:rFonts w:ascii="Times New Roman" w:hAnsi="Times New Roman"/>
            <w:sz w:val="28"/>
            <w:szCs w:val="28"/>
          </w:rPr>
          <w:t xml:space="preserve"> годов»</w:t>
        </w:r>
      </w:hyperlink>
      <w:r w:rsidRPr="0039194D">
        <w:rPr>
          <w:rFonts w:ascii="Times New Roman" w:hAnsi="Times New Roman" w:cs="Times New Roman"/>
          <w:sz w:val="28"/>
          <w:szCs w:val="28"/>
        </w:rPr>
        <w:t>;</w:t>
      </w:r>
    </w:p>
    <w:p w:rsidR="00530F5F" w:rsidRPr="0039194D" w:rsidRDefault="00530F5F" w:rsidP="0053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39194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4D">
        <w:rPr>
          <w:rFonts w:ascii="Times New Roman" w:hAnsi="Times New Roman" w:cs="Times New Roman"/>
          <w:sz w:val="28"/>
          <w:szCs w:val="28"/>
        </w:rPr>
        <w:t xml:space="preserve">заключений  на проекты </w:t>
      </w:r>
      <w:hyperlink r:id="rId9" w:history="1">
        <w:r w:rsidRPr="0039194D">
          <w:rPr>
            <w:rStyle w:val="a5"/>
            <w:rFonts w:ascii="Times New Roman" w:hAnsi="Times New Roman"/>
            <w:sz w:val="28"/>
            <w:szCs w:val="28"/>
          </w:rPr>
          <w:t xml:space="preserve"> решений Собрания депутатов сельских и городского поселений Ибресинского района Чувашской Республики о бюджете поселений Ибресинского района  на 201</w:t>
        </w:r>
        <w:r>
          <w:rPr>
            <w:rStyle w:val="a5"/>
            <w:rFonts w:ascii="Times New Roman" w:hAnsi="Times New Roman"/>
            <w:sz w:val="28"/>
            <w:szCs w:val="28"/>
          </w:rPr>
          <w:t>9</w:t>
        </w:r>
        <w:r w:rsidRPr="0039194D">
          <w:rPr>
            <w:rStyle w:val="a5"/>
            <w:rFonts w:ascii="Times New Roman" w:hAnsi="Times New Roman"/>
            <w:sz w:val="28"/>
            <w:szCs w:val="28"/>
          </w:rPr>
          <w:t>год и на плановый период 20</w:t>
        </w:r>
        <w:r>
          <w:rPr>
            <w:rStyle w:val="a5"/>
            <w:rFonts w:ascii="Times New Roman" w:hAnsi="Times New Roman"/>
            <w:sz w:val="28"/>
            <w:szCs w:val="28"/>
          </w:rPr>
          <w:t>20</w:t>
        </w:r>
        <w:r w:rsidRPr="0039194D">
          <w:rPr>
            <w:rStyle w:val="a5"/>
            <w:rFonts w:ascii="Times New Roman" w:hAnsi="Times New Roman"/>
            <w:sz w:val="28"/>
            <w:szCs w:val="28"/>
          </w:rPr>
          <w:t xml:space="preserve"> и 202</w:t>
        </w:r>
        <w:r>
          <w:rPr>
            <w:rStyle w:val="a5"/>
            <w:rFonts w:ascii="Times New Roman" w:hAnsi="Times New Roman"/>
            <w:sz w:val="28"/>
            <w:szCs w:val="28"/>
          </w:rPr>
          <w:t>1</w:t>
        </w:r>
        <w:r w:rsidRPr="0039194D">
          <w:rPr>
            <w:rStyle w:val="a5"/>
            <w:rFonts w:ascii="Times New Roman" w:hAnsi="Times New Roman"/>
            <w:sz w:val="28"/>
            <w:szCs w:val="28"/>
          </w:rPr>
          <w:t xml:space="preserve"> годов</w:t>
        </w:r>
      </w:hyperlink>
      <w:r w:rsidRPr="0039194D">
        <w:rPr>
          <w:rFonts w:ascii="Times New Roman" w:hAnsi="Times New Roman" w:cs="Times New Roman"/>
          <w:sz w:val="28"/>
          <w:szCs w:val="28"/>
        </w:rPr>
        <w:t>.</w:t>
      </w:r>
    </w:p>
    <w:p w:rsidR="00530F5F" w:rsidRPr="0039194D" w:rsidRDefault="00530F5F" w:rsidP="0053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4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 проводился   </w:t>
      </w:r>
      <w:r w:rsidRPr="0039194D">
        <w:rPr>
          <w:rFonts w:ascii="Times New Roman" w:hAnsi="Times New Roman" w:cs="Times New Roman"/>
          <w:sz w:val="28"/>
          <w:szCs w:val="28"/>
        </w:rPr>
        <w:t>оперативны</w:t>
      </w:r>
      <w:r>
        <w:rPr>
          <w:rFonts w:ascii="Times New Roman" w:hAnsi="Times New Roman" w:cs="Times New Roman"/>
          <w:sz w:val="28"/>
          <w:szCs w:val="28"/>
        </w:rPr>
        <w:t>й анализ</w:t>
      </w:r>
      <w:r w:rsidRPr="0039194D">
        <w:rPr>
          <w:rFonts w:ascii="Times New Roman" w:hAnsi="Times New Roman" w:cs="Times New Roman"/>
          <w:sz w:val="28"/>
          <w:szCs w:val="28"/>
        </w:rPr>
        <w:t xml:space="preserve"> исполнения бюджета Ибресинского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2018</w:t>
      </w:r>
      <w:r w:rsidRPr="0039194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194D">
        <w:rPr>
          <w:rFonts w:ascii="Times New Roman" w:hAnsi="Times New Roman" w:cs="Times New Roman"/>
          <w:sz w:val="28"/>
          <w:szCs w:val="28"/>
        </w:rPr>
        <w:t>.</w:t>
      </w:r>
    </w:p>
    <w:p w:rsidR="00530F5F" w:rsidRDefault="00530F5F" w:rsidP="00530F5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с  Контрольно-счетной палатой  Чувашской Республики проведено экспертно-аналитическое  мероприятие  "</w:t>
      </w:r>
      <w:r w:rsidRPr="00AE1ACB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AE1ACB">
        <w:rPr>
          <w:rFonts w:ascii="Times New Roman" w:hAnsi="Times New Roman" w:cs="Times New Roman"/>
          <w:bCs/>
          <w:sz w:val="28"/>
          <w:szCs w:val="28"/>
        </w:rPr>
        <w:t xml:space="preserve">использования государственного (муниципального) имущества,  сдаваемого в аренду  образовательными учреждениями Чувашской Республики , за 2016-2017 годы и  истекший период 2018 года" по </w:t>
      </w:r>
      <w:proofErr w:type="spellStart"/>
      <w:r w:rsidRPr="00AE1ACB">
        <w:rPr>
          <w:rFonts w:ascii="Times New Roman" w:hAnsi="Times New Roman" w:cs="Times New Roman"/>
          <w:bCs/>
          <w:sz w:val="28"/>
          <w:szCs w:val="28"/>
        </w:rPr>
        <w:t>Ибресинскому</w:t>
      </w:r>
      <w:proofErr w:type="spellEnd"/>
      <w:r w:rsidRPr="00AE1ACB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 результатам проведенного мероприятия  составлена аналитическая справка. Отчет представлен Собранию депутатов и Главе Ибресинского района. Начальнику отдела образования администрации направлено представление. </w:t>
      </w:r>
    </w:p>
    <w:p w:rsidR="00530F5F" w:rsidRDefault="00530F5F" w:rsidP="00530F5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этого,  принимал участие в проведении  организованной </w:t>
      </w:r>
      <w:r>
        <w:rPr>
          <w:rFonts w:ascii="Times New Roman" w:hAnsi="Times New Roman" w:cs="Times New Roman"/>
          <w:sz w:val="28"/>
          <w:szCs w:val="28"/>
        </w:rPr>
        <w:t xml:space="preserve">  Контрольно-счетной палатой  Чувашской Республики  экспертно-аналитического  мероприятия "Анализ использования субвенций , выделенных в 2016-2017 годах на осуществление полномочий  по первичному воинскому учету  граждан на территориях, где отсутствуют  военные комиссариаты .   </w:t>
      </w:r>
    </w:p>
    <w:p w:rsidR="00530F5F" w:rsidRPr="0039194D" w:rsidRDefault="00530F5F" w:rsidP="00530F5F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4D">
        <w:rPr>
          <w:rFonts w:ascii="Times New Roman" w:hAnsi="Times New Roman" w:cs="Times New Roman"/>
          <w:b/>
          <w:sz w:val="28"/>
          <w:szCs w:val="28"/>
        </w:rPr>
        <w:t xml:space="preserve">                    4.  Информационная деятельность.</w:t>
      </w:r>
    </w:p>
    <w:p w:rsidR="00530F5F" w:rsidRPr="00A25F7E" w:rsidRDefault="00530F5F" w:rsidP="00530F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5F7E">
        <w:rPr>
          <w:rFonts w:ascii="Times New Roman" w:hAnsi="Times New Roman"/>
          <w:sz w:val="28"/>
          <w:szCs w:val="28"/>
        </w:rPr>
        <w:t xml:space="preserve">Материалы внешнего государственного финансового контроля, осуществленного Контрольно-счетным органом в течение отчетного периода,  размещены на сайте Контрольно-счетного органа в официальном портале органов власти </w:t>
      </w:r>
      <w:r>
        <w:rPr>
          <w:rFonts w:ascii="Times New Roman" w:hAnsi="Times New Roman"/>
          <w:sz w:val="28"/>
          <w:szCs w:val="28"/>
        </w:rPr>
        <w:t>Ибресин</w:t>
      </w:r>
      <w:r w:rsidRPr="00A25F7E">
        <w:rPr>
          <w:rFonts w:ascii="Times New Roman" w:hAnsi="Times New Roman"/>
          <w:sz w:val="28"/>
          <w:szCs w:val="28"/>
        </w:rPr>
        <w:t>ского района Чувашской Республики в сети Интернет.</w:t>
      </w:r>
    </w:p>
    <w:p w:rsidR="00530F5F" w:rsidRPr="0039194D" w:rsidRDefault="00530F5F" w:rsidP="00530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9194D">
        <w:rPr>
          <w:rFonts w:ascii="Times New Roman" w:hAnsi="Times New Roman" w:cs="Times New Roman"/>
          <w:b/>
          <w:sz w:val="28"/>
          <w:szCs w:val="28"/>
        </w:rPr>
        <w:t>.  Основные задачи на 2018 год</w:t>
      </w:r>
    </w:p>
    <w:p w:rsidR="00530F5F" w:rsidRPr="0039194D" w:rsidRDefault="00530F5F" w:rsidP="00530F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94D">
        <w:rPr>
          <w:rFonts w:ascii="Times New Roman" w:hAnsi="Times New Roman" w:cs="Times New Roman"/>
          <w:sz w:val="28"/>
          <w:szCs w:val="28"/>
        </w:rPr>
        <w:t>На основе результатов деятельности КСО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194D">
        <w:rPr>
          <w:rFonts w:ascii="Times New Roman" w:hAnsi="Times New Roman" w:cs="Times New Roman"/>
          <w:sz w:val="28"/>
          <w:szCs w:val="28"/>
        </w:rPr>
        <w:t xml:space="preserve"> году и с учетом итогов контрольных и экспертно-аналитических мероприятий председателем палаты 29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194D">
        <w:rPr>
          <w:rFonts w:ascii="Times New Roman" w:hAnsi="Times New Roman" w:cs="Times New Roman"/>
          <w:sz w:val="28"/>
          <w:szCs w:val="28"/>
        </w:rPr>
        <w:t xml:space="preserve"> года утвержден План деятельности контрольно-счетного органа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194D">
        <w:rPr>
          <w:rFonts w:ascii="Times New Roman" w:hAnsi="Times New Roman" w:cs="Times New Roman"/>
          <w:sz w:val="28"/>
          <w:szCs w:val="28"/>
        </w:rPr>
        <w:t xml:space="preserve"> год, в котором определены приоритетные направления контрольной и экспертно-аналитической деятельности.</w:t>
      </w:r>
    </w:p>
    <w:p w:rsidR="00530F5F" w:rsidRPr="00AE440D" w:rsidRDefault="00530F5F" w:rsidP="0053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Pr="00AE440D">
        <w:rPr>
          <w:rFonts w:ascii="Times New Roman" w:hAnsi="Times New Roman" w:cs="Times New Roman"/>
          <w:sz w:val="28"/>
          <w:szCs w:val="28"/>
        </w:rPr>
        <w:t>Контрольно-счётным органом в текущем финансовом году   планируется продолжить сотрудничество с  Советом контрольно-счётных органов Чувашской Республики. Так, в целях совершенствования совместного взаимодействия и повышения эффективности контрольной деятельности,  Председателем Совета (Аристовой С.И.) предложено  в 2019 году:</w:t>
      </w:r>
    </w:p>
    <w:p w:rsidR="00530F5F" w:rsidRPr="00AE440D" w:rsidRDefault="00530F5F" w:rsidP="0053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0D">
        <w:rPr>
          <w:rFonts w:ascii="Times New Roman" w:hAnsi="Times New Roman" w:cs="Times New Roman"/>
          <w:sz w:val="28"/>
          <w:szCs w:val="28"/>
        </w:rPr>
        <w:t>- внедрить практику проведения совместных и параллельных контрольных и экспертно-аналитических мероприятий после обучающих семинаров, проводимых в режиме видеоконференцсвязи, с целью обеспечения единообразных методологических подходов к контрольной и экспертно-аналитической деятельности контрольно-счетных органов на территории Чувашской Республики;</w:t>
      </w:r>
    </w:p>
    <w:p w:rsidR="00530F5F" w:rsidRPr="00AE440D" w:rsidRDefault="00530F5F" w:rsidP="0053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0D">
        <w:rPr>
          <w:rFonts w:ascii="Times New Roman" w:hAnsi="Times New Roman" w:cs="Times New Roman"/>
          <w:sz w:val="28"/>
          <w:szCs w:val="28"/>
        </w:rPr>
        <w:t>- продолжить выработку подходов по совершенствованию совместного взаимодействия;</w:t>
      </w:r>
    </w:p>
    <w:p w:rsidR="00530F5F" w:rsidRPr="00AE440D" w:rsidRDefault="00530F5F" w:rsidP="00530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E440D">
        <w:rPr>
          <w:rFonts w:ascii="Times New Roman" w:hAnsi="Times New Roman" w:cs="Times New Roman"/>
          <w:sz w:val="28"/>
          <w:szCs w:val="28"/>
        </w:rPr>
        <w:t xml:space="preserve">- увеличить количество проводимых обучающих семинаров по наиболее актуальным вопросам бюджетного, административного законодательства и законодательства в области закупок и бухгалтерского учета, включая изменение законодательства </w:t>
      </w:r>
      <w:r w:rsidR="0016377D">
        <w:rPr>
          <w:rFonts w:ascii="Times New Roman" w:hAnsi="Times New Roman" w:cs="Times New Roman"/>
          <w:sz w:val="28"/>
          <w:szCs w:val="28"/>
        </w:rPr>
        <w:t xml:space="preserve"> </w:t>
      </w:r>
      <w:r w:rsidRPr="00AE440D">
        <w:rPr>
          <w:rFonts w:ascii="Times New Roman" w:hAnsi="Times New Roman" w:cs="Times New Roman"/>
          <w:sz w:val="28"/>
          <w:szCs w:val="28"/>
        </w:rPr>
        <w:t>в указанных сферах, в том числе с участием коллег из соседних субъектов РФ, специалистов из контрольно-надзорных органов;</w:t>
      </w:r>
    </w:p>
    <w:p w:rsidR="00530F5F" w:rsidRPr="00AE440D" w:rsidRDefault="00530F5F" w:rsidP="00530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E440D">
        <w:rPr>
          <w:rFonts w:ascii="Times New Roman" w:hAnsi="Times New Roman" w:cs="Times New Roman"/>
          <w:sz w:val="28"/>
          <w:szCs w:val="28"/>
        </w:rPr>
        <w:t xml:space="preserve">- продолжить </w:t>
      </w:r>
      <w:r w:rsidRPr="00AE440D">
        <w:rPr>
          <w:rFonts w:ascii="Times New Roman" w:hAnsi="Times New Roman" w:cs="Times New Roman"/>
          <w:color w:val="111111"/>
          <w:sz w:val="28"/>
          <w:szCs w:val="28"/>
        </w:rPr>
        <w:t xml:space="preserve">повышение качества контрольной и экспертно-аналитической деятельности и эффективности </w:t>
      </w:r>
      <w:r w:rsidRPr="00AE440D">
        <w:rPr>
          <w:rFonts w:ascii="Times New Roman" w:hAnsi="Times New Roman" w:cs="Times New Roman"/>
          <w:sz w:val="28"/>
          <w:szCs w:val="28"/>
        </w:rPr>
        <w:t xml:space="preserve">внешнего государственного (муниципального) финансового контроля </w:t>
      </w:r>
      <w:r w:rsidRPr="00AE440D">
        <w:rPr>
          <w:rFonts w:ascii="Times New Roman" w:hAnsi="Times New Roman" w:cs="Times New Roman"/>
          <w:color w:val="111111"/>
          <w:sz w:val="28"/>
          <w:szCs w:val="28"/>
        </w:rPr>
        <w:t>в  путем обоснованного отбора для проверок объектов. При этом  учитывать обозначенные  приоритеты Счетной палаты РФ, ранее выявляемые риски, системные недостатки, кроме того объем направленных бюджетных средств.</w:t>
      </w:r>
    </w:p>
    <w:p w:rsidR="00EB18EA" w:rsidRDefault="00530F5F" w:rsidP="00530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E440D">
        <w:rPr>
          <w:rFonts w:ascii="Times New Roman" w:hAnsi="Times New Roman" w:cs="Times New Roman"/>
          <w:color w:val="111111"/>
          <w:sz w:val="28"/>
          <w:szCs w:val="28"/>
        </w:rPr>
        <w:t>- развивать аналитическую деятельность, в том числе , связанную с анализом стратегических рисков в системе государственного прогнозирования и планирования, и оценкой показателей  социально-экономического развития района , переходить на более  масштабные  вопросы аудита  расходования бюджетных средств.</w:t>
      </w:r>
    </w:p>
    <w:p w:rsidR="00530F5F" w:rsidRDefault="00530F5F" w:rsidP="00530F5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Председатель  контрольно-счетного органа</w:t>
      </w:r>
    </w:p>
    <w:p w:rsidR="00530F5F" w:rsidRDefault="00530F5F" w:rsidP="00530F5F">
      <w:pPr>
        <w:spacing w:after="0" w:line="240" w:lineRule="auto"/>
        <w:jc w:val="both"/>
      </w:pPr>
      <w:r>
        <w:rPr>
          <w:rFonts w:ascii="Times New Roman" w:hAnsi="Times New Roman" w:cs="Times New Roman"/>
          <w:color w:val="111111"/>
          <w:sz w:val="28"/>
          <w:szCs w:val="28"/>
        </w:rPr>
        <w:t>Ибресинского района                                                                 Ф.В.Тимофеев</w:t>
      </w:r>
    </w:p>
    <w:sectPr w:rsidR="00530F5F" w:rsidSect="0039194D">
      <w:pgSz w:w="11906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530F5F"/>
    <w:rsid w:val="0016377D"/>
    <w:rsid w:val="00530F5F"/>
    <w:rsid w:val="00846736"/>
    <w:rsid w:val="00CC231E"/>
    <w:rsid w:val="00EB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5F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530F5F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30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.1"/>
    <w:rsid w:val="00530F5F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0F5F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530F5F"/>
    <w:rPr>
      <w:rFonts w:cs="Times New Roman"/>
      <w:color w:val="333333"/>
      <w:u w:val="none"/>
      <w:effect w:val="none"/>
    </w:rPr>
  </w:style>
  <w:style w:type="paragraph" w:styleId="a6">
    <w:name w:val="Title"/>
    <w:basedOn w:val="a"/>
    <w:link w:val="a7"/>
    <w:uiPriority w:val="10"/>
    <w:qFormat/>
    <w:rsid w:val="00530F5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530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30F5F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30F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30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30F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semiHidden/>
    <w:rsid w:val="00530F5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530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0F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../UserFiles/orgs/GrvId_69/zaklyuchenie_na_proekt_byudzheta_krasnochetajskogo_rajon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../UserFiles/orgs/GrvId_69/zaklyuchenie_na_izmenenie_byudzheta_ot_26.12.2013_g.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p.ru/../SiteMap.aspx?gov_id=108&amp;id=120161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v.cap.ru/../UserFiles/orgs/GrvId_69/zaklyuchenie_na_proekt_2014g._akchik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79CB5-F546-4ADF-AE14-0C072806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ibrkso</dc:creator>
  <cp:lastModifiedBy>ibrkso</cp:lastModifiedBy>
  <cp:revision>2</cp:revision>
  <cp:lastPrinted>2019-02-06T14:23:00Z</cp:lastPrinted>
  <dcterms:created xsi:type="dcterms:W3CDTF">2021-06-02T10:50:00Z</dcterms:created>
  <dcterms:modified xsi:type="dcterms:W3CDTF">2021-06-02T10:50:00Z</dcterms:modified>
</cp:coreProperties>
</file>