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E17B16">
        <w:tc>
          <w:tcPr>
            <w:tcW w:w="4785" w:type="dxa"/>
          </w:tcPr>
          <w:p w:rsidR="00E17B16" w:rsidRDefault="00E17B16">
            <w:pPr>
              <w:ind w:right="-6"/>
              <w:jc w:val="right"/>
              <w:rPr>
                <w:lang w:eastAsia="ar-SA"/>
              </w:rPr>
            </w:pPr>
          </w:p>
        </w:tc>
        <w:tc>
          <w:tcPr>
            <w:tcW w:w="4786" w:type="dxa"/>
          </w:tcPr>
          <w:p w:rsidR="00E17B16" w:rsidRDefault="004B6BEC">
            <w:pPr>
              <w:ind w:right="-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Утверждено протоколом заседания </w:t>
            </w:r>
          </w:p>
          <w:p w:rsidR="00E17B16" w:rsidRDefault="004B6BEC">
            <w:pPr>
              <w:ind w:right="-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организационного комитета регионального этапа X</w:t>
            </w:r>
            <w:r>
              <w:rPr>
                <w:lang w:val="en-US" w:eastAsia="ar-SA"/>
              </w:rPr>
              <w:t>I</w:t>
            </w:r>
            <w:r w:rsidR="006A3164"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Всероссийского конкурса журналистских работ «В фокусе – детство»</w:t>
            </w:r>
          </w:p>
          <w:p w:rsidR="00E17B16" w:rsidRDefault="004B6BEC">
            <w:pPr>
              <w:ind w:right="-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__________202</w:t>
            </w:r>
            <w:r w:rsidR="006A3164">
              <w:rPr>
                <w:lang w:val="en-US" w:eastAsia="ar-SA"/>
              </w:rPr>
              <w:t>1</w:t>
            </w:r>
            <w:r>
              <w:rPr>
                <w:lang w:eastAsia="ar-SA"/>
              </w:rPr>
              <w:t xml:space="preserve"> г. № ___</w:t>
            </w:r>
          </w:p>
          <w:p w:rsidR="00E17B16" w:rsidRDefault="00E17B16">
            <w:pPr>
              <w:ind w:right="-6"/>
              <w:jc w:val="center"/>
              <w:rPr>
                <w:lang w:eastAsia="ar-SA"/>
              </w:rPr>
            </w:pPr>
          </w:p>
        </w:tc>
      </w:tr>
    </w:tbl>
    <w:p w:rsidR="00E17B16" w:rsidRDefault="004B6BEC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Положение </w:t>
      </w:r>
    </w:p>
    <w:p w:rsidR="00E17B16" w:rsidRDefault="004B6BEC">
      <w:pPr>
        <w:widowControl w:val="0"/>
        <w:jc w:val="center"/>
        <w:rPr>
          <w:b/>
        </w:rPr>
      </w:pPr>
      <w:r>
        <w:rPr>
          <w:b/>
        </w:rPr>
        <w:t>о порядке проведения в 202</w:t>
      </w:r>
      <w:r w:rsidR="006A3164" w:rsidRPr="006A3164">
        <w:rPr>
          <w:b/>
        </w:rPr>
        <w:t>1</w:t>
      </w:r>
      <w:r>
        <w:rPr>
          <w:b/>
        </w:rPr>
        <w:t xml:space="preserve"> году регионального этапа </w:t>
      </w:r>
    </w:p>
    <w:p w:rsidR="00E17B16" w:rsidRDefault="004B6BEC">
      <w:pPr>
        <w:widowControl w:val="0"/>
        <w:jc w:val="center"/>
        <w:rPr>
          <w:b/>
        </w:rPr>
      </w:pPr>
      <w:r>
        <w:rPr>
          <w:b/>
          <w:lang w:val="en-US"/>
        </w:rPr>
        <w:t>XI</w:t>
      </w:r>
      <w:r w:rsidR="006A3164">
        <w:rPr>
          <w:b/>
          <w:lang w:val="en-US"/>
        </w:rPr>
        <w:t>I</w:t>
      </w:r>
      <w:r>
        <w:rPr>
          <w:b/>
        </w:rPr>
        <w:t xml:space="preserve"> Всероссийского конкурса журналистских работ </w:t>
      </w:r>
    </w:p>
    <w:p w:rsidR="00E17B16" w:rsidRDefault="004B6BEC">
      <w:pPr>
        <w:widowControl w:val="0"/>
        <w:jc w:val="center"/>
        <w:rPr>
          <w:b/>
        </w:rPr>
      </w:pPr>
      <w:r>
        <w:rPr>
          <w:b/>
        </w:rPr>
        <w:t xml:space="preserve">«В фокусе – детство» </w:t>
      </w:r>
    </w:p>
    <w:p w:rsidR="00E17B16" w:rsidRDefault="00E17B16">
      <w:pPr>
        <w:jc w:val="center"/>
        <w:rPr>
          <w:b/>
          <w:bCs/>
          <w:lang w:eastAsia="en-US"/>
        </w:rPr>
      </w:pPr>
    </w:p>
    <w:p w:rsidR="00E17B16" w:rsidRDefault="004B6BEC">
      <w:pPr>
        <w:spacing w:after="240"/>
        <w:jc w:val="center"/>
        <w:rPr>
          <w:b/>
          <w:lang w:eastAsia="en-US"/>
        </w:rPr>
      </w:pPr>
      <w:r>
        <w:rPr>
          <w:b/>
          <w:lang w:eastAsia="en-US"/>
        </w:rPr>
        <w:t>1. Общие положения</w:t>
      </w:r>
    </w:p>
    <w:p w:rsidR="00E17B16" w:rsidRDefault="004B6BEC">
      <w:pPr>
        <w:widowControl w:val="0"/>
        <w:ind w:firstLine="709"/>
        <w:jc w:val="both"/>
        <w:rPr>
          <w:rStyle w:val="qowt-font1-timesnewroman"/>
          <w:shd w:val="clear" w:color="auto" w:fill="FFFFFF"/>
        </w:rPr>
      </w:pPr>
      <w:r>
        <w:rPr>
          <w:lang w:eastAsia="en-US"/>
        </w:rPr>
        <w:t>1.1. Настоящее Положение устанавливает порядок проведения в 202</w:t>
      </w:r>
      <w:r w:rsidR="006A3164" w:rsidRPr="006A3164">
        <w:rPr>
          <w:lang w:eastAsia="en-US"/>
        </w:rPr>
        <w:t>1</w:t>
      </w:r>
      <w:r>
        <w:rPr>
          <w:lang w:eastAsia="en-US"/>
        </w:rPr>
        <w:t xml:space="preserve"> году регионального этапа конкурсного отбора журналистских работ на </w:t>
      </w:r>
      <w:r>
        <w:rPr>
          <w:lang w:val="en-US"/>
        </w:rPr>
        <w:t>XI</w:t>
      </w:r>
      <w:r w:rsidR="006A3164">
        <w:rPr>
          <w:lang w:val="en-US"/>
        </w:rPr>
        <w:t>I</w:t>
      </w:r>
      <w:r>
        <w:t xml:space="preserve"> Всероссийский конкурс журналистск</w:t>
      </w:r>
      <w:r>
        <w:t xml:space="preserve">их работ «В фокусе – детство» (далее – Конкурс), </w:t>
      </w:r>
      <w:r>
        <w:rPr>
          <w:rStyle w:val="qowt-font1-timesnewroman"/>
          <w:shd w:val="clear" w:color="auto" w:fill="FFFFFF"/>
        </w:rPr>
        <w:t>посвященных решению проблем семейного и детского неблагополучия, социального сиротства; семейному устройству детей-сирот; социальной поддержке семей с детьми-инвалидами с целью их оптимальной интеграции в об</w:t>
      </w:r>
      <w:r>
        <w:rPr>
          <w:rStyle w:val="qowt-font1-timesnewroman"/>
          <w:shd w:val="clear" w:color="auto" w:fill="FFFFFF"/>
        </w:rPr>
        <w:t xml:space="preserve">щество; социальной реабилитации детей, находящихся в конфликте с законом, и их семей; противодействию преступности среди несовершеннолетних; пропаганде ценностей ответственного </w:t>
      </w:r>
      <w:proofErr w:type="spellStart"/>
      <w:r>
        <w:rPr>
          <w:rStyle w:val="qowt-font1-timesnewroman"/>
          <w:shd w:val="clear" w:color="auto" w:fill="FFFFFF"/>
        </w:rPr>
        <w:t>родительства</w:t>
      </w:r>
      <w:proofErr w:type="spellEnd"/>
      <w:r>
        <w:rPr>
          <w:rStyle w:val="qowt-font1-timesnewroman"/>
          <w:shd w:val="clear" w:color="auto" w:fill="FFFFFF"/>
        </w:rPr>
        <w:t xml:space="preserve"> и неприятию жестокого обращения с детьми.</w:t>
      </w:r>
    </w:p>
    <w:p w:rsidR="00E17B16" w:rsidRDefault="004B6BEC">
      <w:pPr>
        <w:ind w:firstLine="709"/>
        <w:jc w:val="both"/>
      </w:pPr>
      <w:r>
        <w:t xml:space="preserve">1.2. Конкурс </w:t>
      </w:r>
      <w:r>
        <w:t>проводится в рамках осуществляемого Фондом поддержки детей, находящихся в трудной жизненной ситуации, комплекса мер по оказанию помощи детям, укреплению семейных ценностей и привлечению общественного внимания к решению проблем детского неблагополучия во ис</w:t>
      </w:r>
      <w:r>
        <w:t>полнение пункта 1 Плана публичных мероприятий, проводимых в рамках Десятилетия детства, утвержденного приказом Министерства труда и социальной защиты Российской Федерации от 9 октября 2018 г. № 629.</w:t>
      </w:r>
    </w:p>
    <w:p w:rsidR="00E17B16" w:rsidRDefault="004B6BEC">
      <w:pPr>
        <w:ind w:firstLine="709"/>
        <w:jc w:val="both"/>
      </w:pPr>
      <w:r>
        <w:t>1.3. Организатором Конкурса является Фонд поддержки детей</w:t>
      </w:r>
      <w:r>
        <w:t>, находящихся в трудной жизненной ситуации (далее – Организатор).</w:t>
      </w:r>
    </w:p>
    <w:p w:rsidR="00E17B16" w:rsidRDefault="004B6BEC">
      <w:pPr>
        <w:ind w:firstLine="709"/>
        <w:jc w:val="both"/>
      </w:pPr>
      <w:proofErr w:type="spellStart"/>
      <w:r>
        <w:t>Соорганизатор</w:t>
      </w:r>
      <w:proofErr w:type="spellEnd"/>
      <w:r>
        <w:t xml:space="preserve"> Конкурса - Общероссийская общественная организация «Союз журналистов России». </w:t>
      </w:r>
    </w:p>
    <w:p w:rsidR="00E17B16" w:rsidRDefault="004B6BEC">
      <w:pPr>
        <w:ind w:firstLine="709"/>
        <w:jc w:val="both"/>
      </w:pPr>
      <w:r>
        <w:t>Партнеры Конкурса –</w:t>
      </w:r>
      <w:r w:rsidR="00963CD9">
        <w:t xml:space="preserve"> </w:t>
      </w:r>
      <w:r>
        <w:t>Региональная</w:t>
      </w:r>
      <w:r>
        <w:t xml:space="preserve"> общественная организация «Детское творческое объединение «ЮНПРЕСС», Альянс независимых региональных изданий (АНРИ), АРС-ПРЕСС при информационной поддержке Федерального агентства по печати и массовым коммуникациям.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1.4. Организатором регионального этапа Ко</w:t>
      </w:r>
      <w:r>
        <w:rPr>
          <w:lang w:eastAsia="en-US"/>
        </w:rPr>
        <w:t>нкурса является Министерство цифрового развития, информационной политики и массовых коммуникаций Чувашской Республики (далее – Министерство).</w:t>
      </w:r>
    </w:p>
    <w:p w:rsidR="00E17B16" w:rsidRDefault="00E17B16">
      <w:pPr>
        <w:ind w:firstLine="709"/>
        <w:jc w:val="center"/>
        <w:rPr>
          <w:color w:val="FF0000"/>
          <w:lang w:eastAsia="en-US"/>
        </w:rPr>
      </w:pPr>
    </w:p>
    <w:p w:rsidR="00E17B16" w:rsidRDefault="004B6BEC">
      <w:pPr>
        <w:ind w:firstLine="709"/>
        <w:jc w:val="center"/>
        <w:rPr>
          <w:b/>
        </w:rPr>
      </w:pPr>
      <w:r>
        <w:rPr>
          <w:b/>
        </w:rPr>
        <w:t>2. Цели и задачи Конкурса</w:t>
      </w:r>
    </w:p>
    <w:p w:rsidR="00E17B16" w:rsidRDefault="00E17B16">
      <w:pPr>
        <w:ind w:firstLine="709"/>
        <w:jc w:val="center"/>
        <w:rPr>
          <w:b/>
          <w:color w:val="FF0000"/>
        </w:rPr>
      </w:pPr>
    </w:p>
    <w:p w:rsidR="00E17B16" w:rsidRDefault="004B6BEC">
      <w:pPr>
        <w:ind w:firstLine="709"/>
        <w:jc w:val="both"/>
      </w:pPr>
      <w:r>
        <w:t>2.1.</w:t>
      </w:r>
      <w:r>
        <w:tab/>
        <w:t>Цели Конкурса:</w:t>
      </w:r>
    </w:p>
    <w:p w:rsidR="00E17B16" w:rsidRDefault="004B6BEC">
      <w:pPr>
        <w:ind w:firstLine="709"/>
        <w:jc w:val="both"/>
      </w:pPr>
      <w:r>
        <w:t xml:space="preserve">укрепление в обществе ценностей семьи, ребенка, ответственного </w:t>
      </w:r>
      <w:proofErr w:type="spellStart"/>
      <w:r>
        <w:t>род</w:t>
      </w:r>
      <w:r>
        <w:t>ительства</w:t>
      </w:r>
      <w:proofErr w:type="spellEnd"/>
      <w:r>
        <w:t xml:space="preserve">, формирование в общественном сознании позитивного отношения к детям и семьям в трудной жизненной ситуации; </w:t>
      </w:r>
    </w:p>
    <w:p w:rsidR="00E17B16" w:rsidRDefault="004B6BEC">
      <w:pPr>
        <w:ind w:firstLine="709"/>
        <w:jc w:val="both"/>
      </w:pPr>
      <w:r>
        <w:t>повышение уровня информированности российского общества о путях конструктивного решения проблем семейного и детского неблагополучия, в том</w:t>
      </w:r>
      <w:r>
        <w:t xml:space="preserve"> числе через реализацию программ и проектов Фонда, поддержку лучших практик и успешного опыта работы с семьями и детьми;</w:t>
      </w:r>
    </w:p>
    <w:p w:rsidR="00E17B16" w:rsidRDefault="004B6BEC">
      <w:pPr>
        <w:ind w:firstLine="709"/>
        <w:jc w:val="both"/>
      </w:pPr>
      <w:r>
        <w:t>информационная поддержка мероприятий «Десятилетия детства»;</w:t>
      </w:r>
    </w:p>
    <w:p w:rsidR="00E17B16" w:rsidRDefault="004B6BEC">
      <w:pPr>
        <w:ind w:firstLine="709"/>
        <w:jc w:val="both"/>
      </w:pPr>
      <w:r>
        <w:lastRenderedPageBreak/>
        <w:t>информационная поддержка действий по реализации национального проекта «Демо</w:t>
      </w:r>
      <w:r>
        <w:t>графия».</w:t>
      </w:r>
    </w:p>
    <w:p w:rsidR="00E17B16" w:rsidRDefault="004B6BEC">
      <w:pPr>
        <w:ind w:firstLine="709"/>
        <w:jc w:val="both"/>
      </w:pPr>
      <w:r>
        <w:t xml:space="preserve">2.2. </w:t>
      </w:r>
      <w:r>
        <w:tab/>
        <w:t>Задачи Конкурса:</w:t>
      </w:r>
    </w:p>
    <w:p w:rsidR="00E17B16" w:rsidRDefault="004B6BEC">
      <w:pPr>
        <w:ind w:firstLine="709"/>
        <w:jc w:val="both"/>
      </w:pPr>
      <w: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E17B16" w:rsidRDefault="004B6BEC">
      <w:pPr>
        <w:ind w:firstLine="709"/>
        <w:jc w:val="both"/>
      </w:pPr>
      <w:r>
        <w:t>увеличение количества материалов, показывающих, что приоритетом в работе с семьями с детьми, находящимис</w:t>
      </w:r>
      <w:r>
        <w:t xml:space="preserve">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активное участие родителей, их стремление мобилизовать внутренние ресурсы для решения семейных </w:t>
      </w:r>
      <w:r>
        <w:t>проблем;</w:t>
      </w:r>
    </w:p>
    <w:p w:rsidR="00E17B16" w:rsidRDefault="004B6BEC">
      <w:pPr>
        <w:ind w:firstLine="709"/>
        <w:jc w:val="both"/>
      </w:pPr>
      <w:r>
        <w:t>поддержка журналистов, которые в своих работах:</w:t>
      </w:r>
    </w:p>
    <w:p w:rsidR="00E17B16" w:rsidRDefault="004B6BEC">
      <w:pPr>
        <w:ind w:firstLine="709"/>
        <w:jc w:val="both"/>
      </w:pPr>
      <w:r>
        <w:t>- анализируют восприятие в современном российском обществе проблем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</w:t>
      </w:r>
    </w:p>
    <w:p w:rsidR="00E17B16" w:rsidRDefault="004B6BEC">
      <w:pPr>
        <w:ind w:firstLine="708"/>
        <w:jc w:val="both"/>
      </w:pPr>
      <w:r>
        <w:t>- акц</w:t>
      </w:r>
      <w:r>
        <w:t>ентируют внимание на примерах неравнодушия к судьбам детей-сирот, детей с особенностями развития, подростков, находящихся в конфликте с законом;</w:t>
      </w:r>
    </w:p>
    <w:p w:rsidR="00E17B16" w:rsidRDefault="004B6BEC">
      <w:pPr>
        <w:ind w:firstLine="709"/>
        <w:jc w:val="both"/>
      </w:pPr>
      <w:r>
        <w:t xml:space="preserve">активизация позиции СМИ по вопросам пропаганды семейных ценностей, ответственного </w:t>
      </w:r>
      <w:proofErr w:type="spellStart"/>
      <w:r>
        <w:t>родительства</w:t>
      </w:r>
      <w:proofErr w:type="spellEnd"/>
      <w:r>
        <w:t>, трансляция лучш</w:t>
      </w:r>
      <w:r>
        <w:t>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E17B16" w:rsidRDefault="004B6BEC">
      <w:pPr>
        <w:ind w:firstLine="709"/>
        <w:jc w:val="both"/>
      </w:pPr>
      <w:r>
        <w:t>привлечение внимания СМИ к передовым методикам и практикам помощи семьям с детьми, находящимся в трудной жизненной ситуации;</w:t>
      </w:r>
    </w:p>
    <w:p w:rsidR="00E17B16" w:rsidRDefault="004B6BEC">
      <w:pPr>
        <w:ind w:firstLine="709"/>
        <w:jc w:val="both"/>
      </w:pPr>
      <w:r>
        <w:t>осве</w:t>
      </w:r>
      <w:r>
        <w:t>щение в СМИ деятельности Организатора по реализации программ и проектов, проведению мероприятий, конкурсов и акций, в том числе Общероссийского детского телефона доверия 8-800-2000-122, Всероссийской выставки-форума «Вместе – ради детей», Всероссийской акц</w:t>
      </w:r>
      <w:r>
        <w:t>ии «Добровольцы - детям», Всероссийского конкурса «Семья года», конкурса городов России «Город для детей. 202</w:t>
      </w:r>
      <w:r w:rsidR="00963CD9">
        <w:t>1</w:t>
      </w:r>
      <w:r>
        <w:t>», Всероссийского проекта «Многодетная семья».</w:t>
      </w:r>
    </w:p>
    <w:p w:rsidR="00E17B16" w:rsidRDefault="00E17B16">
      <w:pPr>
        <w:ind w:firstLine="709"/>
        <w:jc w:val="both"/>
      </w:pPr>
    </w:p>
    <w:p w:rsidR="00E17B16" w:rsidRDefault="004B6BEC">
      <w:pPr>
        <w:spacing w:after="200"/>
        <w:jc w:val="center"/>
        <w:rPr>
          <w:b/>
          <w:lang w:eastAsia="en-US"/>
        </w:rPr>
      </w:pPr>
      <w:r>
        <w:rPr>
          <w:b/>
          <w:lang w:eastAsia="en-US"/>
        </w:rPr>
        <w:t>3. Участники Конкурса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Участниками Конкурса могут быть журналисты или внештатные авторы (в том числ</w:t>
      </w:r>
      <w:r>
        <w:rPr>
          <w:lang w:eastAsia="en-US"/>
        </w:rPr>
        <w:t>е студенты факультетов журналистики ВУЗов и юные журналисты в возрасте от 13 до 17 лет) зарегистрированных в установленном законодательством Российской Федерации порядке периодических печатных изданий, телеканалов, радиоканалов, сетевых изданий, независимо</w:t>
      </w:r>
      <w:r>
        <w:rPr>
          <w:lang w:eastAsia="en-US"/>
        </w:rPr>
        <w:t xml:space="preserve"> от организационно-правовой формы, формы собственности и ведомственной принадлежности (далее – журналисты), чьи информационные материалы (далее также – журналистские материалы), тематика  которых соответствует целям, указанным в пункте 2.1 раздела 2 настоя</w:t>
      </w:r>
      <w:r>
        <w:rPr>
          <w:lang w:eastAsia="en-US"/>
        </w:rPr>
        <w:t xml:space="preserve">щего Положения, были созданы и размещены в региональных и муниципальных средствах массовой информации (далее – СМИ), </w:t>
      </w:r>
      <w:r>
        <w:t>зарегистрированных и распространяемых на территории Чувашской Республики,</w:t>
      </w:r>
      <w:r>
        <w:rPr>
          <w:lang w:eastAsia="en-US"/>
        </w:rPr>
        <w:t xml:space="preserve"> в период с 1 октября 20</w:t>
      </w:r>
      <w:r w:rsidR="00963CD9">
        <w:rPr>
          <w:lang w:eastAsia="en-US"/>
        </w:rPr>
        <w:t>20</w:t>
      </w:r>
      <w:r>
        <w:rPr>
          <w:lang w:eastAsia="en-US"/>
        </w:rPr>
        <w:t xml:space="preserve"> г. по 1 октября 202</w:t>
      </w:r>
      <w:r w:rsidR="00963CD9">
        <w:rPr>
          <w:lang w:eastAsia="en-US"/>
        </w:rPr>
        <w:t>1</w:t>
      </w:r>
      <w:r>
        <w:rPr>
          <w:lang w:eastAsia="en-US"/>
        </w:rPr>
        <w:t xml:space="preserve"> г. Также принять у</w:t>
      </w:r>
      <w:r>
        <w:rPr>
          <w:lang w:eastAsia="en-US"/>
        </w:rPr>
        <w:t xml:space="preserve">частие в Конкурсе могут </w:t>
      </w:r>
      <w:proofErr w:type="spellStart"/>
      <w:r>
        <w:rPr>
          <w:lang w:eastAsia="en-US"/>
        </w:rPr>
        <w:t>блогеры</w:t>
      </w:r>
      <w:proofErr w:type="spellEnd"/>
      <w:r>
        <w:rPr>
          <w:lang w:eastAsia="en-US"/>
        </w:rPr>
        <w:t xml:space="preserve"> – авторы материалов, размещенных в социальных медиа (</w:t>
      </w:r>
      <w:r>
        <w:rPr>
          <w:lang w:val="en-US" w:eastAsia="en-US"/>
        </w:rPr>
        <w:t>YouTube</w:t>
      </w:r>
      <w:r>
        <w:rPr>
          <w:lang w:eastAsia="en-US"/>
        </w:rPr>
        <w:t xml:space="preserve">-каналы и </w:t>
      </w:r>
      <w:r>
        <w:rPr>
          <w:lang w:val="en-US" w:eastAsia="en-US"/>
        </w:rPr>
        <w:t>Instagram</w:t>
      </w:r>
      <w:r>
        <w:rPr>
          <w:lang w:eastAsia="en-US"/>
        </w:rPr>
        <w:t>-блоги с аудиторией от 3000 подписчиков).</w:t>
      </w:r>
    </w:p>
    <w:p w:rsidR="00E17B16" w:rsidRDefault="00E17B16">
      <w:pPr>
        <w:ind w:firstLine="709"/>
        <w:jc w:val="both"/>
        <w:rPr>
          <w:lang w:eastAsia="en-US"/>
        </w:rPr>
      </w:pPr>
    </w:p>
    <w:p w:rsidR="00E17B16" w:rsidRDefault="004B6BEC">
      <w:pPr>
        <w:spacing w:after="240"/>
        <w:jc w:val="center"/>
        <w:rPr>
          <w:b/>
          <w:lang w:eastAsia="en-US"/>
        </w:rPr>
      </w:pPr>
      <w:r>
        <w:rPr>
          <w:b/>
          <w:lang w:eastAsia="en-US"/>
        </w:rPr>
        <w:t>4. Порядок подготовки Конкурса</w:t>
      </w:r>
    </w:p>
    <w:p w:rsidR="00E17B16" w:rsidRDefault="004B6BEC">
      <w:pPr>
        <w:ind w:firstLine="720"/>
        <w:jc w:val="both"/>
      </w:pPr>
      <w:r>
        <w:t>4.1. При организации проведения регионального этапа Конкурса Министерство:</w:t>
      </w:r>
    </w:p>
    <w:p w:rsidR="00E17B16" w:rsidRDefault="004B6BEC">
      <w:pPr>
        <w:ind w:firstLine="720"/>
        <w:jc w:val="both"/>
      </w:pPr>
      <w:r>
        <w:t>устанавливает сроки проведения Конкурса;</w:t>
      </w:r>
    </w:p>
    <w:p w:rsidR="00E17B16" w:rsidRDefault="004B6BEC">
      <w:pPr>
        <w:ind w:firstLine="720"/>
        <w:jc w:val="both"/>
      </w:pPr>
      <w:r>
        <w:t>создает региональный организационный комитет по подведению итогов Конкурса (далее – Оргкомитет), утверждает его состав;</w:t>
      </w:r>
    </w:p>
    <w:p w:rsidR="00E17B16" w:rsidRDefault="004B6BEC">
      <w:pPr>
        <w:ind w:firstLine="720"/>
        <w:jc w:val="both"/>
      </w:pPr>
      <w:r>
        <w:lastRenderedPageBreak/>
        <w:t>ведет прием, регистр</w:t>
      </w:r>
      <w:r>
        <w:t>ацию и учет заявок;</w:t>
      </w:r>
    </w:p>
    <w:p w:rsidR="00E17B16" w:rsidRDefault="004B6BEC">
      <w:pPr>
        <w:ind w:firstLine="720"/>
        <w:jc w:val="both"/>
      </w:pPr>
      <w:r>
        <w:t>обеспечивает сохранность заявок и прилагаемых к ним материалов;</w:t>
      </w:r>
    </w:p>
    <w:p w:rsidR="00E17B16" w:rsidRDefault="004B6BEC">
      <w:pPr>
        <w:ind w:firstLine="720"/>
        <w:jc w:val="both"/>
      </w:pPr>
      <w:r>
        <w:t>осуществляет организационно-техническое обеспечение деятельности Оргкомитета;</w:t>
      </w:r>
    </w:p>
    <w:p w:rsidR="00E17B16" w:rsidRDefault="004B6BEC">
      <w:pPr>
        <w:ind w:firstLine="720"/>
        <w:jc w:val="both"/>
      </w:pPr>
      <w:r>
        <w:t>информирует организаторов Конкурса об итогах регионального тура Конкурса, составе его участник</w:t>
      </w:r>
      <w:r>
        <w:t>ов, а также победителях.</w:t>
      </w:r>
    </w:p>
    <w:p w:rsidR="00E17B16" w:rsidRDefault="004B6BEC">
      <w:pPr>
        <w:ind w:firstLine="709"/>
        <w:jc w:val="both"/>
      </w:pPr>
      <w:r>
        <w:t>4.2. Извещение о проведении регионального этапа Конкурса размещается на официальном сайте Министерства на Портале органов власти Чувашской Республики в информационно-телекоммуникационной сети «Интернет».</w:t>
      </w:r>
    </w:p>
    <w:p w:rsidR="00E17B16" w:rsidRDefault="004B6BEC">
      <w:pPr>
        <w:ind w:firstLine="709"/>
        <w:jc w:val="both"/>
      </w:pPr>
      <w:r>
        <w:t>4.3. Извещение о проведении</w:t>
      </w:r>
      <w:r>
        <w:t xml:space="preserve"> Конкурса включает:</w:t>
      </w:r>
    </w:p>
    <w:p w:rsidR="00E17B16" w:rsidRDefault="004B6BEC">
      <w:pPr>
        <w:ind w:firstLine="709"/>
        <w:jc w:val="both"/>
      </w:pPr>
      <w:r>
        <w:t>наименование Конкурса;</w:t>
      </w:r>
    </w:p>
    <w:p w:rsidR="00E17B16" w:rsidRDefault="004B6BEC">
      <w:pPr>
        <w:ind w:firstLine="709"/>
        <w:jc w:val="both"/>
      </w:pPr>
      <w:r>
        <w:t>номинации, по которым проводится Конкурс;</w:t>
      </w:r>
    </w:p>
    <w:p w:rsidR="00E17B16" w:rsidRDefault="004B6BEC">
      <w:pPr>
        <w:ind w:firstLine="709"/>
        <w:jc w:val="both"/>
      </w:pPr>
      <w:r>
        <w:t>условия участия в Конкурсе;</w:t>
      </w:r>
    </w:p>
    <w:p w:rsidR="00E17B16" w:rsidRDefault="004B6BEC">
      <w:pPr>
        <w:ind w:firstLine="709"/>
        <w:jc w:val="both"/>
      </w:pPr>
      <w:r>
        <w:t>даты начала и окончания приема заявок;</w:t>
      </w:r>
    </w:p>
    <w:p w:rsidR="00E17B16" w:rsidRDefault="004B6BEC">
      <w:pPr>
        <w:ind w:firstLine="709"/>
        <w:jc w:val="both"/>
      </w:pPr>
      <w:r>
        <w:t>формат приема заявок (требования к конкурсным материалам, адрес электронной почты, номера контактных тел</w:t>
      </w:r>
      <w:r>
        <w:t>ефонов для справок);</w:t>
      </w:r>
    </w:p>
    <w:p w:rsidR="00E17B16" w:rsidRDefault="004B6BEC">
      <w:pPr>
        <w:ind w:firstLine="709"/>
        <w:jc w:val="both"/>
      </w:pPr>
      <w:r>
        <w:t>место приема заявок (с указанием времени приема, почтового адреса);</w:t>
      </w:r>
    </w:p>
    <w:p w:rsidR="00E17B16" w:rsidRDefault="004B6BEC">
      <w:pPr>
        <w:ind w:firstLine="709"/>
        <w:jc w:val="both"/>
      </w:pPr>
      <w:r>
        <w:t>ссылку на источник публикации (размещения) конкурсной документации.</w:t>
      </w:r>
    </w:p>
    <w:p w:rsidR="00E17B16" w:rsidRDefault="00E17B16">
      <w:pPr>
        <w:ind w:firstLine="709"/>
        <w:jc w:val="both"/>
      </w:pPr>
    </w:p>
    <w:p w:rsidR="00E17B16" w:rsidRDefault="004B6BEC">
      <w:pPr>
        <w:ind w:firstLine="709"/>
        <w:jc w:val="center"/>
        <w:rPr>
          <w:b/>
        </w:rPr>
      </w:pPr>
      <w:r>
        <w:rPr>
          <w:b/>
        </w:rPr>
        <w:t>5. Конкурсные номинации и требования к представляемым материалам</w:t>
      </w:r>
    </w:p>
    <w:p w:rsidR="00E17B16" w:rsidRDefault="00E17B16">
      <w:pPr>
        <w:ind w:firstLine="709"/>
        <w:jc w:val="both"/>
        <w:rPr>
          <w:b/>
        </w:rPr>
      </w:pP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5.1. На Конкурс принимаются </w:t>
      </w:r>
      <w:r>
        <w:t>печа</w:t>
      </w:r>
      <w:r>
        <w:t xml:space="preserve">тные публикации, интернет-публикации, теле- и </w:t>
      </w:r>
      <w:proofErr w:type="spellStart"/>
      <w:r>
        <w:t>радиосюжеты</w:t>
      </w:r>
      <w:proofErr w:type="spellEnd"/>
      <w:r>
        <w:rPr>
          <w:lang w:eastAsia="en-US"/>
        </w:rPr>
        <w:t xml:space="preserve"> по следующим основным номинациям:</w:t>
      </w:r>
    </w:p>
    <w:p w:rsidR="00E17B16" w:rsidRDefault="004B6BEC">
      <w:pPr>
        <w:numPr>
          <w:ilvl w:val="0"/>
          <w:numId w:val="2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«Многодетная Россия» - </w:t>
      </w:r>
      <w:r>
        <w:rPr>
          <w:rFonts w:eastAsia="Calibri"/>
          <w:lang w:eastAsia="en-US"/>
        </w:rPr>
        <w:t>материалы, посвященные роли семьи, в том числе многодетной и приемной; укреплению семейных традиций; успешным практикам помощи семьям и детям</w:t>
      </w:r>
      <w:r>
        <w:rPr>
          <w:rFonts w:eastAsia="Calibri"/>
          <w:lang w:eastAsia="en-US"/>
        </w:rPr>
        <w:t>; семейному устройству детей-сирот и успешному опыту приемных семей, сумевших преодолеть сложности в адаптации и социализации приемных детей.</w:t>
      </w:r>
    </w:p>
    <w:p w:rsidR="00E17B16" w:rsidRDefault="004B6BEC">
      <w:pPr>
        <w:numPr>
          <w:ilvl w:val="0"/>
          <w:numId w:val="2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«Дорогой безграничных возможностей» - </w:t>
      </w:r>
      <w:r>
        <w:rPr>
          <w:rFonts w:eastAsia="Calibri"/>
          <w:lang w:eastAsia="en-US"/>
        </w:rPr>
        <w:t>материалы об успешной социальной адаптации детей с особенностями развития и здоровья, а также помощи семьям, воспитывающим таких детей; истории улучшения качества жизни детей с ограниченными возможностями здоровья.</w:t>
      </w:r>
    </w:p>
    <w:p w:rsidR="00E17B16" w:rsidRDefault="004B6BEC">
      <w:pPr>
        <w:numPr>
          <w:ilvl w:val="0"/>
          <w:numId w:val="2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«Работа над ошибками»</w:t>
      </w:r>
      <w:r>
        <w:rPr>
          <w:rFonts w:eastAsia="Calibri"/>
          <w:lang w:eastAsia="en-US"/>
        </w:rPr>
        <w:t xml:space="preserve"> - материалы об инте</w:t>
      </w:r>
      <w:r>
        <w:rPr>
          <w:rFonts w:eastAsia="Calibri"/>
          <w:lang w:eastAsia="en-US"/>
        </w:rPr>
        <w:t>грации в общество «трудных» детей и подростков, несовершеннолетних, вступивших в конфликт с законом; материалы о работе служб примирения (медиации), развитии наставничества в отношении подростков, находящихся в конфликте с законом, добровольческих инициати</w:t>
      </w:r>
      <w:r>
        <w:rPr>
          <w:rFonts w:eastAsia="Calibri"/>
          <w:lang w:eastAsia="en-US"/>
        </w:rPr>
        <w:t xml:space="preserve">вах, направленных на профилактику преступности несовершеннолетних. </w:t>
      </w:r>
    </w:p>
    <w:p w:rsidR="00E17B16" w:rsidRDefault="004B6BEC">
      <w:pPr>
        <w:numPr>
          <w:ilvl w:val="0"/>
          <w:numId w:val="2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«Выйти в плюс» </w:t>
      </w:r>
      <w:r>
        <w:rPr>
          <w:rFonts w:eastAsia="Calibri"/>
          <w:lang w:eastAsia="en-US"/>
        </w:rPr>
        <w:t xml:space="preserve">- материалы, освещающие практики поддержки семей с детьми с низким уровнем доходов в целях достижения ими уровня </w:t>
      </w:r>
      <w:proofErr w:type="spellStart"/>
      <w:r>
        <w:rPr>
          <w:rFonts w:eastAsia="Calibri"/>
          <w:lang w:eastAsia="en-US"/>
        </w:rPr>
        <w:t>самообеспечения</w:t>
      </w:r>
      <w:proofErr w:type="spellEnd"/>
      <w:r>
        <w:rPr>
          <w:rFonts w:eastAsia="Calibri"/>
          <w:lang w:eastAsia="en-US"/>
        </w:rPr>
        <w:t xml:space="preserve"> (в </w:t>
      </w:r>
      <w:proofErr w:type="spellStart"/>
      <w:r>
        <w:rPr>
          <w:rFonts w:eastAsia="Calibri"/>
          <w:lang w:eastAsia="en-US"/>
        </w:rPr>
        <w:t>т.ч</w:t>
      </w:r>
      <w:proofErr w:type="spellEnd"/>
      <w:r>
        <w:rPr>
          <w:rFonts w:eastAsia="Calibri"/>
          <w:lang w:eastAsia="en-US"/>
        </w:rPr>
        <w:t>. с заключением социального контракта); материалы об эффективных технологиях оказания помощи малообеспеченным семьям; материалы о родителях, которые добились успеха после рождения детей, организовали собственный бизнес или создали НКО.</w:t>
      </w:r>
    </w:p>
    <w:p w:rsidR="00E17B16" w:rsidRDefault="004B6BEC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 Помимо основных</w:t>
      </w:r>
      <w:r>
        <w:rPr>
          <w:rFonts w:eastAsia="Calibri"/>
          <w:lang w:eastAsia="en-US"/>
        </w:rPr>
        <w:t xml:space="preserve"> конкурсных номинаций Оргкомитет Конкурса учреждает специальные номинации:</w:t>
      </w:r>
    </w:p>
    <w:p w:rsidR="00963CD9" w:rsidRDefault="00963CD9" w:rsidP="00963CD9">
      <w:pPr>
        <w:pStyle w:val="af6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07B5">
        <w:rPr>
          <w:rFonts w:ascii="Times New Roman" w:hAnsi="Times New Roman"/>
          <w:b/>
          <w:sz w:val="24"/>
          <w:szCs w:val="24"/>
        </w:rPr>
        <w:t>«Помощь в новом формате» -</w:t>
      </w:r>
      <w:r w:rsidRPr="001807B5">
        <w:rPr>
          <w:rFonts w:ascii="Times New Roman" w:hAnsi="Times New Roman"/>
          <w:sz w:val="24"/>
          <w:szCs w:val="24"/>
        </w:rPr>
        <w:t xml:space="preserve"> </w:t>
      </w:r>
      <w:r w:rsidRPr="00256073">
        <w:rPr>
          <w:rFonts w:ascii="Times New Roman" w:hAnsi="Times New Roman"/>
          <w:sz w:val="24"/>
          <w:szCs w:val="24"/>
        </w:rPr>
        <w:t xml:space="preserve">материалы, посвященные </w:t>
      </w:r>
      <w:r>
        <w:rPr>
          <w:rFonts w:ascii="Times New Roman" w:hAnsi="Times New Roman"/>
          <w:sz w:val="24"/>
          <w:szCs w:val="24"/>
        </w:rPr>
        <w:t>реализации в</w:t>
      </w:r>
    </w:p>
    <w:p w:rsidR="00963CD9" w:rsidRPr="00963CD9" w:rsidRDefault="00963CD9" w:rsidP="00963CD9">
      <w:pPr>
        <w:jc w:val="both"/>
      </w:pPr>
      <w:r w:rsidRPr="00256073">
        <w:t>регионах при поддержке Фонда инновационных инфраструктурных проектов по созданию</w:t>
      </w:r>
      <w:r>
        <w:t xml:space="preserve"> </w:t>
      </w:r>
      <w:proofErr w:type="spellStart"/>
      <w:r>
        <w:t>микрореабилитационных</w:t>
      </w:r>
      <w:proofErr w:type="spellEnd"/>
      <w:r>
        <w:t xml:space="preserve"> центров и </w:t>
      </w:r>
      <w:r w:rsidRPr="00256073">
        <w:t xml:space="preserve">служб </w:t>
      </w:r>
      <w:r>
        <w:t>«Семейная диспетчерская».</w:t>
      </w:r>
    </w:p>
    <w:p w:rsidR="00E17B16" w:rsidRDefault="004B6BEC">
      <w:pPr>
        <w:pStyle w:val="af6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«Я – родитель»</w:t>
      </w:r>
      <w:r>
        <w:rPr>
          <w:rFonts w:ascii="Times New Roman" w:hAnsi="Times New Roman"/>
          <w:sz w:val="24"/>
          <w:szCs w:val="24"/>
        </w:rPr>
        <w:t xml:space="preserve"> - материалы, посвященные ответственному </w:t>
      </w:r>
      <w:proofErr w:type="spellStart"/>
      <w:r>
        <w:rPr>
          <w:rFonts w:ascii="Times New Roman" w:hAnsi="Times New Roman"/>
          <w:sz w:val="24"/>
          <w:szCs w:val="24"/>
        </w:rPr>
        <w:t>родительству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отказу от жестокого обращения с детьми; советы и </w:t>
      </w:r>
      <w:proofErr w:type="spellStart"/>
      <w:r>
        <w:rPr>
          <w:rFonts w:ascii="Times New Roman" w:hAnsi="Times New Roman"/>
          <w:sz w:val="24"/>
          <w:szCs w:val="24"/>
        </w:rPr>
        <w:t>лайфхаки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родителей о воспитании детей разного возраста, пс</w:t>
      </w:r>
      <w:r>
        <w:rPr>
          <w:rFonts w:ascii="Times New Roman" w:hAnsi="Times New Roman"/>
          <w:sz w:val="24"/>
          <w:szCs w:val="24"/>
        </w:rPr>
        <w:t xml:space="preserve">ихологических проблемах, с которыми сталкиваются родители и </w:t>
      </w:r>
      <w:r>
        <w:rPr>
          <w:rFonts w:ascii="Times New Roman" w:hAnsi="Times New Roman"/>
          <w:sz w:val="24"/>
          <w:szCs w:val="24"/>
        </w:rPr>
        <w:lastRenderedPageBreak/>
        <w:t>дети; материалы, помогающие построить гармоничные детско-родительские отношения, конструктивно разрешать конфликтные ситуаций без криков и наказаний, наносящих ущерб психике ребенка.</w:t>
      </w:r>
    </w:p>
    <w:p w:rsidR="00E17B16" w:rsidRDefault="00963CD9">
      <w:pPr>
        <w:pStyle w:val="af6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B6BEC">
        <w:rPr>
          <w:rFonts w:ascii="Times New Roman" w:hAnsi="Times New Roman"/>
          <w:b/>
          <w:sz w:val="24"/>
          <w:szCs w:val="24"/>
        </w:rPr>
        <w:t>«Жизнь замечательных семей»</w:t>
      </w:r>
      <w:r w:rsidR="004B6BEC">
        <w:rPr>
          <w:rFonts w:ascii="Times New Roman" w:hAnsi="Times New Roman"/>
          <w:sz w:val="24"/>
          <w:szCs w:val="24"/>
        </w:rPr>
        <w:t xml:space="preserve"> - материалы, освещающие проведение Всероссийского конкурса «Семья года» в 2020</w:t>
      </w:r>
      <w:r w:rsidR="004B6BEC">
        <w:rPr>
          <w:rFonts w:ascii="Times New Roman" w:hAnsi="Times New Roman"/>
          <w:sz w:val="24"/>
          <w:szCs w:val="24"/>
        </w:rPr>
        <w:t xml:space="preserve"> и 2021</w:t>
      </w:r>
      <w:r w:rsidR="004B6BEC">
        <w:rPr>
          <w:rFonts w:ascii="Times New Roman" w:hAnsi="Times New Roman"/>
          <w:sz w:val="24"/>
          <w:szCs w:val="24"/>
        </w:rPr>
        <w:t xml:space="preserve"> году на региональном и федеральном этапе. Материалы о семьях-участни</w:t>
      </w:r>
      <w:r w:rsidR="004B6BEC">
        <w:rPr>
          <w:rFonts w:ascii="Times New Roman" w:hAnsi="Times New Roman"/>
          <w:sz w:val="24"/>
          <w:szCs w:val="24"/>
        </w:rPr>
        <w:t>ках и победителях конкурса.</w:t>
      </w:r>
    </w:p>
    <w:p w:rsidR="00E17B16" w:rsidRDefault="00E17B16">
      <w:pPr>
        <w:ind w:firstLine="709"/>
        <w:contextualSpacing/>
        <w:jc w:val="both"/>
        <w:rPr>
          <w:rFonts w:eastAsia="Calibri"/>
          <w:lang w:eastAsia="en-US"/>
        </w:rPr>
      </w:pPr>
    </w:p>
    <w:p w:rsidR="00E17B16" w:rsidRDefault="004B6BEC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Дополнительные баллы при оценке получают работы, использующие информацию о реализации программ и проектов, проведении мероприятий, конкурсов, акций Фонда в регионах.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5.3. Для участия в Конкурсе журналисты направляют в адрес Мин</w:t>
      </w:r>
      <w:r>
        <w:rPr>
          <w:lang w:eastAsia="en-US"/>
        </w:rPr>
        <w:t xml:space="preserve">истерства на электронный адрес </w:t>
      </w:r>
      <w:hyperlink r:id="rId7" w:history="1">
        <w:r>
          <w:rPr>
            <w:rStyle w:val="af3"/>
            <w:lang w:val="en-US" w:eastAsia="en-US"/>
          </w:rPr>
          <w:t>info</w:t>
        </w:r>
        <w:r>
          <w:rPr>
            <w:rStyle w:val="af3"/>
            <w:lang w:eastAsia="en-US"/>
          </w:rPr>
          <w:t>29@</w:t>
        </w:r>
        <w:r>
          <w:rPr>
            <w:rStyle w:val="af3"/>
            <w:lang w:val="en-US" w:eastAsia="en-US"/>
          </w:rPr>
          <w:t>cap</w:t>
        </w:r>
        <w:r>
          <w:rPr>
            <w:rStyle w:val="af3"/>
            <w:lang w:eastAsia="en-US"/>
          </w:rPr>
          <w:t>.</w:t>
        </w:r>
        <w:proofErr w:type="spellStart"/>
        <w:r>
          <w:rPr>
            <w:rStyle w:val="af3"/>
            <w:lang w:val="en-US" w:eastAsia="en-US"/>
          </w:rPr>
          <w:t>ru</w:t>
        </w:r>
        <w:proofErr w:type="spellEnd"/>
      </w:hyperlink>
      <w:r>
        <w:rPr>
          <w:lang w:eastAsia="en-US"/>
        </w:rPr>
        <w:t xml:space="preserve"> в срок не позднее 1 октября 2021</w:t>
      </w:r>
      <w:r>
        <w:rPr>
          <w:lang w:eastAsia="en-US"/>
        </w:rPr>
        <w:t xml:space="preserve"> г. с пометкой в теме письма «Конкурс «В фокусе – детство»: 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1) заявку по форме согласно приложению № 1 к настоящему Положению, 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2) журналистс</w:t>
      </w:r>
      <w:r>
        <w:rPr>
          <w:lang w:eastAsia="en-US"/>
        </w:rPr>
        <w:t>кие материалы, отвечающие следующим требованиям: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материалы должны быть размещены в СМИ в период с 1 октября 2020</w:t>
      </w:r>
      <w:r>
        <w:rPr>
          <w:lang w:eastAsia="en-US"/>
        </w:rPr>
        <w:t xml:space="preserve"> г. по 1 октября 2021</w:t>
      </w:r>
      <w:r>
        <w:rPr>
          <w:lang w:eastAsia="en-US"/>
        </w:rPr>
        <w:t xml:space="preserve"> г. и сопровождаться соответствующим подтверждением размещения (скан публикации с датой выхода, эфирная справка);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материалы</w:t>
      </w:r>
      <w:r>
        <w:rPr>
          <w:lang w:eastAsia="en-US"/>
        </w:rPr>
        <w:t xml:space="preserve"> должны быть созданы на русском языке;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жанр материалов не регламентируется;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объем печатного материала должен составлять не менее 4000 печатных знаков с пробелами;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хронометраж видео- и аудиоматериала не должен превышать 20 минут;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видео - и аудиоматериалы пр</w:t>
      </w:r>
      <w:r>
        <w:rPr>
          <w:lang w:eastAsia="en-US"/>
        </w:rPr>
        <w:t>и возможности сопровождаются текстовой расшифровкой сюжета;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материалы, размещенные в СМИ на правах рекламы или предлагающие сбор средств, к участию в Конкурсе не допускаются.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3) Согласие на обработку персональных данных.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5.4. Заявка на участие, согласие на</w:t>
      </w:r>
      <w:r>
        <w:rPr>
          <w:lang w:eastAsia="en-US"/>
        </w:rPr>
        <w:t xml:space="preserve"> обработку персональных данных и журналистские материалы, представленные в электронной форме</w:t>
      </w:r>
      <w:r>
        <w:t xml:space="preserve"> </w:t>
      </w:r>
      <w:r>
        <w:rPr>
          <w:lang w:eastAsia="en-US"/>
        </w:rPr>
        <w:t>в соответствии с пунктом 5.3 настоящего Положения, должны быть оформлены в соответствии с приложениями № 1, № 2 и №3 к настоящему Положению.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5.5. Один участник Кон</w:t>
      </w:r>
      <w:r>
        <w:rPr>
          <w:lang w:eastAsia="en-US"/>
        </w:rPr>
        <w:t>курса может представить на Конкурс не более одного материала в каждой из номинаций.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5.6. Предоставляемые на Конкурс материалы не рецензируются, не оплачиваются и не возвращаются.</w:t>
      </w:r>
    </w:p>
    <w:p w:rsidR="00E17B16" w:rsidRDefault="004B6BEC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5.7. Организаторы Конкурса и регионального этапа Конкурса</w:t>
      </w:r>
      <w:r>
        <w:rPr>
          <w:lang w:eastAsia="en-US"/>
        </w:rPr>
        <w:t xml:space="preserve"> имеют право на публикацию, а также иное распространение и тиражирование материалов, поступивших на Конкурс в ходе федерального тура, а также по итогам региональных туров, в том числе размещение в информационно-телекоммуникационной сети «Интернет», без вып</w:t>
      </w:r>
      <w:r>
        <w:rPr>
          <w:lang w:eastAsia="en-US"/>
        </w:rPr>
        <w:t>латы вознаграждения, с обязательной ссылкой на авторство и принадлежность к СМИ.</w:t>
      </w:r>
    </w:p>
    <w:p w:rsidR="00E17B16" w:rsidRDefault="004B6BEC">
      <w:pPr>
        <w:tabs>
          <w:tab w:val="left" w:pos="1965"/>
        </w:tabs>
        <w:ind w:firstLine="709"/>
        <w:jc w:val="both"/>
        <w:rPr>
          <w:lang w:eastAsia="en-US"/>
        </w:rPr>
      </w:pPr>
      <w:r>
        <w:rPr>
          <w:lang w:eastAsia="en-US"/>
        </w:rPr>
        <w:t> </w:t>
      </w:r>
      <w:r>
        <w:rPr>
          <w:lang w:eastAsia="en-US"/>
        </w:rPr>
        <w:tab/>
      </w:r>
    </w:p>
    <w:p w:rsidR="00E17B16" w:rsidRDefault="004B6BEC">
      <w:pPr>
        <w:spacing w:after="240"/>
        <w:jc w:val="center"/>
        <w:rPr>
          <w:b/>
          <w:lang w:eastAsia="en-US"/>
        </w:rPr>
      </w:pPr>
      <w:r>
        <w:rPr>
          <w:b/>
          <w:lang w:eastAsia="en-US"/>
        </w:rPr>
        <w:t>6. Организационный комитет и процедура проведения Конкурса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6.1. Подведение итогов регионального этапа Конкурса и принятие решения о победителях осуществляет Оргкомитет.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6.2. Оргкомитет состоит из председателя, заместителя председателя, секретаря и членов Оргкомитета.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6.3. В состав Оргкомитета входят представители Министерства, по согласованию могут быть включены представители Министерства внутренних дел по Чувашской Респу</w:t>
      </w:r>
      <w:r>
        <w:rPr>
          <w:lang w:eastAsia="en-US"/>
        </w:rPr>
        <w:t xml:space="preserve">блике, Министерства образования и молодежной политики Чувашской Республики, </w:t>
      </w:r>
      <w:r>
        <w:rPr>
          <w:lang w:eastAsia="en-US"/>
        </w:rPr>
        <w:lastRenderedPageBreak/>
        <w:t>Министерства труда и социальной защиты Чувашской Республики, аппарата Уполномоченного по правам ребенка в Чувашской Республике и региональной общественной организации «Союз журнали</w:t>
      </w:r>
      <w:r>
        <w:rPr>
          <w:lang w:eastAsia="en-US"/>
        </w:rPr>
        <w:t>стов Чувашской Республики».  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6.4. Персональный и количественный состав Оргкомитета утверждается приказом Министерства.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6.5. Председатель Оргкомитета: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осуществляет общее руководство деятельностью Оргкомитета;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объявляет заседание Оргкомитета правомочным или</w:t>
      </w:r>
      <w:r>
        <w:rPr>
          <w:lang w:eastAsia="en-US"/>
        </w:rPr>
        <w:t xml:space="preserve"> выносит решение о его переносе из-за отсутствия необходимого количества членов;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открывает, ведет и закрывает заседания Оргкомитета, объявляет состав Оргкомитета, перерывы в заседаниях;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осуществляет иные действия в соответствии с законодательством Российск</w:t>
      </w:r>
      <w:r>
        <w:rPr>
          <w:lang w:eastAsia="en-US"/>
        </w:rPr>
        <w:t>ой Федерации и законодательством Чувашской Республики.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6.6. В отсутствие председателя Оргкомитета его полномочия осуществляет заместитель председателя.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6.7. Ответственным за организацию проведения заседания Оргкомитета является секретарь Оргкомитета.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6.8. </w:t>
      </w:r>
      <w:r>
        <w:rPr>
          <w:lang w:eastAsia="en-US"/>
        </w:rPr>
        <w:t>Секретарь Оргкомитета осуществляет подготовку заседаний Оргкомитета, включая информирование членов Оргкомитета по всем вопросам, относящимся к их функциям, в том числе извещает о времени и месте проведения заседаний не менее чем за 3 рабочих дня до их нача</w:t>
      </w:r>
      <w:r>
        <w:rPr>
          <w:lang w:eastAsia="en-US"/>
        </w:rPr>
        <w:t>ла, ведет и оформляет протокол заседания Оргкомитета.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6.9. Заседание Оргкомитета считается правомочным, если на нем присутствует не менее двух третей от общего количества его членов. 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6.10. Члены Оргкомитета оценивают представленные конкурсные материалы по</w:t>
      </w:r>
      <w:r>
        <w:rPr>
          <w:lang w:eastAsia="en-US"/>
        </w:rPr>
        <w:t xml:space="preserve"> следующим критериям:</w:t>
      </w:r>
    </w:p>
    <w:p w:rsidR="00E17B16" w:rsidRDefault="004B6BEC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актуальность материала, соответствие заявленной номинации;</w:t>
      </w:r>
    </w:p>
    <w:p w:rsidR="00E17B16" w:rsidRDefault="004B6BEC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стиль изложения и профессионализм подачи материала, сила воздействия на аудиторию;</w:t>
      </w:r>
    </w:p>
    <w:p w:rsidR="00E17B16" w:rsidRDefault="004B6BEC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конструктивный подход к затронутой проблеме, эффективность предлагаемых решений.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>6.11.</w:t>
      </w:r>
      <w:r>
        <w:rPr>
          <w:lang w:eastAsia="en-US"/>
        </w:rPr>
        <w:t xml:space="preserve"> Оргкомитет рассматривает на заседании представленные конкурсные материалы и подводит итоги Конкурса не позднее 11 октября 2021</w:t>
      </w:r>
      <w:bookmarkStart w:id="0" w:name="_GoBack"/>
      <w:bookmarkEnd w:id="0"/>
      <w:r>
        <w:rPr>
          <w:lang w:eastAsia="en-US"/>
        </w:rPr>
        <w:t xml:space="preserve"> г.</w:t>
      </w:r>
    </w:p>
    <w:p w:rsidR="00E17B16" w:rsidRDefault="004B6BEC">
      <w:pPr>
        <w:ind w:firstLine="709"/>
        <w:jc w:val="both"/>
      </w:pPr>
      <w:r>
        <w:rPr>
          <w:lang w:eastAsia="en-US"/>
        </w:rPr>
        <w:t xml:space="preserve">6.12. По каждой из указанных в пунктах 5.1 и 5.2 раздела 5 настоящего Положения номинации Оргкомитет определяет </w:t>
      </w:r>
      <w:r>
        <w:t>лучшие журнал</w:t>
      </w:r>
      <w:r>
        <w:t xml:space="preserve">истские материалы (печатную публикацию, интернет-публикацию, ТВ-сюжет, </w:t>
      </w:r>
      <w:proofErr w:type="spellStart"/>
      <w:r>
        <w:t>радиосюжет</w:t>
      </w:r>
      <w:proofErr w:type="spellEnd"/>
      <w:r>
        <w:t>)</w:t>
      </w:r>
      <w:r>
        <w:rPr>
          <w:lang w:eastAsia="en-US"/>
        </w:rPr>
        <w:t>.</w:t>
      </w:r>
      <w:r>
        <w:t xml:space="preserve"> </w:t>
      </w:r>
    </w:p>
    <w:p w:rsidR="00E17B16" w:rsidRDefault="004B6BEC">
      <w:pPr>
        <w:ind w:firstLine="709"/>
        <w:jc w:val="both"/>
      </w:pPr>
      <w:r>
        <w:t xml:space="preserve">Отдельно в каждой из конкурсных номинаций отбираются лучшие студенческие работы и работы юных журналистов. 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6.13. Члены Оргкомитета выставляют каждому журналистскому </w:t>
      </w:r>
      <w:r>
        <w:rPr>
          <w:lang w:eastAsia="en-US"/>
        </w:rPr>
        <w:t>материалу оценки от 1 до 10 баллов. Лучшим в каждой номинации становится журналистский материал, набравший в сумме наибольшее количество баллов по результатам оценки всех членов жюри.</w:t>
      </w:r>
    </w:p>
    <w:p w:rsidR="00E17B16" w:rsidRDefault="004B6BEC">
      <w:pPr>
        <w:ind w:firstLine="709"/>
        <w:jc w:val="both"/>
        <w:rPr>
          <w:lang w:eastAsia="en-US"/>
        </w:rPr>
      </w:pPr>
      <w:r>
        <w:t>6.14. Решение Оргкомитета об определении победителей Конкурса оформляетс</w:t>
      </w:r>
      <w:r>
        <w:t xml:space="preserve">я протоколом и утверждается приказом Министерства в течение 10 календарных дней со дня его принятия и </w:t>
      </w:r>
      <w:r>
        <w:rPr>
          <w:lang w:eastAsia="en-US"/>
        </w:rPr>
        <w:t>публикуется на официальном сайте Министерства на Портале органов исполнительной власти Чувашской Республики в информационно-телекоммуникационной сети «Инт</w:t>
      </w:r>
      <w:r>
        <w:rPr>
          <w:lang w:eastAsia="en-US"/>
        </w:rPr>
        <w:t>ернет».</w:t>
      </w:r>
    </w:p>
    <w:p w:rsidR="00E17B16" w:rsidRDefault="004B6BEC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6.15. Электронный пакет документов и журналистские материалы победителей регионального этапа Конкурса направляются в адрес Организатора для участия в федеральном туре Конкурса. </w:t>
      </w:r>
    </w:p>
    <w:p w:rsidR="00E17B16" w:rsidRDefault="00E17B16">
      <w:pPr>
        <w:jc w:val="both"/>
        <w:rPr>
          <w:lang w:eastAsia="en-US"/>
        </w:rPr>
      </w:pPr>
    </w:p>
    <w:p w:rsidR="00E17B16" w:rsidRDefault="004B6BEC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br w:type="page"/>
      </w:r>
    </w:p>
    <w:p w:rsidR="00E17B16" w:rsidRDefault="004B6BEC"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lastRenderedPageBreak/>
        <w:t>Приложение № 1 к Положению</w:t>
      </w:r>
    </w:p>
    <w:p w:rsidR="00E17B16" w:rsidRDefault="004B6BEC"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о порядке проведения в 202</w:t>
      </w:r>
      <w:r w:rsidR="006A3164" w:rsidRPr="006A3164">
        <w:rPr>
          <w:sz w:val="18"/>
          <w:szCs w:val="18"/>
          <w:lang w:eastAsia="en-US"/>
        </w:rPr>
        <w:t>1</w:t>
      </w:r>
      <w:r>
        <w:rPr>
          <w:sz w:val="18"/>
          <w:szCs w:val="18"/>
          <w:lang w:eastAsia="en-US"/>
        </w:rPr>
        <w:t xml:space="preserve"> году региона</w:t>
      </w:r>
      <w:r>
        <w:rPr>
          <w:sz w:val="18"/>
          <w:szCs w:val="18"/>
          <w:lang w:eastAsia="en-US"/>
        </w:rPr>
        <w:t>льного этапа</w:t>
      </w:r>
    </w:p>
    <w:p w:rsidR="00E17B16" w:rsidRDefault="004B6BEC"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X</w:t>
      </w:r>
      <w:r>
        <w:rPr>
          <w:sz w:val="18"/>
          <w:szCs w:val="18"/>
          <w:lang w:val="en-US" w:eastAsia="en-US"/>
        </w:rPr>
        <w:t>I</w:t>
      </w:r>
      <w:r w:rsidR="006A3164">
        <w:rPr>
          <w:sz w:val="18"/>
          <w:szCs w:val="18"/>
          <w:lang w:val="en-US" w:eastAsia="en-US"/>
        </w:rPr>
        <w:t>I</w:t>
      </w:r>
      <w:r>
        <w:rPr>
          <w:sz w:val="18"/>
          <w:szCs w:val="18"/>
          <w:lang w:eastAsia="en-US"/>
        </w:rPr>
        <w:t xml:space="preserve"> Всероссийского конкурса журналистских работ</w:t>
      </w:r>
    </w:p>
    <w:p w:rsidR="00E17B16" w:rsidRDefault="004B6BEC"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«В фокусе – детство»</w:t>
      </w:r>
    </w:p>
    <w:p w:rsidR="00E17B16" w:rsidRDefault="00E17B16">
      <w:pPr>
        <w:ind w:firstLine="709"/>
        <w:jc w:val="right"/>
        <w:rPr>
          <w:lang w:eastAsia="en-US"/>
        </w:rPr>
      </w:pPr>
    </w:p>
    <w:p w:rsidR="00E17B16" w:rsidRDefault="004B6BEC">
      <w:pPr>
        <w:contextualSpacing/>
        <w:jc w:val="center"/>
        <w:rPr>
          <w:b/>
        </w:rPr>
      </w:pPr>
      <w:r>
        <w:rPr>
          <w:b/>
        </w:rPr>
        <w:t xml:space="preserve">Заявка </w:t>
      </w:r>
    </w:p>
    <w:p w:rsidR="00E17B16" w:rsidRDefault="004B6BEC">
      <w:pPr>
        <w:contextualSpacing/>
        <w:jc w:val="center"/>
        <w:rPr>
          <w:b/>
        </w:rPr>
      </w:pPr>
      <w:r>
        <w:rPr>
          <w:b/>
        </w:rPr>
        <w:t>на участие в 202</w:t>
      </w:r>
      <w:r w:rsidR="006A3164" w:rsidRPr="006A3164">
        <w:rPr>
          <w:b/>
        </w:rPr>
        <w:t>1</w:t>
      </w:r>
      <w:r>
        <w:rPr>
          <w:b/>
        </w:rPr>
        <w:t xml:space="preserve"> г. в региональном этапе </w:t>
      </w:r>
      <w:r>
        <w:rPr>
          <w:b/>
          <w:lang w:val="en-US"/>
        </w:rPr>
        <w:t>XI</w:t>
      </w:r>
      <w:r w:rsidR="006A3164">
        <w:rPr>
          <w:b/>
          <w:lang w:val="en-US"/>
        </w:rPr>
        <w:t>I</w:t>
      </w:r>
      <w:r>
        <w:rPr>
          <w:b/>
        </w:rPr>
        <w:t xml:space="preserve"> Всероссийского конкурса среди журналистских работ «В фокусе – детство» Фонда поддержки детей, находящихся в трудной жизненной ситуации</w:t>
      </w:r>
    </w:p>
    <w:p w:rsidR="00E17B16" w:rsidRDefault="00E17B16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6"/>
        <w:gridCol w:w="2439"/>
      </w:tblGrid>
      <w:tr w:rsidR="00E17B16">
        <w:tc>
          <w:tcPr>
            <w:tcW w:w="7054" w:type="dxa"/>
          </w:tcPr>
          <w:p w:rsidR="00E17B16" w:rsidRDefault="004B6BE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c>
          <w:tcPr>
            <w:tcW w:w="7054" w:type="dxa"/>
          </w:tcPr>
          <w:p w:rsidR="00E17B16" w:rsidRDefault="004B6BE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Субъект Российской Федерации 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c>
          <w:tcPr>
            <w:tcW w:w="7054" w:type="dxa"/>
          </w:tcPr>
          <w:p w:rsidR="00E17B16" w:rsidRDefault="004B6BE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Название СМИ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c>
          <w:tcPr>
            <w:tcW w:w="7054" w:type="dxa"/>
          </w:tcPr>
          <w:p w:rsidR="00E17B16" w:rsidRDefault="004B6BE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Название материала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c>
          <w:tcPr>
            <w:tcW w:w="7054" w:type="dxa"/>
          </w:tcPr>
          <w:p w:rsidR="00E17B16" w:rsidRDefault="004B6BE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Тематика материала </w:t>
            </w:r>
            <w:r>
              <w:rPr>
                <w:i/>
              </w:rPr>
              <w:t>(проблема, которая освещается в материале)</w:t>
            </w:r>
            <w:r>
              <w:rPr>
                <w:b/>
              </w:rPr>
              <w:t xml:space="preserve"> 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c>
          <w:tcPr>
            <w:tcW w:w="7054" w:type="dxa"/>
          </w:tcPr>
          <w:p w:rsidR="00E17B16" w:rsidRDefault="004B6BE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Дата выхода материала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c>
          <w:tcPr>
            <w:tcW w:w="7054" w:type="dxa"/>
          </w:tcPr>
          <w:p w:rsidR="00E17B16" w:rsidRDefault="004B6BE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Хронометраж </w:t>
            </w:r>
            <w:r>
              <w:rPr>
                <w:i/>
              </w:rPr>
              <w:t>(для видео- и аудиоматериала)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c>
          <w:tcPr>
            <w:tcW w:w="7054" w:type="dxa"/>
          </w:tcPr>
          <w:p w:rsidR="00E17B16" w:rsidRDefault="004B6BE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Сведения об авторе: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c>
          <w:tcPr>
            <w:tcW w:w="7054" w:type="dxa"/>
          </w:tcPr>
          <w:p w:rsidR="00E17B16" w:rsidRDefault="004B6BEC">
            <w:pPr>
              <w:numPr>
                <w:ilvl w:val="0"/>
                <w:numId w:val="4"/>
              </w:numPr>
              <w:contextualSpacing/>
              <w:jc w:val="both"/>
              <w:rPr>
                <w:i/>
              </w:rPr>
            </w:pPr>
            <w:r>
              <w:t xml:space="preserve">ФИО по паспорту </w:t>
            </w:r>
            <w:r>
              <w:rPr>
                <w:i/>
              </w:rPr>
              <w:t>(свидетельству о рождении);</w:t>
            </w:r>
          </w:p>
          <w:p w:rsidR="00E17B16" w:rsidRDefault="004B6BEC">
            <w:pPr>
              <w:numPr>
                <w:ilvl w:val="0"/>
                <w:numId w:val="4"/>
              </w:numPr>
              <w:contextualSpacing/>
              <w:jc w:val="both"/>
            </w:pPr>
            <w:r>
              <w:t xml:space="preserve">Псевдоним </w:t>
            </w:r>
            <w:r>
              <w:rPr>
                <w:i/>
              </w:rPr>
              <w:t>(если есть)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rPr>
          <w:trHeight w:val="1210"/>
        </w:trPr>
        <w:tc>
          <w:tcPr>
            <w:tcW w:w="7054" w:type="dxa"/>
          </w:tcPr>
          <w:p w:rsidR="00E17B16" w:rsidRDefault="004B6BEC">
            <w:pPr>
              <w:contextualSpacing/>
              <w:jc w:val="both"/>
            </w:pPr>
            <w:r>
              <w:rPr>
                <w:b/>
              </w:rPr>
              <w:t>Краткая биография автора</w:t>
            </w:r>
            <w: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>
              <w:rPr>
                <w:i/>
              </w:rPr>
              <w:t>для юных корреспондентов – с</w:t>
            </w:r>
            <w:r>
              <w:t xml:space="preserve"> указанием возраста и места учебы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c>
          <w:tcPr>
            <w:tcW w:w="7054" w:type="dxa"/>
          </w:tcPr>
          <w:p w:rsidR="00E17B16" w:rsidRDefault="004B6BEC">
            <w:pPr>
              <w:contextualSpacing/>
              <w:jc w:val="both"/>
            </w:pPr>
            <w:r>
              <w:rPr>
                <w:b/>
              </w:rPr>
              <w:t>Координаты для связи с автором</w:t>
            </w:r>
            <w:r>
              <w:t xml:space="preserve"> </w:t>
            </w:r>
            <w:r>
              <w:rPr>
                <w:i/>
              </w:rPr>
              <w:t xml:space="preserve">(почтовый адрес, контактный телефон,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)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rPr>
          <w:trHeight w:val="347"/>
        </w:trPr>
        <w:tc>
          <w:tcPr>
            <w:tcW w:w="9571" w:type="dxa"/>
            <w:gridSpan w:val="2"/>
          </w:tcPr>
          <w:p w:rsidR="00E17B16" w:rsidRDefault="004B6BEC">
            <w:pPr>
              <w:contextualSpacing/>
              <w:jc w:val="both"/>
            </w:pPr>
            <w:r>
              <w:rPr>
                <w:b/>
              </w:rPr>
              <w:t>Данные о регистрации СМИ:</w:t>
            </w:r>
          </w:p>
        </w:tc>
      </w:tr>
      <w:tr w:rsidR="00E17B16">
        <w:tc>
          <w:tcPr>
            <w:tcW w:w="7054" w:type="dxa"/>
          </w:tcPr>
          <w:p w:rsidR="00E17B16" w:rsidRDefault="004B6BE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Тираж издания и территория распространения </w:t>
            </w:r>
            <w:r>
              <w:rPr>
                <w:i/>
              </w:rPr>
              <w:t>(для печатных СМИ)</w:t>
            </w:r>
            <w:r>
              <w:t xml:space="preserve">, </w:t>
            </w:r>
            <w:r>
              <w:rPr>
                <w:b/>
              </w:rPr>
              <w:t>территория охвата вещания</w:t>
            </w:r>
            <w:r>
              <w:t xml:space="preserve"> </w:t>
            </w:r>
            <w:r>
              <w:rPr>
                <w:i/>
              </w:rPr>
              <w:t>(для ТВ, радио)</w:t>
            </w:r>
            <w:r>
              <w:t xml:space="preserve">, </w:t>
            </w:r>
            <w:r>
              <w:rPr>
                <w:b/>
              </w:rPr>
              <w:t xml:space="preserve">количество ежедневных посещений </w:t>
            </w:r>
            <w:r>
              <w:rPr>
                <w:i/>
              </w:rPr>
              <w:t xml:space="preserve">(для интернет-изданий), </w:t>
            </w:r>
            <w:r>
              <w:rPr>
                <w:b/>
              </w:rPr>
              <w:t xml:space="preserve">количество подписчиков </w:t>
            </w:r>
            <w:r>
              <w:rPr>
                <w:i/>
              </w:rPr>
              <w:t xml:space="preserve">(для </w:t>
            </w:r>
            <w:proofErr w:type="spellStart"/>
            <w:r>
              <w:rPr>
                <w:i/>
              </w:rPr>
              <w:t>блогеров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c>
          <w:tcPr>
            <w:tcW w:w="7054" w:type="dxa"/>
          </w:tcPr>
          <w:p w:rsidR="00E17B16" w:rsidRDefault="004B6BEC">
            <w:pPr>
              <w:contextualSpacing/>
              <w:jc w:val="both"/>
            </w:pPr>
            <w:r>
              <w:rPr>
                <w:b/>
              </w:rPr>
              <w:t xml:space="preserve">Адрес </w:t>
            </w:r>
            <w:r>
              <w:rPr>
                <w:i/>
              </w:rPr>
              <w:t>(с индексом)</w:t>
            </w:r>
            <w:r>
              <w:t xml:space="preserve"> и </w:t>
            </w:r>
            <w:r>
              <w:rPr>
                <w:b/>
              </w:rPr>
              <w:t>телефон редакции</w:t>
            </w:r>
            <w:r>
              <w:t xml:space="preserve"> </w:t>
            </w:r>
            <w:r>
              <w:rPr>
                <w:i/>
              </w:rPr>
              <w:t>(с кодом города)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c>
          <w:tcPr>
            <w:tcW w:w="7054" w:type="dxa"/>
          </w:tcPr>
          <w:p w:rsidR="00E17B16" w:rsidRDefault="004B6BEC">
            <w:pPr>
              <w:contextualSpacing/>
              <w:jc w:val="both"/>
            </w:pPr>
            <w:r>
              <w:t>ФИО главного редактора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rPr>
          <w:trHeight w:val="1431"/>
        </w:trPr>
        <w:tc>
          <w:tcPr>
            <w:tcW w:w="7054" w:type="dxa"/>
          </w:tcPr>
          <w:p w:rsidR="00E17B16" w:rsidRDefault="004B6BEC">
            <w:pPr>
              <w:contextualSpacing/>
              <w:jc w:val="both"/>
            </w:pPr>
            <w:r>
              <w:rPr>
                <w:b/>
              </w:rPr>
              <w:t>Приложение к заявке</w:t>
            </w:r>
            <w:r>
              <w:t xml:space="preserve"> </w:t>
            </w:r>
          </w:p>
          <w:p w:rsidR="00E17B16" w:rsidRDefault="004B6BEC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i/>
              </w:rPr>
              <w:t>текст публикации в формате *.</w:t>
            </w:r>
            <w:r>
              <w:rPr>
                <w:i/>
                <w:lang w:val="en-US"/>
              </w:rPr>
              <w:t>doc</w:t>
            </w:r>
            <w:r>
              <w:rPr>
                <w:i/>
              </w:rPr>
              <w:t>, *.</w:t>
            </w:r>
            <w:proofErr w:type="spellStart"/>
            <w:r>
              <w:rPr>
                <w:i/>
                <w:lang w:val="en-US"/>
              </w:rPr>
              <w:t>docx</w:t>
            </w:r>
            <w:proofErr w:type="spellEnd"/>
            <w:r>
              <w:rPr>
                <w:i/>
              </w:rPr>
              <w:t xml:space="preserve"> </w:t>
            </w:r>
          </w:p>
          <w:p w:rsidR="00E17B16" w:rsidRDefault="004B6BEC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i/>
              </w:rPr>
              <w:t>макет опубликованного материала в формате *.</w:t>
            </w:r>
            <w:r>
              <w:rPr>
                <w:i/>
                <w:lang w:val="en-US"/>
              </w:rPr>
              <w:t>pdf</w:t>
            </w:r>
          </w:p>
          <w:p w:rsidR="00E17B16" w:rsidRDefault="004B6BEC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i/>
              </w:rPr>
              <w:t xml:space="preserve"> видеофайл в формате </w:t>
            </w:r>
            <w:proofErr w:type="gramStart"/>
            <w:r>
              <w:rPr>
                <w:i/>
              </w:rPr>
              <w:t>*.</w:t>
            </w:r>
            <w:proofErr w:type="spellStart"/>
            <w:r>
              <w:rPr>
                <w:i/>
                <w:lang w:val="en-US"/>
              </w:rPr>
              <w:t>avi</w:t>
            </w:r>
            <w:proofErr w:type="spellEnd"/>
            <w:r>
              <w:rPr>
                <w:i/>
              </w:rPr>
              <w:t xml:space="preserve"> ,</w:t>
            </w:r>
            <w:proofErr w:type="gramEnd"/>
            <w:r>
              <w:t xml:space="preserve"> </w:t>
            </w:r>
            <w:r>
              <w:rPr>
                <w:i/>
              </w:rPr>
              <w:t>*</w:t>
            </w:r>
            <w:proofErr w:type="spellStart"/>
            <w:r>
              <w:rPr>
                <w:i/>
                <w:lang w:val="en-US"/>
              </w:rPr>
              <w:t>mp</w:t>
            </w:r>
            <w:proofErr w:type="spellEnd"/>
            <w:r>
              <w:rPr>
                <w:i/>
              </w:rPr>
              <w:t xml:space="preserve">4 (не более 20 </w:t>
            </w:r>
            <w:proofErr w:type="spellStart"/>
            <w:r>
              <w:rPr>
                <w:i/>
              </w:rPr>
              <w:t>мб</w:t>
            </w:r>
            <w:proofErr w:type="spellEnd"/>
            <w:r>
              <w:rPr>
                <w:i/>
              </w:rPr>
              <w:t>.)</w:t>
            </w:r>
            <w:r>
              <w:rPr>
                <w:i/>
              </w:rPr>
              <w:t xml:space="preserve">, либо ссылка на файл в облачном сервисе (Облако 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Яндекс.Диск</w:t>
            </w:r>
            <w:proofErr w:type="spellEnd"/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Google</w:t>
            </w:r>
            <w:r>
              <w:rPr>
                <w:i/>
              </w:rPr>
              <w:t xml:space="preserve"> Диск)</w:t>
            </w:r>
          </w:p>
          <w:p w:rsidR="00E17B16" w:rsidRDefault="004B6BEC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i/>
              </w:rPr>
              <w:t xml:space="preserve"> аудиофайл в формате *.</w:t>
            </w:r>
            <w:proofErr w:type="spellStart"/>
            <w:r>
              <w:rPr>
                <w:i/>
                <w:lang w:val="en-US"/>
              </w:rPr>
              <w:t>mp</w:t>
            </w:r>
            <w:proofErr w:type="spellEnd"/>
            <w:r>
              <w:rPr>
                <w:i/>
              </w:rPr>
              <w:t>3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  <w:tr w:rsidR="00E17B16">
        <w:trPr>
          <w:trHeight w:val="1431"/>
        </w:trPr>
        <w:tc>
          <w:tcPr>
            <w:tcW w:w="7054" w:type="dxa"/>
          </w:tcPr>
          <w:p w:rsidR="00E17B16" w:rsidRDefault="004B6BE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Участие в онлайн-</w:t>
            </w:r>
            <w:proofErr w:type="spellStart"/>
            <w:r>
              <w:rPr>
                <w:b/>
              </w:rPr>
              <w:t>вебинарах</w:t>
            </w:r>
            <w:proofErr w:type="spellEnd"/>
            <w:r>
              <w:rPr>
                <w:b/>
              </w:rPr>
              <w:t xml:space="preserve"> Фонда для региональных журналистов </w:t>
            </w:r>
            <w:r>
              <w:rPr>
                <w:i/>
              </w:rPr>
              <w:t>(да/нет, год участия)</w:t>
            </w:r>
          </w:p>
          <w:p w:rsidR="00E17B16" w:rsidRDefault="004B6BE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Участие в предыдущих конкурсах журналистских работ «В фокус</w:t>
            </w:r>
            <w:r>
              <w:rPr>
                <w:b/>
              </w:rPr>
              <w:t xml:space="preserve">е – детство» </w:t>
            </w:r>
            <w:r>
              <w:rPr>
                <w:i/>
              </w:rPr>
              <w:t>(да/нет, год участия, участник/победитель)</w:t>
            </w:r>
          </w:p>
        </w:tc>
        <w:tc>
          <w:tcPr>
            <w:tcW w:w="2517" w:type="dxa"/>
          </w:tcPr>
          <w:p w:rsidR="00E17B16" w:rsidRDefault="00E17B16">
            <w:pPr>
              <w:ind w:firstLine="709"/>
              <w:contextualSpacing/>
              <w:jc w:val="both"/>
            </w:pPr>
          </w:p>
        </w:tc>
      </w:tr>
    </w:tbl>
    <w:p w:rsidR="00E17B16" w:rsidRDefault="00E17B16">
      <w:pPr>
        <w:tabs>
          <w:tab w:val="left" w:pos="6633"/>
        </w:tabs>
        <w:ind w:left="-142" w:firstLine="851"/>
        <w:jc w:val="both"/>
        <w:rPr>
          <w:bCs/>
          <w:lang w:eastAsia="ar-SA"/>
        </w:rPr>
      </w:pPr>
    </w:p>
    <w:p w:rsidR="00E17B16" w:rsidRDefault="00E17B16">
      <w:pPr>
        <w:rPr>
          <w:sz w:val="18"/>
          <w:szCs w:val="18"/>
        </w:rPr>
      </w:pPr>
    </w:p>
    <w:p w:rsidR="00E17B16" w:rsidRDefault="004B6B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17B16" w:rsidRDefault="004B6BEC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 к Положению</w:t>
      </w:r>
    </w:p>
    <w:p w:rsidR="00E17B16" w:rsidRDefault="004B6BEC"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о порядке проведения в 202</w:t>
      </w:r>
      <w:r w:rsidR="006A3164" w:rsidRPr="006A3164">
        <w:rPr>
          <w:sz w:val="18"/>
          <w:szCs w:val="18"/>
          <w:lang w:eastAsia="en-US"/>
        </w:rPr>
        <w:t>1</w:t>
      </w:r>
      <w:r>
        <w:rPr>
          <w:sz w:val="18"/>
          <w:szCs w:val="18"/>
          <w:lang w:eastAsia="en-US"/>
        </w:rPr>
        <w:t xml:space="preserve"> году регионального этапа</w:t>
      </w:r>
    </w:p>
    <w:p w:rsidR="00E17B16" w:rsidRDefault="004B6BEC"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X</w:t>
      </w:r>
      <w:r>
        <w:rPr>
          <w:sz w:val="18"/>
          <w:szCs w:val="18"/>
          <w:lang w:val="en-US" w:eastAsia="en-US"/>
        </w:rPr>
        <w:t>I</w:t>
      </w:r>
      <w:r w:rsidR="006A3164">
        <w:rPr>
          <w:sz w:val="18"/>
          <w:szCs w:val="18"/>
          <w:lang w:val="en-US" w:eastAsia="en-US"/>
        </w:rPr>
        <w:t>I</w:t>
      </w:r>
      <w:r>
        <w:rPr>
          <w:sz w:val="18"/>
          <w:szCs w:val="18"/>
          <w:lang w:eastAsia="en-US"/>
        </w:rPr>
        <w:t xml:space="preserve"> Всероссийского конкурса журналистских работ</w:t>
      </w:r>
    </w:p>
    <w:p w:rsidR="00E17B16" w:rsidRDefault="004B6BEC"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«В фокусе – детство»</w:t>
      </w:r>
    </w:p>
    <w:p w:rsidR="00E17B16" w:rsidRDefault="00E17B16">
      <w:pPr>
        <w:ind w:firstLine="709"/>
        <w:jc w:val="right"/>
        <w:rPr>
          <w:lang w:eastAsia="en-US"/>
        </w:rPr>
      </w:pPr>
    </w:p>
    <w:p w:rsidR="00E17B16" w:rsidRDefault="004B6BEC">
      <w:pPr>
        <w:ind w:left="709"/>
        <w:contextualSpacing/>
        <w:jc w:val="right"/>
      </w:pPr>
      <w:r>
        <w:t xml:space="preserve">                                           </w:t>
      </w:r>
    </w:p>
    <w:p w:rsidR="00E17B16" w:rsidRDefault="004B6BEC">
      <w:pPr>
        <w:ind w:left="709"/>
        <w:contextualSpacing/>
        <w:jc w:val="right"/>
      </w:pPr>
      <w:r>
        <w:t xml:space="preserve">  Председателю правления</w:t>
      </w:r>
    </w:p>
    <w:p w:rsidR="00E17B16" w:rsidRDefault="004B6BEC">
      <w:pPr>
        <w:ind w:left="709"/>
        <w:contextualSpacing/>
        <w:jc w:val="right"/>
      </w:pPr>
      <w:r>
        <w:t>Фонда поддержки детей, находящихся</w:t>
      </w:r>
    </w:p>
    <w:p w:rsidR="00E17B16" w:rsidRDefault="004B6BEC">
      <w:pPr>
        <w:ind w:left="709"/>
        <w:contextualSpacing/>
        <w:jc w:val="right"/>
      </w:pPr>
      <w:r>
        <w:t>в трудной жизненной ситуации</w:t>
      </w:r>
    </w:p>
    <w:p w:rsidR="00E17B16" w:rsidRDefault="004B6BEC">
      <w:pPr>
        <w:ind w:left="709"/>
        <w:contextualSpacing/>
        <w:jc w:val="right"/>
      </w:pPr>
      <w:r>
        <w:t>М.В. Гордеевой</w:t>
      </w:r>
    </w:p>
    <w:p w:rsidR="00E17B16" w:rsidRDefault="00E17B16">
      <w:pPr>
        <w:ind w:left="709"/>
        <w:contextualSpacing/>
        <w:jc w:val="right"/>
      </w:pPr>
    </w:p>
    <w:p w:rsidR="00E17B16" w:rsidRDefault="004B6BEC">
      <w:pPr>
        <w:ind w:left="709"/>
        <w:contextualSpacing/>
        <w:jc w:val="right"/>
      </w:pPr>
      <w:r>
        <w:t xml:space="preserve">                                   От кого: _______________________________</w:t>
      </w:r>
    </w:p>
    <w:p w:rsidR="00E17B16" w:rsidRDefault="004B6BEC">
      <w:pPr>
        <w:ind w:left="709"/>
        <w:contextualSpacing/>
        <w:jc w:val="right"/>
      </w:pPr>
      <w:r>
        <w:t xml:space="preserve">                                   ________________________________________</w:t>
      </w:r>
    </w:p>
    <w:p w:rsidR="00E17B16" w:rsidRDefault="004B6BEC">
      <w:pPr>
        <w:ind w:left="709"/>
        <w:contextualSpacing/>
        <w:jc w:val="right"/>
      </w:pPr>
      <w:r>
        <w:t xml:space="preserve">                                             (Ф.И.О. гражданина)</w:t>
      </w:r>
    </w:p>
    <w:p w:rsidR="00E17B16" w:rsidRDefault="00E17B16">
      <w:pPr>
        <w:ind w:left="709"/>
        <w:contextualSpacing/>
        <w:jc w:val="right"/>
      </w:pPr>
    </w:p>
    <w:p w:rsidR="00E17B16" w:rsidRDefault="004B6BEC">
      <w:pPr>
        <w:ind w:left="709"/>
        <w:contextualSpacing/>
        <w:jc w:val="center"/>
      </w:pPr>
      <w:r>
        <w:t>Согласие</w:t>
      </w:r>
    </w:p>
    <w:p w:rsidR="00E17B16" w:rsidRDefault="004B6BEC">
      <w:pPr>
        <w:ind w:left="709"/>
        <w:contextualSpacing/>
        <w:jc w:val="center"/>
      </w:pPr>
      <w:r>
        <w:t>на обработку персональных данных</w:t>
      </w:r>
    </w:p>
    <w:p w:rsidR="00E17B16" w:rsidRDefault="00E17B16">
      <w:pPr>
        <w:ind w:left="709"/>
        <w:contextualSpacing/>
        <w:jc w:val="center"/>
      </w:pPr>
    </w:p>
    <w:p w:rsidR="00E17B16" w:rsidRDefault="004B6BEC">
      <w:pPr>
        <w:ind w:left="709"/>
        <w:contextualSpacing/>
        <w:jc w:val="both"/>
      </w:pPr>
      <w:r>
        <w:t>Я, _______________________________________________________________________,</w:t>
      </w:r>
    </w:p>
    <w:p w:rsidR="00E17B16" w:rsidRDefault="004B6BEC">
      <w:pPr>
        <w:ind w:left="709"/>
        <w:contextualSpacing/>
        <w:jc w:val="both"/>
      </w:pPr>
      <w:r>
        <w:t>(фамилия, имя, отчество)</w:t>
      </w:r>
    </w:p>
    <w:p w:rsidR="00E17B16" w:rsidRDefault="004B6BEC">
      <w:pPr>
        <w:ind w:left="709"/>
        <w:contextualSpacing/>
      </w:pPr>
      <w:r>
        <w:t>проживающий(</w:t>
      </w:r>
      <w:proofErr w:type="spellStart"/>
      <w:r>
        <w:t>ая</w:t>
      </w:r>
      <w:proofErr w:type="spellEnd"/>
      <w:r>
        <w:t>) по адресу: __________________</w:t>
      </w:r>
      <w:r>
        <w:t>___________________________</w:t>
      </w:r>
    </w:p>
    <w:p w:rsidR="00E17B16" w:rsidRDefault="004B6BEC">
      <w:pPr>
        <w:ind w:left="709"/>
        <w:contextualSpacing/>
        <w:jc w:val="both"/>
      </w:pPr>
      <w:r>
        <w:t>паспорт серия __________ № ______________ выдан «__» __________ ____ г. даю</w:t>
      </w:r>
    </w:p>
    <w:p w:rsidR="00E17B16" w:rsidRDefault="004B6BEC">
      <w:pPr>
        <w:ind w:left="709"/>
        <w:contextualSpacing/>
        <w:jc w:val="both"/>
      </w:pPr>
      <w:r>
        <w:t xml:space="preserve">согласие Фонду поддержки детей, находящихся в трудной жизненной ситуации, на обработку информации, составляющей мои персональные </w:t>
      </w:r>
      <w:proofErr w:type="gramStart"/>
      <w:r>
        <w:t>данные  (</w:t>
      </w:r>
      <w:proofErr w:type="gramEnd"/>
      <w:r>
        <w:t>данные  паспор</w:t>
      </w:r>
      <w:r>
        <w:t>та,  адреса проживания, реквизитов документа, прочие сведения) в целях организации участия в Конкурсе журналистских работ.</w:t>
      </w:r>
    </w:p>
    <w:p w:rsidR="00E17B16" w:rsidRDefault="004B6BEC">
      <w:pPr>
        <w:ind w:left="709"/>
        <w:contextualSpacing/>
        <w:jc w:val="both"/>
      </w:pPr>
      <w:r>
        <w:t>Настоящее со</w:t>
      </w:r>
      <w:r>
        <w:t>гласие предоставляется на осуществление любых действий в отношении моих персональных данных, которые необходимы или желаемы для достижения указанной выше цели, включая (без ограничения) сбор, систематизацию, накопление, хранение, уточнение (обновление, изм</w:t>
      </w:r>
      <w:r>
        <w:t>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</w:t>
      </w:r>
      <w:r>
        <w:t>ом РФ от 27.07.2006 г. №152-ФЗ «О персональных данных».</w:t>
      </w:r>
    </w:p>
    <w:p w:rsidR="00E17B16" w:rsidRDefault="004B6BEC">
      <w:pPr>
        <w:ind w:left="709"/>
        <w:contextualSpacing/>
        <w:jc w:val="both"/>
      </w:pPr>
      <w:r>
        <w:t>Фонд поддержки детей, находящихся в трудной жизненной ситуации,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E17B16" w:rsidRDefault="004B6BEC">
      <w:pPr>
        <w:ind w:left="709"/>
        <w:contextualSpacing/>
        <w:jc w:val="both"/>
      </w:pPr>
      <w: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E17B16" w:rsidRDefault="004B6BEC">
      <w:pPr>
        <w:ind w:left="709"/>
        <w:contextualSpacing/>
        <w:jc w:val="both"/>
      </w:pPr>
      <w:r>
        <w:t>Согласие действует в течение 3 лет.</w:t>
      </w:r>
    </w:p>
    <w:p w:rsidR="00E17B16" w:rsidRDefault="004B6BEC">
      <w:pPr>
        <w:ind w:left="709"/>
        <w:contextualSpacing/>
        <w:jc w:val="both"/>
      </w:pPr>
      <w:r>
        <w:t xml:space="preserve">Я подтверждаю, что, давая согласие на обработку персональных данных, я действую своей волей и в </w:t>
      </w:r>
      <w:r>
        <w:t>своих интересах.</w:t>
      </w:r>
    </w:p>
    <w:p w:rsidR="00E17B16" w:rsidRDefault="00E17B16">
      <w:pPr>
        <w:ind w:left="709"/>
        <w:contextualSpacing/>
        <w:jc w:val="both"/>
      </w:pPr>
    </w:p>
    <w:p w:rsidR="00E17B16" w:rsidRDefault="004B6BEC">
      <w:pPr>
        <w:ind w:left="709"/>
        <w:contextualSpacing/>
        <w:jc w:val="both"/>
      </w:pPr>
      <w:r>
        <w:t>Дата _______________                    Подпись ___________________________</w:t>
      </w:r>
    </w:p>
    <w:p w:rsidR="00E17B16" w:rsidRDefault="00E17B16">
      <w:pPr>
        <w:ind w:left="709"/>
        <w:contextualSpacing/>
        <w:jc w:val="both"/>
      </w:pPr>
    </w:p>
    <w:p w:rsidR="00E17B16" w:rsidRDefault="004B6B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17B16" w:rsidRDefault="004B6BEC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 к Положению</w:t>
      </w:r>
    </w:p>
    <w:p w:rsidR="00E17B16" w:rsidRDefault="004B6BEC"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о порядке проведения в 202</w:t>
      </w:r>
      <w:r w:rsidR="006A3164" w:rsidRPr="006A3164">
        <w:rPr>
          <w:sz w:val="18"/>
          <w:szCs w:val="18"/>
          <w:lang w:eastAsia="en-US"/>
        </w:rPr>
        <w:t>1</w:t>
      </w:r>
      <w:r>
        <w:rPr>
          <w:sz w:val="18"/>
          <w:szCs w:val="18"/>
          <w:lang w:eastAsia="en-US"/>
        </w:rPr>
        <w:t xml:space="preserve"> году регионального этапа</w:t>
      </w:r>
    </w:p>
    <w:p w:rsidR="00E17B16" w:rsidRDefault="004B6BEC"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X</w:t>
      </w:r>
      <w:r>
        <w:rPr>
          <w:sz w:val="18"/>
          <w:szCs w:val="18"/>
          <w:lang w:val="en-US" w:eastAsia="en-US"/>
        </w:rPr>
        <w:t>I</w:t>
      </w:r>
      <w:r w:rsidR="006A3164">
        <w:rPr>
          <w:sz w:val="18"/>
          <w:szCs w:val="18"/>
          <w:lang w:val="en-US" w:eastAsia="en-US"/>
        </w:rPr>
        <w:t>I</w:t>
      </w:r>
      <w:r>
        <w:rPr>
          <w:sz w:val="18"/>
          <w:szCs w:val="18"/>
          <w:lang w:eastAsia="en-US"/>
        </w:rPr>
        <w:t xml:space="preserve"> Всероссийского конкурса журналистских работ</w:t>
      </w:r>
    </w:p>
    <w:p w:rsidR="00E17B16" w:rsidRDefault="004B6BEC"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«В фокусе – детство»</w:t>
      </w:r>
    </w:p>
    <w:p w:rsidR="00E17B16" w:rsidRDefault="00E17B16">
      <w:pPr>
        <w:jc w:val="right"/>
        <w:rPr>
          <w:rFonts w:eastAsia="Calibri"/>
          <w:lang w:eastAsia="en-US"/>
        </w:rPr>
      </w:pPr>
    </w:p>
    <w:p w:rsidR="00E17B16" w:rsidRDefault="004B6BE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</w:t>
      </w:r>
      <w:r>
        <w:rPr>
          <w:rFonts w:eastAsia="Calibri"/>
          <w:b/>
          <w:sz w:val="28"/>
          <w:szCs w:val="28"/>
          <w:lang w:eastAsia="en-US"/>
        </w:rPr>
        <w:t xml:space="preserve"> к оформлению пакета документов</w:t>
      </w:r>
    </w:p>
    <w:p w:rsidR="00E17B16" w:rsidRDefault="004B6BE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участия в Конкурсе</w:t>
      </w:r>
    </w:p>
    <w:p w:rsidR="00E17B16" w:rsidRDefault="00E17B16">
      <w:pPr>
        <w:jc w:val="center"/>
        <w:rPr>
          <w:rFonts w:eastAsia="Calibri"/>
          <w:b/>
          <w:lang w:eastAsia="en-US"/>
        </w:rPr>
      </w:pPr>
    </w:p>
    <w:p w:rsidR="00E17B16" w:rsidRDefault="004B6BE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 подаются в электронном виде. </w:t>
      </w:r>
    </w:p>
    <w:p w:rsidR="00E17B16" w:rsidRDefault="004B6BE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Пакет документов должен содержать: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>Заполненную надлежащим образом заявку претендента (для юного корреспондента – заявку от его имени) на участие в Конкурсе, к</w:t>
      </w:r>
      <w:r>
        <w:rPr>
          <w:rFonts w:eastAsia="Calibri"/>
          <w:lang w:eastAsia="en-US"/>
        </w:rPr>
        <w:t xml:space="preserve"> которой прилагаются:</w:t>
      </w:r>
    </w:p>
    <w:p w:rsidR="00E17B16" w:rsidRDefault="00E17B16">
      <w:pPr>
        <w:jc w:val="both"/>
        <w:rPr>
          <w:rFonts w:eastAsia="Calibri"/>
          <w:lang w:eastAsia="en-US"/>
        </w:rPr>
      </w:pP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>Для печатных публикаций: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Текст статьи в формате </w:t>
      </w:r>
      <w:r>
        <w:rPr>
          <w:rFonts w:eastAsia="Calibri"/>
          <w:lang w:val="en-US" w:eastAsia="en-US"/>
        </w:rPr>
        <w:t>Word</w:t>
      </w:r>
      <w:r>
        <w:rPr>
          <w:rFonts w:eastAsia="Calibri"/>
          <w:lang w:eastAsia="en-US"/>
        </w:rPr>
        <w:t xml:space="preserve">, шрифт </w:t>
      </w:r>
      <w:r>
        <w:rPr>
          <w:rFonts w:eastAsia="Calibri"/>
          <w:lang w:val="en-US" w:eastAsia="en-US"/>
        </w:rPr>
        <w:t>Times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New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Roman</w:t>
      </w:r>
      <w:r>
        <w:rPr>
          <w:rFonts w:eastAsia="Calibri"/>
          <w:lang w:eastAsia="en-US"/>
        </w:rPr>
        <w:t xml:space="preserve">, кегель 14, межстрочный интервал 1,0; 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Отсканированный вариант опубликованного материала в формате </w:t>
      </w:r>
      <w:r>
        <w:rPr>
          <w:rFonts w:eastAsia="Calibri"/>
          <w:lang w:val="en-US" w:eastAsia="en-US"/>
        </w:rPr>
        <w:t>PDF</w:t>
      </w:r>
      <w:r>
        <w:rPr>
          <w:rFonts w:eastAsia="Calibri"/>
          <w:lang w:eastAsia="en-US"/>
        </w:rPr>
        <w:t>, где видно название СМИ и дату.</w:t>
      </w:r>
    </w:p>
    <w:p w:rsidR="00E17B16" w:rsidRDefault="00E17B16">
      <w:pPr>
        <w:jc w:val="both"/>
        <w:rPr>
          <w:rFonts w:eastAsia="Calibri"/>
          <w:lang w:eastAsia="en-US"/>
        </w:rPr>
      </w:pP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Для Интернет-публикаций: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Текст статьи в формате </w:t>
      </w:r>
      <w:proofErr w:type="spellStart"/>
      <w:r>
        <w:rPr>
          <w:rFonts w:eastAsia="Calibri"/>
          <w:lang w:eastAsia="en-US"/>
        </w:rPr>
        <w:t>Word</w:t>
      </w:r>
      <w:proofErr w:type="spellEnd"/>
      <w:r>
        <w:rPr>
          <w:rFonts w:eastAsia="Calibri"/>
          <w:lang w:eastAsia="en-US"/>
        </w:rPr>
        <w:t xml:space="preserve"> (шрифт </w:t>
      </w:r>
      <w:r>
        <w:rPr>
          <w:rFonts w:eastAsia="Calibri"/>
          <w:lang w:val="en-US" w:eastAsia="en-US"/>
        </w:rPr>
        <w:t>Times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New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Roman</w:t>
      </w:r>
      <w:r>
        <w:rPr>
          <w:rFonts w:eastAsia="Calibri"/>
          <w:lang w:eastAsia="en-US"/>
        </w:rPr>
        <w:t xml:space="preserve">, кегель 14, межстрочный интервал 1,0) с обязательной активной ссылкой на Интернет-ресурс, разместивший материал; </w:t>
      </w:r>
    </w:p>
    <w:p w:rsidR="00E17B16" w:rsidRDefault="00E17B16">
      <w:pPr>
        <w:jc w:val="both"/>
        <w:rPr>
          <w:rFonts w:eastAsia="Calibri"/>
          <w:lang w:eastAsia="en-US"/>
        </w:rPr>
      </w:pP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 xml:space="preserve">Для </w:t>
      </w:r>
      <w:proofErr w:type="spellStart"/>
      <w:r>
        <w:rPr>
          <w:rFonts w:eastAsia="Calibri"/>
          <w:lang w:eastAsia="en-US"/>
        </w:rPr>
        <w:t>Instagram</w:t>
      </w:r>
      <w:proofErr w:type="spellEnd"/>
      <w:r>
        <w:rPr>
          <w:rFonts w:eastAsia="Calibri"/>
          <w:lang w:eastAsia="en-US"/>
        </w:rPr>
        <w:t xml:space="preserve">-блогов и </w:t>
      </w:r>
      <w:proofErr w:type="spellStart"/>
      <w:r>
        <w:rPr>
          <w:rFonts w:eastAsia="Calibri"/>
          <w:lang w:eastAsia="en-US"/>
        </w:rPr>
        <w:t>YouTube</w:t>
      </w:r>
      <w:proofErr w:type="spellEnd"/>
      <w:r>
        <w:rPr>
          <w:rFonts w:eastAsia="Calibri"/>
          <w:lang w:eastAsia="en-US"/>
        </w:rPr>
        <w:t>-каналов: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Обязательная активная ссылка на размещенный материал;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Скриншот экрана с датой выхода;</w:t>
      </w:r>
    </w:p>
    <w:p w:rsidR="00E17B16" w:rsidRDefault="00E17B16">
      <w:pPr>
        <w:jc w:val="both"/>
        <w:rPr>
          <w:rFonts w:eastAsia="Calibri"/>
          <w:lang w:eastAsia="en-US"/>
        </w:rPr>
      </w:pP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>Для телевизионных работ: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Видеофайл не более 20 Мб в формате </w:t>
      </w:r>
      <w:proofErr w:type="spellStart"/>
      <w:r>
        <w:rPr>
          <w:rFonts w:eastAsia="Calibri"/>
          <w:lang w:eastAsia="en-US"/>
        </w:rPr>
        <w:t>avi</w:t>
      </w:r>
      <w:proofErr w:type="spellEnd"/>
      <w:r>
        <w:rPr>
          <w:rFonts w:eastAsia="Calibri"/>
          <w:lang w:eastAsia="en-US"/>
        </w:rPr>
        <w:t xml:space="preserve"> или </w:t>
      </w:r>
      <w:proofErr w:type="spellStart"/>
      <w:r>
        <w:rPr>
          <w:rFonts w:eastAsia="Calibri"/>
          <w:lang w:val="en-US" w:eastAsia="en-US"/>
        </w:rPr>
        <w:t>mp</w:t>
      </w:r>
      <w:proofErr w:type="spellEnd"/>
      <w:r>
        <w:rPr>
          <w:rFonts w:eastAsia="Calibri"/>
          <w:lang w:eastAsia="en-US"/>
        </w:rPr>
        <w:t>4, продолжительность – не более 20 минут или ссылка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файл в облачном сервисе (Облако </w:t>
      </w:r>
      <w:proofErr w:type="spellStart"/>
      <w:r>
        <w:rPr>
          <w:rFonts w:eastAsia="Calibri"/>
          <w:lang w:eastAsia="en-US"/>
        </w:rPr>
        <w:t>Mail</w:t>
      </w:r>
      <w:r>
        <w:rPr>
          <w:rFonts w:eastAsia="Calibri"/>
          <w:lang w:eastAsia="en-US"/>
        </w:rPr>
        <w:t>.Ru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Яндекс.Диск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Google</w:t>
      </w:r>
      <w:proofErr w:type="spellEnd"/>
      <w:r>
        <w:rPr>
          <w:rFonts w:eastAsia="Calibri"/>
          <w:lang w:eastAsia="en-US"/>
        </w:rPr>
        <w:t xml:space="preserve"> Диск);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Отсканированная эфирная справка о выходе сюжета в формате </w:t>
      </w:r>
      <w:r>
        <w:rPr>
          <w:rFonts w:eastAsia="Calibri"/>
          <w:lang w:val="en-US" w:eastAsia="en-US"/>
        </w:rPr>
        <w:t>PDF</w:t>
      </w:r>
      <w:r>
        <w:rPr>
          <w:rFonts w:eastAsia="Calibri"/>
          <w:lang w:eastAsia="en-US"/>
        </w:rPr>
        <w:t>;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Текстовая расшифровка сюжета формате </w:t>
      </w:r>
      <w:proofErr w:type="spellStart"/>
      <w:r>
        <w:rPr>
          <w:rFonts w:eastAsia="Calibri"/>
          <w:lang w:eastAsia="en-US"/>
        </w:rPr>
        <w:t>Word</w:t>
      </w:r>
      <w:proofErr w:type="spellEnd"/>
      <w:r>
        <w:rPr>
          <w:rFonts w:eastAsia="Calibri"/>
          <w:lang w:eastAsia="en-US"/>
        </w:rPr>
        <w:t xml:space="preserve"> (при возможности);</w:t>
      </w:r>
    </w:p>
    <w:p w:rsidR="00E17B16" w:rsidRDefault="00E17B16">
      <w:pPr>
        <w:jc w:val="both"/>
        <w:rPr>
          <w:rFonts w:eastAsia="Calibri"/>
          <w:lang w:eastAsia="en-US"/>
        </w:rPr>
      </w:pP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>Для материалов, вышедших в радиоэфире, и подкастов: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Аудиофайл в формате mp3, продолжительно</w:t>
      </w:r>
      <w:r>
        <w:rPr>
          <w:rFonts w:eastAsia="Calibri"/>
          <w:lang w:eastAsia="en-US"/>
        </w:rPr>
        <w:t>сть – не более 20 минут, или ссылка;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Отсканированная эфирная справка о выходе сюжета в формате </w:t>
      </w:r>
      <w:r>
        <w:rPr>
          <w:rFonts w:eastAsia="Calibri"/>
          <w:lang w:val="en-US" w:eastAsia="en-US"/>
        </w:rPr>
        <w:t>PDF</w:t>
      </w:r>
      <w:r>
        <w:rPr>
          <w:rFonts w:eastAsia="Calibri"/>
          <w:lang w:eastAsia="en-US"/>
        </w:rPr>
        <w:t xml:space="preserve"> (радио), либо скриншот экрана (подкасты);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Текстовая расшифровка сюжета формате </w:t>
      </w:r>
      <w:proofErr w:type="spellStart"/>
      <w:r>
        <w:rPr>
          <w:rFonts w:eastAsia="Calibri"/>
          <w:lang w:eastAsia="en-US"/>
        </w:rPr>
        <w:t>Word</w:t>
      </w:r>
      <w:proofErr w:type="spellEnd"/>
      <w:r>
        <w:rPr>
          <w:rFonts w:eastAsia="Calibri"/>
          <w:lang w:eastAsia="en-US"/>
        </w:rPr>
        <w:t xml:space="preserve"> (при возможности).</w:t>
      </w:r>
    </w:p>
    <w:p w:rsidR="00E17B16" w:rsidRDefault="00E17B16">
      <w:pPr>
        <w:jc w:val="both"/>
        <w:rPr>
          <w:rFonts w:eastAsia="Calibri"/>
          <w:lang w:eastAsia="en-US"/>
        </w:rPr>
      </w:pPr>
    </w:p>
    <w:p w:rsidR="00E17B16" w:rsidRDefault="004B6BE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названиях перечисленных документов должны быть </w:t>
      </w:r>
      <w:r>
        <w:rPr>
          <w:rFonts w:eastAsia="Calibri"/>
          <w:lang w:eastAsia="en-US"/>
        </w:rPr>
        <w:t>указаны: фамилия и имя автора, название материала.</w:t>
      </w:r>
    </w:p>
    <w:p w:rsidR="00E17B16" w:rsidRDefault="00E17B16">
      <w:pPr>
        <w:jc w:val="both"/>
        <w:rPr>
          <w:rFonts w:eastAsia="Calibri"/>
          <w:lang w:eastAsia="en-US"/>
        </w:rPr>
      </w:pP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Указанные документы должны быть собраны в одну папку, которую необходимо озаглавить по схеме: </w:t>
      </w:r>
    </w:p>
    <w:p w:rsidR="00E17B16" w:rsidRDefault="004B6BEC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Фамилия имя автора название материала (через пробел)</w:t>
      </w: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ОБРАЗЕЦ: </w:t>
      </w:r>
      <w:r>
        <w:rPr>
          <w:rFonts w:eastAsia="Calibri"/>
          <w:i/>
          <w:lang w:eastAsia="en-US"/>
        </w:rPr>
        <w:t>Иванова Мария Чужих детей не бывает</w:t>
      </w:r>
    </w:p>
    <w:p w:rsidR="00E17B16" w:rsidRDefault="00E17B16">
      <w:pPr>
        <w:jc w:val="both"/>
        <w:rPr>
          <w:rFonts w:eastAsia="Calibri"/>
          <w:lang w:eastAsia="en-US"/>
        </w:rPr>
      </w:pPr>
    </w:p>
    <w:p w:rsidR="00E17B16" w:rsidRDefault="004B6B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Для </w:t>
      </w:r>
      <w:r>
        <w:rPr>
          <w:rFonts w:eastAsia="Calibri"/>
          <w:lang w:eastAsia="en-US"/>
        </w:rPr>
        <w:t xml:space="preserve">пересылки по электронной почте сформированную и озаглавленную указанным образом папку необходимо сжать, создав архив ZIP или </w:t>
      </w:r>
      <w:r>
        <w:rPr>
          <w:rFonts w:eastAsia="Calibri"/>
          <w:lang w:val="en-US" w:eastAsia="en-US"/>
        </w:rPr>
        <w:t>RAR</w:t>
      </w:r>
      <w:r>
        <w:rPr>
          <w:rFonts w:eastAsia="Calibri"/>
          <w:lang w:eastAsia="en-US"/>
        </w:rPr>
        <w:t>.</w:t>
      </w:r>
    </w:p>
    <w:p w:rsidR="00E17B16" w:rsidRDefault="00E17B16">
      <w:pPr>
        <w:contextualSpacing/>
        <w:jc w:val="both"/>
      </w:pPr>
    </w:p>
    <w:sectPr w:rsidR="00E17B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6BEC">
      <w:r>
        <w:separator/>
      </w:r>
    </w:p>
  </w:endnote>
  <w:endnote w:type="continuationSeparator" w:id="0">
    <w:p w:rsidR="00000000" w:rsidRDefault="004B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16" w:rsidRDefault="00E17B16">
    <w:pPr>
      <w:pStyle w:val="af"/>
      <w:jc w:val="center"/>
    </w:pPr>
  </w:p>
  <w:p w:rsidR="00E17B16" w:rsidRDefault="00E17B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16" w:rsidRDefault="004B6BEC">
      <w:r>
        <w:separator/>
      </w:r>
    </w:p>
  </w:footnote>
  <w:footnote w:type="continuationSeparator" w:id="0">
    <w:p w:rsidR="00E17B16" w:rsidRDefault="004B6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16" w:rsidRDefault="00E17B16">
    <w:pPr>
      <w:pStyle w:val="af1"/>
      <w:jc w:val="center"/>
    </w:pPr>
  </w:p>
  <w:p w:rsidR="00E17B16" w:rsidRDefault="00E17B1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844586"/>
      <w:docPartObj>
        <w:docPartGallery w:val="Page Numbers (Top of Page)"/>
        <w:docPartUnique/>
      </w:docPartObj>
    </w:sdtPr>
    <w:sdtEndPr/>
    <w:sdtContent>
      <w:p w:rsidR="00E17B16" w:rsidRDefault="004B6BE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17B16" w:rsidRDefault="00E17B1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16" w:rsidRDefault="00E17B16">
    <w:pPr>
      <w:pStyle w:val="af1"/>
      <w:jc w:val="center"/>
    </w:pPr>
  </w:p>
  <w:p w:rsidR="00E17B16" w:rsidRDefault="00E17B1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E37"/>
    <w:multiLevelType w:val="hybridMultilevel"/>
    <w:tmpl w:val="D128898A"/>
    <w:lvl w:ilvl="0" w:tplc="0FF8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0EECC0">
      <w:start w:val="1"/>
      <w:numFmt w:val="lowerLetter"/>
      <w:lvlText w:val="%2."/>
      <w:lvlJc w:val="left"/>
      <w:pPr>
        <w:ind w:left="1789" w:hanging="360"/>
      </w:pPr>
    </w:lvl>
    <w:lvl w:ilvl="2" w:tplc="48E4B974">
      <w:start w:val="1"/>
      <w:numFmt w:val="lowerRoman"/>
      <w:lvlText w:val="%3."/>
      <w:lvlJc w:val="right"/>
      <w:pPr>
        <w:ind w:left="2509" w:hanging="180"/>
      </w:pPr>
    </w:lvl>
    <w:lvl w:ilvl="3" w:tplc="3A10D4E0">
      <w:start w:val="1"/>
      <w:numFmt w:val="decimal"/>
      <w:lvlText w:val="%4."/>
      <w:lvlJc w:val="left"/>
      <w:pPr>
        <w:ind w:left="3229" w:hanging="360"/>
      </w:pPr>
    </w:lvl>
    <w:lvl w:ilvl="4" w:tplc="3C725392">
      <w:start w:val="1"/>
      <w:numFmt w:val="lowerLetter"/>
      <w:lvlText w:val="%5."/>
      <w:lvlJc w:val="left"/>
      <w:pPr>
        <w:ind w:left="3949" w:hanging="360"/>
      </w:pPr>
    </w:lvl>
    <w:lvl w:ilvl="5" w:tplc="9D9E2532">
      <w:start w:val="1"/>
      <w:numFmt w:val="lowerRoman"/>
      <w:lvlText w:val="%6."/>
      <w:lvlJc w:val="right"/>
      <w:pPr>
        <w:ind w:left="4669" w:hanging="180"/>
      </w:pPr>
    </w:lvl>
    <w:lvl w:ilvl="6" w:tplc="51465FCE">
      <w:start w:val="1"/>
      <w:numFmt w:val="decimal"/>
      <w:lvlText w:val="%7."/>
      <w:lvlJc w:val="left"/>
      <w:pPr>
        <w:ind w:left="5389" w:hanging="360"/>
      </w:pPr>
    </w:lvl>
    <w:lvl w:ilvl="7" w:tplc="E72ADF00">
      <w:start w:val="1"/>
      <w:numFmt w:val="lowerLetter"/>
      <w:lvlText w:val="%8."/>
      <w:lvlJc w:val="left"/>
      <w:pPr>
        <w:ind w:left="6109" w:hanging="360"/>
      </w:pPr>
    </w:lvl>
    <w:lvl w:ilvl="8" w:tplc="C6485C1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C64387"/>
    <w:multiLevelType w:val="hybridMultilevel"/>
    <w:tmpl w:val="85AC7ECE"/>
    <w:lvl w:ilvl="0" w:tplc="3A1EE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CE3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A7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AD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C0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28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E9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C7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47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324"/>
    <w:multiLevelType w:val="hybridMultilevel"/>
    <w:tmpl w:val="3B0EECEA"/>
    <w:lvl w:ilvl="0" w:tplc="7C484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E22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85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E7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6E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67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22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A4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AA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501"/>
    <w:multiLevelType w:val="hybridMultilevel"/>
    <w:tmpl w:val="53DC9656"/>
    <w:lvl w:ilvl="0" w:tplc="C958A7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6F9088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B033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D84C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2C8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3CFBF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84C2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E223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B877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F101E7"/>
    <w:multiLevelType w:val="hybridMultilevel"/>
    <w:tmpl w:val="605AC19C"/>
    <w:lvl w:ilvl="0" w:tplc="08B68AC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9E664C4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9A541F3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019616A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6DEC742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A37A0C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9C3C0FA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9F1EF20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6EFAD6E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A1E5D"/>
    <w:multiLevelType w:val="hybridMultilevel"/>
    <w:tmpl w:val="2C52B760"/>
    <w:lvl w:ilvl="0" w:tplc="8826C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24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4F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A2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01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6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C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67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89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5B12"/>
    <w:multiLevelType w:val="hybridMultilevel"/>
    <w:tmpl w:val="0A6E8B58"/>
    <w:lvl w:ilvl="0" w:tplc="3CC00134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7904E8DC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D25493BA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E924CCDA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5204E15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EDBA8FDA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35F45544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7BC6CBE2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43D467B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99A41C7"/>
    <w:multiLevelType w:val="hybridMultilevel"/>
    <w:tmpl w:val="4C4C7E56"/>
    <w:lvl w:ilvl="0" w:tplc="3CE45F4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9FF8915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A4304B5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1E3EBA9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508C1D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F3E64F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78C6A89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289AE6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BFF6F1B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1727"/>
    <w:multiLevelType w:val="hybridMultilevel"/>
    <w:tmpl w:val="D5F49E98"/>
    <w:lvl w:ilvl="0" w:tplc="CF9C3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B49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24B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0E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64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87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28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C2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0E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80114"/>
    <w:multiLevelType w:val="hybridMultilevel"/>
    <w:tmpl w:val="2512714A"/>
    <w:lvl w:ilvl="0" w:tplc="AE047CD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58C55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9674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9E35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8EDA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A865CC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130AA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EE86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D042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D452F8"/>
    <w:multiLevelType w:val="hybridMultilevel"/>
    <w:tmpl w:val="843A4DD6"/>
    <w:lvl w:ilvl="0" w:tplc="96E0A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8E0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81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EC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E8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A1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09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8C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02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E2F59"/>
    <w:multiLevelType w:val="hybridMultilevel"/>
    <w:tmpl w:val="26F26376"/>
    <w:lvl w:ilvl="0" w:tplc="3064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622634C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3B86DB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BEB02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D8CB53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3D0B45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E2CD0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54FBE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6A8D28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A256A2"/>
    <w:multiLevelType w:val="hybridMultilevel"/>
    <w:tmpl w:val="B59827FA"/>
    <w:lvl w:ilvl="0" w:tplc="308005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5A4DE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F0AC3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2E6918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38846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A8CD2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5F8BFE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10A32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A7469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646EFA"/>
    <w:multiLevelType w:val="hybridMultilevel"/>
    <w:tmpl w:val="65F6EF44"/>
    <w:lvl w:ilvl="0" w:tplc="A8542A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15235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8E3B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D6BB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3AEF3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26751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1E00D7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52D5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704B4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C8257B"/>
    <w:multiLevelType w:val="hybridMultilevel"/>
    <w:tmpl w:val="7440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902528"/>
    <w:multiLevelType w:val="hybridMultilevel"/>
    <w:tmpl w:val="622A7C00"/>
    <w:lvl w:ilvl="0" w:tplc="7DDCE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CB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E2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0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4E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A4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8F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41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8E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C29AD"/>
    <w:multiLevelType w:val="hybridMultilevel"/>
    <w:tmpl w:val="3DB82BC6"/>
    <w:lvl w:ilvl="0" w:tplc="A414037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4F86C8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570CC2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2F8297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003C4C5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190A1DB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A852FCA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65A4A7B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B2448B6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C533A"/>
    <w:multiLevelType w:val="hybridMultilevel"/>
    <w:tmpl w:val="27962A7C"/>
    <w:lvl w:ilvl="0" w:tplc="628E4E9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56C8B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F9490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DA654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EE8A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4877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1EF1D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34AF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B2E5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FA0141"/>
    <w:multiLevelType w:val="hybridMultilevel"/>
    <w:tmpl w:val="9678075A"/>
    <w:lvl w:ilvl="0" w:tplc="7318027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EFCE762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25FA417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4FA533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7598A9B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3B07EA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810E5C2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E828043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069E7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713F2"/>
    <w:multiLevelType w:val="hybridMultilevel"/>
    <w:tmpl w:val="A2F2C296"/>
    <w:lvl w:ilvl="0" w:tplc="7E76FE8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AA96B5F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51C8C43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241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47C48E2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F70C2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1A4074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7244140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4DBEDC7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91D2CDC"/>
    <w:multiLevelType w:val="hybridMultilevel"/>
    <w:tmpl w:val="42FE59F8"/>
    <w:lvl w:ilvl="0" w:tplc="D15E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00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2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D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2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0D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ED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E4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6163A"/>
    <w:multiLevelType w:val="hybridMultilevel"/>
    <w:tmpl w:val="B5006514"/>
    <w:lvl w:ilvl="0" w:tplc="0FD4B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88B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ED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C4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07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E9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CD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EF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AA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D405F"/>
    <w:multiLevelType w:val="hybridMultilevel"/>
    <w:tmpl w:val="9A60E544"/>
    <w:lvl w:ilvl="0" w:tplc="13EEF6F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32D0E48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75CA438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BA04DB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E1343C3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F74A8AF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3F46CC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1FFECEE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FB9425E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11"/>
  </w:num>
  <w:num w:numId="10">
    <w:abstractNumId w:val="8"/>
  </w:num>
  <w:num w:numId="11">
    <w:abstractNumId w:val="21"/>
  </w:num>
  <w:num w:numId="12">
    <w:abstractNumId w:val="1"/>
  </w:num>
  <w:num w:numId="13">
    <w:abstractNumId w:val="20"/>
  </w:num>
  <w:num w:numId="14">
    <w:abstractNumId w:val="17"/>
  </w:num>
  <w:num w:numId="15">
    <w:abstractNumId w:val="22"/>
  </w:num>
  <w:num w:numId="16">
    <w:abstractNumId w:val="7"/>
  </w:num>
  <w:num w:numId="17">
    <w:abstractNumId w:val="19"/>
  </w:num>
  <w:num w:numId="18">
    <w:abstractNumId w:val="4"/>
  </w:num>
  <w:num w:numId="19">
    <w:abstractNumId w:val="16"/>
  </w:num>
  <w:num w:numId="20">
    <w:abstractNumId w:val="18"/>
  </w:num>
  <w:num w:numId="21">
    <w:abstractNumId w:val="0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16"/>
    <w:rsid w:val="004B6BEC"/>
    <w:rsid w:val="006A3164"/>
    <w:rsid w:val="00963CD9"/>
    <w:rsid w:val="00E17B16"/>
    <w:rsid w:val="00E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FFFC0-B8A9-468C-AD2C-6E778709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owt-font1-timesnewroman">
    <w:name w:val="qowt-font1-timesnewroman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29@ca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Нибаева</dc:creator>
  <cp:lastModifiedBy>Мининформ ЧР Александра Макарова</cp:lastModifiedBy>
  <cp:revision>3</cp:revision>
  <dcterms:created xsi:type="dcterms:W3CDTF">2021-05-12T11:14:00Z</dcterms:created>
  <dcterms:modified xsi:type="dcterms:W3CDTF">2021-05-12T11:35:00Z</dcterms:modified>
</cp:coreProperties>
</file>