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C63" w:rsidRPr="005B035B" w:rsidRDefault="00D17C63" w:rsidP="00D17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7C63" w:rsidRDefault="00D17C63"/>
    <w:tbl>
      <w:tblPr>
        <w:tblW w:w="0" w:type="auto"/>
        <w:tblLook w:val="0000" w:firstRow="0" w:lastRow="0" w:firstColumn="0" w:lastColumn="0" w:noHBand="0" w:noVBand="0"/>
      </w:tblPr>
      <w:tblGrid>
        <w:gridCol w:w="4087"/>
        <w:gridCol w:w="1173"/>
        <w:gridCol w:w="4202"/>
      </w:tblGrid>
      <w:tr w:rsidR="006225C9" w:rsidRPr="00E84148" w:rsidTr="007E1AE9">
        <w:trPr>
          <w:cantSplit/>
          <w:trHeight w:val="1975"/>
        </w:trPr>
        <w:tc>
          <w:tcPr>
            <w:tcW w:w="4087" w:type="dxa"/>
          </w:tcPr>
          <w:p w:rsidR="006225C9" w:rsidRPr="001A6F76" w:rsidRDefault="006225C9" w:rsidP="00F32938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3A476AFD" wp14:editId="60E03078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РЕСПУБЛИКИН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 РАЙОНĚН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80"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6225C9" w:rsidRPr="00290F5E" w:rsidRDefault="006225C9" w:rsidP="007E1AE9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</w:pPr>
            <w:r w:rsidRPr="00290F5E"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ЙЫШĂНУ</w:t>
            </w:r>
          </w:p>
          <w:p w:rsidR="006225C9" w:rsidRPr="001A6F76" w:rsidRDefault="006225C9" w:rsidP="007E1AE9">
            <w:pPr>
              <w:rPr>
                <w:lang w:eastAsia="ru-RU"/>
              </w:rPr>
            </w:pPr>
          </w:p>
          <w:p w:rsidR="006225C9" w:rsidRPr="001A6F76" w:rsidRDefault="00D17C63" w:rsidP="007E1A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  <w:r w:rsidR="006C1C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2021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63</w:t>
            </w:r>
            <w:r w:rsidR="0046259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225C9" w:rsidRPr="00C70C8B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noProof/>
                <w:sz w:val="24"/>
                <w:szCs w:val="24"/>
              </w:rPr>
              <w:t>Канаш хули</w:t>
            </w:r>
          </w:p>
        </w:tc>
        <w:tc>
          <w:tcPr>
            <w:tcW w:w="1173" w:type="dxa"/>
          </w:tcPr>
          <w:p w:rsidR="006225C9" w:rsidRPr="001A6F76" w:rsidRDefault="006225C9" w:rsidP="007E1AE9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6225C9" w:rsidRPr="001A6F76" w:rsidRDefault="006225C9" w:rsidP="007E1AE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225C9" w:rsidRPr="001A6F76" w:rsidRDefault="006225C9" w:rsidP="007E1AE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</w:t>
            </w:r>
          </w:p>
          <w:p w:rsidR="006225C9" w:rsidRPr="001A6F76" w:rsidRDefault="006225C9" w:rsidP="007E1AE9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КАНАШСКОГО РАЙОНА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6225C9" w:rsidRPr="00290F5E" w:rsidRDefault="006225C9" w:rsidP="007E1AE9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</w:pPr>
            <w:r w:rsidRPr="00290F5E"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6225C9" w:rsidRPr="001A6F76" w:rsidRDefault="006225C9" w:rsidP="007E1AE9">
            <w:pPr>
              <w:rPr>
                <w:lang w:eastAsia="ru-RU"/>
              </w:rPr>
            </w:pPr>
          </w:p>
          <w:p w:rsidR="006225C9" w:rsidRPr="001A6F76" w:rsidRDefault="00D17C63" w:rsidP="007E1A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  <w:r w:rsidR="00AA417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2021  </w:t>
            </w:r>
            <w:r w:rsidR="006225C9" w:rsidRPr="0046259A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 w:rsidR="006C1C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63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noProof/>
                <w:sz w:val="24"/>
                <w:szCs w:val="24"/>
              </w:rPr>
              <w:t>город Канаш</w:t>
            </w:r>
          </w:p>
        </w:tc>
      </w:tr>
    </w:tbl>
    <w:p w:rsidR="006225C9" w:rsidRDefault="006225C9" w:rsidP="006225C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86E89" w:rsidRDefault="00786E89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  внесении  </w:t>
      </w:r>
      <w:r w:rsidR="009567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изменения    в     муниципальную </w:t>
      </w:r>
    </w:p>
    <w:p w:rsidR="00786E89" w:rsidRDefault="00786E89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программу</w:t>
      </w:r>
      <w:r w:rsidR="00326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7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640D">
        <w:rPr>
          <w:rFonts w:ascii="Times New Roman" w:hAnsi="Times New Roman" w:cs="Times New Roman"/>
          <w:b/>
          <w:sz w:val="24"/>
          <w:szCs w:val="24"/>
        </w:rPr>
        <w:t>Канашского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640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2640D">
        <w:rPr>
          <w:rFonts w:ascii="Times New Roman" w:hAnsi="Times New Roman" w:cs="Times New Roman"/>
          <w:b/>
          <w:sz w:val="24"/>
          <w:szCs w:val="24"/>
        </w:rPr>
        <w:t xml:space="preserve"> Чувашской </w:t>
      </w:r>
    </w:p>
    <w:p w:rsidR="00786E89" w:rsidRDefault="0032640D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786E89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786E8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r w:rsidR="00786E8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="00786E8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</w:p>
    <w:p w:rsidR="00786E89" w:rsidRDefault="0032640D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Чувашской       Республики  </w:t>
      </w:r>
    </w:p>
    <w:p w:rsidR="0032640D" w:rsidRDefault="00786E89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доступным </w:t>
      </w:r>
      <w:r w:rsidR="0032640D">
        <w:rPr>
          <w:rFonts w:ascii="Times New Roman" w:hAnsi="Times New Roman" w:cs="Times New Roman"/>
          <w:b/>
          <w:sz w:val="24"/>
          <w:szCs w:val="24"/>
        </w:rPr>
        <w:t>и комфортным жильем»</w:t>
      </w:r>
    </w:p>
    <w:p w:rsidR="006225C9" w:rsidRPr="001A6F76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5C9" w:rsidRPr="00956724" w:rsidRDefault="006225C9" w:rsidP="006225C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724">
        <w:rPr>
          <w:rFonts w:ascii="Times New Roman" w:hAnsi="Times New Roman" w:cs="Times New Roman"/>
          <w:sz w:val="24"/>
          <w:szCs w:val="24"/>
        </w:rPr>
        <w:t>В соответствии с постановлением Кабинета Министров Чувашской Республики от 16 октября 2018 г. № 405  «О государственной программе Чувашской Республики «Обеспечение граждан в Чувашской Республике доступным и комфортным жильем»</w:t>
      </w:r>
      <w:r w:rsidR="00607207" w:rsidRPr="00956724">
        <w:rPr>
          <w:rFonts w:ascii="Times New Roman" w:hAnsi="Times New Roman" w:cs="Times New Roman"/>
          <w:sz w:val="24"/>
          <w:szCs w:val="24"/>
        </w:rPr>
        <w:t xml:space="preserve"> (в редакции</w:t>
      </w:r>
      <w:r w:rsidR="00C67ACF" w:rsidRPr="00956724">
        <w:rPr>
          <w:rFonts w:ascii="Times New Roman" w:hAnsi="Times New Roman" w:cs="Times New Roman"/>
          <w:sz w:val="24"/>
          <w:szCs w:val="24"/>
        </w:rPr>
        <w:t xml:space="preserve"> от </w:t>
      </w:r>
      <w:r w:rsidR="001C259D" w:rsidRPr="00956724">
        <w:rPr>
          <w:rFonts w:ascii="Times New Roman" w:hAnsi="Times New Roman" w:cs="Times New Roman"/>
          <w:sz w:val="24"/>
          <w:szCs w:val="24"/>
        </w:rPr>
        <w:t>29.10</w:t>
      </w:r>
      <w:r w:rsidR="00C67ACF" w:rsidRPr="00956724">
        <w:rPr>
          <w:rFonts w:ascii="Times New Roman" w:hAnsi="Times New Roman" w:cs="Times New Roman"/>
          <w:sz w:val="24"/>
          <w:szCs w:val="24"/>
        </w:rPr>
        <w:t>.2020 г.</w:t>
      </w:r>
      <w:r w:rsidR="008413DF" w:rsidRPr="00956724">
        <w:rPr>
          <w:rFonts w:ascii="Times New Roman" w:hAnsi="Times New Roman" w:cs="Times New Roman"/>
          <w:sz w:val="24"/>
          <w:szCs w:val="24"/>
        </w:rPr>
        <w:t>)</w:t>
      </w:r>
      <w:r w:rsidRPr="00956724">
        <w:rPr>
          <w:rFonts w:ascii="Times New Roman" w:hAnsi="Times New Roman" w:cs="Times New Roman"/>
          <w:sz w:val="24"/>
          <w:szCs w:val="24"/>
        </w:rPr>
        <w:t>,</w:t>
      </w:r>
      <w:r w:rsidR="00956724" w:rsidRPr="00956724">
        <w:rPr>
          <w:rFonts w:eastAsia="Calibri"/>
          <w:color w:val="000000"/>
        </w:rPr>
        <w:t xml:space="preserve"> </w:t>
      </w:r>
      <w:r w:rsidR="00956724" w:rsidRPr="00956724">
        <w:rPr>
          <w:rFonts w:ascii="Times New Roman" w:eastAsia="Calibri" w:hAnsi="Times New Roman" w:cs="Times New Roman"/>
          <w:color w:val="000000"/>
          <w:sz w:val="24"/>
          <w:szCs w:val="24"/>
        </w:rPr>
        <w:t>решением Собрания депутатов Канашского района Чувашской Республики</w:t>
      </w:r>
      <w:r w:rsidR="00956724" w:rsidRPr="0095672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от 4 декабря 2020 года  № 5/1</w:t>
      </w:r>
      <w:r w:rsidR="00956724" w:rsidRPr="00956724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ar-SA"/>
        </w:rPr>
        <w:t xml:space="preserve"> «</w:t>
      </w:r>
      <w:r w:rsidR="00956724" w:rsidRPr="00956724">
        <w:rPr>
          <w:rFonts w:ascii="Times New Roman" w:eastAsia="Calibri" w:hAnsi="Times New Roman" w:cs="Times New Roman"/>
          <w:color w:val="000000"/>
          <w:sz w:val="24"/>
          <w:szCs w:val="24"/>
        </w:rPr>
        <w:t>О бюджете Канашского района Чувашской Республики на 2021 год и на плановый период 2022 и 2023 годов»</w:t>
      </w:r>
      <w:r w:rsidR="0095672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956724">
        <w:rPr>
          <w:rFonts w:ascii="Times New Roman" w:hAnsi="Times New Roman" w:cs="Times New Roman"/>
          <w:sz w:val="24"/>
          <w:szCs w:val="24"/>
        </w:rPr>
        <w:t xml:space="preserve"> </w:t>
      </w:r>
      <w:r w:rsidRPr="00956724">
        <w:rPr>
          <w:rFonts w:ascii="Times New Roman" w:hAnsi="Times New Roman" w:cs="Times New Roman"/>
          <w:b/>
          <w:sz w:val="24"/>
          <w:szCs w:val="24"/>
        </w:rPr>
        <w:t>Администрация Канашского района Чувашской Республики постановляет</w:t>
      </w:r>
      <w:r w:rsidRPr="00956724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32640D" w:rsidRDefault="006225C9" w:rsidP="0062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724">
        <w:rPr>
          <w:rFonts w:ascii="Times New Roman" w:hAnsi="Times New Roman" w:cs="Times New Roman"/>
          <w:sz w:val="24"/>
          <w:szCs w:val="24"/>
        </w:rPr>
        <w:t xml:space="preserve">1. </w:t>
      </w:r>
      <w:r w:rsidR="00956724" w:rsidRPr="00956724">
        <w:rPr>
          <w:rFonts w:ascii="Times New Roman" w:eastAsia="Calibri" w:hAnsi="Times New Roman" w:cs="Times New Roman"/>
          <w:color w:val="000000"/>
          <w:sz w:val="24"/>
          <w:szCs w:val="24"/>
        </w:rPr>
        <w:t>Внести в</w:t>
      </w:r>
      <w:r w:rsidR="00956724" w:rsidRPr="00701C61">
        <w:rPr>
          <w:rFonts w:eastAsia="Calibri"/>
          <w:color w:val="000000"/>
        </w:rPr>
        <w:t xml:space="preserve"> </w:t>
      </w:r>
      <w:r w:rsidRPr="00956724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hyperlink w:anchor="Par30" w:history="1">
        <w:r w:rsidRPr="00956724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956724">
        <w:rPr>
          <w:rFonts w:ascii="Times New Roman" w:hAnsi="Times New Roman" w:cs="Times New Roman"/>
          <w:sz w:val="24"/>
          <w:szCs w:val="24"/>
        </w:rPr>
        <w:t xml:space="preserve"> Канашского района Чувашской Республики «Обеспечение граждан в </w:t>
      </w:r>
      <w:proofErr w:type="spellStart"/>
      <w:r w:rsidRPr="0095672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956724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 доступным и комфортным жильем»</w:t>
      </w:r>
      <w:r w:rsidR="000920B7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Канашского района Чувашской Республики от 11.03.2020 г. № 122 следующее изменение:</w:t>
      </w:r>
    </w:p>
    <w:p w:rsidR="009D14C0" w:rsidRPr="00956724" w:rsidRDefault="009D14C0" w:rsidP="0062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Pr="00956724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hyperlink w:anchor="Par30" w:history="1">
        <w:r w:rsidRPr="00956724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956724">
        <w:rPr>
          <w:rFonts w:ascii="Times New Roman" w:hAnsi="Times New Roman" w:cs="Times New Roman"/>
          <w:sz w:val="24"/>
          <w:szCs w:val="24"/>
        </w:rPr>
        <w:t xml:space="preserve"> Канашского района Чувашской Республики «Обеспечение граждан в </w:t>
      </w:r>
      <w:proofErr w:type="spellStart"/>
      <w:r w:rsidRPr="0095672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956724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 доступным и комфортным жильем»</w:t>
      </w:r>
      <w:r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</w:t>
      </w:r>
      <w:r w:rsidR="008F2894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6225C9" w:rsidRPr="00956724" w:rsidRDefault="008F2894" w:rsidP="0062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225C9" w:rsidRPr="00956724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8C22AD" w:rsidRPr="00956724">
        <w:rPr>
          <w:rFonts w:ascii="Times New Roman" w:hAnsi="Times New Roman" w:cs="Times New Roman"/>
          <w:sz w:val="24"/>
          <w:szCs w:val="24"/>
        </w:rPr>
        <w:t>после его официального опубликования</w:t>
      </w:r>
      <w:r w:rsidR="00976D1A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1 января 2021 г.</w:t>
      </w:r>
    </w:p>
    <w:p w:rsidR="006225C9" w:rsidRPr="001A6F76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Pr="00845F85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85">
        <w:rPr>
          <w:rFonts w:ascii="Times New Roman" w:hAnsi="Times New Roman" w:cs="Times New Roman"/>
          <w:sz w:val="24"/>
          <w:szCs w:val="24"/>
        </w:rPr>
        <w:t>Глава администрации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В.Н. Степанов</w:t>
      </w: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7207" w:rsidRDefault="00607207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7207" w:rsidRDefault="00607207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44CC" w:rsidRDefault="00BC44C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6132" w:rsidRDefault="00E5613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7ACF" w:rsidRDefault="00C67AC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5D1" w:rsidRPr="00717867" w:rsidRDefault="004F55D1" w:rsidP="00F32938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D17C63" w:rsidRDefault="00D17C63" w:rsidP="007823D4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Канашского района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17C63">
        <w:rPr>
          <w:rFonts w:ascii="Times New Roman" w:hAnsi="Times New Roman" w:cs="Times New Roman"/>
          <w:color w:val="000000"/>
          <w:sz w:val="24"/>
          <w:szCs w:val="24"/>
        </w:rPr>
        <w:t>29.01.2021</w:t>
      </w:r>
      <w:r w:rsidRPr="007823D4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D17C63">
        <w:rPr>
          <w:rFonts w:ascii="Times New Roman" w:hAnsi="Times New Roman" w:cs="Times New Roman"/>
          <w:color w:val="000000"/>
          <w:sz w:val="24"/>
          <w:szCs w:val="24"/>
        </w:rPr>
        <w:t>63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823D4" w:rsidRPr="007823D4" w:rsidRDefault="007823D4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>«УТВЕРЖДЕНА</w:t>
      </w:r>
    </w:p>
    <w:p w:rsidR="007823D4" w:rsidRPr="007823D4" w:rsidRDefault="007823D4" w:rsidP="007823D4">
      <w:pPr>
        <w:widowControl w:val="0"/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823D4" w:rsidRPr="007823D4" w:rsidRDefault="007823D4" w:rsidP="007823D4">
      <w:pPr>
        <w:widowControl w:val="0"/>
        <w:tabs>
          <w:tab w:val="left" w:pos="5175"/>
        </w:tabs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 xml:space="preserve">Канашского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11.03.2020 г. № 12</w:t>
      </w:r>
      <w:r w:rsidRPr="007823D4">
        <w:rPr>
          <w:rFonts w:ascii="Times New Roman" w:hAnsi="Times New Roman" w:cs="Times New Roman"/>
          <w:sz w:val="24"/>
          <w:szCs w:val="24"/>
        </w:rPr>
        <w:t>2</w:t>
      </w: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6154"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hyperlink w:anchor="Par30" w:history="1">
        <w:r w:rsidRPr="00226154">
          <w:rPr>
            <w:rFonts w:ascii="Times New Roman" w:hAnsi="Times New Roman" w:cs="Times New Roman"/>
            <w:b/>
            <w:sz w:val="24"/>
            <w:szCs w:val="24"/>
          </w:rPr>
          <w:t>программа</w:t>
        </w:r>
      </w:hyperlink>
      <w:r w:rsidRPr="00226154">
        <w:rPr>
          <w:rFonts w:ascii="Times New Roman" w:hAnsi="Times New Roman" w:cs="Times New Roman"/>
          <w:b/>
          <w:sz w:val="24"/>
          <w:szCs w:val="24"/>
        </w:rPr>
        <w:t xml:space="preserve"> Канашского района Чувашской Республики «Обеспечение граждан в </w:t>
      </w:r>
      <w:proofErr w:type="spellStart"/>
      <w:r w:rsidRPr="0022615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226154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 доступным и комфортным жильем»</w:t>
      </w: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3864"/>
        <w:gridCol w:w="5757"/>
      </w:tblGrid>
      <w:tr w:rsidR="004F55D1" w:rsidRPr="00226154" w:rsidTr="00693BC7">
        <w:tc>
          <w:tcPr>
            <w:tcW w:w="2008" w:type="pct"/>
          </w:tcPr>
          <w:p w:rsidR="004F55D1" w:rsidRPr="00226154" w:rsidRDefault="004F55D1" w:rsidP="004F55D1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2992" w:type="pct"/>
          </w:tcPr>
          <w:p w:rsidR="004F55D1" w:rsidRPr="00226154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 Чувашской Республики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4F55D1" w:rsidRPr="00226154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55D1" w:rsidRPr="00226154" w:rsidTr="00693BC7">
        <w:tc>
          <w:tcPr>
            <w:tcW w:w="2008" w:type="pct"/>
          </w:tcPr>
          <w:p w:rsidR="004F55D1" w:rsidRPr="00226154" w:rsidRDefault="004F55D1" w:rsidP="004F55D1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Дата составления проекта Муниципальной программы:</w:t>
            </w:r>
          </w:p>
          <w:p w:rsidR="004F55D1" w:rsidRPr="00226154" w:rsidRDefault="004F55D1" w:rsidP="00693BC7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2" w:type="pct"/>
          </w:tcPr>
          <w:p w:rsidR="004F55D1" w:rsidRPr="00226154" w:rsidRDefault="00976D1A" w:rsidP="004F55D1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 марта 2021</w:t>
            </w:r>
            <w:r w:rsidR="004F55D1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4F55D1" w:rsidRPr="00976D1A" w:rsidTr="00693BC7">
        <w:tc>
          <w:tcPr>
            <w:tcW w:w="2008" w:type="pct"/>
          </w:tcPr>
          <w:p w:rsidR="004F55D1" w:rsidRPr="00226154" w:rsidRDefault="004F55D1" w:rsidP="00226154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Непосредственный исполнитель </w:t>
            </w:r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Муниципальной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программы:</w:t>
            </w:r>
          </w:p>
        </w:tc>
        <w:tc>
          <w:tcPr>
            <w:tcW w:w="2992" w:type="pct"/>
          </w:tcPr>
          <w:p w:rsidR="00976D1A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</w:t>
            </w:r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главы администрации – начальник отдела по развитию общественной инфраструктуры администрации Канашского района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Чувашской Республики </w:t>
            </w:r>
          </w:p>
          <w:p w:rsidR="004F55D1" w:rsidRPr="00226154" w:rsidRDefault="00226154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Филиппова Е.В.</w:t>
            </w:r>
          </w:p>
          <w:p w:rsidR="004F55D1" w:rsidRPr="001A2013" w:rsidRDefault="004F55D1" w:rsidP="00226154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226154"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8(83533)22763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mail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kan</w:t>
            </w:r>
            <w:proofErr w:type="spellEnd"/>
            <w:r w:rsidR="00226154"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zam</w:t>
            </w:r>
            <w:proofErr w:type="spellEnd"/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@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cap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spellStart"/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ru</w:t>
            </w:r>
            <w:proofErr w:type="spellEnd"/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</w:tbl>
    <w:p w:rsidR="004F55D1" w:rsidRPr="001A2013" w:rsidRDefault="004F55D1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</w:p>
    <w:p w:rsidR="00976D1A" w:rsidRPr="00976D1A" w:rsidRDefault="00976D1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Pr="001A2013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2938" w:rsidRPr="00F32938" w:rsidRDefault="00F3293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Pr="001A2013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BD6563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A660C" w:rsidRPr="00BD6563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BD656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  <w:r w:rsidRPr="00BD6563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BD6563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BD6563">
        <w:rPr>
          <w:rFonts w:ascii="Times New Roman" w:hAnsi="Times New Roman" w:cs="Times New Roman"/>
          <w:b/>
          <w:sz w:val="24"/>
          <w:szCs w:val="24"/>
        </w:rPr>
        <w:t xml:space="preserve">Обеспечение граждан в </w:t>
      </w:r>
      <w:proofErr w:type="spellStart"/>
      <w:r w:rsidR="00A76FE7" w:rsidRPr="00BD6563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</w:p>
    <w:p w:rsidR="003A660C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 w:rsidP="00C90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</w:t>
            </w:r>
            <w:r w:rsidRPr="00145D7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района Чувашской Республики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 w:rsidP="00422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экономики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поселения Канашского района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FA6E97" w:rsidRDefault="00BD6563" w:rsidP="00FA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FA6E97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1254" w:history="1">
              <w:r w:rsidRPr="009739FF">
                <w:rPr>
                  <w:rFonts w:ascii="Times New Roman" w:hAnsi="Times New Roman" w:cs="Times New Roman"/>
                  <w:sz w:val="24"/>
                  <w:szCs w:val="24"/>
                </w:rPr>
                <w:t>Поддержка строительства жилья</w:t>
              </w:r>
            </w:hyperlink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Республики»</w:t>
            </w: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C2322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4551" w:history="1">
              <w:r w:rsidRPr="00EB56A6">
                <w:rPr>
                  <w:rFonts w:ascii="Times New Roman" w:hAnsi="Times New Roman" w:cs="Times New Roman"/>
                  <w:sz w:val="24"/>
                  <w:szCs w:val="24"/>
                </w:rPr>
                <w:t>Обеспечение жилыми помещениями</w:t>
              </w:r>
            </w:hyperlink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авшихся без попечения родителей»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 w:rsidP="004C6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граждан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ввода жилья и стимулирования спроса на жилье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 w:rsidP="00C0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D74E55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финансирования жилищного строительства, в том числе посредством развития ип</w:t>
            </w:r>
            <w:r w:rsidR="00D74E55">
              <w:rPr>
                <w:rFonts w:ascii="Times New Roman" w:hAnsi="Times New Roman" w:cs="Times New Roman"/>
                <w:sz w:val="24"/>
                <w:szCs w:val="24"/>
              </w:rPr>
              <w:t>отечного жилищного кредитования</w:t>
            </w:r>
          </w:p>
          <w:p w:rsidR="00BD6563" w:rsidRPr="004C61B5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63" w:rsidTr="001471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BD6563" w:rsidRPr="00C968C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жилищного строительства не менее чем до </w:t>
            </w:r>
            <w:r w:rsidRPr="00C968CA">
              <w:rPr>
                <w:rFonts w:ascii="Times New Roman" w:hAnsi="Times New Roman" w:cs="Times New Roman"/>
                <w:sz w:val="24"/>
                <w:szCs w:val="24"/>
              </w:rPr>
              <w:t>9,3 тыс. кв. метров в год;</w:t>
            </w:r>
          </w:p>
          <w:p w:rsidR="00BD6563" w:rsidRDefault="00BD6563" w:rsidP="00CD7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ипотечных жилищных кредитов в год – 0,01 тыс. шт.</w:t>
            </w:r>
          </w:p>
          <w:p w:rsidR="00013418" w:rsidRDefault="00013418" w:rsidP="00CD7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18" w:rsidRPr="008D5571" w:rsidRDefault="00013418" w:rsidP="00CD7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63" w:rsidTr="001471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2019 - 2035 годы:</w:t>
            </w:r>
          </w:p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I этап - 2019 - 2025 годы;</w:t>
            </w:r>
          </w:p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BD6563" w:rsidTr="00693C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34728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 разбивкой по годам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34728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2019 - 2035 годах составляют </w:t>
            </w:r>
            <w:r w:rsidR="00035825">
              <w:rPr>
                <w:rFonts w:ascii="Times New Roman" w:hAnsi="Times New Roman" w:cs="Times New Roman"/>
                <w:sz w:val="24"/>
                <w:szCs w:val="24"/>
              </w:rPr>
              <w:t>408481,</w:t>
            </w:r>
            <w:r w:rsidR="00035825" w:rsidRPr="0003582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FA0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9E1F6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561186">
              <w:rPr>
                <w:rFonts w:ascii="Times New Roman" w:hAnsi="Times New Roman" w:cs="Times New Roman"/>
                <w:sz w:val="24"/>
                <w:szCs w:val="24"/>
              </w:rPr>
              <w:t>27695,27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E1F6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561186">
              <w:rPr>
                <w:rFonts w:ascii="Times New Roman" w:hAnsi="Times New Roman" w:cs="Times New Roman"/>
                <w:sz w:val="24"/>
                <w:szCs w:val="24"/>
              </w:rPr>
              <w:t>18440,34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E1F6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561186">
              <w:rPr>
                <w:rFonts w:ascii="Times New Roman" w:hAnsi="Times New Roman" w:cs="Times New Roman"/>
                <w:sz w:val="24"/>
                <w:szCs w:val="24"/>
              </w:rPr>
              <w:t>35694,50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E1F6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561186">
              <w:rPr>
                <w:rFonts w:ascii="Times New Roman" w:hAnsi="Times New Roman" w:cs="Times New Roman"/>
                <w:sz w:val="24"/>
                <w:szCs w:val="24"/>
              </w:rPr>
              <w:t>22538,4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BD6563" w:rsidRPr="009E1F6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561186">
              <w:rPr>
                <w:rFonts w:ascii="Times New Roman" w:hAnsi="Times New Roman" w:cs="Times New Roman"/>
                <w:sz w:val="24"/>
                <w:szCs w:val="24"/>
              </w:rPr>
              <w:t>24715,90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E1F6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561186">
              <w:rPr>
                <w:rFonts w:ascii="Times New Roman" w:hAnsi="Times New Roman" w:cs="Times New Roman"/>
                <w:sz w:val="24"/>
                <w:szCs w:val="24"/>
              </w:rPr>
              <w:t>23282,85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BD6563" w:rsidRPr="009E1F6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561186">
              <w:rPr>
                <w:rFonts w:ascii="Times New Roman" w:hAnsi="Times New Roman" w:cs="Times New Roman"/>
                <w:sz w:val="24"/>
                <w:szCs w:val="24"/>
              </w:rPr>
              <w:t xml:space="preserve">23282,85 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D6563" w:rsidRPr="009E1F6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561186">
              <w:rPr>
                <w:rFonts w:ascii="Times New Roman" w:hAnsi="Times New Roman" w:cs="Times New Roman"/>
                <w:sz w:val="24"/>
                <w:szCs w:val="24"/>
              </w:rPr>
              <w:t>116415,75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E1F6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561186">
              <w:rPr>
                <w:rFonts w:ascii="Times New Roman" w:hAnsi="Times New Roman" w:cs="Times New Roman"/>
                <w:sz w:val="24"/>
                <w:szCs w:val="24"/>
              </w:rPr>
              <w:t>116415,75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E1F6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из них средства: </w:t>
            </w:r>
          </w:p>
          <w:p w:rsidR="00BD6563" w:rsidRPr="00F310D2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7B75A7">
              <w:rPr>
                <w:rFonts w:ascii="Times New Roman" w:hAnsi="Times New Roman" w:cs="Times New Roman"/>
                <w:sz w:val="24"/>
                <w:szCs w:val="24"/>
              </w:rPr>
              <w:t>157890,31</w:t>
            </w: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BD6563" w:rsidRPr="00E13974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FD16C4">
              <w:rPr>
                <w:rFonts w:ascii="Times New Roman" w:hAnsi="Times New Roman" w:cs="Times New Roman"/>
                <w:sz w:val="24"/>
                <w:szCs w:val="24"/>
              </w:rPr>
              <w:t>9866,21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E13974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FD16C4">
              <w:rPr>
                <w:rFonts w:ascii="Times New Roman" w:hAnsi="Times New Roman" w:cs="Times New Roman"/>
                <w:sz w:val="24"/>
                <w:szCs w:val="24"/>
              </w:rPr>
              <w:t>11818,98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E13974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FD16C4">
              <w:rPr>
                <w:rFonts w:ascii="Times New Roman" w:hAnsi="Times New Roman" w:cs="Times New Roman"/>
                <w:sz w:val="24"/>
                <w:szCs w:val="24"/>
              </w:rPr>
              <w:t>11662,10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E13974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FD16C4">
              <w:rPr>
                <w:rFonts w:ascii="Times New Roman" w:hAnsi="Times New Roman" w:cs="Times New Roman"/>
                <w:sz w:val="24"/>
                <w:szCs w:val="24"/>
              </w:rPr>
              <w:t>10641,10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E13974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FD16C4">
              <w:rPr>
                <w:rFonts w:ascii="Times New Roman" w:hAnsi="Times New Roman" w:cs="Times New Roman"/>
                <w:sz w:val="24"/>
                <w:szCs w:val="24"/>
              </w:rPr>
              <w:t>10678,40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E13974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>в 2024 году – 8601,96 тыс. рублей;</w:t>
            </w:r>
          </w:p>
          <w:p w:rsidR="00BD6563" w:rsidRPr="00E13974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>в 2025 году – 8601,96 тыс. рублей;</w:t>
            </w:r>
          </w:p>
          <w:p w:rsidR="00BD6563" w:rsidRPr="00E13974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>в 2026 - 2030 годах – 43009,8</w:t>
            </w:r>
            <w:r w:rsidR="00FD16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E13974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>в 2031 - 2035 годах – 43009,8</w:t>
            </w:r>
            <w:r w:rsidR="00FD16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6F60E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03104C">
              <w:rPr>
                <w:rFonts w:ascii="Times New Roman" w:hAnsi="Times New Roman" w:cs="Times New Roman"/>
                <w:sz w:val="24"/>
                <w:szCs w:val="24"/>
              </w:rPr>
              <w:t>116200,14</w:t>
            </w:r>
            <w:r w:rsidRPr="00844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54F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числе:  </w:t>
            </w:r>
          </w:p>
          <w:p w:rsidR="00BD6563" w:rsidRPr="009C137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6E325F">
              <w:rPr>
                <w:rFonts w:ascii="Times New Roman" w:hAnsi="Times New Roman" w:cs="Times New Roman"/>
                <w:sz w:val="24"/>
                <w:szCs w:val="24"/>
              </w:rPr>
              <w:t>9403,01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C137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6E325F">
              <w:rPr>
                <w:rFonts w:ascii="Times New Roman" w:hAnsi="Times New Roman" w:cs="Times New Roman"/>
                <w:sz w:val="24"/>
                <w:szCs w:val="24"/>
              </w:rPr>
              <w:t>4823,73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C137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6E325F">
              <w:rPr>
                <w:rFonts w:ascii="Times New Roman" w:hAnsi="Times New Roman" w:cs="Times New Roman"/>
                <w:sz w:val="24"/>
                <w:szCs w:val="24"/>
              </w:rPr>
              <w:t>16282,40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C137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6E325F">
              <w:rPr>
                <w:rFonts w:ascii="Times New Roman" w:hAnsi="Times New Roman" w:cs="Times New Roman"/>
                <w:sz w:val="24"/>
                <w:szCs w:val="24"/>
              </w:rPr>
              <w:t>4147,30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C137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6E325F">
              <w:rPr>
                <w:rFonts w:ascii="Times New Roman" w:hAnsi="Times New Roman" w:cs="Times New Roman"/>
                <w:sz w:val="24"/>
                <w:szCs w:val="24"/>
              </w:rPr>
              <w:t>6287,50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C137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6E325F">
              <w:rPr>
                <w:rFonts w:ascii="Times New Roman" w:hAnsi="Times New Roman" w:cs="Times New Roman"/>
                <w:sz w:val="24"/>
                <w:szCs w:val="24"/>
              </w:rPr>
              <w:t>6271,10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C137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6E325F">
              <w:rPr>
                <w:rFonts w:ascii="Times New Roman" w:hAnsi="Times New Roman" w:cs="Times New Roman"/>
                <w:sz w:val="24"/>
                <w:szCs w:val="24"/>
              </w:rPr>
              <w:t>6271,10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BD6563" w:rsidRPr="009C137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6E325F">
              <w:rPr>
                <w:rFonts w:ascii="Times New Roman" w:hAnsi="Times New Roman" w:cs="Times New Roman"/>
                <w:sz w:val="24"/>
                <w:szCs w:val="24"/>
              </w:rPr>
              <w:t>31357,00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C137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6E325F">
              <w:rPr>
                <w:rFonts w:ascii="Times New Roman" w:hAnsi="Times New Roman" w:cs="Times New Roman"/>
                <w:sz w:val="24"/>
                <w:szCs w:val="24"/>
              </w:rPr>
              <w:t>31357,00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B501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43"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 – </w:t>
            </w:r>
            <w:r w:rsidR="00BD2AD4">
              <w:rPr>
                <w:rFonts w:ascii="Times New Roman" w:hAnsi="Times New Roman" w:cs="Times New Roman"/>
                <w:sz w:val="24"/>
                <w:szCs w:val="24"/>
              </w:rPr>
              <w:t>11322,91</w:t>
            </w:r>
            <w:r w:rsidRPr="00B5014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BD6563" w:rsidRPr="0019644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4C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B0623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Pr="001964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B0A7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B0623C">
              <w:rPr>
                <w:rFonts w:ascii="Times New Roman" w:hAnsi="Times New Roman" w:cs="Times New Roman"/>
                <w:sz w:val="24"/>
                <w:szCs w:val="24"/>
              </w:rPr>
              <w:t>209,63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B0A7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B0623C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B0A7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B0623C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B0A7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B0623C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B0A7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>в 2024 году – 680,54 тыс. рублей;</w:t>
            </w:r>
          </w:p>
          <w:p w:rsidR="00BD6563" w:rsidRPr="009B0A7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>в 2025 году – 680,54 тыс. рублей;</w:t>
            </w:r>
          </w:p>
          <w:p w:rsidR="00BD6563" w:rsidRPr="009B0A7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>в 2026 - 2030 годах – 3402,7</w:t>
            </w:r>
            <w:r w:rsidR="00B06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B0A7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>в 2031 - 2035 годах – 3402,7</w:t>
            </w:r>
            <w:r w:rsidR="00B06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– </w:t>
            </w:r>
            <w:r w:rsidR="00004CFC">
              <w:rPr>
                <w:rFonts w:ascii="Times New Roman" w:hAnsi="Times New Roman" w:cs="Times New Roman"/>
                <w:sz w:val="24"/>
                <w:szCs w:val="24"/>
              </w:rPr>
              <w:t>123068,25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2019 году – 7729,25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004CFC">
              <w:rPr>
                <w:rFonts w:ascii="Times New Roman" w:hAnsi="Times New Roman" w:cs="Times New Roman"/>
                <w:sz w:val="24"/>
                <w:szCs w:val="24"/>
              </w:rPr>
              <w:t>1588,00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004CFC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004CFC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004CFC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в 2024 году – 7729,25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в 2025 году – 7729,25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в 2026 - 2030 годах – 38646,25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в 2031 - 2035 годах – 38646,25 тыс. рублей;</w:t>
            </w:r>
          </w:p>
          <w:p w:rsidR="00BD6563" w:rsidRPr="0034728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BD6563" w:rsidTr="00693C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0E7F88" w:rsidRDefault="00BD6563" w:rsidP="000E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ежегодного ввода жилья за счет всех источников финансирования;</w:t>
            </w:r>
          </w:p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общей площади жилых помещений, приходящейся в среднем на одного жителя;</w:t>
            </w:r>
          </w:p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>увеличение объема выданных ипотечных жилищных кредитов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976D1A" w:rsidRDefault="003A660C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Раздел I. Приоритеты </w:t>
      </w:r>
      <w:r w:rsidR="00EA402D"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реализуемой на территории Канашского района политики в сфере реализации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</w:p>
    <w:p w:rsidR="003A660C" w:rsidRPr="00976D1A" w:rsidRDefault="00986215" w:rsidP="00FE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Чувашской Республики «</w:t>
      </w:r>
      <w:r w:rsidR="003A660C" w:rsidRPr="00976D1A">
        <w:rPr>
          <w:rFonts w:ascii="Times New Roman" w:hAnsi="Times New Roman" w:cs="Times New Roman"/>
          <w:b/>
          <w:sz w:val="24"/>
          <w:szCs w:val="24"/>
        </w:rPr>
        <w:t>Обеспечение граждан</w:t>
      </w:r>
    </w:p>
    <w:p w:rsidR="003A660C" w:rsidRPr="00976D1A" w:rsidRDefault="003A660C" w:rsidP="00FE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567996" w:rsidRPr="00976D1A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567996" w:rsidRPr="00976D1A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  <w:r w:rsidR="00986215" w:rsidRPr="00976D1A">
        <w:rPr>
          <w:rFonts w:ascii="Times New Roman" w:hAnsi="Times New Roman" w:cs="Times New Roman"/>
          <w:b/>
          <w:sz w:val="24"/>
          <w:szCs w:val="24"/>
        </w:rPr>
        <w:t xml:space="preserve"> доступным и комфортным жильем»</w:t>
      </w:r>
      <w:r w:rsidRPr="00976D1A">
        <w:rPr>
          <w:rFonts w:ascii="Times New Roman" w:hAnsi="Times New Roman" w:cs="Times New Roman"/>
          <w:b/>
          <w:sz w:val="24"/>
          <w:szCs w:val="24"/>
        </w:rPr>
        <w:t>,</w:t>
      </w:r>
    </w:p>
    <w:p w:rsidR="003A660C" w:rsidRPr="00976D1A" w:rsidRDefault="00EA402D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задачи, описание сроков и этапов реализации Муниципальной программы</w:t>
      </w:r>
    </w:p>
    <w:p w:rsidR="00EA402D" w:rsidRPr="00976D1A" w:rsidRDefault="00EA402D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Приоритеты государственной политики в сфере жилищного строительства определены указами Президента Российской Федерации от 7 мая 2012 г. </w:t>
      </w:r>
      <w:hyperlink r:id="rId7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600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 мерах по обеспечению граждан Российской Федерации доступным и комфортным жильем и повышению качества </w:t>
      </w:r>
      <w:r w:rsidR="00986215">
        <w:rPr>
          <w:rFonts w:ascii="Times New Roman" w:hAnsi="Times New Roman" w:cs="Times New Roman"/>
          <w:sz w:val="24"/>
          <w:szCs w:val="24"/>
        </w:rPr>
        <w:t>жилищно-коммунальных услуг»</w:t>
      </w:r>
      <w:r w:rsidRPr="00361C8C">
        <w:rPr>
          <w:rFonts w:ascii="Times New Roman" w:hAnsi="Times New Roman" w:cs="Times New Roman"/>
          <w:sz w:val="24"/>
          <w:szCs w:val="24"/>
        </w:rPr>
        <w:t xml:space="preserve"> и от 7 мая 2018 г. </w:t>
      </w:r>
      <w:hyperlink r:id="rId8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204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на период до 2024 года»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Правительства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от 30 декабря 2017 г. № 1710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Об утверждении государственной </w:t>
      </w:r>
      <w:r w:rsidR="00986215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361C8C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986215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28 июня </w:t>
      </w:r>
      <w:r w:rsidR="00986215">
        <w:rPr>
          <w:rFonts w:ascii="Times New Roman" w:hAnsi="Times New Roman" w:cs="Times New Roman"/>
          <w:sz w:val="24"/>
          <w:szCs w:val="24"/>
        </w:rPr>
        <w:t>2018 г. № 254 «</w:t>
      </w:r>
      <w:r w:rsidRPr="00361C8C">
        <w:rPr>
          <w:rFonts w:ascii="Times New Roman" w:hAnsi="Times New Roman" w:cs="Times New Roman"/>
          <w:sz w:val="24"/>
          <w:szCs w:val="24"/>
        </w:rPr>
        <w:t>Об утверждении Стратегии социально-экономического развития Чува</w:t>
      </w:r>
      <w:r w:rsidR="00986215">
        <w:rPr>
          <w:rFonts w:ascii="Times New Roman" w:hAnsi="Times New Roman" w:cs="Times New Roman"/>
          <w:sz w:val="24"/>
          <w:szCs w:val="24"/>
        </w:rPr>
        <w:t>шской Республики до 2035 года»</w:t>
      </w:r>
      <w:r w:rsidR="00A20EEA">
        <w:rPr>
          <w:rFonts w:ascii="Times New Roman" w:hAnsi="Times New Roman" w:cs="Times New Roman"/>
          <w:sz w:val="24"/>
          <w:szCs w:val="24"/>
        </w:rPr>
        <w:t>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Основными стратегическими приоритетами государственной политики Чувашской Республики в сфере жилищного строительства являются обеспечение граждан в Чувашской Республике доступным и качественным жильем, создание комфортной и экологической среды проживания для человека.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Цель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программы - улучшение жилищных условий граждан в</w:t>
      </w:r>
      <w:r w:rsidR="00A20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EA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A20EEA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путем увеличения объемов ввода жилья и стимулирования спроса на жилье.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Для достижения указанной цели в рамках реализации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программы предусматривается решение следующих приоритетных задач:</w:t>
      </w:r>
    </w:p>
    <w:p w:rsidR="00A20EEA" w:rsidRPr="00B95062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совершенствование механизмов финансирования жилищного строительства, </w:t>
      </w:r>
      <w:r w:rsidRPr="00B95062">
        <w:rPr>
          <w:rFonts w:ascii="Times New Roman" w:hAnsi="Times New Roman" w:cs="Times New Roman"/>
          <w:sz w:val="24"/>
          <w:szCs w:val="24"/>
        </w:rPr>
        <w:t>в том числе посредством развития ипотечного жилищного кредитования;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</w:r>
    </w:p>
    <w:p w:rsidR="00663949" w:rsidRDefault="003A660C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="00663949">
        <w:rPr>
          <w:rFonts w:ascii="Times New Roman" w:hAnsi="Times New Roman" w:cs="Times New Roman"/>
          <w:sz w:val="24"/>
          <w:szCs w:val="24"/>
        </w:rPr>
        <w:t xml:space="preserve"> программы - 2019 - 2035 годы.</w:t>
      </w:r>
    </w:p>
    <w:p w:rsidR="00663949" w:rsidRDefault="003A660C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949">
        <w:rPr>
          <w:rFonts w:ascii="Times New Roman" w:hAnsi="Times New Roman" w:cs="Times New Roman"/>
          <w:sz w:val="24"/>
          <w:szCs w:val="24"/>
        </w:rPr>
        <w:t xml:space="preserve">В связи с тем, что реализация государственной </w:t>
      </w:r>
      <w:hyperlink r:id="rId11" w:history="1">
        <w:r w:rsidRPr="00663949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835325">
        <w:rPr>
          <w:rFonts w:ascii="Times New Roman" w:hAnsi="Times New Roman" w:cs="Times New Roman"/>
          <w:sz w:val="24"/>
          <w:szCs w:val="24"/>
        </w:rPr>
        <w:t xml:space="preserve"> Российской Федерации «</w:t>
      </w:r>
      <w:r w:rsidRPr="00663949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835325">
        <w:rPr>
          <w:rFonts w:ascii="Times New Roman" w:hAnsi="Times New Roman" w:cs="Times New Roman"/>
          <w:sz w:val="24"/>
          <w:szCs w:val="24"/>
        </w:rPr>
        <w:t xml:space="preserve">ми граждан </w:t>
      </w:r>
      <w:r w:rsidR="00835325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Федерации»</w:t>
      </w:r>
      <w:r w:rsidRPr="00663949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</w:t>
      </w:r>
      <w:r w:rsidR="00835325">
        <w:rPr>
          <w:rFonts w:ascii="Times New Roman" w:hAnsi="Times New Roman" w:cs="Times New Roman"/>
          <w:sz w:val="24"/>
          <w:szCs w:val="24"/>
        </w:rPr>
        <w:t>едерации от 30 декабря 2017 г. №</w:t>
      </w:r>
      <w:r w:rsidRPr="00663949">
        <w:rPr>
          <w:rFonts w:ascii="Times New Roman" w:hAnsi="Times New Roman" w:cs="Times New Roman"/>
          <w:sz w:val="24"/>
          <w:szCs w:val="24"/>
        </w:rPr>
        <w:t xml:space="preserve"> 1710, запланирована на 2018 - 2025 годы, мероприятия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663949">
        <w:rPr>
          <w:rFonts w:ascii="Times New Roman" w:hAnsi="Times New Roman" w:cs="Times New Roman"/>
          <w:sz w:val="24"/>
          <w:szCs w:val="24"/>
        </w:rPr>
        <w:t xml:space="preserve"> программы предусматривают два этапа реализации:</w:t>
      </w:r>
      <w:r w:rsidR="004614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3949" w:rsidRDefault="00663949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этап - 2019 - 2025 годы;</w:t>
      </w:r>
    </w:p>
    <w:p w:rsidR="00663949" w:rsidRDefault="00663949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этап - 2026 - 2035 годы.</w:t>
      </w:r>
      <w:r w:rsidR="0046143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949">
        <w:rPr>
          <w:rFonts w:ascii="Times New Roman" w:hAnsi="Times New Roman" w:cs="Times New Roman"/>
          <w:sz w:val="24"/>
          <w:szCs w:val="24"/>
        </w:rPr>
        <w:t>Ожидаемые</w:t>
      </w:r>
      <w:r w:rsidR="0045200E">
        <w:rPr>
          <w:rFonts w:ascii="Times New Roman" w:hAnsi="Times New Roman" w:cs="Times New Roman"/>
          <w:sz w:val="24"/>
          <w:szCs w:val="24"/>
        </w:rPr>
        <w:t xml:space="preserve"> результаты реализации I этапа: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объем жилищного строительства не менее </w:t>
      </w:r>
      <w:r w:rsidRPr="00B95062">
        <w:rPr>
          <w:rFonts w:ascii="Times New Roman" w:hAnsi="Times New Roman" w:cs="Times New Roman"/>
          <w:sz w:val="24"/>
          <w:szCs w:val="24"/>
        </w:rPr>
        <w:t xml:space="preserve">чем </w:t>
      </w:r>
      <w:r w:rsidR="00D0474E" w:rsidRPr="00B95062">
        <w:rPr>
          <w:rFonts w:ascii="Times New Roman" w:hAnsi="Times New Roman" w:cs="Times New Roman"/>
          <w:sz w:val="24"/>
          <w:szCs w:val="24"/>
        </w:rPr>
        <w:t>9</w:t>
      </w:r>
      <w:r w:rsidRPr="00B95062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45200E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45200E" w:rsidRPr="00B95062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062">
        <w:rPr>
          <w:rFonts w:ascii="Times New Roman" w:hAnsi="Times New Roman" w:cs="Times New Roman"/>
          <w:sz w:val="24"/>
          <w:szCs w:val="24"/>
        </w:rPr>
        <w:t xml:space="preserve">количество выданных ипотечных жилищных кредитов в год </w:t>
      </w:r>
      <w:r w:rsidR="00CD7F2C" w:rsidRPr="00B95062">
        <w:rPr>
          <w:rFonts w:ascii="Times New Roman" w:hAnsi="Times New Roman" w:cs="Times New Roman"/>
          <w:sz w:val="24"/>
          <w:szCs w:val="24"/>
        </w:rPr>
        <w:t>–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B95062" w:rsidRPr="00B95062">
        <w:rPr>
          <w:rFonts w:ascii="Times New Roman" w:hAnsi="Times New Roman" w:cs="Times New Roman"/>
          <w:sz w:val="24"/>
          <w:szCs w:val="24"/>
        </w:rPr>
        <w:t>0,01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45200E" w:rsidRPr="00B95062">
        <w:rPr>
          <w:rFonts w:ascii="Times New Roman" w:hAnsi="Times New Roman" w:cs="Times New Roman"/>
          <w:sz w:val="24"/>
          <w:szCs w:val="24"/>
        </w:rPr>
        <w:t>тыс. шт.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Ожидаемые </w:t>
      </w:r>
      <w:r w:rsidR="00550E78">
        <w:rPr>
          <w:rFonts w:ascii="Times New Roman" w:hAnsi="Times New Roman" w:cs="Times New Roman"/>
          <w:sz w:val="24"/>
          <w:szCs w:val="24"/>
        </w:rPr>
        <w:t>результаты реализации II этапа: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объем жилищного строительства не менее чем </w:t>
      </w:r>
      <w:r w:rsidR="00D0474E" w:rsidRPr="00073C14">
        <w:rPr>
          <w:rFonts w:ascii="Times New Roman" w:hAnsi="Times New Roman" w:cs="Times New Roman"/>
          <w:sz w:val="24"/>
          <w:szCs w:val="24"/>
        </w:rPr>
        <w:t>9,3</w:t>
      </w:r>
      <w:r w:rsidR="00550E78" w:rsidRPr="00073C14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550E78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550E78" w:rsidRPr="00073C14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14">
        <w:rPr>
          <w:rFonts w:ascii="Times New Roman" w:hAnsi="Times New Roman" w:cs="Times New Roman"/>
          <w:sz w:val="24"/>
          <w:szCs w:val="24"/>
        </w:rPr>
        <w:t xml:space="preserve">количество выданных ипотечных жилищных кредитов в год </w:t>
      </w:r>
      <w:r w:rsidR="0007705D" w:rsidRPr="00073C14">
        <w:rPr>
          <w:rFonts w:ascii="Times New Roman" w:hAnsi="Times New Roman" w:cs="Times New Roman"/>
          <w:sz w:val="24"/>
          <w:szCs w:val="24"/>
        </w:rPr>
        <w:t>–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073C14" w:rsidRPr="00073C14">
        <w:rPr>
          <w:rFonts w:ascii="Times New Roman" w:hAnsi="Times New Roman" w:cs="Times New Roman"/>
          <w:sz w:val="24"/>
          <w:szCs w:val="24"/>
        </w:rPr>
        <w:t>0,01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550E78" w:rsidRPr="00073C14">
        <w:rPr>
          <w:rFonts w:ascii="Times New Roman" w:hAnsi="Times New Roman" w:cs="Times New Roman"/>
          <w:sz w:val="24"/>
          <w:szCs w:val="24"/>
        </w:rPr>
        <w:t>тыс. шт.</w:t>
      </w:r>
    </w:p>
    <w:p w:rsidR="003A660C" w:rsidRP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 xml:space="preserve">Состав целевых индикаторов и показателей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550E78">
        <w:rPr>
          <w:rFonts w:ascii="Times New Roman" w:hAnsi="Times New Roman" w:cs="Times New Roman"/>
          <w:sz w:val="24"/>
          <w:szCs w:val="24"/>
        </w:rPr>
        <w:t xml:space="preserve"> программы определен исходя из принципа необходимости и достаточности информации для характеристики достижения целей и решения задач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550E78">
        <w:rPr>
          <w:rFonts w:ascii="Times New Roman" w:hAnsi="Times New Roman" w:cs="Times New Roman"/>
          <w:sz w:val="24"/>
          <w:szCs w:val="24"/>
        </w:rPr>
        <w:t xml:space="preserve"> программы (табл. 1).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>Таблица 1</w:t>
      </w:r>
    </w:p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458"/>
        <w:gridCol w:w="3118"/>
      </w:tblGrid>
      <w:tr w:rsidR="003A660C" w:rsidRPr="00550E78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3A660C" w:rsidRPr="00550E78">
        <w:tc>
          <w:tcPr>
            <w:tcW w:w="2494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E78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ввода жилья и стимулирования спроса на жилье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финансирования жилищного строительства, в том числе посредством развития ипотечного жилищного кредитования;</w:t>
            </w:r>
          </w:p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жилищного строительства не менее чем до </w:t>
            </w:r>
            <w:r w:rsidR="003D7E88" w:rsidRPr="00073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5EFD" w:rsidRPr="00073C1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тыс. кв. 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метров в год;</w:t>
            </w:r>
          </w:p>
          <w:p w:rsidR="003A660C" w:rsidRPr="00550E78" w:rsidRDefault="003A660C" w:rsidP="00451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ипотечных жилищных 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кредитов в год </w:t>
            </w:r>
            <w:r w:rsidR="00451715" w:rsidRPr="00073C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C14" w:rsidRPr="00073C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тыс. шт.</w:t>
            </w:r>
          </w:p>
        </w:tc>
      </w:tr>
    </w:tbl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7B9" w:rsidRDefault="00053908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20" w:history="1">
        <w:r w:rsidR="003A660C" w:rsidRPr="006E47B9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программы, подпрограмм, включенных в состав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программы, и их значе</w:t>
      </w:r>
      <w:r w:rsidR="00835325">
        <w:rPr>
          <w:rFonts w:ascii="Times New Roman" w:hAnsi="Times New Roman" w:cs="Times New Roman"/>
          <w:sz w:val="24"/>
          <w:szCs w:val="24"/>
        </w:rPr>
        <w:t>ниях представлены в приложении №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1 к настоящей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 программе.</w:t>
      </w:r>
    </w:p>
    <w:p w:rsidR="003A660C" w:rsidRDefault="003A660C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D1A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1A2013" w:rsidRPr="00976D1A" w:rsidRDefault="001A2013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1A2013">
        <w:rPr>
          <w:rFonts w:ascii="Times New Roman" w:hAnsi="Times New Roman" w:cs="Times New Roman"/>
          <w:sz w:val="24"/>
          <w:szCs w:val="24"/>
        </w:rPr>
        <w:t>о це</w:t>
      </w:r>
      <w:r>
        <w:rPr>
          <w:rFonts w:ascii="Times New Roman" w:hAnsi="Times New Roman" w:cs="Times New Roman"/>
          <w:sz w:val="24"/>
          <w:szCs w:val="24"/>
        </w:rPr>
        <w:t xml:space="preserve">левых индикаторах и показателях </w:t>
      </w:r>
      <w:r w:rsidRPr="001A2013">
        <w:rPr>
          <w:rFonts w:ascii="Times New Roman" w:hAnsi="Times New Roman" w:cs="Times New Roman"/>
          <w:sz w:val="24"/>
          <w:szCs w:val="24"/>
        </w:rPr>
        <w:t>муниципальной программы Канашск</w:t>
      </w:r>
      <w:r>
        <w:rPr>
          <w:rFonts w:ascii="Times New Roman" w:hAnsi="Times New Roman" w:cs="Times New Roman"/>
          <w:sz w:val="24"/>
          <w:szCs w:val="24"/>
        </w:rPr>
        <w:t xml:space="preserve">ого района Чувашской Республики </w:t>
      </w:r>
      <w:r w:rsidRPr="001A2013">
        <w:rPr>
          <w:rFonts w:ascii="Times New Roman" w:hAnsi="Times New Roman" w:cs="Times New Roman"/>
          <w:sz w:val="24"/>
          <w:szCs w:val="24"/>
        </w:rPr>
        <w:t xml:space="preserve">«Обеспечение граждан в </w:t>
      </w:r>
      <w:proofErr w:type="spellStart"/>
      <w:r w:rsidRPr="001A2013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1A2013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доступным </w:t>
      </w:r>
      <w:r w:rsidRPr="001A2013">
        <w:rPr>
          <w:rFonts w:ascii="Times New Roman" w:hAnsi="Times New Roman" w:cs="Times New Roman"/>
          <w:sz w:val="24"/>
          <w:szCs w:val="24"/>
        </w:rPr>
        <w:t>и комфортным жильем», подпрограмм и их значениях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013">
        <w:rPr>
          <w:rFonts w:ascii="Times New Roman" w:hAnsi="Times New Roman" w:cs="Times New Roman"/>
          <w:sz w:val="24"/>
          <w:szCs w:val="24"/>
        </w:rPr>
        <w:t xml:space="preserve">приведены в Приложении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2013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976D1A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Раздел II. Обобщенная характеристика основных мероприятий</w:t>
      </w:r>
      <w:r w:rsidR="00AF44DC" w:rsidRPr="00976D1A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3A660C" w:rsidRPr="00976D1A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подпрограмм </w:t>
      </w:r>
      <w:r w:rsidR="006E47B9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976D1A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41A91" w:rsidRDefault="003A660C" w:rsidP="00541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A91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</w:t>
      </w:r>
      <w:r w:rsidR="00541A91">
        <w:rPr>
          <w:rFonts w:ascii="Times New Roman" w:hAnsi="Times New Roman" w:cs="Times New Roman"/>
          <w:sz w:val="24"/>
          <w:szCs w:val="24"/>
        </w:rPr>
        <w:t>Муниципальной</w:t>
      </w:r>
      <w:r w:rsidRPr="00541A91">
        <w:rPr>
          <w:rFonts w:ascii="Times New Roman" w:hAnsi="Times New Roman" w:cs="Times New Roman"/>
          <w:sz w:val="24"/>
          <w:szCs w:val="24"/>
        </w:rPr>
        <w:t xml:space="preserve"> программы будут осуществляться в рамках реализации следующих подпрограмм </w:t>
      </w:r>
      <w:r w:rsidR="00541A91">
        <w:rPr>
          <w:rFonts w:ascii="Times New Roman" w:hAnsi="Times New Roman" w:cs="Times New Roman"/>
          <w:sz w:val="24"/>
          <w:szCs w:val="24"/>
        </w:rPr>
        <w:t>Муниципальной</w:t>
      </w:r>
      <w:r w:rsidRPr="00541A91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57C">
        <w:rPr>
          <w:rFonts w:ascii="Times New Roman" w:hAnsi="Times New Roman" w:cs="Times New Roman"/>
          <w:sz w:val="24"/>
          <w:szCs w:val="24"/>
        </w:rPr>
        <w:t>1.</w:t>
      </w:r>
      <w:r>
        <w:t xml:space="preserve"> </w:t>
      </w:r>
      <w:hyperlink w:anchor="Par1254" w:history="1">
        <w:r w:rsidR="003A660C" w:rsidRPr="00DA50E0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DA50E0">
        <w:rPr>
          <w:rFonts w:ascii="Times New Roman" w:hAnsi="Times New Roman" w:cs="Times New Roman"/>
          <w:sz w:val="24"/>
          <w:szCs w:val="24"/>
        </w:rPr>
        <w:t xml:space="preserve"> «П</w:t>
      </w:r>
      <w:r w:rsidR="003A660C" w:rsidRPr="00541A91">
        <w:rPr>
          <w:rFonts w:ascii="Times New Roman" w:hAnsi="Times New Roman" w:cs="Times New Roman"/>
          <w:sz w:val="24"/>
          <w:szCs w:val="24"/>
        </w:rPr>
        <w:t>оддержка строительст</w:t>
      </w:r>
      <w:r w:rsidR="00835325">
        <w:rPr>
          <w:rFonts w:ascii="Times New Roman" w:hAnsi="Times New Roman" w:cs="Times New Roman"/>
          <w:sz w:val="24"/>
          <w:szCs w:val="24"/>
        </w:rPr>
        <w:t>ва жилья в Чувашской Республике»</w:t>
      </w:r>
      <w:r w:rsidR="003A660C" w:rsidRPr="00541A91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A660C" w:rsidRPr="00541A91">
        <w:rPr>
          <w:rFonts w:ascii="Times New Roman" w:hAnsi="Times New Roman" w:cs="Times New Roman"/>
          <w:sz w:val="24"/>
          <w:szCs w:val="24"/>
        </w:rPr>
        <w:t xml:space="preserve"> Реализация отдельных мер</w:t>
      </w:r>
      <w:r w:rsidR="00835325">
        <w:rPr>
          <w:rFonts w:ascii="Times New Roman" w:hAnsi="Times New Roman" w:cs="Times New Roman"/>
          <w:sz w:val="24"/>
          <w:szCs w:val="24"/>
        </w:rPr>
        <w:t>оприятий регионального проекта «Жилье»</w:t>
      </w:r>
      <w:r w:rsidR="003A660C" w:rsidRPr="00541A91">
        <w:rPr>
          <w:rFonts w:ascii="Times New Roman" w:hAnsi="Times New Roman" w:cs="Times New Roman"/>
          <w:sz w:val="24"/>
          <w:szCs w:val="24"/>
        </w:rPr>
        <w:t>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государственная жилищная политика в отношении различных групп населения состоит в следующем: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отношении малоимущих и отдельных ка</w:t>
      </w:r>
      <w:r w:rsidR="00EA616D">
        <w:rPr>
          <w:rFonts w:ascii="Times New Roman" w:hAnsi="Times New Roman" w:cs="Times New Roman"/>
          <w:sz w:val="24"/>
          <w:szCs w:val="24"/>
        </w:rPr>
        <w:t>тегорий граждан (молодые семьи</w:t>
      </w:r>
      <w:r w:rsidRPr="00141DA6">
        <w:rPr>
          <w:rFonts w:ascii="Times New Roman" w:hAnsi="Times New Roman" w:cs="Times New Roman"/>
          <w:sz w:val="24"/>
          <w:szCs w:val="24"/>
        </w:rPr>
        <w:t>, ветераны Великой Отечественной войны, инвалиды, многодетные семьи) - в создании эффективной системы обеспечения жильем как на основе социального использования муниципального жилищного фонда, так и с использованием других инструментов, предусматривающих предоставление социальных выплат на приобретение жилья или строительство индивидуального жилья,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отношении граждан со средними и умеренными доходами (то есть доходами ниже средних, но не позволяющими гражданам быть отнесенными к категории малоимущих) - в создании системы мер государственной поддержки развития арендного жилья;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отношении граждан со средними доходами и доходами выше средних - в развитии стабильно функционирующего рынка жилья, позволяющего удовлетворять их платежеспособный спрос на жилье.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 xml:space="preserve">Предусмотрены механизмы завершения строительства проблемных объектов в рамках реализации </w:t>
      </w:r>
      <w:hyperlink r:id="rId12" w:history="1">
        <w:r w:rsidRPr="00141DA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41DA6">
        <w:rPr>
          <w:rFonts w:ascii="Times New Roman" w:hAnsi="Times New Roman" w:cs="Times New Roman"/>
          <w:sz w:val="24"/>
          <w:szCs w:val="24"/>
        </w:rPr>
        <w:t xml:space="preserve"> Чувашской Республики от 25 ноября 20</w:t>
      </w:r>
      <w:r w:rsidR="00835325">
        <w:rPr>
          <w:rFonts w:ascii="Times New Roman" w:hAnsi="Times New Roman" w:cs="Times New Roman"/>
          <w:sz w:val="24"/>
          <w:szCs w:val="24"/>
        </w:rPr>
        <w:t>11 г. № 67 «</w:t>
      </w:r>
      <w:r w:rsidRPr="00141DA6">
        <w:rPr>
          <w:rFonts w:ascii="Times New Roman" w:hAnsi="Times New Roman" w:cs="Times New Roman"/>
          <w:sz w:val="24"/>
          <w:szCs w:val="24"/>
        </w:rPr>
        <w:t xml:space="preserve">О защите прав граждан - участников долевого строительства многоквартирных домов, пострадавших от действий (бездействия) застройщиков на </w:t>
      </w:r>
      <w:r w:rsidR="00835325">
        <w:rPr>
          <w:rFonts w:ascii="Times New Roman" w:hAnsi="Times New Roman" w:cs="Times New Roman"/>
          <w:sz w:val="24"/>
          <w:szCs w:val="24"/>
        </w:rPr>
        <w:t>территории Чувашской Республики»</w:t>
      </w:r>
      <w:r w:rsidRPr="00141DA6">
        <w:rPr>
          <w:rFonts w:ascii="Times New Roman" w:hAnsi="Times New Roman" w:cs="Times New Roman"/>
          <w:sz w:val="24"/>
          <w:szCs w:val="24"/>
        </w:rPr>
        <w:t>, формирования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 для земельных участков, предоставленных многодетным семьям для целей жилищного строительства, реализации проектов по развитию территорий, расположенных в границах населенных пунктов, предусматривающих строительство жилья.</w:t>
      </w:r>
    </w:p>
    <w:p w:rsidR="004D4E54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мероприятия:</w:t>
      </w:r>
    </w:p>
    <w:p w:rsidR="00566D70" w:rsidRDefault="00566D70" w:rsidP="00566D7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жильем молодых семей.</w:t>
      </w:r>
    </w:p>
    <w:p w:rsidR="00566D70" w:rsidRPr="00566D70" w:rsidRDefault="00566D70" w:rsidP="0056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улучшение жилищных условий семей один из супругов которых не достиг 36-летнего возраста.</w:t>
      </w:r>
    </w:p>
    <w:p w:rsidR="009E39CA" w:rsidRPr="009E39CA" w:rsidRDefault="009E39CA" w:rsidP="009E39CA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9CA">
        <w:rPr>
          <w:rFonts w:ascii="Times New Roman" w:hAnsi="Times New Roman" w:cs="Times New Roman"/>
          <w:sz w:val="24"/>
          <w:szCs w:val="24"/>
        </w:rPr>
        <w:t>Обеспечение жильем многодетных семей, имеющих пять и более детей.</w:t>
      </w:r>
    </w:p>
    <w:p w:rsidR="009E39CA" w:rsidRDefault="009E39CA" w:rsidP="009E3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улучшение жилищных условий семей, имеющих пять и более несовершеннолетних детей.</w:t>
      </w:r>
    </w:p>
    <w:p w:rsidR="009E39CA" w:rsidRDefault="00566D70" w:rsidP="00E557A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A6">
        <w:rPr>
          <w:rFonts w:ascii="Times New Roman" w:hAnsi="Times New Roman" w:cs="Times New Roman"/>
          <w:sz w:val="24"/>
          <w:szCs w:val="24"/>
        </w:rPr>
        <w:t>Ведение учета граждан, нуждающихся в жилых помещениях и имеющих право на государственную поддержку.</w:t>
      </w:r>
    </w:p>
    <w:p w:rsidR="00C747BD" w:rsidRPr="00E557A6" w:rsidRDefault="00E557A6" w:rsidP="00E5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</w:t>
      </w:r>
      <w:r w:rsidR="00C747BD">
        <w:rPr>
          <w:rFonts w:ascii="Times New Roman" w:hAnsi="Times New Roman" w:cs="Times New Roman"/>
          <w:sz w:val="24"/>
          <w:szCs w:val="24"/>
        </w:rPr>
        <w:t xml:space="preserve"> ведение учета граждан, нуждающихся в жилых помещениях и имеющих право на государственную поддержку за счет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на для приобретение жилья в связи с переселением из районов Крайнего Севера и приравненных к ним местностей.</w:t>
      </w:r>
    </w:p>
    <w:p w:rsidR="00141DA6" w:rsidRPr="00E84DA3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E84DA3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кредитования.</w:t>
      </w:r>
    </w:p>
    <w:p w:rsidR="00141DA6" w:rsidRPr="00E84DA3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DA3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повышение доступности ипотечных кредитов для граждан.</w:t>
      </w:r>
    </w:p>
    <w:p w:rsidR="00141DA6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141DA6">
        <w:rPr>
          <w:rFonts w:ascii="Times New Roman" w:hAnsi="Times New Roman" w:cs="Times New Roman"/>
          <w:sz w:val="24"/>
          <w:szCs w:val="24"/>
        </w:rPr>
        <w:t>Реализация мер</w:t>
      </w:r>
      <w:r w:rsidR="008A0395">
        <w:rPr>
          <w:rFonts w:ascii="Times New Roman" w:hAnsi="Times New Roman" w:cs="Times New Roman"/>
          <w:sz w:val="24"/>
          <w:szCs w:val="24"/>
        </w:rPr>
        <w:t>оприятий регионального проекта «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</w:t>
      </w:r>
      <w:r w:rsidR="008A0395">
        <w:rPr>
          <w:rFonts w:ascii="Times New Roman" w:hAnsi="Times New Roman" w:cs="Times New Roman"/>
          <w:sz w:val="24"/>
          <w:szCs w:val="24"/>
        </w:rPr>
        <w:t xml:space="preserve"> для проживания жилищного фонда»</w:t>
      </w:r>
      <w:r w:rsidR="003A660C" w:rsidRPr="00141DA6">
        <w:rPr>
          <w:rFonts w:ascii="Times New Roman" w:hAnsi="Times New Roman" w:cs="Times New Roman"/>
          <w:sz w:val="24"/>
          <w:szCs w:val="24"/>
        </w:rPr>
        <w:t>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расселение аварийного жилищного фонда, признанного таковым после 1 января 2012 года.</w:t>
      </w:r>
    </w:p>
    <w:p w:rsidR="00141DA6" w:rsidRDefault="004D4E54" w:rsidP="004D4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жилищного строительства земельными участками.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предусматриваются подготовка документации по планировке территории земельных участков под жилищное строительство и обеспечение </w:t>
      </w:r>
      <w:r w:rsidRPr="00141DA6">
        <w:rPr>
          <w:rFonts w:ascii="Times New Roman" w:hAnsi="Times New Roman" w:cs="Times New Roman"/>
          <w:sz w:val="24"/>
          <w:szCs w:val="24"/>
        </w:rPr>
        <w:lastRenderedPageBreak/>
        <w:t>доступа к информации о земельных участках, предназначенных для строительства жилья, в том числе для их комплексного освоения.</w:t>
      </w:r>
    </w:p>
    <w:p w:rsidR="00141DA6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3A660C" w:rsidRP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обеспечивается соответствие объектов капитального строительства требованиям строительных норм и правил.</w:t>
      </w:r>
    </w:p>
    <w:p w:rsidR="00141DA6" w:rsidRDefault="00DD2493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57C">
        <w:rPr>
          <w:rFonts w:ascii="Times New Roman" w:hAnsi="Times New Roman" w:cs="Times New Roman"/>
          <w:sz w:val="24"/>
          <w:szCs w:val="24"/>
        </w:rPr>
        <w:t>2.</w:t>
      </w:r>
      <w:r>
        <w:t xml:space="preserve"> </w:t>
      </w:r>
      <w:hyperlink w:anchor="Par4551" w:history="1">
        <w:r w:rsidR="003A660C" w:rsidRPr="00141DA6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8A0395">
        <w:rPr>
          <w:rFonts w:ascii="Times New Roman" w:hAnsi="Times New Roman" w:cs="Times New Roman"/>
          <w:sz w:val="24"/>
          <w:szCs w:val="24"/>
        </w:rPr>
        <w:t xml:space="preserve"> «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жилыми помещениями детей-сирот и детей, оставшихся без попечения родителей, лиц из числа детей-сирот и детей, ост</w:t>
      </w:r>
      <w:r w:rsidR="008A039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3A660C" w:rsidRP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 жилищного фонда по договорам найма специализированных жилых помещений.</w:t>
      </w:r>
    </w:p>
    <w:p w:rsidR="00DF0CE4" w:rsidRDefault="003A660C" w:rsidP="00DF0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1F160C" w:rsidRDefault="001F160C" w:rsidP="00DF0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Раздел III. Обоснование объема финансовых ресурсов,</w:t>
      </w: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D1A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976D1A">
        <w:rPr>
          <w:rFonts w:ascii="Times New Roman" w:hAnsi="Times New Roman" w:cs="Times New Roman"/>
          <w:b/>
          <w:sz w:val="24"/>
          <w:szCs w:val="24"/>
        </w:rPr>
        <w:t xml:space="preserve"> для реализации </w:t>
      </w:r>
      <w:r w:rsidR="00DF0CE4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976D1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976D1A">
        <w:rPr>
          <w:rFonts w:ascii="Times New Roman" w:hAnsi="Times New Roman" w:cs="Times New Roman"/>
          <w:b/>
          <w:sz w:val="24"/>
          <w:szCs w:val="24"/>
        </w:rPr>
        <w:t xml:space="preserve"> расшифровкой по источникам финансирования, по этапам</w:t>
      </w: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и годам реализации </w:t>
      </w:r>
      <w:r w:rsidR="00DF0CE4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программы)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BCE" w:rsidRDefault="003A660C" w:rsidP="0026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</w:t>
      </w:r>
      <w:r w:rsidR="007026D6">
        <w:rPr>
          <w:rFonts w:ascii="Times New Roman" w:hAnsi="Times New Roman" w:cs="Times New Roman"/>
          <w:sz w:val="24"/>
          <w:szCs w:val="24"/>
        </w:rPr>
        <w:t>Муниципальной</w:t>
      </w:r>
      <w:r w:rsidRPr="007026D6">
        <w:rPr>
          <w:rFonts w:ascii="Times New Roman" w:hAnsi="Times New Roman" w:cs="Times New Roman"/>
          <w:sz w:val="24"/>
          <w:szCs w:val="24"/>
        </w:rPr>
        <w:t xml:space="preserve"> программы осуществляется за счет средств федерального бюджета, республиканского бюдже</w:t>
      </w:r>
      <w:r w:rsidR="007026D6">
        <w:rPr>
          <w:rFonts w:ascii="Times New Roman" w:hAnsi="Times New Roman" w:cs="Times New Roman"/>
          <w:sz w:val="24"/>
          <w:szCs w:val="24"/>
        </w:rPr>
        <w:t>та Чувашской Республики, местного бюджета</w:t>
      </w:r>
      <w:r w:rsidRPr="007026D6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D67D01" w:rsidRDefault="003A660C" w:rsidP="00D67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7026D6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7026D6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267BCE">
        <w:rPr>
          <w:rFonts w:ascii="Times New Roman" w:hAnsi="Times New Roman" w:cs="Times New Roman"/>
          <w:sz w:val="24"/>
          <w:szCs w:val="24"/>
        </w:rPr>
        <w:t>Муниципальной</w:t>
      </w:r>
      <w:r w:rsidRPr="007026D6">
        <w:rPr>
          <w:rFonts w:ascii="Times New Roman" w:hAnsi="Times New Roman" w:cs="Times New Roman"/>
          <w:sz w:val="24"/>
          <w:szCs w:val="24"/>
        </w:rPr>
        <w:t xml:space="preserve"> программы из внебюджетных источников могут использоваться различные инструменты государственно-частного партнерства.</w:t>
      </w:r>
    </w:p>
    <w:p w:rsidR="003A660C" w:rsidRPr="00B53D0F" w:rsidRDefault="003A660C" w:rsidP="00D67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D0F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D10F7B" w:rsidRPr="00B53D0F">
        <w:rPr>
          <w:rFonts w:ascii="Times New Roman" w:hAnsi="Times New Roman" w:cs="Times New Roman"/>
          <w:sz w:val="24"/>
          <w:szCs w:val="24"/>
        </w:rPr>
        <w:t>Муниципальной</w:t>
      </w:r>
      <w:r w:rsidRPr="00B53D0F">
        <w:rPr>
          <w:rFonts w:ascii="Times New Roman" w:hAnsi="Times New Roman" w:cs="Times New Roman"/>
          <w:sz w:val="24"/>
          <w:szCs w:val="24"/>
        </w:rPr>
        <w:t xml:space="preserve"> программы в 2019 - 2035 годах составляет </w:t>
      </w:r>
      <w:r w:rsidR="00E64F1C">
        <w:rPr>
          <w:rFonts w:ascii="Times New Roman" w:hAnsi="Times New Roman" w:cs="Times New Roman"/>
          <w:sz w:val="24"/>
          <w:szCs w:val="24"/>
        </w:rPr>
        <w:t>408481,61</w:t>
      </w:r>
      <w:r w:rsidRPr="00B53D0F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 федерального бюджета </w:t>
      </w:r>
      <w:r w:rsidR="00D10F7B" w:rsidRPr="00B53D0F">
        <w:rPr>
          <w:rFonts w:ascii="Times New Roman" w:hAnsi="Times New Roman" w:cs="Times New Roman"/>
          <w:sz w:val="24"/>
          <w:szCs w:val="24"/>
        </w:rPr>
        <w:t>–</w:t>
      </w:r>
      <w:r w:rsidRPr="00B53D0F">
        <w:rPr>
          <w:rFonts w:ascii="Times New Roman" w:hAnsi="Times New Roman" w:cs="Times New Roman"/>
          <w:sz w:val="24"/>
          <w:szCs w:val="24"/>
        </w:rPr>
        <w:t xml:space="preserve"> </w:t>
      </w:r>
      <w:r w:rsidR="00E64F1C">
        <w:rPr>
          <w:rFonts w:ascii="Times New Roman" w:hAnsi="Times New Roman" w:cs="Times New Roman"/>
          <w:sz w:val="24"/>
          <w:szCs w:val="24"/>
        </w:rPr>
        <w:t>157890,31</w:t>
      </w:r>
      <w:r w:rsidRPr="00B53D0F">
        <w:rPr>
          <w:rFonts w:ascii="Times New Roman" w:hAnsi="Times New Roman" w:cs="Times New Roman"/>
          <w:sz w:val="24"/>
          <w:szCs w:val="24"/>
        </w:rPr>
        <w:t xml:space="preserve"> тыс. рублей, республиканского бюджета Чувашской Республики </w:t>
      </w:r>
      <w:r w:rsidR="00D10F7B" w:rsidRPr="00B53D0F">
        <w:rPr>
          <w:rFonts w:ascii="Times New Roman" w:hAnsi="Times New Roman" w:cs="Times New Roman"/>
          <w:sz w:val="24"/>
          <w:szCs w:val="24"/>
        </w:rPr>
        <w:t>–</w:t>
      </w:r>
      <w:r w:rsidRPr="00B53D0F">
        <w:rPr>
          <w:rFonts w:ascii="Times New Roman" w:hAnsi="Times New Roman" w:cs="Times New Roman"/>
          <w:sz w:val="24"/>
          <w:szCs w:val="24"/>
        </w:rPr>
        <w:t xml:space="preserve"> </w:t>
      </w:r>
      <w:r w:rsidR="00E64F1C">
        <w:rPr>
          <w:rFonts w:ascii="Times New Roman" w:hAnsi="Times New Roman" w:cs="Times New Roman"/>
          <w:sz w:val="24"/>
          <w:szCs w:val="24"/>
        </w:rPr>
        <w:t>11620,14</w:t>
      </w:r>
      <w:r w:rsidR="00E96A72" w:rsidRPr="00B53D0F">
        <w:rPr>
          <w:rFonts w:ascii="Times New Roman" w:hAnsi="Times New Roman" w:cs="Times New Roman"/>
          <w:sz w:val="24"/>
          <w:szCs w:val="24"/>
        </w:rPr>
        <w:t xml:space="preserve"> тыс. рублей, местный бюджет</w:t>
      </w:r>
      <w:r w:rsidRPr="00B53D0F">
        <w:rPr>
          <w:rFonts w:ascii="Times New Roman" w:hAnsi="Times New Roman" w:cs="Times New Roman"/>
          <w:sz w:val="24"/>
          <w:szCs w:val="24"/>
        </w:rPr>
        <w:t xml:space="preserve"> </w:t>
      </w:r>
      <w:r w:rsidR="007D64CD" w:rsidRPr="00B53D0F">
        <w:rPr>
          <w:rFonts w:ascii="Times New Roman" w:hAnsi="Times New Roman" w:cs="Times New Roman"/>
          <w:sz w:val="24"/>
          <w:szCs w:val="24"/>
        </w:rPr>
        <w:t>–</w:t>
      </w:r>
      <w:r w:rsidRPr="00B53D0F">
        <w:rPr>
          <w:rFonts w:ascii="Times New Roman" w:hAnsi="Times New Roman" w:cs="Times New Roman"/>
          <w:sz w:val="24"/>
          <w:szCs w:val="24"/>
        </w:rPr>
        <w:t xml:space="preserve"> </w:t>
      </w:r>
      <w:r w:rsidR="00E64F1C">
        <w:rPr>
          <w:rFonts w:ascii="Times New Roman" w:hAnsi="Times New Roman" w:cs="Times New Roman"/>
          <w:sz w:val="24"/>
          <w:szCs w:val="24"/>
        </w:rPr>
        <w:t>11322,91</w:t>
      </w:r>
      <w:r w:rsidRPr="00B53D0F">
        <w:rPr>
          <w:rFonts w:ascii="Times New Roman" w:hAnsi="Times New Roman" w:cs="Times New Roman"/>
          <w:sz w:val="24"/>
          <w:szCs w:val="24"/>
        </w:rPr>
        <w:t xml:space="preserve"> тыс. рублей, внебюджетных источников </w:t>
      </w:r>
      <w:r w:rsidR="007D64CD" w:rsidRPr="00B53D0F">
        <w:rPr>
          <w:rFonts w:ascii="Times New Roman" w:hAnsi="Times New Roman" w:cs="Times New Roman"/>
          <w:sz w:val="24"/>
          <w:szCs w:val="24"/>
        </w:rPr>
        <w:t>–</w:t>
      </w:r>
      <w:r w:rsidRPr="00B53D0F">
        <w:rPr>
          <w:rFonts w:ascii="Times New Roman" w:hAnsi="Times New Roman" w:cs="Times New Roman"/>
          <w:sz w:val="24"/>
          <w:szCs w:val="24"/>
        </w:rPr>
        <w:t xml:space="preserve"> </w:t>
      </w:r>
      <w:r w:rsidR="00E64F1C">
        <w:rPr>
          <w:rFonts w:ascii="Times New Roman" w:hAnsi="Times New Roman" w:cs="Times New Roman"/>
          <w:sz w:val="24"/>
          <w:szCs w:val="24"/>
        </w:rPr>
        <w:t>123068,25</w:t>
      </w:r>
      <w:r w:rsidRPr="00B53D0F">
        <w:rPr>
          <w:rFonts w:ascii="Times New Roman" w:hAnsi="Times New Roman" w:cs="Times New Roman"/>
          <w:sz w:val="24"/>
          <w:szCs w:val="24"/>
        </w:rPr>
        <w:t xml:space="preserve"> тыс. рублей (табл. 2).</w:t>
      </w:r>
    </w:p>
    <w:p w:rsidR="003A660C" w:rsidRPr="00E8225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660C" w:rsidRPr="00FD4A5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D4A58">
        <w:rPr>
          <w:rFonts w:ascii="Times New Roman" w:hAnsi="Times New Roman" w:cs="Times New Roman"/>
          <w:sz w:val="24"/>
          <w:szCs w:val="24"/>
        </w:rPr>
        <w:t>Таблица 2</w:t>
      </w:r>
    </w:p>
    <w:p w:rsidR="003A660C" w:rsidRPr="00FD4A5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17"/>
        <w:gridCol w:w="1424"/>
        <w:gridCol w:w="1587"/>
        <w:gridCol w:w="1191"/>
        <w:gridCol w:w="1435"/>
      </w:tblGrid>
      <w:tr w:rsidR="00FD4A58" w:rsidRPr="00FD4A58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3A660C" w:rsidP="007D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 xml:space="preserve">Этапы и годы реализации </w:t>
            </w:r>
            <w:r w:rsidR="007D5C5F" w:rsidRPr="00FD4A5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FD4A58" w:rsidRPr="00FD4A58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D4A58" w:rsidRPr="00FD4A58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  <w:r w:rsidRPr="00FD4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Чувашской Республики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E96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FD4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</w:tr>
      <w:tr w:rsidR="00E8225E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>2019 - 2035 годы,</w:t>
            </w:r>
          </w:p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48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408481,61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48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157890,31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48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11620</w:t>
            </w:r>
            <w:r w:rsidR="00901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48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11322,91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FD4A58" w:rsidRDefault="0048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123068,25</w:t>
            </w:r>
          </w:p>
        </w:tc>
      </w:tr>
      <w:tr w:rsidR="00E8225E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428A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3A660C" w:rsidRPr="00B428A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2019 - 2025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427B" w:rsidRDefault="007E2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226B">
              <w:rPr>
                <w:rFonts w:ascii="Times New Roman" w:hAnsi="Times New Roman" w:cs="Times New Roman"/>
                <w:sz w:val="24"/>
                <w:szCs w:val="24"/>
              </w:rPr>
              <w:t>175650,11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427B" w:rsidRDefault="007E2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226B">
              <w:rPr>
                <w:rFonts w:ascii="Times New Roman" w:hAnsi="Times New Roman" w:cs="Times New Roman"/>
                <w:sz w:val="24"/>
                <w:szCs w:val="24"/>
              </w:rPr>
              <w:t>71870,71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427B" w:rsidRDefault="00A2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0FC9">
              <w:rPr>
                <w:rFonts w:ascii="Times New Roman" w:hAnsi="Times New Roman" w:cs="Times New Roman"/>
                <w:sz w:val="24"/>
                <w:szCs w:val="24"/>
              </w:rPr>
              <w:t>53486,14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427B" w:rsidRDefault="006C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7CA8">
              <w:rPr>
                <w:rFonts w:ascii="Times New Roman" w:hAnsi="Times New Roman" w:cs="Times New Roman"/>
                <w:sz w:val="24"/>
                <w:szCs w:val="24"/>
              </w:rPr>
              <w:t>4517,51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48427B" w:rsidRDefault="00643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3FC0">
              <w:rPr>
                <w:rFonts w:ascii="Times New Roman" w:hAnsi="Times New Roman" w:cs="Times New Roman"/>
                <w:sz w:val="24"/>
                <w:szCs w:val="24"/>
              </w:rPr>
              <w:t>84422,00</w:t>
            </w:r>
          </w:p>
        </w:tc>
      </w:tr>
      <w:tr w:rsidR="00E8225E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428A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E5A9D" w:rsidRDefault="00A1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27695,27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E5A9D" w:rsidRDefault="00A1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9866,21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E5A9D" w:rsidRDefault="00A1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9403,01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E5A9D" w:rsidRDefault="00A1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BE5A9D" w:rsidRDefault="00BE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D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E8225E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428A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1785A" w:rsidRDefault="005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18440,34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1785A" w:rsidRDefault="005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11818,98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1785A" w:rsidRDefault="005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4823,73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1785A" w:rsidRDefault="005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209,63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41785A" w:rsidRDefault="005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1588,00</w:t>
            </w:r>
          </w:p>
        </w:tc>
      </w:tr>
      <w:tr w:rsidR="00E8225E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B428A9" w:rsidRDefault="00D53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D764F" w:rsidRDefault="00D80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35694,50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D764F" w:rsidRDefault="00D80DD7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11662,10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D764F" w:rsidRDefault="00D80DD7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16282,40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D764F" w:rsidRDefault="00D80DD7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2AF" w:rsidRPr="003D764F" w:rsidRDefault="00D80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E8225E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B428A9" w:rsidRDefault="00E74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C60D43" w:rsidRDefault="00893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22538,4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C60D43" w:rsidRDefault="00893AD3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10641,10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C60D43" w:rsidRDefault="00893AD3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4147,30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C60D43" w:rsidRDefault="00893AD3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E76" w:rsidRPr="00C60D43" w:rsidRDefault="00893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E8225E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B428A9" w:rsidRDefault="00570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D146DB" w:rsidRDefault="000A5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24715,90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D146DB" w:rsidRDefault="000A516C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10678,40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D146DB" w:rsidRDefault="000A516C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6287,50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D146DB" w:rsidRDefault="000A516C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9B6" w:rsidRPr="00D146DB" w:rsidRDefault="000A5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D146DB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B428A9" w:rsidRDefault="00D1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D146DB" w:rsidRDefault="002B188F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23282,80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D146DB" w:rsidRDefault="002B188F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8601,96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D146DB" w:rsidRDefault="00E850A1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6271,10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D146DB" w:rsidRDefault="00E850A1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680,54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6DB" w:rsidRPr="00D146DB" w:rsidRDefault="00D146DB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C93ED3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B428A9" w:rsidRDefault="00C9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D146DB" w:rsidRDefault="00C93ED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23282,80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D146DB" w:rsidRDefault="00C93ED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8601,96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D146DB" w:rsidRDefault="00C93ED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6271,10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D146DB" w:rsidRDefault="00C93ED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680,54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D3" w:rsidRPr="00D146DB" w:rsidRDefault="00C93ED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E8225E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428A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II этап</w:t>
            </w:r>
          </w:p>
          <w:p w:rsidR="003A660C" w:rsidRPr="00B428A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93ED3" w:rsidRDefault="00245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058">
              <w:rPr>
                <w:rFonts w:ascii="Times New Roman" w:hAnsi="Times New Roman" w:cs="Times New Roman"/>
                <w:sz w:val="24"/>
                <w:szCs w:val="24"/>
              </w:rPr>
              <w:t>232831,50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93ED3" w:rsidRDefault="00855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058">
              <w:rPr>
                <w:rFonts w:ascii="Times New Roman" w:hAnsi="Times New Roman" w:cs="Times New Roman"/>
                <w:sz w:val="24"/>
                <w:szCs w:val="24"/>
              </w:rPr>
              <w:t>86019,6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93ED3" w:rsidRDefault="000B6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6CEE">
              <w:rPr>
                <w:rFonts w:ascii="Times New Roman" w:hAnsi="Times New Roman" w:cs="Times New Roman"/>
                <w:sz w:val="24"/>
                <w:szCs w:val="24"/>
              </w:rPr>
              <w:t>62714,00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93ED3" w:rsidRDefault="00FA0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6805</w:t>
            </w:r>
            <w:r w:rsidR="00855CE8" w:rsidRPr="000B6CEE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0B6C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C93ED3" w:rsidRDefault="00855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6CEE">
              <w:rPr>
                <w:rFonts w:ascii="Times New Roman" w:hAnsi="Times New Roman" w:cs="Times New Roman"/>
                <w:sz w:val="24"/>
                <w:szCs w:val="24"/>
              </w:rPr>
              <w:t>77292,5</w:t>
            </w:r>
            <w:r w:rsidR="000B6CEE" w:rsidRPr="000B6C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225E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428A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D146DB" w:rsidRDefault="00327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116415,75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D146DB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43009,8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D146DB" w:rsidRDefault="00327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31357,00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D146DB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3402,7</w:t>
            </w:r>
            <w:r w:rsidR="003273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D146DB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38646,25</w:t>
            </w:r>
          </w:p>
        </w:tc>
      </w:tr>
      <w:tr w:rsidR="00327333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B428A9" w:rsidRDefault="00327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D146DB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116415,75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D146DB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43009,8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D146DB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31357,00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D146DB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3402,7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333" w:rsidRPr="00D146DB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38646,25</w:t>
            </w:r>
          </w:p>
        </w:tc>
      </w:tr>
    </w:tbl>
    <w:p w:rsidR="003A660C" w:rsidRPr="00E8225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1942" w:rsidRDefault="003A660C" w:rsidP="00ED19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273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267BCE" w:rsidRPr="00073273">
        <w:rPr>
          <w:rFonts w:ascii="Times New Roman" w:hAnsi="Times New Roman" w:cs="Times New Roman"/>
          <w:sz w:val="24"/>
          <w:szCs w:val="24"/>
        </w:rPr>
        <w:t>Муниципальной</w:t>
      </w:r>
      <w:r w:rsidRPr="00073273">
        <w:rPr>
          <w:rFonts w:ascii="Times New Roman" w:hAnsi="Times New Roman" w:cs="Times New Roman"/>
          <w:sz w:val="24"/>
          <w:szCs w:val="24"/>
        </w:rPr>
        <w:t xml:space="preserve"> программы подлежат ежегодному уточнению исходя из реальных возможностей бюджетов всех уровней.</w:t>
      </w:r>
    </w:p>
    <w:p w:rsidR="00ED1942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243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ar538" w:history="1">
        <w:r w:rsidRPr="00997243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997243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</w:t>
      </w:r>
      <w:r w:rsidR="00997243">
        <w:rPr>
          <w:rFonts w:ascii="Times New Roman" w:hAnsi="Times New Roman" w:cs="Times New Roman"/>
          <w:sz w:val="24"/>
          <w:szCs w:val="24"/>
        </w:rPr>
        <w:t>Муниципальной</w:t>
      </w:r>
      <w:r w:rsidRPr="00997243">
        <w:rPr>
          <w:rFonts w:ascii="Times New Roman" w:hAnsi="Times New Roman" w:cs="Times New Roman"/>
          <w:sz w:val="24"/>
          <w:szCs w:val="24"/>
        </w:rPr>
        <w:t xml:space="preserve"> програ</w:t>
      </w:r>
      <w:r w:rsidR="008A0395">
        <w:rPr>
          <w:rFonts w:ascii="Times New Roman" w:hAnsi="Times New Roman" w:cs="Times New Roman"/>
          <w:sz w:val="24"/>
          <w:szCs w:val="24"/>
        </w:rPr>
        <w:t xml:space="preserve">ммы приведены в </w:t>
      </w:r>
      <w:r w:rsidR="00976D1A">
        <w:rPr>
          <w:rFonts w:ascii="Times New Roman" w:hAnsi="Times New Roman" w:cs="Times New Roman"/>
          <w:sz w:val="24"/>
          <w:szCs w:val="24"/>
        </w:rPr>
        <w:t>П</w:t>
      </w:r>
      <w:r w:rsidR="008A0395">
        <w:rPr>
          <w:rFonts w:ascii="Times New Roman" w:hAnsi="Times New Roman" w:cs="Times New Roman"/>
          <w:sz w:val="24"/>
          <w:szCs w:val="24"/>
        </w:rPr>
        <w:t>риложении №</w:t>
      </w:r>
      <w:r w:rsidRPr="00997243">
        <w:rPr>
          <w:rFonts w:ascii="Times New Roman" w:hAnsi="Times New Roman" w:cs="Times New Roman"/>
          <w:sz w:val="24"/>
          <w:szCs w:val="24"/>
        </w:rPr>
        <w:t xml:space="preserve"> 2 к настоящей </w:t>
      </w:r>
      <w:r w:rsidR="00997243">
        <w:rPr>
          <w:rFonts w:ascii="Times New Roman" w:hAnsi="Times New Roman" w:cs="Times New Roman"/>
          <w:sz w:val="24"/>
          <w:szCs w:val="24"/>
        </w:rPr>
        <w:t>Муниципальной</w:t>
      </w:r>
      <w:r w:rsidR="001A201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1A2013" w:rsidRDefault="001A2013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1A2013" w:rsidSect="00D17C63">
          <w:pgSz w:w="11906" w:h="16838"/>
          <w:pgMar w:top="567" w:right="849" w:bottom="1440" w:left="1560" w:header="0" w:footer="0" w:gutter="0"/>
          <w:cols w:space="720"/>
          <w:noEndnote/>
          <w:docGrid w:linePitch="299"/>
        </w:sectPr>
      </w:pPr>
    </w:p>
    <w:p w:rsidR="003A660C" w:rsidRPr="00233E26" w:rsidRDefault="00833E1A" w:rsidP="001A20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233E2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A660C" w:rsidRPr="00233E26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E26">
        <w:rPr>
          <w:rFonts w:ascii="Times New Roman" w:hAnsi="Times New Roman" w:cs="Times New Roman"/>
          <w:sz w:val="24"/>
          <w:szCs w:val="24"/>
        </w:rPr>
        <w:t xml:space="preserve">к </w:t>
      </w:r>
      <w:r w:rsidR="00233E26">
        <w:rPr>
          <w:rFonts w:ascii="Times New Roman" w:hAnsi="Times New Roman" w:cs="Times New Roman"/>
          <w:sz w:val="24"/>
          <w:szCs w:val="24"/>
        </w:rPr>
        <w:t>муниципальной</w:t>
      </w:r>
      <w:r w:rsidRPr="00233E26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233E26" w:rsidRDefault="00233E26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233E2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233E26" w:rsidRDefault="00833E1A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233E26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233E26" w:rsidRDefault="008E38E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3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2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233E2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Pr="00233E26" w:rsidRDefault="00833E1A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D1942" w:rsidRDefault="003A660C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320"/>
      <w:bookmarkEnd w:id="2"/>
      <w:r w:rsidRPr="00ED194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A660C" w:rsidRPr="00ED1942" w:rsidRDefault="003A660C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о целевых индикаторах и показателях</w:t>
      </w:r>
    </w:p>
    <w:p w:rsidR="003A660C" w:rsidRPr="00ED1942" w:rsidRDefault="00233E26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ED1942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833E1A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3E26" w:rsidRPr="00ED1942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доступным</w:t>
      </w:r>
    </w:p>
    <w:p w:rsidR="003A660C" w:rsidRPr="00ED1942" w:rsidRDefault="00833E1A" w:rsidP="00976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1942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ED1942">
        <w:rPr>
          <w:rFonts w:ascii="Times New Roman" w:hAnsi="Times New Roman" w:cs="Times New Roman"/>
          <w:b/>
          <w:sz w:val="24"/>
          <w:szCs w:val="24"/>
        </w:rPr>
        <w:t xml:space="preserve"> комфортным жильем»</w:t>
      </w:r>
      <w:r w:rsidR="00E73C8B" w:rsidRPr="00ED1942">
        <w:rPr>
          <w:rFonts w:ascii="Times New Roman" w:hAnsi="Times New Roman" w:cs="Times New Roman"/>
          <w:b/>
          <w:sz w:val="24"/>
          <w:szCs w:val="24"/>
        </w:rPr>
        <w:t>,</w:t>
      </w:r>
      <w:r w:rsidR="00976D1A" w:rsidRPr="00ED1942">
        <w:rPr>
          <w:rFonts w:ascii="Times New Roman" w:hAnsi="Times New Roman" w:cs="Times New Roman"/>
          <w:b/>
          <w:sz w:val="24"/>
          <w:szCs w:val="24"/>
        </w:rPr>
        <w:t xml:space="preserve"> подпрограмм и их значениях</w:t>
      </w:r>
    </w:p>
    <w:p w:rsidR="00F32938" w:rsidRDefault="00F32938" w:rsidP="00976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"/>
        <w:gridCol w:w="3402"/>
        <w:gridCol w:w="737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3A660C" w:rsidTr="001A2013">
        <w:tc>
          <w:tcPr>
            <w:tcW w:w="388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737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040" w:type="dxa"/>
            <w:gridSpan w:val="10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3A660C" w:rsidTr="001A2013">
        <w:tc>
          <w:tcPr>
            <w:tcW w:w="388" w:type="dxa"/>
            <w:vMerge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2035 год</w:t>
            </w:r>
          </w:p>
        </w:tc>
      </w:tr>
      <w:tr w:rsidR="003A660C" w:rsidTr="001A2013">
        <w:tc>
          <w:tcPr>
            <w:tcW w:w="388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A660C" w:rsidTr="001A2013">
        <w:tc>
          <w:tcPr>
            <w:tcW w:w="13567" w:type="dxa"/>
            <w:gridSpan w:val="13"/>
          </w:tcPr>
          <w:p w:rsidR="003A660C" w:rsidRPr="007D2400" w:rsidRDefault="007D24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района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«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>е доступным и комфортным жильем»</w:t>
            </w:r>
          </w:p>
        </w:tc>
      </w:tr>
      <w:tr w:rsidR="00E26143" w:rsidTr="001A2013">
        <w:tc>
          <w:tcPr>
            <w:tcW w:w="388" w:type="dxa"/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Объем жилищного строительства в год</w:t>
            </w:r>
          </w:p>
        </w:tc>
        <w:tc>
          <w:tcPr>
            <w:tcW w:w="737" w:type="dxa"/>
          </w:tcPr>
          <w:p w:rsidR="00E26143" w:rsidRPr="004D64A4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4A4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904" w:type="dxa"/>
          </w:tcPr>
          <w:p w:rsidR="00E26143" w:rsidRPr="00196170" w:rsidRDefault="0055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4" w:type="dxa"/>
          </w:tcPr>
          <w:p w:rsidR="00E26143" w:rsidRPr="00196170" w:rsidRDefault="0055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9,05</w:t>
            </w:r>
          </w:p>
        </w:tc>
        <w:tc>
          <w:tcPr>
            <w:tcW w:w="904" w:type="dxa"/>
          </w:tcPr>
          <w:p w:rsidR="00E26143" w:rsidRPr="00B860FA" w:rsidRDefault="00555360" w:rsidP="00E2614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9,07</w:t>
            </w:r>
          </w:p>
        </w:tc>
        <w:tc>
          <w:tcPr>
            <w:tcW w:w="904" w:type="dxa"/>
          </w:tcPr>
          <w:p w:rsidR="00E26143" w:rsidRPr="00B860FA" w:rsidRDefault="00555360" w:rsidP="00E2614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904" w:type="dxa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9,15</w:t>
            </w:r>
          </w:p>
        </w:tc>
        <w:tc>
          <w:tcPr>
            <w:tcW w:w="904" w:type="dxa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9,18</w:t>
            </w:r>
          </w:p>
        </w:tc>
        <w:tc>
          <w:tcPr>
            <w:tcW w:w="904" w:type="dxa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04" w:type="dxa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904" w:type="dxa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904" w:type="dxa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E26143" w:rsidTr="001A2013">
        <w:tc>
          <w:tcPr>
            <w:tcW w:w="388" w:type="dxa"/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ипотечных жилищных кредитов в год</w:t>
            </w:r>
          </w:p>
        </w:tc>
        <w:tc>
          <w:tcPr>
            <w:tcW w:w="737" w:type="dxa"/>
          </w:tcPr>
          <w:p w:rsidR="00E26143" w:rsidRPr="004D64A4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4A4">
              <w:rPr>
                <w:rFonts w:ascii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904" w:type="dxa"/>
          </w:tcPr>
          <w:p w:rsidR="00E26143" w:rsidRPr="00E8225E" w:rsidRDefault="000A2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2B7D">
              <w:rPr>
                <w:rFonts w:ascii="Arial" w:hAnsi="Arial" w:cs="Arial"/>
                <w:sz w:val="20"/>
                <w:szCs w:val="20"/>
              </w:rPr>
              <w:t>0,004</w:t>
            </w:r>
          </w:p>
        </w:tc>
        <w:tc>
          <w:tcPr>
            <w:tcW w:w="904" w:type="dxa"/>
          </w:tcPr>
          <w:p w:rsidR="00E26143" w:rsidRPr="00E8225E" w:rsidRDefault="000A2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904" w:type="dxa"/>
          </w:tcPr>
          <w:p w:rsidR="00E26143" w:rsidRPr="00B860FA" w:rsidRDefault="00087BCE" w:rsidP="00E2614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904" w:type="dxa"/>
          </w:tcPr>
          <w:p w:rsidR="00E26143" w:rsidRPr="00B860FA" w:rsidRDefault="00087BCE" w:rsidP="00E2614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904" w:type="dxa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3A660C" w:rsidTr="001A2013">
        <w:tc>
          <w:tcPr>
            <w:tcW w:w="13567" w:type="dxa"/>
            <w:gridSpan w:val="13"/>
          </w:tcPr>
          <w:p w:rsidR="003A660C" w:rsidRPr="004D64A4" w:rsidRDefault="00E157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A660C" w:rsidRPr="004D64A4">
              <w:rPr>
                <w:rFonts w:ascii="Times New Roman" w:hAnsi="Times New Roman" w:cs="Times New Roman"/>
                <w:sz w:val="20"/>
                <w:szCs w:val="20"/>
              </w:rPr>
              <w:t>оддержка строительства жилья в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64A4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A08EA" w:rsidRPr="00A4228D" w:rsidTr="001A2013">
        <w:tc>
          <w:tcPr>
            <w:tcW w:w="388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Объем ввода арендного жилья</w:t>
            </w:r>
          </w:p>
        </w:tc>
        <w:tc>
          <w:tcPr>
            <w:tcW w:w="737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904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A08EA" w:rsidRPr="00A4228D" w:rsidTr="001A2013">
        <w:tc>
          <w:tcPr>
            <w:tcW w:w="388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 xml:space="preserve">Объем ввода жилья в рамках приоритетного проекта "Ипотека и арендное жилье" государственной программы Российской Федерации "Обеспечение доступным и комфортным жильем и коммунальными услугами граждан </w:t>
            </w:r>
            <w:r w:rsidRPr="00FA0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Федерации"</w:t>
            </w:r>
          </w:p>
        </w:tc>
        <w:tc>
          <w:tcPr>
            <w:tcW w:w="737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кв. м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426C6" w:rsidRPr="00A4228D" w:rsidTr="001A2013">
        <w:tc>
          <w:tcPr>
            <w:tcW w:w="388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402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737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904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</w:tcPr>
          <w:p w:rsidR="00F426C6" w:rsidRPr="00F426C6" w:rsidRDefault="00E8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4" w:type="dxa"/>
          </w:tcPr>
          <w:p w:rsidR="00F426C6" w:rsidRPr="00B860FA" w:rsidRDefault="00E8225E" w:rsidP="00F426C6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</w:tcPr>
          <w:p w:rsidR="00F426C6" w:rsidRPr="00B860FA" w:rsidRDefault="00087BCE" w:rsidP="00F426C6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426C6" w:rsidRPr="00A4228D" w:rsidTr="001A2013">
        <w:tc>
          <w:tcPr>
            <w:tcW w:w="388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Количество обеспеченных жильем семей граждан в соответствии с федеральным законодательством и указами Президента Российской Федерации</w:t>
            </w:r>
          </w:p>
        </w:tc>
        <w:tc>
          <w:tcPr>
            <w:tcW w:w="737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тыс. семей</w:t>
            </w:r>
          </w:p>
        </w:tc>
        <w:tc>
          <w:tcPr>
            <w:tcW w:w="904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904" w:type="dxa"/>
          </w:tcPr>
          <w:p w:rsidR="00F426C6" w:rsidRPr="00F426C6" w:rsidRDefault="00DB2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904" w:type="dxa"/>
          </w:tcPr>
          <w:p w:rsidR="00F426C6" w:rsidRPr="00B860FA" w:rsidRDefault="00DB28C2" w:rsidP="00F426C6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904" w:type="dxa"/>
          </w:tcPr>
          <w:p w:rsidR="00F426C6" w:rsidRPr="00B860FA" w:rsidRDefault="00087BCE" w:rsidP="00F426C6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E02163" w:rsidRPr="00A4228D" w:rsidTr="001A2013">
        <w:tc>
          <w:tcPr>
            <w:tcW w:w="388" w:type="dxa"/>
          </w:tcPr>
          <w:p w:rsidR="00E02163" w:rsidRPr="00E02163" w:rsidRDefault="00E02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E02163" w:rsidRPr="00E02163" w:rsidRDefault="00E021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Объем выданных ипотечных жилищных кредитов</w:t>
            </w:r>
          </w:p>
        </w:tc>
        <w:tc>
          <w:tcPr>
            <w:tcW w:w="737" w:type="dxa"/>
          </w:tcPr>
          <w:p w:rsidR="00E02163" w:rsidRPr="00E02163" w:rsidRDefault="00E02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904" w:type="dxa"/>
          </w:tcPr>
          <w:p w:rsidR="00E02163" w:rsidRPr="00DB28C2" w:rsidRDefault="00D46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E02163" w:rsidRPr="00D46D44">
              <w:rPr>
                <w:rFonts w:ascii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904" w:type="dxa"/>
          </w:tcPr>
          <w:p w:rsidR="00E02163" w:rsidRPr="00D46D44" w:rsidRDefault="00D46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3,553</w:t>
            </w:r>
          </w:p>
          <w:p w:rsidR="00E02163" w:rsidRPr="00DB28C2" w:rsidRDefault="00E02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E02163" w:rsidRPr="00B860FA" w:rsidRDefault="00087BCE" w:rsidP="00E0216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904" w:type="dxa"/>
          </w:tcPr>
          <w:p w:rsidR="00E02163" w:rsidRPr="00B860FA" w:rsidRDefault="00E02163" w:rsidP="00E0216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04" w:type="dxa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04" w:type="dxa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04" w:type="dxa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04" w:type="dxa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04" w:type="dxa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04" w:type="dxa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</w:tr>
      <w:tr w:rsidR="003A660C" w:rsidTr="001A2013">
        <w:tc>
          <w:tcPr>
            <w:tcW w:w="13567" w:type="dxa"/>
            <w:gridSpan w:val="13"/>
          </w:tcPr>
          <w:p w:rsidR="00177D68" w:rsidRDefault="00177D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60C" w:rsidRPr="00B978EB" w:rsidRDefault="00373D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3A660C" w:rsidRPr="00B978EB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</w:tr>
      <w:tr w:rsidR="00B978EB" w:rsidTr="001A2013">
        <w:tc>
          <w:tcPr>
            <w:tcW w:w="388" w:type="dxa"/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37" w:type="dxa"/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04" w:type="dxa"/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</w:tcPr>
          <w:p w:rsidR="00B978EB" w:rsidRPr="00B978EB" w:rsidRDefault="000D0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4" w:type="dxa"/>
          </w:tcPr>
          <w:p w:rsidR="00B978EB" w:rsidRPr="00B860FA" w:rsidRDefault="00CC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4" w:type="dxa"/>
          </w:tcPr>
          <w:p w:rsidR="00B978EB" w:rsidRPr="00B860FA" w:rsidRDefault="00B86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4" w:type="dxa"/>
          </w:tcPr>
          <w:p w:rsidR="00B978EB" w:rsidRDefault="00196170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4" w:type="dxa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A660C" w:rsidTr="001A2013">
        <w:tc>
          <w:tcPr>
            <w:tcW w:w="388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помещениями, на начало года</w:t>
            </w:r>
          </w:p>
        </w:tc>
        <w:tc>
          <w:tcPr>
            <w:tcW w:w="737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860F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860F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449F" w:rsidTr="001A2013">
        <w:tc>
          <w:tcPr>
            <w:tcW w:w="388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402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737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04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E0449F" w:rsidRPr="00B860FA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E0449F" w:rsidRPr="00B860FA" w:rsidRDefault="000D0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E0449F" w:rsidRDefault="00E0449F" w:rsidP="00E0449F">
            <w:pPr>
              <w:jc w:val="center"/>
            </w:pPr>
            <w:r w:rsidRPr="00CF38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</w:tcPr>
          <w:p w:rsidR="00E0449F" w:rsidRDefault="00E0449F" w:rsidP="00E0449F">
            <w:pPr>
              <w:jc w:val="center"/>
            </w:pPr>
            <w:r w:rsidRPr="00CF38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</w:tcPr>
          <w:p w:rsidR="00E0449F" w:rsidRDefault="00E0449F" w:rsidP="00E0449F">
            <w:pPr>
              <w:jc w:val="center"/>
            </w:pPr>
            <w:r w:rsidRPr="00CF38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</w:tcPr>
          <w:p w:rsidR="00E0449F" w:rsidRDefault="00E0449F" w:rsidP="00E0449F">
            <w:pPr>
              <w:jc w:val="center"/>
            </w:pPr>
            <w:r w:rsidRPr="00CF38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</w:tcPr>
          <w:p w:rsidR="00E0449F" w:rsidRDefault="00E0449F" w:rsidP="00E0449F">
            <w:pPr>
              <w:jc w:val="center"/>
            </w:pPr>
            <w:r w:rsidRPr="00CF38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</w:tcPr>
          <w:p w:rsidR="00E0449F" w:rsidRDefault="00E0449F" w:rsidP="00E0449F">
            <w:pPr>
              <w:jc w:val="center"/>
            </w:pPr>
            <w:r w:rsidRPr="00CF38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7538" w:rsidRDefault="002C753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7538" w:rsidRDefault="002C753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7538" w:rsidRDefault="002C753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7538" w:rsidRDefault="002C753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D1942" w:rsidRDefault="007E1AE9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ED194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к </w:t>
      </w:r>
      <w:r w:rsidR="00B92CF2" w:rsidRPr="00ED1942">
        <w:rPr>
          <w:rFonts w:ascii="Times New Roman" w:hAnsi="Times New Roman" w:cs="Times New Roman"/>
          <w:sz w:val="24"/>
          <w:szCs w:val="24"/>
        </w:rPr>
        <w:t>муниципальной</w:t>
      </w:r>
      <w:r w:rsidRPr="00ED1942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ED1942" w:rsidRDefault="00B92CF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ED1942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ED1942" w:rsidRDefault="007E1AE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sz w:val="24"/>
          <w:szCs w:val="24"/>
        </w:rPr>
        <w:t>Обеспечение граждан</w:t>
      </w:r>
      <w:r w:rsidR="00B92CF2" w:rsidRPr="00ED194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92CF2" w:rsidRPr="00ED1942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</w:p>
    <w:p w:rsidR="003A660C" w:rsidRPr="00ED1942" w:rsidRDefault="00B92CF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D1942">
        <w:rPr>
          <w:rFonts w:ascii="Times New Roman" w:hAnsi="Times New Roman" w:cs="Times New Roman"/>
          <w:sz w:val="24"/>
          <w:szCs w:val="24"/>
        </w:rPr>
        <w:t xml:space="preserve">районе </w:t>
      </w:r>
      <w:r w:rsidR="00643299" w:rsidRPr="00ED1942">
        <w:rPr>
          <w:rFonts w:ascii="Times New Roman" w:hAnsi="Times New Roman" w:cs="Times New Roman"/>
          <w:sz w:val="24"/>
          <w:szCs w:val="24"/>
        </w:rPr>
        <w:t xml:space="preserve"> Чувашской</w:t>
      </w:r>
      <w:proofErr w:type="gramEnd"/>
      <w:r w:rsidR="00643299" w:rsidRPr="00ED1942">
        <w:rPr>
          <w:rFonts w:ascii="Times New Roman" w:hAnsi="Times New Roman" w:cs="Times New Roman"/>
          <w:sz w:val="24"/>
          <w:szCs w:val="24"/>
        </w:rPr>
        <w:t xml:space="preserve"> Республики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доступным и комфортным </w:t>
      </w:r>
      <w:r w:rsidR="007E1AE9" w:rsidRPr="00ED1942">
        <w:rPr>
          <w:rFonts w:ascii="Times New Roman" w:hAnsi="Times New Roman" w:cs="Times New Roman"/>
          <w:sz w:val="24"/>
          <w:szCs w:val="24"/>
        </w:rPr>
        <w:t>жильем»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538"/>
      <w:bookmarkEnd w:id="3"/>
      <w:r w:rsidRPr="00ED1942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и прогнозная (справочная) оценка расходов</w:t>
      </w: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 реализации</w:t>
      </w:r>
    </w:p>
    <w:p w:rsidR="003A660C" w:rsidRPr="00ED1942" w:rsidRDefault="00A4443A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ED1942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583A06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443A" w:rsidRPr="00ED1942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</w:p>
    <w:p w:rsidR="003A660C" w:rsidRPr="00ED1942" w:rsidRDefault="00583A06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962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2693"/>
        <w:gridCol w:w="850"/>
        <w:gridCol w:w="993"/>
        <w:gridCol w:w="1417"/>
        <w:gridCol w:w="851"/>
        <w:gridCol w:w="992"/>
        <w:gridCol w:w="850"/>
        <w:gridCol w:w="993"/>
        <w:gridCol w:w="850"/>
        <w:gridCol w:w="851"/>
        <w:gridCol w:w="992"/>
        <w:gridCol w:w="1275"/>
        <w:gridCol w:w="1135"/>
        <w:gridCol w:w="3464"/>
      </w:tblGrid>
      <w:tr w:rsidR="003A660C" w:rsidTr="001A2013">
        <w:tc>
          <w:tcPr>
            <w:tcW w:w="1419" w:type="dxa"/>
            <w:vMerge w:val="restart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</w:tcPr>
          <w:p w:rsidR="003A660C" w:rsidRPr="00A4443A" w:rsidRDefault="003A660C" w:rsidP="00830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830D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Чувашской Республики, подпрограммы </w:t>
            </w:r>
            <w:r w:rsidR="00830D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Чувашской Республики, основного мероприятия</w:t>
            </w:r>
          </w:p>
        </w:tc>
        <w:tc>
          <w:tcPr>
            <w:tcW w:w="1843" w:type="dxa"/>
            <w:gridSpan w:val="2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253" w:type="dxa"/>
            <w:gridSpan w:val="10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3A660C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417" w:type="dxa"/>
            <w:vMerge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2026 - 2030</w:t>
            </w:r>
          </w:p>
        </w:tc>
        <w:tc>
          <w:tcPr>
            <w:tcW w:w="1135" w:type="dxa"/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2031 - 2035</w:t>
            </w:r>
          </w:p>
        </w:tc>
      </w:tr>
      <w:tr w:rsidR="003A660C" w:rsidTr="001A2013">
        <w:trPr>
          <w:gridAfter w:val="1"/>
          <w:wAfter w:w="3464" w:type="dxa"/>
        </w:trPr>
        <w:tc>
          <w:tcPr>
            <w:tcW w:w="1419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5" w:type="dxa"/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67D1C" w:rsidTr="001A2013">
        <w:trPr>
          <w:gridAfter w:val="1"/>
          <w:wAfter w:w="3464" w:type="dxa"/>
        </w:trPr>
        <w:tc>
          <w:tcPr>
            <w:tcW w:w="1419" w:type="dxa"/>
            <w:vMerge w:val="restart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района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2693" w:type="dxa"/>
            <w:vMerge w:val="restart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 доступным и комфортным жильем»</w:t>
            </w:r>
          </w:p>
        </w:tc>
        <w:tc>
          <w:tcPr>
            <w:tcW w:w="850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067D1C" w:rsidRPr="008F645D" w:rsidRDefault="00610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27695,27</w:t>
            </w:r>
          </w:p>
        </w:tc>
        <w:tc>
          <w:tcPr>
            <w:tcW w:w="992" w:type="dxa"/>
          </w:tcPr>
          <w:p w:rsidR="00067D1C" w:rsidRPr="008F645D" w:rsidRDefault="009B3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18440,34</w:t>
            </w:r>
          </w:p>
        </w:tc>
        <w:tc>
          <w:tcPr>
            <w:tcW w:w="850" w:type="dxa"/>
          </w:tcPr>
          <w:p w:rsidR="00067D1C" w:rsidRPr="008F645D" w:rsidRDefault="00EC2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35694,5</w:t>
            </w:r>
          </w:p>
        </w:tc>
        <w:tc>
          <w:tcPr>
            <w:tcW w:w="993" w:type="dxa"/>
          </w:tcPr>
          <w:p w:rsidR="00067D1C" w:rsidRPr="008F645D" w:rsidRDefault="00FB3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22538,4</w:t>
            </w:r>
          </w:p>
        </w:tc>
        <w:tc>
          <w:tcPr>
            <w:tcW w:w="850" w:type="dxa"/>
          </w:tcPr>
          <w:p w:rsidR="00067D1C" w:rsidRPr="008F645D" w:rsidRDefault="00501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24715,9</w:t>
            </w:r>
          </w:p>
        </w:tc>
        <w:tc>
          <w:tcPr>
            <w:tcW w:w="851" w:type="dxa"/>
          </w:tcPr>
          <w:p w:rsidR="00067D1C" w:rsidRPr="000D0044" w:rsidRDefault="00F60F93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23282,85</w:t>
            </w:r>
          </w:p>
        </w:tc>
        <w:tc>
          <w:tcPr>
            <w:tcW w:w="992" w:type="dxa"/>
          </w:tcPr>
          <w:p w:rsidR="00067D1C" w:rsidRPr="000D0044" w:rsidRDefault="00F60F93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23282,85</w:t>
            </w:r>
          </w:p>
        </w:tc>
        <w:tc>
          <w:tcPr>
            <w:tcW w:w="1275" w:type="dxa"/>
          </w:tcPr>
          <w:p w:rsidR="00067D1C" w:rsidRPr="000D0044" w:rsidRDefault="00133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35B2">
              <w:rPr>
                <w:rFonts w:ascii="Times New Roman" w:hAnsi="Times New Roman" w:cs="Times New Roman"/>
                <w:sz w:val="20"/>
                <w:szCs w:val="20"/>
              </w:rPr>
              <w:t>116415,75</w:t>
            </w:r>
          </w:p>
        </w:tc>
        <w:tc>
          <w:tcPr>
            <w:tcW w:w="1135" w:type="dxa"/>
          </w:tcPr>
          <w:p w:rsidR="00067D1C" w:rsidRPr="000D0044" w:rsidRDefault="001335B2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35B2">
              <w:rPr>
                <w:rFonts w:ascii="Times New Roman" w:hAnsi="Times New Roman" w:cs="Times New Roman"/>
                <w:sz w:val="20"/>
                <w:szCs w:val="20"/>
              </w:rPr>
              <w:t>116415,75</w:t>
            </w:r>
          </w:p>
        </w:tc>
      </w:tr>
      <w:tr w:rsidR="00067D1C" w:rsidTr="001A2013">
        <w:trPr>
          <w:gridAfter w:val="1"/>
          <w:wAfter w:w="3464" w:type="dxa"/>
          <w:trHeight w:val="578"/>
        </w:trPr>
        <w:tc>
          <w:tcPr>
            <w:tcW w:w="1419" w:type="dxa"/>
            <w:vMerge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067D1C" w:rsidRPr="008F645D" w:rsidRDefault="006C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9866,21</w:t>
            </w:r>
          </w:p>
        </w:tc>
        <w:tc>
          <w:tcPr>
            <w:tcW w:w="992" w:type="dxa"/>
          </w:tcPr>
          <w:p w:rsidR="00067D1C" w:rsidRPr="008F645D" w:rsidRDefault="00E3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11818,98</w:t>
            </w:r>
          </w:p>
        </w:tc>
        <w:tc>
          <w:tcPr>
            <w:tcW w:w="850" w:type="dxa"/>
          </w:tcPr>
          <w:p w:rsidR="00067D1C" w:rsidRPr="008F645D" w:rsidRDefault="000A31A0" w:rsidP="00D2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11662,1</w:t>
            </w:r>
          </w:p>
          <w:p w:rsidR="00067D1C" w:rsidRPr="008F645D" w:rsidRDefault="00067D1C" w:rsidP="00D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D1C" w:rsidRPr="008F645D" w:rsidRDefault="00D476B3"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10641,1</w:t>
            </w:r>
          </w:p>
        </w:tc>
        <w:tc>
          <w:tcPr>
            <w:tcW w:w="850" w:type="dxa"/>
          </w:tcPr>
          <w:p w:rsidR="00067D1C" w:rsidRPr="008F645D" w:rsidRDefault="003E1B3A"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10678,4</w:t>
            </w:r>
          </w:p>
        </w:tc>
        <w:tc>
          <w:tcPr>
            <w:tcW w:w="851" w:type="dxa"/>
          </w:tcPr>
          <w:p w:rsidR="00067D1C" w:rsidRPr="00F60F93" w:rsidRDefault="00067D1C" w:rsidP="00F310D2"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8601,96</w:t>
            </w:r>
          </w:p>
        </w:tc>
        <w:tc>
          <w:tcPr>
            <w:tcW w:w="992" w:type="dxa"/>
          </w:tcPr>
          <w:p w:rsidR="00067D1C" w:rsidRPr="00F60F93" w:rsidRDefault="00067D1C" w:rsidP="00F310D2"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8601,96</w:t>
            </w:r>
          </w:p>
        </w:tc>
        <w:tc>
          <w:tcPr>
            <w:tcW w:w="1275" w:type="dxa"/>
          </w:tcPr>
          <w:p w:rsidR="00067D1C" w:rsidRPr="00F60F93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43009,8</w:t>
            </w:r>
          </w:p>
        </w:tc>
        <w:tc>
          <w:tcPr>
            <w:tcW w:w="1135" w:type="dxa"/>
          </w:tcPr>
          <w:p w:rsidR="00067D1C" w:rsidRPr="00F60F93" w:rsidRDefault="00067D1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43009,8</w:t>
            </w:r>
          </w:p>
        </w:tc>
      </w:tr>
      <w:tr w:rsidR="00067D1C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67D1C" w:rsidRPr="008F645D" w:rsidRDefault="006C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9403,01</w:t>
            </w:r>
          </w:p>
        </w:tc>
        <w:tc>
          <w:tcPr>
            <w:tcW w:w="992" w:type="dxa"/>
          </w:tcPr>
          <w:p w:rsidR="00067D1C" w:rsidRPr="008F645D" w:rsidRDefault="006D2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4823,73</w:t>
            </w:r>
          </w:p>
        </w:tc>
        <w:tc>
          <w:tcPr>
            <w:tcW w:w="850" w:type="dxa"/>
          </w:tcPr>
          <w:p w:rsidR="00067D1C" w:rsidRPr="008F645D" w:rsidRDefault="006D2A32">
            <w:pPr>
              <w:rPr>
                <w:color w:val="FF000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16282,4</w:t>
            </w:r>
          </w:p>
        </w:tc>
        <w:tc>
          <w:tcPr>
            <w:tcW w:w="993" w:type="dxa"/>
          </w:tcPr>
          <w:p w:rsidR="00067D1C" w:rsidRPr="008F645D" w:rsidRDefault="006D2A32">
            <w:pPr>
              <w:rPr>
                <w:color w:val="FF000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4147,3</w:t>
            </w:r>
          </w:p>
        </w:tc>
        <w:tc>
          <w:tcPr>
            <w:tcW w:w="850" w:type="dxa"/>
          </w:tcPr>
          <w:p w:rsidR="00067D1C" w:rsidRPr="008F645D" w:rsidRDefault="006D2A32">
            <w:pPr>
              <w:rPr>
                <w:color w:val="FF000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6287,5</w:t>
            </w:r>
          </w:p>
        </w:tc>
        <w:tc>
          <w:tcPr>
            <w:tcW w:w="851" w:type="dxa"/>
          </w:tcPr>
          <w:p w:rsidR="00067D1C" w:rsidRPr="000D0044" w:rsidRDefault="00764115" w:rsidP="00F310D2">
            <w:pPr>
              <w:rPr>
                <w:color w:val="FF0000"/>
              </w:rPr>
            </w:pPr>
            <w:r w:rsidRPr="00764115">
              <w:rPr>
                <w:rFonts w:ascii="Times New Roman" w:hAnsi="Times New Roman" w:cs="Times New Roman"/>
                <w:sz w:val="20"/>
                <w:szCs w:val="20"/>
              </w:rPr>
              <w:t>6271,1</w:t>
            </w:r>
          </w:p>
        </w:tc>
        <w:tc>
          <w:tcPr>
            <w:tcW w:w="992" w:type="dxa"/>
          </w:tcPr>
          <w:p w:rsidR="00067D1C" w:rsidRPr="000D0044" w:rsidRDefault="00764115" w:rsidP="00F310D2">
            <w:pPr>
              <w:rPr>
                <w:color w:val="FF0000"/>
              </w:rPr>
            </w:pPr>
            <w:r w:rsidRPr="00764115">
              <w:rPr>
                <w:rFonts w:ascii="Times New Roman" w:hAnsi="Times New Roman" w:cs="Times New Roman"/>
                <w:sz w:val="20"/>
                <w:szCs w:val="20"/>
              </w:rPr>
              <w:t>6271,1</w:t>
            </w:r>
          </w:p>
        </w:tc>
        <w:tc>
          <w:tcPr>
            <w:tcW w:w="1275" w:type="dxa"/>
          </w:tcPr>
          <w:p w:rsidR="00067D1C" w:rsidRPr="000D0044" w:rsidRDefault="00F60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31357,0</w:t>
            </w:r>
          </w:p>
        </w:tc>
        <w:tc>
          <w:tcPr>
            <w:tcW w:w="1135" w:type="dxa"/>
          </w:tcPr>
          <w:p w:rsidR="00067D1C" w:rsidRPr="000D0044" w:rsidRDefault="00F60F93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31357,0</w:t>
            </w:r>
          </w:p>
        </w:tc>
      </w:tr>
      <w:tr w:rsidR="00857A04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</w:tcPr>
          <w:p w:rsidR="00857A04" w:rsidRPr="008F645D" w:rsidRDefault="00CF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857A04" w:rsidRPr="008F645D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</w:tcPr>
          <w:p w:rsidR="00857A04" w:rsidRPr="008F645D" w:rsidRDefault="00857A04" w:rsidP="007367D8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209,63</w:t>
            </w:r>
          </w:p>
        </w:tc>
        <w:tc>
          <w:tcPr>
            <w:tcW w:w="850" w:type="dxa"/>
          </w:tcPr>
          <w:p w:rsidR="00857A04" w:rsidRPr="008F645D" w:rsidRDefault="00857A04" w:rsidP="007367D8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993" w:type="dxa"/>
          </w:tcPr>
          <w:p w:rsidR="00857A04" w:rsidRPr="008F645D" w:rsidRDefault="00857A04" w:rsidP="007367D8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850" w:type="dxa"/>
          </w:tcPr>
          <w:p w:rsidR="00857A04" w:rsidRPr="008F645D" w:rsidRDefault="00857A04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851" w:type="dxa"/>
          </w:tcPr>
          <w:p w:rsidR="00857A04" w:rsidRPr="00301195" w:rsidRDefault="00857A04" w:rsidP="00F310D2">
            <w:pPr>
              <w:jc w:val="center"/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992" w:type="dxa"/>
          </w:tcPr>
          <w:p w:rsidR="00857A04" w:rsidRPr="00301195" w:rsidRDefault="00857A04" w:rsidP="00F310D2">
            <w:pPr>
              <w:jc w:val="center"/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1275" w:type="dxa"/>
          </w:tcPr>
          <w:p w:rsidR="00857A04" w:rsidRPr="00301195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  <w:tc>
          <w:tcPr>
            <w:tcW w:w="1135" w:type="dxa"/>
          </w:tcPr>
          <w:p w:rsidR="00857A04" w:rsidRPr="00301195" w:rsidRDefault="00857A0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</w:tr>
      <w:tr w:rsidR="00857A04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857A04" w:rsidRPr="008F645D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857A04" w:rsidRPr="008F645D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1588,00</w:t>
            </w:r>
          </w:p>
        </w:tc>
        <w:tc>
          <w:tcPr>
            <w:tcW w:w="850" w:type="dxa"/>
          </w:tcPr>
          <w:p w:rsidR="00857A04" w:rsidRPr="008F645D" w:rsidRDefault="00857A04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93" w:type="dxa"/>
          </w:tcPr>
          <w:p w:rsidR="00857A04" w:rsidRPr="008F645D" w:rsidRDefault="00857A04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0" w:type="dxa"/>
          </w:tcPr>
          <w:p w:rsidR="00857A04" w:rsidRPr="008F645D" w:rsidRDefault="00857A04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1" w:type="dxa"/>
          </w:tcPr>
          <w:p w:rsidR="00857A04" w:rsidRPr="00301195" w:rsidRDefault="00857A0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857A04" w:rsidRPr="00301195" w:rsidRDefault="00857A0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1275" w:type="dxa"/>
          </w:tcPr>
          <w:p w:rsidR="00857A04" w:rsidRPr="00301195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  <w:tc>
          <w:tcPr>
            <w:tcW w:w="1135" w:type="dxa"/>
          </w:tcPr>
          <w:p w:rsidR="00857A04" w:rsidRPr="00301195" w:rsidRDefault="00857A0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</w:tr>
      <w:tr w:rsidR="00B76596" w:rsidTr="001A2013">
        <w:trPr>
          <w:gridAfter w:val="1"/>
          <w:wAfter w:w="3464" w:type="dxa"/>
        </w:trPr>
        <w:tc>
          <w:tcPr>
            <w:tcW w:w="1419" w:type="dxa"/>
            <w:vMerge w:val="restart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693" w:type="dxa"/>
            <w:vMerge w:val="restart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оддержка строительства жилья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Республики»</w:t>
            </w:r>
          </w:p>
        </w:tc>
        <w:tc>
          <w:tcPr>
            <w:tcW w:w="850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B76596" w:rsidRPr="008F645D" w:rsidRDefault="00770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16128,1</w:t>
            </w:r>
            <w:r w:rsidR="00B775B4" w:rsidRPr="008F64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76596" w:rsidRPr="008F645D" w:rsidRDefault="003C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4243</w:t>
            </w: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01959" w:rsidRPr="008F645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B76596" w:rsidRPr="008F645D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8F645D" w:rsidRDefault="004B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26184,6</w:t>
            </w:r>
          </w:p>
        </w:tc>
        <w:tc>
          <w:tcPr>
            <w:tcW w:w="993" w:type="dxa"/>
          </w:tcPr>
          <w:p w:rsidR="00B76596" w:rsidRPr="008F645D" w:rsidRDefault="00B9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18134,2</w:t>
            </w:r>
          </w:p>
        </w:tc>
        <w:tc>
          <w:tcPr>
            <w:tcW w:w="850" w:type="dxa"/>
          </w:tcPr>
          <w:p w:rsidR="00B76596" w:rsidRPr="008F645D" w:rsidRDefault="0072472B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20126,8</w:t>
            </w:r>
          </w:p>
        </w:tc>
        <w:tc>
          <w:tcPr>
            <w:tcW w:w="851" w:type="dxa"/>
          </w:tcPr>
          <w:p w:rsidR="00B76596" w:rsidRPr="006230B9" w:rsidRDefault="00383677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3677">
              <w:rPr>
                <w:rFonts w:ascii="Times New Roman" w:hAnsi="Times New Roman" w:cs="Times New Roman"/>
                <w:sz w:val="20"/>
                <w:szCs w:val="20"/>
              </w:rPr>
              <w:t>18463,15</w:t>
            </w:r>
          </w:p>
        </w:tc>
        <w:tc>
          <w:tcPr>
            <w:tcW w:w="992" w:type="dxa"/>
          </w:tcPr>
          <w:p w:rsidR="00B76596" w:rsidRPr="006230B9" w:rsidRDefault="00383677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3677">
              <w:rPr>
                <w:rFonts w:ascii="Times New Roman" w:hAnsi="Times New Roman" w:cs="Times New Roman"/>
                <w:sz w:val="20"/>
                <w:szCs w:val="20"/>
              </w:rPr>
              <w:t>18463,15</w:t>
            </w:r>
          </w:p>
        </w:tc>
        <w:tc>
          <w:tcPr>
            <w:tcW w:w="1275" w:type="dxa"/>
          </w:tcPr>
          <w:p w:rsidR="00B76596" w:rsidRPr="00383677" w:rsidRDefault="0038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677">
              <w:rPr>
                <w:rFonts w:ascii="Times New Roman" w:hAnsi="Times New Roman" w:cs="Times New Roman"/>
                <w:sz w:val="20"/>
                <w:szCs w:val="20"/>
              </w:rPr>
              <w:t>92317,25</w:t>
            </w:r>
          </w:p>
          <w:p w:rsidR="00B76596" w:rsidRPr="00383677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83677" w:rsidRPr="00383677" w:rsidRDefault="00383677" w:rsidP="0038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677">
              <w:rPr>
                <w:rFonts w:ascii="Times New Roman" w:hAnsi="Times New Roman" w:cs="Times New Roman"/>
                <w:sz w:val="20"/>
                <w:szCs w:val="20"/>
              </w:rPr>
              <w:t>92317,25</w:t>
            </w:r>
          </w:p>
          <w:p w:rsidR="00B76596" w:rsidRPr="00383677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596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B76596" w:rsidRPr="008F645D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</w:tcPr>
          <w:p w:rsidR="00B76596" w:rsidRPr="008F645D" w:rsidRDefault="00622480">
            <w:pPr>
              <w:rPr>
                <w:color w:val="FF000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775,54</w:t>
            </w:r>
          </w:p>
        </w:tc>
        <w:tc>
          <w:tcPr>
            <w:tcW w:w="850" w:type="dxa"/>
          </w:tcPr>
          <w:p w:rsidR="00B76596" w:rsidRPr="008F645D" w:rsidRDefault="008C0462">
            <w:pPr>
              <w:rPr>
                <w:color w:val="FF000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6336,5</w:t>
            </w:r>
          </w:p>
        </w:tc>
        <w:tc>
          <w:tcPr>
            <w:tcW w:w="993" w:type="dxa"/>
          </w:tcPr>
          <w:p w:rsidR="00B76596" w:rsidRPr="008F645D" w:rsidRDefault="008C0462" w:rsidP="002160A1">
            <w:pPr>
              <w:jc w:val="center"/>
              <w:rPr>
                <w:color w:val="FF000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6281,0</w:t>
            </w:r>
          </w:p>
        </w:tc>
        <w:tc>
          <w:tcPr>
            <w:tcW w:w="850" w:type="dxa"/>
          </w:tcPr>
          <w:p w:rsidR="00B76596" w:rsidRPr="008F645D" w:rsidRDefault="006F261E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6135,2</w:t>
            </w:r>
          </w:p>
        </w:tc>
        <w:tc>
          <w:tcPr>
            <w:tcW w:w="851" w:type="dxa"/>
          </w:tcPr>
          <w:p w:rsidR="00B76596" w:rsidRPr="00AD3375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375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</w:tcPr>
          <w:p w:rsidR="00B76596" w:rsidRPr="00AD3375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375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1275" w:type="dxa"/>
          </w:tcPr>
          <w:p w:rsidR="00B76596" w:rsidRPr="00AD3375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375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  <w:tc>
          <w:tcPr>
            <w:tcW w:w="1135" w:type="dxa"/>
          </w:tcPr>
          <w:p w:rsidR="00B76596" w:rsidRPr="00AD3375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375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</w:tr>
      <w:tr w:rsidR="00B76596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5D26C4" w:rsidRDefault="00B76596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B76596" w:rsidRPr="008F645D" w:rsidRDefault="00DD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8F6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70331" w:rsidRPr="008F645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B76596" w:rsidRPr="008F645D" w:rsidRDefault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1669,91</w:t>
            </w:r>
          </w:p>
        </w:tc>
        <w:tc>
          <w:tcPr>
            <w:tcW w:w="850" w:type="dxa"/>
          </w:tcPr>
          <w:p w:rsidR="00B76596" w:rsidRPr="008F645D" w:rsidRDefault="00D72438">
            <w:pPr>
              <w:rPr>
                <w:color w:val="FF000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12098,1</w:t>
            </w:r>
          </w:p>
        </w:tc>
        <w:tc>
          <w:tcPr>
            <w:tcW w:w="993" w:type="dxa"/>
          </w:tcPr>
          <w:p w:rsidR="00B76596" w:rsidRPr="008F645D" w:rsidRDefault="00AC7156" w:rsidP="002160A1">
            <w:pPr>
              <w:jc w:val="center"/>
              <w:rPr>
                <w:color w:val="FF000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4103,2</w:t>
            </w:r>
          </w:p>
        </w:tc>
        <w:tc>
          <w:tcPr>
            <w:tcW w:w="850" w:type="dxa"/>
          </w:tcPr>
          <w:p w:rsidR="00B76596" w:rsidRPr="008F645D" w:rsidRDefault="0072472B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6241,6</w:t>
            </w:r>
          </w:p>
        </w:tc>
        <w:tc>
          <w:tcPr>
            <w:tcW w:w="851" w:type="dxa"/>
          </w:tcPr>
          <w:p w:rsidR="00B76596" w:rsidRPr="006230B9" w:rsidRDefault="00DC1429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1429">
              <w:rPr>
                <w:rFonts w:ascii="Times New Roman" w:hAnsi="Times New Roman" w:cs="Times New Roman"/>
                <w:sz w:val="20"/>
                <w:szCs w:val="20"/>
              </w:rPr>
              <w:t>5981,9</w:t>
            </w:r>
          </w:p>
        </w:tc>
        <w:tc>
          <w:tcPr>
            <w:tcW w:w="992" w:type="dxa"/>
          </w:tcPr>
          <w:p w:rsidR="00B76596" w:rsidRPr="006230B9" w:rsidRDefault="00DC1429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1429">
              <w:rPr>
                <w:rFonts w:ascii="Times New Roman" w:hAnsi="Times New Roman" w:cs="Times New Roman"/>
                <w:sz w:val="20"/>
                <w:szCs w:val="20"/>
              </w:rPr>
              <w:t>5981,9</w:t>
            </w:r>
          </w:p>
        </w:tc>
        <w:tc>
          <w:tcPr>
            <w:tcW w:w="1275" w:type="dxa"/>
          </w:tcPr>
          <w:p w:rsidR="00B76596" w:rsidRPr="006230B9" w:rsidRDefault="00AD3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D3375">
              <w:rPr>
                <w:rFonts w:ascii="Times New Roman" w:hAnsi="Times New Roman" w:cs="Times New Roman"/>
                <w:sz w:val="20"/>
                <w:szCs w:val="20"/>
              </w:rPr>
              <w:t>29911,0</w:t>
            </w:r>
          </w:p>
        </w:tc>
        <w:tc>
          <w:tcPr>
            <w:tcW w:w="1135" w:type="dxa"/>
          </w:tcPr>
          <w:p w:rsidR="00B76596" w:rsidRPr="006230B9" w:rsidRDefault="00AD3375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D3375">
              <w:rPr>
                <w:rFonts w:ascii="Times New Roman" w:hAnsi="Times New Roman" w:cs="Times New Roman"/>
                <w:sz w:val="20"/>
                <w:szCs w:val="20"/>
              </w:rPr>
              <w:t>29911,0</w:t>
            </w:r>
          </w:p>
        </w:tc>
      </w:tr>
      <w:tr w:rsidR="00B76596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</w:tcPr>
          <w:p w:rsidR="00B76596" w:rsidRPr="008F645D" w:rsidRDefault="00770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927770" w:rsidRPr="008F645D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</w:tcPr>
          <w:p w:rsidR="00B76596" w:rsidRPr="008F645D" w:rsidRDefault="003E37D7" w:rsidP="006B6678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209,63</w:t>
            </w:r>
          </w:p>
        </w:tc>
        <w:tc>
          <w:tcPr>
            <w:tcW w:w="850" w:type="dxa"/>
          </w:tcPr>
          <w:p w:rsidR="00B76596" w:rsidRPr="008F645D" w:rsidRDefault="00C872C7" w:rsidP="006B6678">
            <w:pPr>
              <w:jc w:val="center"/>
              <w:rPr>
                <w:color w:val="FF000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993" w:type="dxa"/>
          </w:tcPr>
          <w:p w:rsidR="00B76596" w:rsidRPr="008F645D" w:rsidRDefault="00C872C7" w:rsidP="006B6678">
            <w:pPr>
              <w:jc w:val="center"/>
              <w:rPr>
                <w:color w:val="FF000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850" w:type="dxa"/>
          </w:tcPr>
          <w:p w:rsidR="00B76596" w:rsidRPr="008F645D" w:rsidRDefault="006F261E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851" w:type="dxa"/>
          </w:tcPr>
          <w:p w:rsidR="00B76596" w:rsidRPr="00DC1429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29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992" w:type="dxa"/>
          </w:tcPr>
          <w:p w:rsidR="00B76596" w:rsidRPr="00DC1429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29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1275" w:type="dxa"/>
          </w:tcPr>
          <w:p w:rsidR="00B76596" w:rsidRPr="00DC1429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29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  <w:tc>
          <w:tcPr>
            <w:tcW w:w="1135" w:type="dxa"/>
          </w:tcPr>
          <w:p w:rsidR="00B76596" w:rsidRPr="00DC1429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29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</w:tr>
      <w:tr w:rsidR="00B76596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B76596" w:rsidRPr="008F645D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B76596" w:rsidRPr="008F645D" w:rsidRDefault="0029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1588,00</w:t>
            </w:r>
          </w:p>
        </w:tc>
        <w:tc>
          <w:tcPr>
            <w:tcW w:w="850" w:type="dxa"/>
          </w:tcPr>
          <w:p w:rsidR="00B76596" w:rsidRPr="008F645D" w:rsidRDefault="00A1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93" w:type="dxa"/>
          </w:tcPr>
          <w:p w:rsidR="00B76596" w:rsidRPr="008F645D" w:rsidRDefault="002B5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0" w:type="dxa"/>
          </w:tcPr>
          <w:p w:rsidR="00B76596" w:rsidRPr="008F645D" w:rsidRDefault="002B5BEE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1" w:type="dxa"/>
          </w:tcPr>
          <w:p w:rsidR="00B76596" w:rsidRPr="00DC1429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29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B76596" w:rsidRPr="00DC1429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29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1275" w:type="dxa"/>
          </w:tcPr>
          <w:p w:rsidR="00B76596" w:rsidRPr="00DC1429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29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  <w:tc>
          <w:tcPr>
            <w:tcW w:w="1135" w:type="dxa"/>
          </w:tcPr>
          <w:p w:rsidR="00B76596" w:rsidRPr="00DC1429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29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</w:tr>
      <w:tr w:rsidR="006230B9" w:rsidTr="001A201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молодых семей»</w:t>
            </w: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14095,91</w:t>
            </w:r>
          </w:p>
        </w:tc>
        <w:tc>
          <w:tcPr>
            <w:tcW w:w="992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3100,00</w:t>
            </w:r>
          </w:p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15944,6</w:t>
            </w:r>
          </w:p>
        </w:tc>
        <w:tc>
          <w:tcPr>
            <w:tcW w:w="993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15889,1</w:t>
            </w:r>
          </w:p>
        </w:tc>
        <w:tc>
          <w:tcPr>
            <w:tcW w:w="850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15743,3</w:t>
            </w:r>
          </w:p>
        </w:tc>
        <w:tc>
          <w:tcPr>
            <w:tcW w:w="851" w:type="dxa"/>
          </w:tcPr>
          <w:p w:rsidR="006230B9" w:rsidRPr="00B84792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4055">
              <w:rPr>
                <w:rFonts w:ascii="Times New Roman" w:hAnsi="Times New Roman" w:cs="Times New Roman"/>
                <w:sz w:val="20"/>
                <w:szCs w:val="20"/>
              </w:rPr>
              <w:t>14079,65</w:t>
            </w:r>
          </w:p>
        </w:tc>
        <w:tc>
          <w:tcPr>
            <w:tcW w:w="992" w:type="dxa"/>
          </w:tcPr>
          <w:p w:rsidR="006230B9" w:rsidRPr="00B84792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4055">
              <w:rPr>
                <w:rFonts w:ascii="Times New Roman" w:hAnsi="Times New Roman" w:cs="Times New Roman"/>
                <w:sz w:val="20"/>
                <w:szCs w:val="20"/>
              </w:rPr>
              <w:t>14079,65</w:t>
            </w:r>
          </w:p>
        </w:tc>
        <w:tc>
          <w:tcPr>
            <w:tcW w:w="1275" w:type="dxa"/>
          </w:tcPr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70399,75</w:t>
            </w:r>
          </w:p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70399,75</w:t>
            </w:r>
          </w:p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0B9" w:rsidTr="001A201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</w:tcPr>
          <w:p w:rsidR="006230B9" w:rsidRPr="008F645D" w:rsidRDefault="006230B9" w:rsidP="007367D8"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775,54</w:t>
            </w:r>
          </w:p>
        </w:tc>
        <w:tc>
          <w:tcPr>
            <w:tcW w:w="850" w:type="dxa"/>
          </w:tcPr>
          <w:p w:rsidR="006230B9" w:rsidRPr="008F645D" w:rsidRDefault="006230B9" w:rsidP="007367D8"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6336,5</w:t>
            </w:r>
          </w:p>
        </w:tc>
        <w:tc>
          <w:tcPr>
            <w:tcW w:w="993" w:type="dxa"/>
          </w:tcPr>
          <w:p w:rsidR="006230B9" w:rsidRPr="008F645D" w:rsidRDefault="006230B9" w:rsidP="007367D8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6281,0</w:t>
            </w:r>
          </w:p>
        </w:tc>
        <w:tc>
          <w:tcPr>
            <w:tcW w:w="850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6135,2</w:t>
            </w:r>
          </w:p>
        </w:tc>
        <w:tc>
          <w:tcPr>
            <w:tcW w:w="851" w:type="dxa"/>
          </w:tcPr>
          <w:p w:rsidR="006230B9" w:rsidRPr="00375E2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</w:tcPr>
          <w:p w:rsidR="006230B9" w:rsidRPr="00375E2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1275" w:type="dxa"/>
          </w:tcPr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  <w:tc>
          <w:tcPr>
            <w:tcW w:w="1135" w:type="dxa"/>
          </w:tcPr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</w:tr>
      <w:tr w:rsidR="006230B9" w:rsidTr="001A201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1598,4</w:t>
            </w:r>
          </w:p>
        </w:tc>
        <w:tc>
          <w:tcPr>
            <w:tcW w:w="992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526,81</w:t>
            </w:r>
          </w:p>
        </w:tc>
        <w:tc>
          <w:tcPr>
            <w:tcW w:w="850" w:type="dxa"/>
          </w:tcPr>
          <w:p w:rsidR="006230B9" w:rsidRPr="008F645D" w:rsidRDefault="006230B9" w:rsidP="007367D8"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1858,1</w:t>
            </w:r>
          </w:p>
        </w:tc>
        <w:tc>
          <w:tcPr>
            <w:tcW w:w="993" w:type="dxa"/>
          </w:tcPr>
          <w:p w:rsidR="006230B9" w:rsidRPr="008F645D" w:rsidRDefault="006230B9" w:rsidP="007367D8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1858,1</w:t>
            </w:r>
          </w:p>
        </w:tc>
        <w:tc>
          <w:tcPr>
            <w:tcW w:w="850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1858,1</w:t>
            </w:r>
          </w:p>
        </w:tc>
        <w:tc>
          <w:tcPr>
            <w:tcW w:w="851" w:type="dxa"/>
          </w:tcPr>
          <w:p w:rsidR="006230B9" w:rsidRPr="00375E2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1598,4</w:t>
            </w:r>
          </w:p>
        </w:tc>
        <w:tc>
          <w:tcPr>
            <w:tcW w:w="992" w:type="dxa"/>
          </w:tcPr>
          <w:p w:rsidR="006230B9" w:rsidRPr="00375E2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1598,4</w:t>
            </w:r>
          </w:p>
        </w:tc>
        <w:tc>
          <w:tcPr>
            <w:tcW w:w="1275" w:type="dxa"/>
          </w:tcPr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7993,5</w:t>
            </w:r>
          </w:p>
        </w:tc>
        <w:tc>
          <w:tcPr>
            <w:tcW w:w="1135" w:type="dxa"/>
          </w:tcPr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7993,5</w:t>
            </w:r>
          </w:p>
        </w:tc>
      </w:tr>
      <w:tr w:rsidR="006230B9" w:rsidTr="001A201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696,8</w:t>
            </w:r>
          </w:p>
        </w:tc>
        <w:tc>
          <w:tcPr>
            <w:tcW w:w="992" w:type="dxa"/>
          </w:tcPr>
          <w:p w:rsidR="006230B9" w:rsidRPr="008F645D" w:rsidRDefault="006230B9" w:rsidP="007367D8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209,63</w:t>
            </w:r>
          </w:p>
        </w:tc>
        <w:tc>
          <w:tcPr>
            <w:tcW w:w="850" w:type="dxa"/>
          </w:tcPr>
          <w:p w:rsidR="006230B9" w:rsidRPr="008F645D" w:rsidRDefault="006230B9" w:rsidP="007367D8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993" w:type="dxa"/>
          </w:tcPr>
          <w:p w:rsidR="006230B9" w:rsidRPr="008F645D" w:rsidRDefault="006230B9" w:rsidP="007367D8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850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851" w:type="dxa"/>
          </w:tcPr>
          <w:p w:rsidR="006230B9" w:rsidRPr="00375E2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992" w:type="dxa"/>
          </w:tcPr>
          <w:p w:rsidR="006230B9" w:rsidRPr="00375E2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1275" w:type="dxa"/>
          </w:tcPr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  <w:tc>
          <w:tcPr>
            <w:tcW w:w="1135" w:type="dxa"/>
          </w:tcPr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</w:tr>
      <w:tr w:rsidR="006230B9" w:rsidTr="001A201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1588,00</w:t>
            </w:r>
          </w:p>
        </w:tc>
        <w:tc>
          <w:tcPr>
            <w:tcW w:w="850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93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0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1" w:type="dxa"/>
          </w:tcPr>
          <w:p w:rsidR="006230B9" w:rsidRPr="00375E2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6230B9" w:rsidRPr="00375E2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1275" w:type="dxa"/>
          </w:tcPr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  <w:tc>
          <w:tcPr>
            <w:tcW w:w="1135" w:type="dxa"/>
          </w:tcPr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</w:tr>
      <w:tr w:rsidR="00770331" w:rsidTr="001A2013">
        <w:trPr>
          <w:gridAfter w:val="1"/>
          <w:wAfter w:w="3464" w:type="dxa"/>
        </w:trPr>
        <w:tc>
          <w:tcPr>
            <w:tcW w:w="1419" w:type="dxa"/>
          </w:tcPr>
          <w:p w:rsidR="00770331" w:rsidRPr="005D26C4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70331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  <w:p w:rsidR="00770331" w:rsidRPr="005D26C4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многодетных семей, имеющих пять и более детей»</w:t>
            </w:r>
          </w:p>
        </w:tc>
        <w:tc>
          <w:tcPr>
            <w:tcW w:w="850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2030,2</w:t>
            </w:r>
          </w:p>
        </w:tc>
        <w:tc>
          <w:tcPr>
            <w:tcW w:w="992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1140,2</w:t>
            </w:r>
          </w:p>
        </w:tc>
        <w:tc>
          <w:tcPr>
            <w:tcW w:w="850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10237,1</w:t>
            </w:r>
          </w:p>
        </w:tc>
        <w:tc>
          <w:tcPr>
            <w:tcW w:w="993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2242,2</w:t>
            </w:r>
          </w:p>
        </w:tc>
        <w:tc>
          <w:tcPr>
            <w:tcW w:w="850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4380,6</w:t>
            </w:r>
          </w:p>
        </w:tc>
        <w:tc>
          <w:tcPr>
            <w:tcW w:w="851" w:type="dxa"/>
          </w:tcPr>
          <w:p w:rsidR="00770331" w:rsidRPr="00770331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4380,6</w:t>
            </w:r>
          </w:p>
        </w:tc>
        <w:tc>
          <w:tcPr>
            <w:tcW w:w="992" w:type="dxa"/>
          </w:tcPr>
          <w:p w:rsidR="00770331" w:rsidRPr="00770331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4380,6</w:t>
            </w:r>
          </w:p>
        </w:tc>
        <w:tc>
          <w:tcPr>
            <w:tcW w:w="1275" w:type="dxa"/>
          </w:tcPr>
          <w:p w:rsidR="00770331" w:rsidRPr="00B76596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  <w:tc>
          <w:tcPr>
            <w:tcW w:w="1135" w:type="dxa"/>
          </w:tcPr>
          <w:p w:rsidR="00770331" w:rsidRPr="00B76596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</w:tr>
      <w:tr w:rsidR="003D6E87" w:rsidTr="001A2013">
        <w:trPr>
          <w:gridAfter w:val="1"/>
          <w:wAfter w:w="3464" w:type="dxa"/>
        </w:trPr>
        <w:tc>
          <w:tcPr>
            <w:tcW w:w="1419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6E87" w:rsidTr="001A2013">
        <w:trPr>
          <w:gridAfter w:val="1"/>
          <w:wAfter w:w="3464" w:type="dxa"/>
        </w:trPr>
        <w:tc>
          <w:tcPr>
            <w:tcW w:w="1419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2030,2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1140,2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10237,1</w:t>
            </w:r>
          </w:p>
        </w:tc>
        <w:tc>
          <w:tcPr>
            <w:tcW w:w="993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2242,2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4380,6</w:t>
            </w:r>
          </w:p>
        </w:tc>
        <w:tc>
          <w:tcPr>
            <w:tcW w:w="851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4380,6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4380,6</w:t>
            </w:r>
          </w:p>
        </w:tc>
        <w:tc>
          <w:tcPr>
            <w:tcW w:w="1275" w:type="dxa"/>
          </w:tcPr>
          <w:p w:rsidR="003D6E87" w:rsidRPr="00B76596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  <w:tc>
          <w:tcPr>
            <w:tcW w:w="1135" w:type="dxa"/>
          </w:tcPr>
          <w:p w:rsidR="003D6E87" w:rsidRPr="00B76596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</w:tr>
      <w:tr w:rsidR="003D6E87" w:rsidTr="001A2013">
        <w:trPr>
          <w:gridAfter w:val="1"/>
          <w:wAfter w:w="3464" w:type="dxa"/>
        </w:trPr>
        <w:tc>
          <w:tcPr>
            <w:tcW w:w="1419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6E87" w:rsidTr="001A2013">
        <w:trPr>
          <w:gridAfter w:val="1"/>
          <w:wAfter w:w="3464" w:type="dxa"/>
        </w:trPr>
        <w:tc>
          <w:tcPr>
            <w:tcW w:w="1419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0331" w:rsidTr="001A2013">
        <w:trPr>
          <w:gridAfter w:val="1"/>
          <w:wAfter w:w="3464" w:type="dxa"/>
        </w:trPr>
        <w:tc>
          <w:tcPr>
            <w:tcW w:w="1419" w:type="dxa"/>
          </w:tcPr>
          <w:p w:rsidR="00770331" w:rsidRPr="005D26C4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70331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  <w:p w:rsidR="00770331" w:rsidRPr="005D26C4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«Ведение учета граждан, нуждающихся в жилых помещениях и имеющих право на государственную поддержку»</w:t>
            </w:r>
          </w:p>
        </w:tc>
        <w:tc>
          <w:tcPr>
            <w:tcW w:w="850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1" w:type="dxa"/>
          </w:tcPr>
          <w:p w:rsidR="00770331" w:rsidRPr="00770331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2" w:type="dxa"/>
          </w:tcPr>
          <w:p w:rsidR="00770331" w:rsidRPr="00770331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75" w:type="dxa"/>
          </w:tcPr>
          <w:p w:rsidR="00770331" w:rsidRPr="00B76596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135" w:type="dxa"/>
          </w:tcPr>
          <w:p w:rsidR="00770331" w:rsidRPr="00B76596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DC1429" w:rsidTr="001A2013">
        <w:trPr>
          <w:gridAfter w:val="1"/>
          <w:wAfter w:w="3464" w:type="dxa"/>
        </w:trPr>
        <w:tc>
          <w:tcPr>
            <w:tcW w:w="1419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C1429" w:rsidRDefault="00DC1429" w:rsidP="00DC1429">
            <w:pPr>
              <w:jc w:val="center"/>
            </w:pPr>
            <w:r w:rsidRPr="007867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DC1429" w:rsidRDefault="00DC1429" w:rsidP="00DC1429">
            <w:pPr>
              <w:jc w:val="center"/>
            </w:pPr>
            <w:r w:rsidRPr="007867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C1429" w:rsidTr="001A2013">
        <w:trPr>
          <w:gridAfter w:val="1"/>
          <w:wAfter w:w="3464" w:type="dxa"/>
        </w:trPr>
        <w:tc>
          <w:tcPr>
            <w:tcW w:w="1419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1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75" w:type="dxa"/>
          </w:tcPr>
          <w:p w:rsidR="00DC1429" w:rsidRPr="00B76596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135" w:type="dxa"/>
          </w:tcPr>
          <w:p w:rsidR="00DC1429" w:rsidRPr="00B76596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DC1429" w:rsidTr="001A2013">
        <w:trPr>
          <w:gridAfter w:val="1"/>
          <w:wAfter w:w="3464" w:type="dxa"/>
        </w:trPr>
        <w:tc>
          <w:tcPr>
            <w:tcW w:w="1419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C1429" w:rsidRPr="00770331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DC1429" w:rsidRPr="00770331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C1429" w:rsidTr="001A2013">
        <w:trPr>
          <w:gridAfter w:val="1"/>
          <w:wAfter w:w="3464" w:type="dxa"/>
        </w:trPr>
        <w:tc>
          <w:tcPr>
            <w:tcW w:w="1419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C1429" w:rsidRPr="00770331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DC1429" w:rsidRPr="00770331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A3E5A" w:rsidTr="001A2013">
        <w:trPr>
          <w:gridAfter w:val="1"/>
          <w:wAfter w:w="3464" w:type="dxa"/>
        </w:trPr>
        <w:tc>
          <w:tcPr>
            <w:tcW w:w="1419" w:type="dxa"/>
            <w:vMerge w:val="restart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693" w:type="dxa"/>
            <w:vMerge w:val="restart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5A3E5A" w:rsidRPr="008F645D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11567,16</w:t>
            </w:r>
          </w:p>
        </w:tc>
        <w:tc>
          <w:tcPr>
            <w:tcW w:w="992" w:type="dxa"/>
          </w:tcPr>
          <w:p w:rsidR="005A3E5A" w:rsidRPr="008F645D" w:rsidRDefault="00CC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14197,26</w:t>
            </w:r>
          </w:p>
        </w:tc>
        <w:tc>
          <w:tcPr>
            <w:tcW w:w="850" w:type="dxa"/>
          </w:tcPr>
          <w:p w:rsidR="005A3E5A" w:rsidRPr="008F645D" w:rsidRDefault="00B21B6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9509,9</w:t>
            </w:r>
          </w:p>
        </w:tc>
        <w:tc>
          <w:tcPr>
            <w:tcW w:w="993" w:type="dxa"/>
          </w:tcPr>
          <w:p w:rsidR="005A3E5A" w:rsidRPr="008F645D" w:rsidRDefault="00B21B6A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4404,2</w:t>
            </w:r>
          </w:p>
        </w:tc>
        <w:tc>
          <w:tcPr>
            <w:tcW w:w="850" w:type="dxa"/>
          </w:tcPr>
          <w:p w:rsidR="005A3E5A" w:rsidRPr="008F645D" w:rsidRDefault="008948BC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4589,1</w:t>
            </w:r>
          </w:p>
        </w:tc>
        <w:tc>
          <w:tcPr>
            <w:tcW w:w="851" w:type="dxa"/>
          </w:tcPr>
          <w:p w:rsidR="005A3E5A" w:rsidRPr="008A6BD4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4819,70</w:t>
            </w:r>
          </w:p>
        </w:tc>
        <w:tc>
          <w:tcPr>
            <w:tcW w:w="992" w:type="dxa"/>
          </w:tcPr>
          <w:p w:rsidR="005A3E5A" w:rsidRPr="008A6BD4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4819,70</w:t>
            </w:r>
          </w:p>
        </w:tc>
        <w:tc>
          <w:tcPr>
            <w:tcW w:w="1275" w:type="dxa"/>
          </w:tcPr>
          <w:p w:rsidR="005A3E5A" w:rsidRPr="008A6BD4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  <w:tc>
          <w:tcPr>
            <w:tcW w:w="1135" w:type="dxa"/>
          </w:tcPr>
          <w:p w:rsidR="005A3E5A" w:rsidRPr="008A6BD4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</w:tr>
      <w:tr w:rsidR="005A3E5A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3E5A" w:rsidRPr="00DD2328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5A3E5A" w:rsidRPr="00DD2328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5A3E5A" w:rsidRPr="008F645D" w:rsidRDefault="0032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5794,75</w:t>
            </w:r>
          </w:p>
          <w:p w:rsidR="005A3E5A" w:rsidRPr="008F645D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3E5A" w:rsidRPr="008F645D" w:rsidRDefault="00B2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11043,44</w:t>
            </w:r>
          </w:p>
        </w:tc>
        <w:tc>
          <w:tcPr>
            <w:tcW w:w="850" w:type="dxa"/>
          </w:tcPr>
          <w:p w:rsidR="005A3E5A" w:rsidRPr="008F645D" w:rsidRDefault="00B21B6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5325,6</w:t>
            </w:r>
          </w:p>
        </w:tc>
        <w:tc>
          <w:tcPr>
            <w:tcW w:w="993" w:type="dxa"/>
          </w:tcPr>
          <w:p w:rsidR="005A3E5A" w:rsidRPr="008F645D" w:rsidRDefault="00B21B6A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4360,1</w:t>
            </w:r>
          </w:p>
        </w:tc>
        <w:tc>
          <w:tcPr>
            <w:tcW w:w="850" w:type="dxa"/>
          </w:tcPr>
          <w:p w:rsidR="005A3E5A" w:rsidRPr="008F645D" w:rsidRDefault="008948BC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4543,2</w:t>
            </w:r>
          </w:p>
        </w:tc>
        <w:tc>
          <w:tcPr>
            <w:tcW w:w="851" w:type="dxa"/>
          </w:tcPr>
          <w:p w:rsidR="005A3E5A" w:rsidRPr="008A6BD4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4530,50</w:t>
            </w:r>
          </w:p>
        </w:tc>
        <w:tc>
          <w:tcPr>
            <w:tcW w:w="992" w:type="dxa"/>
          </w:tcPr>
          <w:p w:rsidR="005A3E5A" w:rsidRPr="008A6BD4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4530,50</w:t>
            </w:r>
          </w:p>
        </w:tc>
        <w:tc>
          <w:tcPr>
            <w:tcW w:w="1275" w:type="dxa"/>
          </w:tcPr>
          <w:p w:rsidR="005A3E5A" w:rsidRPr="008A6BD4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  <w:tc>
          <w:tcPr>
            <w:tcW w:w="1135" w:type="dxa"/>
          </w:tcPr>
          <w:p w:rsidR="005A3E5A" w:rsidRPr="008A6BD4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</w:tr>
      <w:tr w:rsidR="005A3E5A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3E5A" w:rsidRPr="00DD2328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5A3E5A" w:rsidRPr="00DD2328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Чувашской 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851" w:type="dxa"/>
          </w:tcPr>
          <w:p w:rsidR="005A3E5A" w:rsidRPr="008F645D" w:rsidRDefault="0032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5772,41</w:t>
            </w:r>
          </w:p>
        </w:tc>
        <w:tc>
          <w:tcPr>
            <w:tcW w:w="992" w:type="dxa"/>
          </w:tcPr>
          <w:p w:rsidR="005A3E5A" w:rsidRPr="008F645D" w:rsidRDefault="00B2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3153,82</w:t>
            </w:r>
          </w:p>
        </w:tc>
        <w:tc>
          <w:tcPr>
            <w:tcW w:w="850" w:type="dxa"/>
          </w:tcPr>
          <w:p w:rsidR="005A3E5A" w:rsidRPr="008F645D" w:rsidRDefault="00B21B6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4184,3</w:t>
            </w:r>
          </w:p>
        </w:tc>
        <w:tc>
          <w:tcPr>
            <w:tcW w:w="993" w:type="dxa"/>
          </w:tcPr>
          <w:p w:rsidR="005A3E5A" w:rsidRPr="008F645D" w:rsidRDefault="00B21B6A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850" w:type="dxa"/>
          </w:tcPr>
          <w:p w:rsidR="005A3E5A" w:rsidRPr="008F645D" w:rsidRDefault="008948BC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851" w:type="dxa"/>
          </w:tcPr>
          <w:p w:rsidR="005A3E5A" w:rsidRPr="008A6BD4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289,20</w:t>
            </w:r>
          </w:p>
        </w:tc>
        <w:tc>
          <w:tcPr>
            <w:tcW w:w="992" w:type="dxa"/>
          </w:tcPr>
          <w:p w:rsidR="005A3E5A" w:rsidRPr="008A6BD4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289,20</w:t>
            </w:r>
          </w:p>
        </w:tc>
        <w:tc>
          <w:tcPr>
            <w:tcW w:w="1275" w:type="dxa"/>
          </w:tcPr>
          <w:p w:rsidR="005A3E5A" w:rsidRPr="008A6BD4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  <w:tc>
          <w:tcPr>
            <w:tcW w:w="1135" w:type="dxa"/>
          </w:tcPr>
          <w:p w:rsidR="005A3E5A" w:rsidRPr="008A6BD4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</w:tr>
      <w:tr w:rsidR="005A3E5A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</w:tcPr>
          <w:p w:rsidR="005A3E5A" w:rsidRPr="008F645D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A3E5A" w:rsidRPr="008F645D" w:rsidRDefault="005A3E5A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A3E5A" w:rsidRPr="008F645D" w:rsidRDefault="005A3E5A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A3E5A" w:rsidRPr="008F645D" w:rsidRDefault="005A3E5A" w:rsidP="00F310D2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A3E5A" w:rsidRPr="008F645D" w:rsidRDefault="005A3E5A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A3E5A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5A3E5A" w:rsidRPr="008F645D" w:rsidRDefault="005A3E5A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A3E5A" w:rsidRPr="008F645D" w:rsidRDefault="005A3E5A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A3E5A" w:rsidRPr="008F645D" w:rsidRDefault="005A3E5A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A3E5A" w:rsidRPr="008F645D" w:rsidRDefault="005A3E5A" w:rsidP="00F310D2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A3E5A" w:rsidRPr="008F645D" w:rsidRDefault="005A3E5A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3A660C" w:rsidRPr="00F32938" w:rsidRDefault="003A660C" w:rsidP="00F329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  <w:sectPr w:rsidR="003A660C" w:rsidRPr="00F32938" w:rsidSect="00ED1942">
          <w:pgSz w:w="16838" w:h="11906" w:orient="landscape"/>
          <w:pgMar w:top="1133" w:right="567" w:bottom="566" w:left="1440" w:header="0" w:footer="0" w:gutter="0"/>
          <w:cols w:space="720"/>
          <w:noEndnote/>
          <w:docGrid w:linePitch="299"/>
        </w:sectPr>
      </w:pPr>
    </w:p>
    <w:p w:rsidR="003A660C" w:rsidRPr="00726C4E" w:rsidRDefault="00340FD2" w:rsidP="00F3293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726C4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A660C" w:rsidRPr="00726C4E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 w:rsidR="00726C4E">
        <w:rPr>
          <w:rFonts w:ascii="Times New Roman" w:hAnsi="Times New Roman" w:cs="Times New Roman"/>
          <w:sz w:val="24"/>
          <w:szCs w:val="24"/>
        </w:rPr>
        <w:t>муниципальной</w:t>
      </w:r>
      <w:r w:rsidRPr="00726C4E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726C4E" w:rsidRDefault="00726C4E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726C4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726C4E" w:rsidRDefault="00340FD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726C4E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726C4E" w:rsidRDefault="001E06A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26C4E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726C4E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Pr="00726C4E" w:rsidRDefault="00340FD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Pr="00726C4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68F" w:rsidRDefault="0009068F" w:rsidP="00090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1254"/>
      <w:bookmarkEnd w:id="4"/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A660C" w:rsidRPr="00C649C7" w:rsidRDefault="0009068F" w:rsidP="00090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>П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>оддержка строительства жилья</w:t>
      </w:r>
    </w:p>
    <w:p w:rsidR="003A660C" w:rsidRPr="00C649C7" w:rsidRDefault="00940402" w:rsidP="007A5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в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33F"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»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C649C7" w:rsidRDefault="007A533F" w:rsidP="007A5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Канашского района 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Чувашской Республики «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>Обеспечение граждан</w:t>
      </w:r>
    </w:p>
    <w:p w:rsidR="003A660C" w:rsidRPr="00C649C7" w:rsidRDefault="00FD4C0E" w:rsidP="007A5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в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33F" w:rsidRPr="00C649C7">
        <w:rPr>
          <w:rFonts w:ascii="Times New Roman" w:hAnsi="Times New Roman" w:cs="Times New Roman"/>
          <w:b/>
          <w:sz w:val="24"/>
          <w:szCs w:val="24"/>
        </w:rPr>
        <w:t>К</w:t>
      </w:r>
      <w:r w:rsidRPr="00C649C7">
        <w:rPr>
          <w:rFonts w:ascii="Times New Roman" w:hAnsi="Times New Roman" w:cs="Times New Roman"/>
          <w:b/>
          <w:sz w:val="24"/>
          <w:szCs w:val="24"/>
        </w:rPr>
        <w:t>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 xml:space="preserve"> 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670"/>
      </w:tblGrid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F25B4E" w:rsidRDefault="00C649C7" w:rsidP="00D3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F25B4E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</w:t>
            </w: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67580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0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C90ADC" w:rsidRDefault="00C649C7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C90ADC" w:rsidRDefault="00C649C7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C90ADC" w:rsidRDefault="00C649C7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567580" w:rsidRDefault="00C649C7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района Чувашской Республики</w:t>
            </w:r>
          </w:p>
        </w:tc>
      </w:tr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97FE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97FE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доступность жилья для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</w:p>
        </w:tc>
      </w:tr>
      <w:tr w:rsidR="00C649C7" w:rsidTr="00D374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ипотечных жилищных кредитов для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строительство арендного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объема расселенного аварийного жилищного фонда</w:t>
            </w:r>
          </w:p>
        </w:tc>
      </w:tr>
      <w:tr w:rsidR="00C649C7" w:rsidTr="00BF1CD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023D84" w:rsidRDefault="00C649C7" w:rsidP="00BF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2036 году будут достигнуты следующие целевые 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индикаторы и показатели: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свидетельство о праве 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выплаты, - 10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семей;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обеспеченных жильем семей граждан в соответствии с федеральным законодательством и указами Президента Российской Федерации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семей ежегодно;</w:t>
            </w:r>
          </w:p>
          <w:p w:rsidR="00C649C7" w:rsidRPr="0068537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77">
              <w:rPr>
                <w:rFonts w:ascii="Times New Roman" w:hAnsi="Times New Roman" w:cs="Times New Roman"/>
                <w:sz w:val="24"/>
                <w:szCs w:val="24"/>
              </w:rPr>
              <w:t>объем выданных ипотечных жилищных кредитов – 7,938 млн. рублей;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жителя, - 33,0 кв. м;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доступности жилья для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средним достатком - 3,2 года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834FF" w:rsidRDefault="00BF1CDB" w:rsidP="00BF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834FF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2019 - 2035 годы:</w:t>
            </w:r>
          </w:p>
          <w:p w:rsidR="00C649C7" w:rsidRPr="005834FF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 этап - 2019 - 2025 годы;</w:t>
            </w:r>
          </w:p>
          <w:p w:rsidR="00C649C7" w:rsidRPr="005834FF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007B5" w:rsidRDefault="00C649C7" w:rsidP="00693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в 2019 - 2035 годах составляет </w:t>
            </w:r>
            <w:r w:rsidR="002C3FB8">
              <w:rPr>
                <w:rFonts w:ascii="Times New Roman" w:hAnsi="Times New Roman" w:cs="Times New Roman"/>
                <w:sz w:val="24"/>
                <w:szCs w:val="24"/>
              </w:rPr>
              <w:t>306377,59</w:t>
            </w:r>
            <w:r w:rsidRPr="000C4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2C3FB8">
              <w:rPr>
                <w:rFonts w:ascii="Times New Roman" w:hAnsi="Times New Roman" w:cs="Times New Roman"/>
                <w:sz w:val="24"/>
                <w:szCs w:val="24"/>
              </w:rPr>
              <w:t>16128,11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2C3FB8">
              <w:rPr>
                <w:rFonts w:ascii="Times New Roman" w:hAnsi="Times New Roman" w:cs="Times New Roman"/>
                <w:sz w:val="24"/>
                <w:szCs w:val="24"/>
              </w:rPr>
              <w:t>4243,08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2C3FB8">
              <w:rPr>
                <w:rFonts w:ascii="Times New Roman" w:hAnsi="Times New Roman" w:cs="Times New Roman"/>
                <w:sz w:val="24"/>
                <w:szCs w:val="24"/>
              </w:rPr>
              <w:t>26184,60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2C3FB8">
              <w:rPr>
                <w:rFonts w:ascii="Times New Roman" w:hAnsi="Times New Roman" w:cs="Times New Roman"/>
                <w:sz w:val="24"/>
                <w:szCs w:val="24"/>
              </w:rPr>
              <w:t>18134,20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2C3FB8">
              <w:rPr>
                <w:rFonts w:ascii="Times New Roman" w:hAnsi="Times New Roman" w:cs="Times New Roman"/>
                <w:sz w:val="24"/>
                <w:szCs w:val="24"/>
              </w:rPr>
              <w:t>20126,80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2C3FB8">
              <w:rPr>
                <w:rFonts w:ascii="Times New Roman" w:hAnsi="Times New Roman" w:cs="Times New Roman"/>
                <w:sz w:val="24"/>
                <w:szCs w:val="24"/>
              </w:rPr>
              <w:t>18463,15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2C3FB8">
              <w:rPr>
                <w:rFonts w:ascii="Times New Roman" w:hAnsi="Times New Roman" w:cs="Times New Roman"/>
                <w:sz w:val="24"/>
                <w:szCs w:val="24"/>
              </w:rPr>
              <w:t>18463,15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F0233A">
              <w:rPr>
                <w:rFonts w:ascii="Times New Roman" w:hAnsi="Times New Roman" w:cs="Times New Roman"/>
                <w:sz w:val="24"/>
                <w:szCs w:val="24"/>
              </w:rPr>
              <w:t>92317,25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F0233A">
              <w:rPr>
                <w:rFonts w:ascii="Times New Roman" w:hAnsi="Times New Roman" w:cs="Times New Roman"/>
                <w:sz w:val="24"/>
                <w:szCs w:val="24"/>
              </w:rPr>
              <w:t>92317,25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72457,22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2019 году – 4071,46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775,54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6336,5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6281,00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6135,20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2024 году - 4071,46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2025 году - 4071,46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2026 - 2030 годах – 20357,3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2031 - 2035 годах – 20357,3 тыс. рублей;</w:t>
            </w:r>
          </w:p>
          <w:p w:rsidR="00C649C7" w:rsidRPr="000E333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99529,21</w:t>
            </w:r>
            <w:r w:rsidRPr="00D93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3630,60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1669,91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12098,10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4103,20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6241,60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2024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5981,90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5981,90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11322,91</w:t>
            </w:r>
            <w:r w:rsidRPr="000D6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209,63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 xml:space="preserve">750,00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в 2024 году - 680,54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в 2025 году - 680,54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в 2026 - 2030 годах – 3402,7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в 2031 - 2035 годах – 3402,7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– </w:t>
            </w:r>
            <w:r w:rsidR="00EB2F4C">
              <w:rPr>
                <w:rFonts w:ascii="Times New Roman" w:hAnsi="Times New Roman" w:cs="Times New Roman"/>
                <w:sz w:val="24"/>
                <w:szCs w:val="24"/>
              </w:rPr>
              <w:t>123068,25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2019 году – 7729,25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EB2F4C">
              <w:rPr>
                <w:rFonts w:ascii="Times New Roman" w:hAnsi="Times New Roman" w:cs="Times New Roman"/>
                <w:sz w:val="24"/>
                <w:szCs w:val="24"/>
              </w:rPr>
              <w:t>1588,00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EB2F4C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EB2F4C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B2F4C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2024 году – 7729,25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2025 году – 7729,25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2026 - 2030 годах – 38646,25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2031 - 2035 годах – 38646,25 тыс. рублей.</w:t>
            </w:r>
          </w:p>
          <w:p w:rsidR="00C649C7" w:rsidRPr="005007B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формирование рынка доступного арендного жилья и развитие некоммерческого арендного жилищного фонда для граждан, имеющих невысокий уровень дохода;</w:t>
            </w:r>
          </w:p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963817" w:rsidP="00EA0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I. Приоритеты и цели</w:t>
      </w:r>
      <w:r w:rsidR="003A660C" w:rsidRPr="00AE2704">
        <w:rPr>
          <w:rFonts w:ascii="Times New Roman" w:hAnsi="Times New Roman" w:cs="Times New Roman"/>
          <w:b/>
          <w:sz w:val="24"/>
          <w:szCs w:val="24"/>
        </w:rPr>
        <w:t xml:space="preserve"> подпрограммы,</w:t>
      </w:r>
    </w:p>
    <w:p w:rsidR="003A660C" w:rsidRPr="00AE2704" w:rsidRDefault="003A660C" w:rsidP="001A2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участия </w:t>
      </w:r>
      <w:r w:rsidR="00BF5E19" w:rsidRPr="00AE2704">
        <w:rPr>
          <w:rFonts w:ascii="Times New Roman" w:hAnsi="Times New Roman" w:cs="Times New Roman"/>
          <w:b/>
          <w:sz w:val="24"/>
          <w:szCs w:val="24"/>
        </w:rPr>
        <w:t>сельских поселений Канашского района</w:t>
      </w:r>
      <w:r w:rsidRPr="00AE2704">
        <w:rPr>
          <w:rFonts w:ascii="Times New Roman" w:hAnsi="Times New Roman" w:cs="Times New Roman"/>
          <w:b/>
          <w:sz w:val="24"/>
          <w:szCs w:val="24"/>
        </w:rPr>
        <w:t xml:space="preserve"> в реализации подпрограммы</w:t>
      </w:r>
    </w:p>
    <w:p w:rsidR="003A660C" w:rsidRDefault="003A660C" w:rsidP="001A2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334525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525">
        <w:rPr>
          <w:rFonts w:ascii="Times New Roman" w:hAnsi="Times New Roman" w:cs="Times New Roman"/>
          <w:sz w:val="24"/>
          <w:szCs w:val="24"/>
        </w:rPr>
        <w:t>Целью подпрограммы является создание условий, обеспечивающих доступность жилья для граждан в</w:t>
      </w:r>
      <w:r w:rsidR="00896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2F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8962F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Pr="00334525">
        <w:rPr>
          <w:rFonts w:ascii="Times New Roman" w:hAnsi="Times New Roman" w:cs="Times New Roman"/>
          <w:sz w:val="24"/>
          <w:szCs w:val="24"/>
        </w:rPr>
        <w:t>.</w:t>
      </w:r>
    </w:p>
    <w:p w:rsidR="003A660C" w:rsidRPr="00D40B65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3A660C" w:rsidRPr="00E6474D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74D">
        <w:rPr>
          <w:rFonts w:ascii="Times New Roman" w:hAnsi="Times New Roman" w:cs="Times New Roman"/>
          <w:sz w:val="24"/>
          <w:szCs w:val="24"/>
        </w:rPr>
        <w:t>повышение доступности ипотечных жилищных кредитов для граждан в</w:t>
      </w:r>
      <w:r w:rsidR="00D40B65" w:rsidRPr="00E64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65" w:rsidRPr="00E6474D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D40B65" w:rsidRPr="00E6474D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Pr="00E6474D">
        <w:rPr>
          <w:rFonts w:ascii="Times New Roman" w:hAnsi="Times New Roman" w:cs="Times New Roman"/>
          <w:sz w:val="24"/>
          <w:szCs w:val="24"/>
        </w:rPr>
        <w:t>;</w:t>
      </w:r>
    </w:p>
    <w:p w:rsidR="003A660C" w:rsidRPr="00D40B65" w:rsidRDefault="003A660C" w:rsidP="00D40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lastRenderedPageBreak/>
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жилья;</w:t>
      </w:r>
    </w:p>
    <w:p w:rsidR="00D40B65" w:rsidRDefault="003A660C" w:rsidP="00D40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привлечение инвестиций в строительство арендного жилья;</w:t>
      </w:r>
    </w:p>
    <w:p w:rsidR="00047F06" w:rsidRDefault="003A660C" w:rsidP="00047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ежегодное увеличение объема расселенного аварийного жилищного фонда.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Важное значение имеет выбор стратегии развития жилищного строительства в муниципальных образованиях, которая должна определяться с учетом потребностей и предпочтений населения, муниципальной градостроительной политики и перспектив социально-экономического и демографического развития муниципальных образований.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Основные напр</w:t>
      </w:r>
      <w:r w:rsidR="00F356D5">
        <w:rPr>
          <w:rFonts w:ascii="Times New Roman" w:hAnsi="Times New Roman" w:cs="Times New Roman"/>
          <w:sz w:val="24"/>
          <w:szCs w:val="24"/>
        </w:rPr>
        <w:t>авления реализации муниципальной</w:t>
      </w:r>
      <w:r w:rsidRPr="00F356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56D5">
        <w:rPr>
          <w:rFonts w:ascii="Times New Roman" w:hAnsi="Times New Roman" w:cs="Times New Roman"/>
          <w:sz w:val="24"/>
          <w:szCs w:val="24"/>
        </w:rPr>
        <w:t>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</w:t>
      </w:r>
      <w:r w:rsidR="00F356D5">
        <w:rPr>
          <w:rFonts w:ascii="Times New Roman" w:hAnsi="Times New Roman" w:cs="Times New Roman"/>
          <w:sz w:val="24"/>
          <w:szCs w:val="24"/>
        </w:rPr>
        <w:t>ого строительства предусматривае</w:t>
      </w:r>
      <w:r w:rsidRPr="00F356D5">
        <w:rPr>
          <w:rFonts w:ascii="Times New Roman" w:hAnsi="Times New Roman" w:cs="Times New Roman"/>
          <w:sz w:val="24"/>
          <w:szCs w:val="24"/>
        </w:rPr>
        <w:t>т следующие мероприятия: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реализация проектов комплексного освоения территорий в целях жилищного строительства, а также проектов развития застроенных территорий;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синхро</w:t>
      </w:r>
      <w:r w:rsidR="00F356D5">
        <w:rPr>
          <w:rFonts w:ascii="Times New Roman" w:hAnsi="Times New Roman" w:cs="Times New Roman"/>
          <w:sz w:val="24"/>
          <w:szCs w:val="24"/>
        </w:rPr>
        <w:t>низация реализации муниципальной</w:t>
      </w:r>
      <w:r w:rsidRPr="00F356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56D5">
        <w:rPr>
          <w:rFonts w:ascii="Times New Roman" w:hAnsi="Times New Roman" w:cs="Times New Roman"/>
          <w:sz w:val="24"/>
          <w:szCs w:val="24"/>
        </w:rPr>
        <w:t>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жилищного строительства с инвестиционными программами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организаций по обеспечению объектами инженерной инфраструктуры земельных участков, планируемых к вовлечению в оборот в целях жилищного строительства.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Организационные мероприятия на муниципальном уровне предусматривают: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разработку и утверждение муниципальных программ в сфере государственной поддержки строительства жилья;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 xml:space="preserve">подготовку инвестиционных проектов, планируемых к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настоящей подпрограммы, и представление этих проектов ответственному исполнителю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 xml:space="preserve">ежегодное определение объема бюджетных ассигнований местного бюджета, планируемых к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ежегодную подготовку соответствующих документов для участия в реализации подпрограммы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организацию среди населения информационной и разъяснительной работы, направленной на освещение цели и задач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</w:t>
      </w:r>
    </w:p>
    <w:p w:rsidR="003A660C" w:rsidRP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D5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Pr="00F356D5">
        <w:rPr>
          <w:rFonts w:ascii="Times New Roman" w:hAnsi="Times New Roman" w:cs="Times New Roman"/>
          <w:sz w:val="24"/>
          <w:szCs w:val="24"/>
        </w:rPr>
        <w:t xml:space="preserve"> за целевым использованием средств, выделяемых на реализацию подпрограммы.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 xml:space="preserve">Раздел II. Перечень и сведения о целевых </w:t>
      </w:r>
      <w:r w:rsidR="007A5B8B" w:rsidRPr="00AE2704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AE2704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7A5B8B" w:rsidRPr="00AE2704">
        <w:rPr>
          <w:rFonts w:ascii="Times New Roman" w:hAnsi="Times New Roman" w:cs="Times New Roman"/>
          <w:b/>
          <w:sz w:val="24"/>
          <w:szCs w:val="24"/>
        </w:rPr>
        <w:t>)</w:t>
      </w: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подпрограммы с расшифровкой</w:t>
      </w: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плановых значений по годам ее реализации</w:t>
      </w:r>
    </w:p>
    <w:p w:rsidR="003A660C" w:rsidRPr="00AE2704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87631">
        <w:rPr>
          <w:rFonts w:ascii="Times New Roman" w:hAnsi="Times New Roman" w:cs="Times New Roman"/>
          <w:sz w:val="24"/>
          <w:szCs w:val="24"/>
        </w:rPr>
        <w:t>ввода</w:t>
      </w:r>
      <w:r w:rsidRPr="0010749B">
        <w:rPr>
          <w:rFonts w:ascii="Times New Roman" w:hAnsi="Times New Roman" w:cs="Times New Roman"/>
          <w:sz w:val="24"/>
          <w:szCs w:val="24"/>
        </w:rPr>
        <w:t xml:space="preserve"> жилья;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lastRenderedPageBreak/>
        <w:t>количество молодых семей, получивших свидетельство о праве на получение социальной выплаты;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</w:t>
      </w:r>
      <w:r w:rsidR="00EE43E0">
        <w:rPr>
          <w:rFonts w:ascii="Times New Roman" w:hAnsi="Times New Roman" w:cs="Times New Roman"/>
          <w:sz w:val="24"/>
          <w:szCs w:val="24"/>
        </w:rPr>
        <w:t>, многодетных семей, имеющих пять и более детей</w:t>
      </w:r>
      <w:r w:rsidRPr="0010749B">
        <w:rPr>
          <w:rFonts w:ascii="Times New Roman" w:hAnsi="Times New Roman" w:cs="Times New Roman"/>
          <w:sz w:val="24"/>
          <w:szCs w:val="24"/>
        </w:rPr>
        <w:t>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приходящаяся в среднем на одного жителя;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коэффициент доступности жилья для населения со средним достатком;</w:t>
      </w:r>
    </w:p>
    <w:p w:rsidR="00287631" w:rsidRDefault="003A660C" w:rsidP="00287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квадратных метров расселенного аварийного жилищного фонда.</w:t>
      </w:r>
    </w:p>
    <w:p w:rsidR="00287631" w:rsidRDefault="003A660C" w:rsidP="00287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631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90961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жилищного строительства</w:t>
      </w:r>
      <w:r w:rsidR="003A660C" w:rsidRPr="00287631">
        <w:rPr>
          <w:rFonts w:ascii="Times New Roman" w:hAnsi="Times New Roman" w:cs="Times New Roman"/>
          <w:sz w:val="24"/>
          <w:szCs w:val="24"/>
        </w:rPr>
        <w:t>: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2019 году - 9</w:t>
      </w:r>
      <w:r w:rsidR="003A660C" w:rsidRPr="009A5FAD">
        <w:rPr>
          <w:rFonts w:ascii="Times New Roman" w:hAnsi="Times New Roman" w:cs="Times New Roman"/>
          <w:sz w:val="24"/>
          <w:szCs w:val="24"/>
        </w:rPr>
        <w:t>,0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2020 году – 9,05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2021 году – 9,07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2022 году – 9,1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2023 году – 9,15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2024 году – 9,18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2025 году – 9,2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3A660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</w:t>
      </w:r>
      <w:r w:rsidR="00CE006C" w:rsidRPr="009A5FAD">
        <w:rPr>
          <w:rFonts w:ascii="Times New Roman" w:hAnsi="Times New Roman" w:cs="Times New Roman"/>
          <w:sz w:val="24"/>
          <w:szCs w:val="24"/>
        </w:rPr>
        <w:t>030 году – 9,25</w:t>
      </w:r>
      <w:r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A660C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2035 году – 9,3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285335" w:rsidRPr="00287631" w:rsidRDefault="00285335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Федерации:</w:t>
      </w:r>
    </w:p>
    <w:p w:rsidR="003A660C" w:rsidRPr="003165F4" w:rsidRDefault="000534DB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- 9</w:t>
      </w:r>
      <w:r w:rsidR="003165F4">
        <w:rPr>
          <w:rFonts w:ascii="Times New Roman" w:hAnsi="Times New Roman" w:cs="Times New Roman"/>
          <w:sz w:val="24"/>
          <w:szCs w:val="24"/>
        </w:rPr>
        <w:t xml:space="preserve"> семей</w:t>
      </w:r>
      <w:r w:rsidR="003A660C" w:rsidRPr="003165F4">
        <w:rPr>
          <w:rFonts w:ascii="Times New Roman" w:hAnsi="Times New Roman" w:cs="Times New Roman"/>
          <w:sz w:val="24"/>
          <w:szCs w:val="24"/>
        </w:rPr>
        <w:t>;</w:t>
      </w:r>
    </w:p>
    <w:p w:rsid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 xml:space="preserve">в 2020 году - </w:t>
      </w:r>
      <w:r w:rsidR="000534DB">
        <w:rPr>
          <w:rFonts w:ascii="Times New Roman" w:hAnsi="Times New Roman" w:cs="Times New Roman"/>
          <w:sz w:val="24"/>
          <w:szCs w:val="24"/>
        </w:rPr>
        <w:t>2 семьи</w:t>
      </w:r>
      <w:r w:rsidR="003165F4" w:rsidRPr="003165F4">
        <w:rPr>
          <w:rFonts w:ascii="Times New Roman" w:hAnsi="Times New Roman" w:cs="Times New Roman"/>
          <w:sz w:val="24"/>
          <w:szCs w:val="24"/>
        </w:rPr>
        <w:t>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- 1</w:t>
      </w:r>
      <w:r w:rsidR="00BB3571">
        <w:rPr>
          <w:rFonts w:ascii="Times New Roman" w:hAnsi="Times New Roman" w:cs="Times New Roman"/>
          <w:sz w:val="24"/>
          <w:szCs w:val="24"/>
        </w:rPr>
        <w:t>2</w:t>
      </w:r>
      <w:r w:rsidR="003A660C"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3A660C" w:rsidRP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в 2022 год</w:t>
      </w:r>
      <w:r w:rsidR="003165F4">
        <w:rPr>
          <w:rFonts w:ascii="Times New Roman" w:hAnsi="Times New Roman" w:cs="Times New Roman"/>
          <w:sz w:val="24"/>
          <w:szCs w:val="24"/>
        </w:rPr>
        <w:t>у - 1</w:t>
      </w:r>
      <w:r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2035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285335" w:rsidRPr="003165F4" w:rsidRDefault="00285335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кредитов:</w:t>
      </w:r>
    </w:p>
    <w:p w:rsidR="003A660C" w:rsidRPr="00AB4FBF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285335" w:rsidRPr="00AB4FBF">
        <w:rPr>
          <w:rFonts w:ascii="Times New Roman" w:hAnsi="Times New Roman" w:cs="Times New Roman"/>
          <w:sz w:val="24"/>
          <w:szCs w:val="24"/>
        </w:rPr>
        <w:t>–</w:t>
      </w:r>
      <w:r w:rsidRPr="00AB4FBF">
        <w:rPr>
          <w:rFonts w:ascii="Times New Roman" w:hAnsi="Times New Roman" w:cs="Times New Roman"/>
          <w:sz w:val="24"/>
          <w:szCs w:val="24"/>
        </w:rPr>
        <w:t xml:space="preserve"> </w:t>
      </w:r>
      <w:r w:rsidR="00AB4FBF" w:rsidRPr="00AB4FBF">
        <w:rPr>
          <w:rFonts w:ascii="Times New Roman" w:hAnsi="Times New Roman" w:cs="Times New Roman"/>
          <w:sz w:val="24"/>
          <w:szCs w:val="24"/>
        </w:rPr>
        <w:t>3,553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3A660C" w:rsidRPr="00AB4FBF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DC6F51">
        <w:rPr>
          <w:rFonts w:ascii="Times New Roman" w:hAnsi="Times New Roman" w:cs="Times New Roman"/>
          <w:sz w:val="24"/>
          <w:szCs w:val="24"/>
        </w:rPr>
        <w:t>–</w:t>
      </w:r>
      <w:r w:rsidRPr="00AB4FBF">
        <w:rPr>
          <w:rFonts w:ascii="Times New Roman" w:hAnsi="Times New Roman" w:cs="Times New Roman"/>
          <w:sz w:val="24"/>
          <w:szCs w:val="24"/>
        </w:rPr>
        <w:t xml:space="preserve"> </w:t>
      </w:r>
      <w:r w:rsidR="00DC6F51" w:rsidRPr="00DC6F51">
        <w:rPr>
          <w:rFonts w:ascii="Times New Roman" w:hAnsi="Times New Roman" w:cs="Times New Roman"/>
          <w:sz w:val="24"/>
          <w:szCs w:val="24"/>
        </w:rPr>
        <w:t>0,7</w:t>
      </w:r>
      <w:r w:rsidRPr="00DC6F51">
        <w:rPr>
          <w:rFonts w:ascii="Times New Roman" w:hAnsi="Times New Roman" w:cs="Times New Roman"/>
          <w:sz w:val="24"/>
          <w:szCs w:val="24"/>
        </w:rPr>
        <w:t xml:space="preserve">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 xml:space="preserve">7,938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 xml:space="preserve">7,938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3A660C" w:rsidRPr="00D751D7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Default="003A660C" w:rsidP="002853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приходящаяся в среднем на одного жителя: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2019 году - 27,2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2020 году - 27,4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2021 году - 27,7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2022 году - 28,0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2023 году - 28,3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2024 году - 28,7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lastRenderedPageBreak/>
        <w:t>в 2025 году - 29,0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2030 году - 31,0 кв. м;</w:t>
      </w:r>
    </w:p>
    <w:p w:rsidR="003A660C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2035 году - 33,0 кв. м;</w:t>
      </w:r>
    </w:p>
    <w:p w:rsidR="00285335" w:rsidRPr="00285335" w:rsidRDefault="00285335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коэффициент доступности жилья для населения со средним достатком: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2019 году - 4,8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2020 году - 4,7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2021 году - 4,6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2022 году - 4,5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2023 году - 4,4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2024 году - 4,3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2025 году - 4,2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2030 году - 3,7 года;</w:t>
      </w:r>
    </w:p>
    <w:p w:rsidR="003A660C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2035 году - 3,2 года;</w:t>
      </w:r>
    </w:p>
    <w:p w:rsidR="00285335" w:rsidRPr="00285335" w:rsidRDefault="00285335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</w:t>
      </w: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мероприятий подпрограммы с указанием сроков</w:t>
      </w: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На реализацию поставленных цели и задач подпрограммы направлены четыре основных мероприятия. Основные мероприятия подпрограммы подразделяются на отдельные мероприятия.</w:t>
      </w:r>
    </w:p>
    <w:p w:rsidR="001A6127" w:rsidRDefault="001A6127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1. </w:t>
      </w:r>
      <w:r w:rsidRPr="001A6127">
        <w:rPr>
          <w:rFonts w:ascii="Times New Roman" w:hAnsi="Times New Roman" w:cs="Times New Roman"/>
          <w:sz w:val="24"/>
          <w:szCs w:val="24"/>
        </w:rPr>
        <w:t>Обеспечение жильем молодых семей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1A6127" w:rsidP="001A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</w:t>
      </w:r>
      <w:r>
        <w:rPr>
          <w:rFonts w:ascii="Times New Roman" w:hAnsi="Times New Roman" w:cs="Times New Roman"/>
          <w:sz w:val="24"/>
          <w:szCs w:val="24"/>
        </w:rPr>
        <w:t>молодых семей, нуждающихся в улучшении жилищных условий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1A6127" w:rsidP="001A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2.</w:t>
      </w:r>
      <w:r w:rsidR="007A61BF" w:rsidRPr="007A61BF">
        <w:rPr>
          <w:rFonts w:ascii="Times New Roman" w:hAnsi="Times New Roman" w:cs="Times New Roman"/>
          <w:sz w:val="20"/>
          <w:szCs w:val="20"/>
        </w:rPr>
        <w:t xml:space="preserve"> </w:t>
      </w:r>
      <w:r w:rsidR="007A61BF" w:rsidRPr="007A61BF">
        <w:rPr>
          <w:rFonts w:ascii="Times New Roman" w:hAnsi="Times New Roman" w:cs="Times New Roman"/>
          <w:sz w:val="24"/>
          <w:szCs w:val="24"/>
        </w:rPr>
        <w:t>Обеспечение жильем многодетных семей, имеющих пять и более детей</w:t>
      </w:r>
      <w:r w:rsidR="007A61BF">
        <w:rPr>
          <w:rFonts w:ascii="Times New Roman" w:hAnsi="Times New Roman" w:cs="Times New Roman"/>
          <w:sz w:val="24"/>
          <w:szCs w:val="24"/>
        </w:rPr>
        <w:t>.</w:t>
      </w:r>
    </w:p>
    <w:p w:rsidR="007A61BF" w:rsidRDefault="007A61BF" w:rsidP="007A6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</w:t>
      </w:r>
      <w:r>
        <w:rPr>
          <w:rFonts w:ascii="Times New Roman" w:hAnsi="Times New Roman" w:cs="Times New Roman"/>
          <w:sz w:val="24"/>
          <w:szCs w:val="24"/>
        </w:rPr>
        <w:t>многодетных семей, имеющих пять и более детей, нуждающихся в улучшении жилищных условий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7A61BF" w:rsidRPr="00E751C8" w:rsidRDefault="006513E8" w:rsidP="007A6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3. </w:t>
      </w:r>
      <w:r w:rsidR="00E751C8" w:rsidRPr="00E751C8">
        <w:rPr>
          <w:rFonts w:ascii="Times New Roman" w:hAnsi="Times New Roman" w:cs="Times New Roman"/>
          <w:sz w:val="24"/>
          <w:szCs w:val="24"/>
        </w:rPr>
        <w:t>Ведение учета граждан, нуждающихся в жилых помещениях и имеющих право на государственную поддержку</w:t>
      </w:r>
      <w:r w:rsidR="00E751C8"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E751C8" w:rsidP="001A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ведение учета граждан, нуждающихся в жилых помещениях и имеющих право на государственную поддержку за счет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на для приобретение жилья в связи с переселением из районов Крайнего Севера и приравненных к ним местностей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285335">
        <w:rPr>
          <w:rFonts w:ascii="Times New Roman" w:hAnsi="Times New Roman" w:cs="Times New Roman"/>
          <w:sz w:val="24"/>
          <w:szCs w:val="24"/>
        </w:rPr>
        <w:t xml:space="preserve"> Реализация отдельных мер</w:t>
      </w:r>
      <w:r w:rsidR="000B385A">
        <w:rPr>
          <w:rFonts w:ascii="Times New Roman" w:hAnsi="Times New Roman" w:cs="Times New Roman"/>
          <w:sz w:val="24"/>
          <w:szCs w:val="24"/>
        </w:rPr>
        <w:t>оприятий регионального проекта «Жилье»</w:t>
      </w:r>
      <w:r w:rsidR="003A660C" w:rsidRPr="00285335">
        <w:rPr>
          <w:rFonts w:ascii="Times New Roman" w:hAnsi="Times New Roman" w:cs="Times New Roman"/>
          <w:sz w:val="24"/>
          <w:szCs w:val="24"/>
        </w:rPr>
        <w:t>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отдельных категорий граждан, установленных законодательством Российской Федерации и законодательством Чувашской Республики.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предусматривае</w:t>
      </w:r>
      <w:r w:rsidR="003A660C" w:rsidRPr="00827C37">
        <w:rPr>
          <w:rFonts w:ascii="Times New Roman" w:hAnsi="Times New Roman" w:cs="Times New Roman"/>
          <w:sz w:val="24"/>
          <w:szCs w:val="24"/>
        </w:rPr>
        <w:t>т решение проблем граждан - участников долевого строительства многоквартирных домов, пострадавших от действий (бездействия) застройщиков на территории Чувашской Республики, повышение доступности жилья для многодетных семей путем предоставления под жилищное строительство земельных участков, обеспеченных инженерной инфраструктурой.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E4BCF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</w:t>
      </w:r>
      <w:r w:rsidR="003A660C" w:rsidRPr="00827C37">
        <w:rPr>
          <w:rFonts w:ascii="Times New Roman" w:hAnsi="Times New Roman" w:cs="Times New Roman"/>
          <w:sz w:val="24"/>
          <w:szCs w:val="24"/>
        </w:rPr>
        <w:t>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3A660C" w:rsidRPr="00827C37">
        <w:rPr>
          <w:rFonts w:ascii="Times New Roman" w:hAnsi="Times New Roman" w:cs="Times New Roman"/>
          <w:sz w:val="24"/>
          <w:szCs w:val="24"/>
        </w:rPr>
        <w:t>ероприятие направлено на развитие механизмов долгосрочного финансирования ипотечного жилищного кредитования, повышение доступности ипотечных кредитов для граждан.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27C37">
        <w:rPr>
          <w:rFonts w:ascii="Times New Roman" w:hAnsi="Times New Roman" w:cs="Times New Roman"/>
          <w:sz w:val="24"/>
          <w:szCs w:val="24"/>
        </w:rPr>
        <w:t>Реализация мер</w:t>
      </w:r>
      <w:r w:rsidR="000B385A">
        <w:rPr>
          <w:rFonts w:ascii="Times New Roman" w:hAnsi="Times New Roman" w:cs="Times New Roman"/>
          <w:sz w:val="24"/>
          <w:szCs w:val="24"/>
        </w:rPr>
        <w:t>оприятий регионального проекта «</w:t>
      </w:r>
      <w:r w:rsidR="003A660C" w:rsidRPr="00827C37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</w:t>
      </w:r>
      <w:r w:rsidR="000B385A">
        <w:rPr>
          <w:rFonts w:ascii="Times New Roman" w:hAnsi="Times New Roman" w:cs="Times New Roman"/>
          <w:sz w:val="24"/>
          <w:szCs w:val="24"/>
        </w:rPr>
        <w:t xml:space="preserve"> для проживания жилищного фонда»</w:t>
      </w:r>
      <w:r w:rsidR="003A660C" w:rsidRPr="00827C37">
        <w:rPr>
          <w:rFonts w:ascii="Times New Roman" w:hAnsi="Times New Roman" w:cs="Times New Roman"/>
          <w:sz w:val="24"/>
          <w:szCs w:val="24"/>
        </w:rPr>
        <w:t>.</w:t>
      </w:r>
    </w:p>
    <w:p w:rsidR="003A660C" w:rsidRP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Обеспечение жилищного строительства земельными участками.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27C37">
        <w:rPr>
          <w:rFonts w:ascii="Times New Roman" w:hAnsi="Times New Roman" w:cs="Times New Roman"/>
          <w:sz w:val="24"/>
          <w:szCs w:val="24"/>
        </w:rPr>
        <w:t>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3A660C" w:rsidRP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направлено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обеспечение соответствия объектов капитального строительства требованиям строительных норм и правил.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Комплекс мероприятий по реализации подпрограммы включает в себя набор необходимых инструментов поддержки жилищного строительства, который направлен на стимулирование спроса и предложения на рынке жилья, достижение баланса между спросом и предложением на рынке жилья.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Сроки реализации мероприятий подпрограммы - 2019 - 2035 годы.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Реализация мероприятий подпрограммы предусмотрена в два этапа: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I этап - 2019 - 2025 годы;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II этап - 2026 - 2035 годы.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IV. Обоснование объема финансовых ресурсов,</w:t>
      </w:r>
    </w:p>
    <w:p w:rsidR="003A660C" w:rsidRPr="00AE2704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2704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AE2704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</w:t>
      </w:r>
      <w:r w:rsidR="00E149AC" w:rsidRPr="00AE2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9AC" w:rsidRPr="00AE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расшифровкой по источникам финансирования, по этапам и годам реализации подпрограммы)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04D3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</w:t>
      </w:r>
      <w:r w:rsidR="00EF6FD4">
        <w:rPr>
          <w:rFonts w:ascii="Times New Roman" w:hAnsi="Times New Roman" w:cs="Times New Roman"/>
          <w:sz w:val="24"/>
          <w:szCs w:val="24"/>
        </w:rPr>
        <w:t>та Чувашской Республики, местного бюджета</w:t>
      </w:r>
      <w:r w:rsidRPr="00EF6FD4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E804D3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F6FD4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EF6FD4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использоваться различные инструменты государственно-частного партнерства.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2019 - 2035 годах составляет </w:t>
      </w:r>
      <w:r w:rsidR="001D60EF">
        <w:rPr>
          <w:rFonts w:ascii="Times New Roman" w:hAnsi="Times New Roman" w:cs="Times New Roman"/>
          <w:sz w:val="24"/>
          <w:szCs w:val="24"/>
        </w:rPr>
        <w:t>306377,59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1D60EF">
        <w:rPr>
          <w:rFonts w:ascii="Times New Roman" w:hAnsi="Times New Roman" w:cs="Times New Roman"/>
          <w:sz w:val="24"/>
          <w:szCs w:val="24"/>
        </w:rPr>
        <w:t>72457,22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1D60EF">
        <w:rPr>
          <w:rFonts w:ascii="Times New Roman" w:hAnsi="Times New Roman" w:cs="Times New Roman"/>
          <w:sz w:val="24"/>
          <w:szCs w:val="24"/>
        </w:rPr>
        <w:t>99529,21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804D3" w:rsidRPr="00F57095" w:rsidRDefault="00E804D3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>местного бюджета</w:t>
      </w:r>
      <w:r w:rsidR="003A660C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–</w:t>
      </w:r>
      <w:r w:rsidR="003A660C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1D60EF">
        <w:rPr>
          <w:rFonts w:ascii="Times New Roman" w:hAnsi="Times New Roman" w:cs="Times New Roman"/>
          <w:sz w:val="24"/>
          <w:szCs w:val="24"/>
        </w:rPr>
        <w:t>11322,91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3A660C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внебюджетных источников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1D60EF">
        <w:rPr>
          <w:rFonts w:ascii="Times New Roman" w:hAnsi="Times New Roman" w:cs="Times New Roman"/>
          <w:sz w:val="24"/>
          <w:szCs w:val="24"/>
        </w:rPr>
        <w:t>123068,25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 (таблица).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417"/>
        <w:gridCol w:w="1321"/>
        <w:gridCol w:w="1531"/>
        <w:gridCol w:w="1261"/>
        <w:gridCol w:w="1474"/>
      </w:tblGrid>
      <w:tr w:rsidR="003A660C" w:rsidRPr="00257BEA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3A660C" w:rsidRPr="00257BEA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660C" w:rsidRPr="00257BEA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97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2019 - 2035 годы,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306377,59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72457,22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99529,21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11322,91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FF368E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123068,25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2019 - 2025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22AD3" w:rsidRDefault="008F1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12B9">
              <w:rPr>
                <w:rFonts w:ascii="Times New Roman" w:hAnsi="Times New Roman" w:cs="Times New Roman"/>
                <w:sz w:val="24"/>
                <w:szCs w:val="24"/>
              </w:rPr>
              <w:t>121743,09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22AD3" w:rsidRDefault="00C14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465F">
              <w:rPr>
                <w:rFonts w:ascii="Times New Roman" w:hAnsi="Times New Roman" w:cs="Times New Roman"/>
                <w:sz w:val="24"/>
                <w:szCs w:val="24"/>
              </w:rPr>
              <w:t>31742,62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22AD3" w:rsidRDefault="009E3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3468">
              <w:rPr>
                <w:rFonts w:ascii="Times New Roman" w:hAnsi="Times New Roman" w:cs="Times New Roman"/>
                <w:sz w:val="24"/>
                <w:szCs w:val="24"/>
              </w:rPr>
              <w:t>39707,21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22AD3" w:rsidRDefault="005F5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DED">
              <w:rPr>
                <w:rFonts w:ascii="Times New Roman" w:hAnsi="Times New Roman" w:cs="Times New Roman"/>
                <w:sz w:val="24"/>
                <w:szCs w:val="24"/>
              </w:rPr>
              <w:t>4517,51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522AD3" w:rsidRDefault="00502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2151">
              <w:rPr>
                <w:rFonts w:ascii="Times New Roman" w:hAnsi="Times New Roman" w:cs="Times New Roman"/>
                <w:sz w:val="24"/>
                <w:szCs w:val="24"/>
              </w:rPr>
              <w:t>45775,75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16128,11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19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4071,46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3630,60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575E8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D751D7" w:rsidRDefault="0019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4243,08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775,54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1669,91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D751D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1588,00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D751D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26184,60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6336,50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12098,10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4809C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D751D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18134,20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4103,20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4809C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4809C7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257BEA" w:rsidRDefault="0048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522AD3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20126,80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522AD3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6135,20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522AD3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6241,60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522AD3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9C7" w:rsidRPr="00D751D7" w:rsidRDefault="00522AD3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4809C7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257BEA" w:rsidRDefault="0048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BB5892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18463,15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4809C7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4071,46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BB5892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5981,90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4809C7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680,54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9C7" w:rsidRPr="00D751D7" w:rsidRDefault="004809C7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BB5892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257BEA" w:rsidRDefault="00BB5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191AF7" w:rsidRDefault="00BB589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18463,15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191AF7" w:rsidRDefault="00BB589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4071,46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191AF7" w:rsidRDefault="00BB589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5981,90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191AF7" w:rsidRDefault="00BB589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680,54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892" w:rsidRPr="00D751D7" w:rsidRDefault="00BB589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II этап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E0F13" w:rsidRDefault="00000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0694">
              <w:rPr>
                <w:rFonts w:ascii="Times New Roman" w:hAnsi="Times New Roman" w:cs="Times New Roman"/>
                <w:sz w:val="24"/>
                <w:szCs w:val="24"/>
              </w:rPr>
              <w:t>184634,50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E0F13" w:rsidRDefault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0694">
              <w:rPr>
                <w:rFonts w:ascii="Times New Roman" w:hAnsi="Times New Roman" w:cs="Times New Roman"/>
                <w:sz w:val="24"/>
                <w:szCs w:val="24"/>
              </w:rPr>
              <w:t>40714,6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E0F13" w:rsidRDefault="00000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0694">
              <w:rPr>
                <w:rFonts w:ascii="Times New Roman" w:hAnsi="Times New Roman" w:cs="Times New Roman"/>
                <w:sz w:val="24"/>
                <w:szCs w:val="24"/>
              </w:rPr>
              <w:t>59822,00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E0F13" w:rsidRDefault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0694">
              <w:rPr>
                <w:rFonts w:ascii="Times New Roman" w:hAnsi="Times New Roman" w:cs="Times New Roman"/>
                <w:sz w:val="24"/>
                <w:szCs w:val="24"/>
              </w:rPr>
              <w:t>6805,4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CE0F13" w:rsidRDefault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42A8">
              <w:rPr>
                <w:rFonts w:ascii="Times New Roman" w:hAnsi="Times New Roman" w:cs="Times New Roman"/>
                <w:sz w:val="24"/>
                <w:szCs w:val="24"/>
              </w:rPr>
              <w:t>77292,5</w:t>
            </w:r>
            <w:r w:rsidR="00954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D603C" w:rsidRDefault="00BE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92317,25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D603C" w:rsidRDefault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20357,3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D603C" w:rsidRDefault="00BE6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D603C" w:rsidRDefault="00CD6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3402,7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CD603C" w:rsidRDefault="00CD6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38646,25</w:t>
            </w:r>
          </w:p>
        </w:tc>
      </w:tr>
      <w:tr w:rsidR="00BE6F83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257BEA" w:rsidRDefault="00BE6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BE6F83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92317,25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BE6F83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20357,3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BE6F83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BE6F83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3402,7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F83" w:rsidRPr="00CD603C" w:rsidRDefault="00BE6F83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38646,25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12">
        <w:rPr>
          <w:rFonts w:ascii="Times New Roman" w:hAnsi="Times New Roman" w:cs="Times New Roman"/>
          <w:sz w:val="24"/>
          <w:szCs w:val="24"/>
        </w:rPr>
        <w:t>При составлении федерального бюджета, республиканского бюджет</w:t>
      </w:r>
      <w:r w:rsidR="002E2B12">
        <w:rPr>
          <w:rFonts w:ascii="Times New Roman" w:hAnsi="Times New Roman" w:cs="Times New Roman"/>
          <w:sz w:val="24"/>
          <w:szCs w:val="24"/>
        </w:rPr>
        <w:t>а Чувашской Республики и местного бюджета</w:t>
      </w:r>
      <w:r w:rsidRPr="002E2B1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:rsidR="00AE2704" w:rsidRPr="002E2B12" w:rsidRDefault="00AE2704" w:rsidP="00AE2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704">
        <w:rPr>
          <w:rFonts w:ascii="Times New Roman" w:hAnsi="Times New Roman" w:cs="Times New Roman"/>
          <w:sz w:val="24"/>
          <w:szCs w:val="24"/>
        </w:rPr>
        <w:t>Ресурсное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реализации подпрограммы «Поддержка строительства жилья </w:t>
      </w:r>
      <w:r w:rsidRPr="00AE270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270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AE2704">
        <w:rPr>
          <w:rFonts w:ascii="Times New Roman" w:hAnsi="Times New Roman" w:cs="Times New Roman"/>
          <w:sz w:val="24"/>
          <w:szCs w:val="24"/>
        </w:rPr>
        <w:t xml:space="preserve"> районе Чувашской Респ</w:t>
      </w:r>
      <w:r>
        <w:rPr>
          <w:rFonts w:ascii="Times New Roman" w:hAnsi="Times New Roman" w:cs="Times New Roman"/>
          <w:sz w:val="24"/>
          <w:szCs w:val="24"/>
        </w:rPr>
        <w:t xml:space="preserve">ублики» муниципальной программы </w:t>
      </w:r>
      <w:r w:rsidRPr="00AE2704">
        <w:rPr>
          <w:rFonts w:ascii="Times New Roman" w:hAnsi="Times New Roman" w:cs="Times New Roman"/>
          <w:sz w:val="24"/>
          <w:szCs w:val="24"/>
        </w:rPr>
        <w:t xml:space="preserve">Канашского района Чувашской </w:t>
      </w:r>
      <w:r>
        <w:rPr>
          <w:rFonts w:ascii="Times New Roman" w:hAnsi="Times New Roman" w:cs="Times New Roman"/>
          <w:sz w:val="24"/>
          <w:szCs w:val="24"/>
        </w:rPr>
        <w:t xml:space="preserve">Республики «Обеспечение граждан </w:t>
      </w:r>
      <w:r w:rsidRPr="00AE270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270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AE2704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 </w:t>
      </w:r>
      <w:r w:rsidRPr="00AE2704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35157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подпрограмме настоящей Муниципальной программ</w:t>
      </w:r>
      <w:r w:rsidR="0035157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7A9" w:rsidRDefault="000617A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0617A9" w:rsidSect="001A2013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6F0637" w:rsidRPr="00726C4E" w:rsidRDefault="006F0637" w:rsidP="001A20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26C4E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 xml:space="preserve">«Поддержка строительства 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жилья </w:t>
      </w:r>
      <w:r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6F0637">
        <w:rPr>
          <w:rFonts w:ascii="Times New Roman" w:hAnsi="Times New Roman" w:cs="Times New Roman"/>
          <w:sz w:val="24"/>
          <w:szCs w:val="24"/>
        </w:rPr>
        <w:t xml:space="preserve"> районе Чувашской </w:t>
      </w:r>
    </w:p>
    <w:p w:rsidR="006F0637" w:rsidRP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Республики»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Канашского района Чувашской Республики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граждан </w:t>
      </w:r>
      <w:r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6F0637">
        <w:rPr>
          <w:rFonts w:ascii="Times New Roman" w:hAnsi="Times New Roman" w:cs="Times New Roman"/>
          <w:sz w:val="24"/>
          <w:szCs w:val="24"/>
        </w:rPr>
        <w:t xml:space="preserve"> районе Чувашской </w:t>
      </w:r>
    </w:p>
    <w:p w:rsidR="006F0637" w:rsidRP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Республики доступным и комфортным жильем»</w:t>
      </w:r>
    </w:p>
    <w:p w:rsidR="006F0637" w:rsidRPr="00726C4E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0AFB" w:rsidRPr="00C649C7" w:rsidRDefault="006F0637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 w:rsidR="00A40AFB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A40AFB" w:rsidRPr="00C649C7" w:rsidRDefault="00A40AFB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«Поддержка строительства жилья</w:t>
      </w:r>
    </w:p>
    <w:p w:rsidR="00A40AFB" w:rsidRPr="00C649C7" w:rsidRDefault="00A40AFB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Республики» муниципальной программы</w:t>
      </w:r>
    </w:p>
    <w:p w:rsidR="00A40AFB" w:rsidRPr="00C649C7" w:rsidRDefault="00A40AFB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Канашского района Чувашской Республики «Обеспечение граждан</w:t>
      </w:r>
    </w:p>
    <w:p w:rsidR="006F0637" w:rsidRPr="00A40AFB" w:rsidRDefault="00A40AFB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 доступным и комфортным жильем»</w:t>
      </w:r>
    </w:p>
    <w:p w:rsidR="006F0637" w:rsidRPr="00D07EA2" w:rsidRDefault="006F0637" w:rsidP="006F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6F0637" w:rsidRPr="00D07EA2" w:rsidRDefault="006F0637" w:rsidP="006F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"/>
        <w:gridCol w:w="1329"/>
        <w:gridCol w:w="908"/>
        <w:gridCol w:w="851"/>
        <w:gridCol w:w="709"/>
        <w:gridCol w:w="963"/>
        <w:gridCol w:w="851"/>
        <w:gridCol w:w="850"/>
        <w:gridCol w:w="851"/>
        <w:gridCol w:w="850"/>
        <w:gridCol w:w="851"/>
        <w:gridCol w:w="992"/>
        <w:gridCol w:w="851"/>
        <w:gridCol w:w="954"/>
      </w:tblGrid>
      <w:tr w:rsidR="002D2951" w:rsidRPr="00D07EA2" w:rsidTr="000617A9">
        <w:trPr>
          <w:jc w:val="center"/>
        </w:trPr>
        <w:tc>
          <w:tcPr>
            <w:tcW w:w="807" w:type="dxa"/>
            <w:vMerge w:val="restart"/>
          </w:tcPr>
          <w:p w:rsidR="002D2951" w:rsidRPr="00D07EA2" w:rsidRDefault="002D295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329" w:type="dxa"/>
            <w:vMerge w:val="restart"/>
          </w:tcPr>
          <w:p w:rsidR="002D2951" w:rsidRPr="00D07EA2" w:rsidRDefault="002D295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  подпрограммы муниципальной 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 (основного мероприятия, мероприятия)</w:t>
            </w:r>
          </w:p>
        </w:tc>
        <w:tc>
          <w:tcPr>
            <w:tcW w:w="908" w:type="dxa"/>
            <w:vMerge w:val="restart"/>
          </w:tcPr>
          <w:p w:rsidR="002D2951" w:rsidRPr="00D07EA2" w:rsidRDefault="002D295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подпрограммы муниципальной 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</w:p>
        </w:tc>
        <w:tc>
          <w:tcPr>
            <w:tcW w:w="851" w:type="dxa"/>
            <w:vMerge w:val="restart"/>
          </w:tcPr>
          <w:p w:rsidR="002D2951" w:rsidRPr="00D07EA2" w:rsidRDefault="002D295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709" w:type="dxa"/>
            <w:vMerge w:val="restart"/>
          </w:tcPr>
          <w:p w:rsidR="002D2951" w:rsidRPr="00D07EA2" w:rsidRDefault="002D295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013" w:type="dxa"/>
            <w:gridSpan w:val="9"/>
          </w:tcPr>
          <w:p w:rsidR="002D2951" w:rsidRPr="00D07EA2" w:rsidRDefault="002D295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2D2951" w:rsidRPr="00D07EA2" w:rsidTr="000617A9">
        <w:trPr>
          <w:jc w:val="center"/>
        </w:trPr>
        <w:tc>
          <w:tcPr>
            <w:tcW w:w="807" w:type="dxa"/>
            <w:vMerge/>
          </w:tcPr>
          <w:p w:rsidR="007C4410" w:rsidRPr="00D07EA2" w:rsidRDefault="007C4410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vMerge/>
          </w:tcPr>
          <w:p w:rsidR="007C4410" w:rsidRPr="00D07EA2" w:rsidRDefault="007C4410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  <w:vMerge/>
          </w:tcPr>
          <w:p w:rsidR="007C4410" w:rsidRPr="00D07EA2" w:rsidRDefault="007C4410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7C4410" w:rsidRPr="00D07EA2" w:rsidRDefault="007C4410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7C4410" w:rsidRPr="00D07EA2" w:rsidRDefault="007C4410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</w:tcPr>
          <w:p w:rsidR="007C4410" w:rsidRPr="00D07EA2" w:rsidRDefault="007C4410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1" w:type="dxa"/>
          </w:tcPr>
          <w:p w:rsidR="007C4410" w:rsidRPr="00D07EA2" w:rsidRDefault="007C4410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0" w:type="dxa"/>
          </w:tcPr>
          <w:p w:rsidR="007C4410" w:rsidRPr="00D07EA2" w:rsidRDefault="002D295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1" w:type="dxa"/>
          </w:tcPr>
          <w:p w:rsidR="007C4410" w:rsidRPr="00D07EA2" w:rsidRDefault="002D295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0" w:type="dxa"/>
          </w:tcPr>
          <w:p w:rsidR="007C4410" w:rsidRPr="00D07EA2" w:rsidRDefault="002D295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7C4410" w:rsidRPr="00D07EA2" w:rsidRDefault="002D295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</w:tcPr>
          <w:p w:rsidR="007C4410" w:rsidRPr="00D07EA2" w:rsidRDefault="002D295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7C4410" w:rsidRPr="00D07EA2" w:rsidRDefault="002D295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954" w:type="dxa"/>
          </w:tcPr>
          <w:p w:rsidR="007C4410" w:rsidRPr="00D07EA2" w:rsidRDefault="002D295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2D2951" w:rsidRPr="00D07EA2" w:rsidTr="000617A9">
        <w:trPr>
          <w:jc w:val="center"/>
        </w:trPr>
        <w:tc>
          <w:tcPr>
            <w:tcW w:w="807" w:type="dxa"/>
          </w:tcPr>
          <w:p w:rsidR="007C4410" w:rsidRPr="00D07EA2" w:rsidRDefault="007C4410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9" w:type="dxa"/>
          </w:tcPr>
          <w:p w:rsidR="007C4410" w:rsidRPr="00D07EA2" w:rsidRDefault="007C4410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8" w:type="dxa"/>
          </w:tcPr>
          <w:p w:rsidR="007C4410" w:rsidRPr="00D07EA2" w:rsidRDefault="007C4410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7C4410" w:rsidRPr="00D07EA2" w:rsidRDefault="007C4410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</w:tcPr>
          <w:p w:rsidR="007C4410" w:rsidRPr="00D07EA2" w:rsidRDefault="002A201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3" w:type="dxa"/>
          </w:tcPr>
          <w:p w:rsidR="007C4410" w:rsidRPr="00D07EA2" w:rsidRDefault="002A201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</w:tcPr>
          <w:p w:rsidR="007C4410" w:rsidRPr="00D07EA2" w:rsidRDefault="002A201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</w:tcPr>
          <w:p w:rsidR="007C4410" w:rsidRPr="00D07EA2" w:rsidRDefault="002A201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</w:tcPr>
          <w:p w:rsidR="007C4410" w:rsidRPr="00D07EA2" w:rsidRDefault="002A201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</w:tcPr>
          <w:p w:rsidR="007C4410" w:rsidRPr="00D07EA2" w:rsidRDefault="002A201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</w:tcPr>
          <w:p w:rsidR="007C4410" w:rsidRPr="00D07EA2" w:rsidRDefault="002A201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</w:tcPr>
          <w:p w:rsidR="007C4410" w:rsidRPr="00D07EA2" w:rsidRDefault="002A201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</w:tcPr>
          <w:p w:rsidR="007C4410" w:rsidRPr="00D07EA2" w:rsidRDefault="002A201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54" w:type="dxa"/>
          </w:tcPr>
          <w:p w:rsidR="007C4410" w:rsidRPr="00D07EA2" w:rsidRDefault="002A201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542CC7" w:rsidRPr="00D07EA2" w:rsidTr="000617A9">
        <w:trPr>
          <w:jc w:val="center"/>
        </w:trPr>
        <w:tc>
          <w:tcPr>
            <w:tcW w:w="807" w:type="dxa"/>
            <w:vMerge w:val="restart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1329" w:type="dxa"/>
            <w:vMerge w:val="restart"/>
          </w:tcPr>
          <w:p w:rsidR="00542CC7" w:rsidRPr="00C84C8F" w:rsidRDefault="00542CC7" w:rsidP="00C8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«Поддержка строительства жилья</w:t>
            </w:r>
          </w:p>
          <w:p w:rsidR="00542CC7" w:rsidRPr="00D07EA2" w:rsidRDefault="00542CC7" w:rsidP="00C8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Канашском</w:t>
            </w:r>
            <w:proofErr w:type="spellEnd"/>
            <w:r w:rsidRPr="00C84C8F">
              <w:rPr>
                <w:rFonts w:ascii="Times New Roman" w:hAnsi="Times New Roman" w:cs="Times New Roman"/>
                <w:sz w:val="18"/>
                <w:szCs w:val="18"/>
              </w:rPr>
              <w:t xml:space="preserve"> районе Чувашской Республики»</w:t>
            </w:r>
          </w:p>
        </w:tc>
        <w:tc>
          <w:tcPr>
            <w:tcW w:w="908" w:type="dxa"/>
            <w:vMerge w:val="restart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821">
              <w:rPr>
                <w:rFonts w:ascii="Times New Roman" w:hAnsi="Times New Roman" w:cs="Times New Roman"/>
                <w:sz w:val="16"/>
                <w:szCs w:val="16"/>
              </w:rPr>
              <w:t>повышение уровня обеспеченности населения жильем путем развития направлений строительства жилья, доступн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для широких слоев населения</w:t>
            </w:r>
          </w:p>
        </w:tc>
        <w:tc>
          <w:tcPr>
            <w:tcW w:w="851" w:type="dxa"/>
            <w:vMerge w:val="restart"/>
          </w:tcPr>
          <w:p w:rsidR="00542CC7" w:rsidRPr="00885889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889">
              <w:rPr>
                <w:rFonts w:ascii="Times New Roman" w:hAnsi="Times New Roman" w:cs="Times New Roman"/>
                <w:sz w:val="16"/>
                <w:szCs w:val="16"/>
              </w:rPr>
              <w:t>Отдел по развитию общественной инфраструктуры администрации Канашского района Чувашской Республики</w:t>
            </w:r>
          </w:p>
        </w:tc>
        <w:tc>
          <w:tcPr>
            <w:tcW w:w="709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63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16128,11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4243,08</w:t>
            </w:r>
          </w:p>
        </w:tc>
        <w:tc>
          <w:tcPr>
            <w:tcW w:w="850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26184,6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18134,2</w:t>
            </w:r>
          </w:p>
        </w:tc>
        <w:tc>
          <w:tcPr>
            <w:tcW w:w="850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20126,8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18463,15</w:t>
            </w:r>
          </w:p>
        </w:tc>
        <w:tc>
          <w:tcPr>
            <w:tcW w:w="992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18463,15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92317,25</w:t>
            </w:r>
          </w:p>
        </w:tc>
        <w:tc>
          <w:tcPr>
            <w:tcW w:w="954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92317,25</w:t>
            </w:r>
          </w:p>
        </w:tc>
      </w:tr>
      <w:tr w:rsidR="00542CC7" w:rsidRPr="00D07EA2" w:rsidTr="000617A9">
        <w:trPr>
          <w:jc w:val="center"/>
        </w:trPr>
        <w:tc>
          <w:tcPr>
            <w:tcW w:w="807" w:type="dxa"/>
            <w:vMerge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vMerge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  <w:vMerge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  <w:hyperlink w:anchor="Par493" w:history="1">
              <w:r w:rsidRPr="00D07EA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963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775,54</w:t>
            </w:r>
          </w:p>
        </w:tc>
        <w:tc>
          <w:tcPr>
            <w:tcW w:w="850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6336,5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6281,0</w:t>
            </w:r>
          </w:p>
        </w:tc>
        <w:tc>
          <w:tcPr>
            <w:tcW w:w="850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6135,2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992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  <w:tc>
          <w:tcPr>
            <w:tcW w:w="954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</w:tr>
      <w:tr w:rsidR="00542CC7" w:rsidRPr="00D07EA2" w:rsidTr="000617A9">
        <w:trPr>
          <w:jc w:val="center"/>
        </w:trPr>
        <w:tc>
          <w:tcPr>
            <w:tcW w:w="807" w:type="dxa"/>
            <w:vMerge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vMerge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  <w:vMerge w:val="restart"/>
          </w:tcPr>
          <w:p w:rsidR="00542CC7" w:rsidRPr="00D07EA2" w:rsidRDefault="00542CC7" w:rsidP="00BD5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  <w:hyperlink w:anchor="Par494" w:history="1">
              <w:r w:rsidRPr="00D07EA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963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3630,6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1669,91</w:t>
            </w:r>
          </w:p>
        </w:tc>
        <w:tc>
          <w:tcPr>
            <w:tcW w:w="850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12098,1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4103,2</w:t>
            </w:r>
          </w:p>
        </w:tc>
        <w:tc>
          <w:tcPr>
            <w:tcW w:w="850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6241,6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598,9</w:t>
            </w:r>
          </w:p>
        </w:tc>
        <w:tc>
          <w:tcPr>
            <w:tcW w:w="992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598,9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29911,0</w:t>
            </w:r>
          </w:p>
        </w:tc>
        <w:tc>
          <w:tcPr>
            <w:tcW w:w="954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29911,0</w:t>
            </w:r>
          </w:p>
        </w:tc>
      </w:tr>
      <w:tr w:rsidR="00542CC7" w:rsidRPr="00D07EA2" w:rsidTr="000617A9">
        <w:trPr>
          <w:jc w:val="center"/>
        </w:trPr>
        <w:tc>
          <w:tcPr>
            <w:tcW w:w="807" w:type="dxa"/>
            <w:vMerge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vMerge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  <w:vMerge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  <w:hyperlink w:anchor="Par495" w:history="1">
              <w:r w:rsidRPr="00D07EA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963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696,8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209,63</w:t>
            </w:r>
          </w:p>
        </w:tc>
        <w:tc>
          <w:tcPr>
            <w:tcW w:w="850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50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680,54</w:t>
            </w:r>
          </w:p>
        </w:tc>
        <w:tc>
          <w:tcPr>
            <w:tcW w:w="992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680,54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</w:p>
        </w:tc>
        <w:tc>
          <w:tcPr>
            <w:tcW w:w="954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</w:p>
        </w:tc>
      </w:tr>
      <w:tr w:rsidR="00542CC7" w:rsidRPr="00D07EA2" w:rsidTr="000617A9">
        <w:trPr>
          <w:jc w:val="center"/>
        </w:trPr>
        <w:tc>
          <w:tcPr>
            <w:tcW w:w="807" w:type="dxa"/>
            <w:vMerge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vMerge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w:anchor="Par496" w:history="1">
              <w:r w:rsidRPr="00D07EA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963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1588,00</w:t>
            </w:r>
          </w:p>
        </w:tc>
        <w:tc>
          <w:tcPr>
            <w:tcW w:w="850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850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992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38646,25</w:t>
            </w:r>
          </w:p>
        </w:tc>
        <w:tc>
          <w:tcPr>
            <w:tcW w:w="954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38646,25</w:t>
            </w:r>
          </w:p>
        </w:tc>
      </w:tr>
      <w:tr w:rsidR="00C528AB" w:rsidRPr="00D07EA2" w:rsidTr="000617A9">
        <w:trPr>
          <w:jc w:val="center"/>
        </w:trPr>
        <w:tc>
          <w:tcPr>
            <w:tcW w:w="807" w:type="dxa"/>
            <w:vMerge w:val="restart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1329" w:type="dxa"/>
            <w:vMerge w:val="restart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молодых семей</w:t>
            </w:r>
          </w:p>
        </w:tc>
        <w:tc>
          <w:tcPr>
            <w:tcW w:w="908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63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14095,91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850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15944,6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15889,1</w:t>
            </w:r>
          </w:p>
        </w:tc>
        <w:tc>
          <w:tcPr>
            <w:tcW w:w="850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15743,3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14079,65</w:t>
            </w:r>
          </w:p>
        </w:tc>
        <w:tc>
          <w:tcPr>
            <w:tcW w:w="992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14079,65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70399,75</w:t>
            </w:r>
          </w:p>
        </w:tc>
        <w:tc>
          <w:tcPr>
            <w:tcW w:w="954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70399,75</w:t>
            </w:r>
          </w:p>
        </w:tc>
      </w:tr>
      <w:tr w:rsidR="00C528AB" w:rsidRPr="00D07EA2" w:rsidTr="000617A9">
        <w:trPr>
          <w:jc w:val="center"/>
        </w:trPr>
        <w:tc>
          <w:tcPr>
            <w:tcW w:w="807" w:type="dxa"/>
            <w:vMerge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vMerge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63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775,54</w:t>
            </w:r>
          </w:p>
        </w:tc>
        <w:tc>
          <w:tcPr>
            <w:tcW w:w="850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6336,5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6281,0</w:t>
            </w:r>
          </w:p>
        </w:tc>
        <w:tc>
          <w:tcPr>
            <w:tcW w:w="850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6135,2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992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  <w:tc>
          <w:tcPr>
            <w:tcW w:w="954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</w:tr>
      <w:tr w:rsidR="00C528AB" w:rsidRPr="00D07EA2" w:rsidTr="000617A9">
        <w:trPr>
          <w:jc w:val="center"/>
        </w:trPr>
        <w:tc>
          <w:tcPr>
            <w:tcW w:w="807" w:type="dxa"/>
            <w:vMerge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63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1598,4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526,81</w:t>
            </w:r>
          </w:p>
        </w:tc>
        <w:tc>
          <w:tcPr>
            <w:tcW w:w="850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1858,1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1858,1</w:t>
            </w:r>
          </w:p>
        </w:tc>
        <w:tc>
          <w:tcPr>
            <w:tcW w:w="850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1858,1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1598,4</w:t>
            </w:r>
          </w:p>
        </w:tc>
        <w:tc>
          <w:tcPr>
            <w:tcW w:w="992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1598,4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7993,5</w:t>
            </w:r>
          </w:p>
        </w:tc>
        <w:tc>
          <w:tcPr>
            <w:tcW w:w="954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7993,5</w:t>
            </w:r>
          </w:p>
        </w:tc>
      </w:tr>
      <w:tr w:rsidR="00C528AB" w:rsidRPr="00D07EA2" w:rsidTr="000617A9">
        <w:trPr>
          <w:jc w:val="center"/>
        </w:trPr>
        <w:tc>
          <w:tcPr>
            <w:tcW w:w="807" w:type="dxa"/>
            <w:vMerge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</w:p>
        </w:tc>
        <w:tc>
          <w:tcPr>
            <w:tcW w:w="963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696,8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209,63</w:t>
            </w:r>
          </w:p>
        </w:tc>
        <w:tc>
          <w:tcPr>
            <w:tcW w:w="850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50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680,54</w:t>
            </w:r>
          </w:p>
        </w:tc>
        <w:tc>
          <w:tcPr>
            <w:tcW w:w="992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680,54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</w:p>
        </w:tc>
        <w:tc>
          <w:tcPr>
            <w:tcW w:w="954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</w:p>
        </w:tc>
      </w:tr>
      <w:tr w:rsidR="00C528AB" w:rsidRPr="00D07EA2" w:rsidTr="000617A9">
        <w:trPr>
          <w:jc w:val="center"/>
        </w:trPr>
        <w:tc>
          <w:tcPr>
            <w:tcW w:w="807" w:type="dxa"/>
            <w:vMerge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1588,0</w:t>
            </w:r>
          </w:p>
        </w:tc>
        <w:tc>
          <w:tcPr>
            <w:tcW w:w="850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850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992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38646,25</w:t>
            </w:r>
          </w:p>
        </w:tc>
        <w:tc>
          <w:tcPr>
            <w:tcW w:w="954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38646,25</w:t>
            </w:r>
          </w:p>
        </w:tc>
      </w:tr>
      <w:tr w:rsidR="007979BD" w:rsidRPr="00D07EA2" w:rsidTr="000617A9">
        <w:trPr>
          <w:jc w:val="center"/>
        </w:trPr>
        <w:tc>
          <w:tcPr>
            <w:tcW w:w="807" w:type="dxa"/>
            <w:vMerge w:val="restart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1329" w:type="dxa"/>
            <w:vMerge w:val="restart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многодетных семей, имеющих пять и более детей</w:t>
            </w:r>
          </w:p>
        </w:tc>
        <w:tc>
          <w:tcPr>
            <w:tcW w:w="908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63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2030,2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1140,2</w:t>
            </w:r>
          </w:p>
        </w:tc>
        <w:tc>
          <w:tcPr>
            <w:tcW w:w="850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10237,1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2242,2</w:t>
            </w:r>
          </w:p>
        </w:tc>
        <w:tc>
          <w:tcPr>
            <w:tcW w:w="850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992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  <w:tc>
          <w:tcPr>
            <w:tcW w:w="954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</w:tr>
      <w:tr w:rsidR="007979BD" w:rsidRPr="00D07EA2" w:rsidTr="000617A9">
        <w:trPr>
          <w:jc w:val="center"/>
        </w:trPr>
        <w:tc>
          <w:tcPr>
            <w:tcW w:w="807" w:type="dxa"/>
            <w:vMerge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vMerge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63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979BD" w:rsidRPr="00D07EA2" w:rsidTr="000617A9">
        <w:trPr>
          <w:jc w:val="center"/>
        </w:trPr>
        <w:tc>
          <w:tcPr>
            <w:tcW w:w="807" w:type="dxa"/>
            <w:vMerge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63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2030,2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1140,2</w:t>
            </w:r>
          </w:p>
        </w:tc>
        <w:tc>
          <w:tcPr>
            <w:tcW w:w="850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10237,1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2242,2</w:t>
            </w:r>
          </w:p>
        </w:tc>
        <w:tc>
          <w:tcPr>
            <w:tcW w:w="850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992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  <w:tc>
          <w:tcPr>
            <w:tcW w:w="954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</w:tr>
      <w:tr w:rsidR="007979BD" w:rsidRPr="00D07EA2" w:rsidTr="000617A9">
        <w:trPr>
          <w:jc w:val="center"/>
        </w:trPr>
        <w:tc>
          <w:tcPr>
            <w:tcW w:w="807" w:type="dxa"/>
            <w:vMerge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</w:p>
        </w:tc>
        <w:tc>
          <w:tcPr>
            <w:tcW w:w="963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979BD" w:rsidRPr="00D07EA2" w:rsidTr="000617A9">
        <w:trPr>
          <w:jc w:val="center"/>
        </w:trPr>
        <w:tc>
          <w:tcPr>
            <w:tcW w:w="807" w:type="dxa"/>
            <w:vMerge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A3FA3" w:rsidRPr="00D07EA2" w:rsidTr="000617A9">
        <w:trPr>
          <w:jc w:val="center"/>
        </w:trPr>
        <w:tc>
          <w:tcPr>
            <w:tcW w:w="807" w:type="dxa"/>
            <w:vMerge w:val="restart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1.3</w:t>
            </w:r>
          </w:p>
        </w:tc>
        <w:tc>
          <w:tcPr>
            <w:tcW w:w="1329" w:type="dxa"/>
            <w:vMerge w:val="restart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учета граждан, нуждающихся в жилых помещениях и имеющих право на государственную поддержку</w:t>
            </w:r>
          </w:p>
        </w:tc>
        <w:tc>
          <w:tcPr>
            <w:tcW w:w="908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63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0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0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54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DA3FA3" w:rsidRPr="00D07EA2" w:rsidTr="000617A9">
        <w:trPr>
          <w:jc w:val="center"/>
        </w:trPr>
        <w:tc>
          <w:tcPr>
            <w:tcW w:w="807" w:type="dxa"/>
            <w:vMerge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vMerge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63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A3FA3" w:rsidRPr="00D07EA2" w:rsidTr="000617A9">
        <w:trPr>
          <w:jc w:val="center"/>
        </w:trPr>
        <w:tc>
          <w:tcPr>
            <w:tcW w:w="807" w:type="dxa"/>
            <w:vMerge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 Чувашской Республики</w:t>
            </w:r>
          </w:p>
        </w:tc>
        <w:tc>
          <w:tcPr>
            <w:tcW w:w="963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2,0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0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0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54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DA3FA3" w:rsidRPr="00D07EA2" w:rsidTr="000617A9">
        <w:trPr>
          <w:jc w:val="center"/>
        </w:trPr>
        <w:tc>
          <w:tcPr>
            <w:tcW w:w="807" w:type="dxa"/>
            <w:vMerge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</w:p>
        </w:tc>
        <w:tc>
          <w:tcPr>
            <w:tcW w:w="963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A3FA3" w:rsidRPr="00D07EA2" w:rsidTr="000617A9">
        <w:trPr>
          <w:jc w:val="center"/>
        </w:trPr>
        <w:tc>
          <w:tcPr>
            <w:tcW w:w="807" w:type="dxa"/>
            <w:vMerge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7A9" w:rsidRDefault="000617A9" w:rsidP="000617A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  <w:sectPr w:rsidR="000617A9" w:rsidSect="000617A9">
          <w:pgSz w:w="16838" w:h="11906" w:orient="landscape"/>
          <w:pgMar w:top="1133" w:right="1440" w:bottom="566" w:left="1440" w:header="0" w:footer="0" w:gutter="0"/>
          <w:cols w:space="720"/>
          <w:noEndnote/>
          <w:docGrid w:linePitch="299"/>
        </w:sectPr>
      </w:pPr>
    </w:p>
    <w:p w:rsidR="003A660C" w:rsidRPr="00F55C76" w:rsidRDefault="00A136CA" w:rsidP="000617A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A660C" w:rsidRPr="00F55C76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5C76">
        <w:rPr>
          <w:rFonts w:ascii="Times New Roman" w:hAnsi="Times New Roman" w:cs="Times New Roman"/>
          <w:sz w:val="24"/>
          <w:szCs w:val="24"/>
        </w:rPr>
        <w:t xml:space="preserve">к </w:t>
      </w:r>
      <w:r w:rsidR="005710A8">
        <w:rPr>
          <w:rFonts w:ascii="Times New Roman" w:hAnsi="Times New Roman" w:cs="Times New Roman"/>
          <w:sz w:val="24"/>
          <w:szCs w:val="24"/>
        </w:rPr>
        <w:t>подпрограмме «</w:t>
      </w:r>
      <w:r w:rsidR="00F55C76">
        <w:rPr>
          <w:rFonts w:ascii="Times New Roman" w:hAnsi="Times New Roman" w:cs="Times New Roman"/>
          <w:sz w:val="24"/>
          <w:szCs w:val="24"/>
        </w:rPr>
        <w:t>П</w:t>
      </w:r>
      <w:r w:rsidRPr="00F55C76">
        <w:rPr>
          <w:rFonts w:ascii="Times New Roman" w:hAnsi="Times New Roman" w:cs="Times New Roman"/>
          <w:sz w:val="24"/>
          <w:szCs w:val="24"/>
        </w:rPr>
        <w:t>оддержка</w:t>
      </w:r>
    </w:p>
    <w:p w:rsidR="003A660C" w:rsidRPr="00F55C76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5C76">
        <w:rPr>
          <w:rFonts w:ascii="Times New Roman" w:hAnsi="Times New Roman" w:cs="Times New Roman"/>
          <w:sz w:val="24"/>
          <w:szCs w:val="24"/>
        </w:rPr>
        <w:t>строительства жилья 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="005710A8">
        <w:rPr>
          <w:rFonts w:ascii="Times New Roman" w:hAnsi="Times New Roman" w:cs="Times New Roman"/>
          <w:sz w:val="24"/>
          <w:szCs w:val="24"/>
        </w:rPr>
        <w:t>»</w:t>
      </w:r>
    </w:p>
    <w:p w:rsidR="003A660C" w:rsidRPr="00F55C76" w:rsidRDefault="00F55C76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F55C76">
        <w:rPr>
          <w:rFonts w:ascii="Times New Roman" w:hAnsi="Times New Roman" w:cs="Times New Roman"/>
          <w:sz w:val="24"/>
          <w:szCs w:val="24"/>
        </w:rPr>
        <w:t xml:space="preserve"> программы Чувашской Республики</w:t>
      </w:r>
    </w:p>
    <w:p w:rsidR="003A660C" w:rsidRPr="00F55C76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F55C76">
        <w:rPr>
          <w:rFonts w:ascii="Times New Roman" w:hAnsi="Times New Roman" w:cs="Times New Roman"/>
          <w:sz w:val="24"/>
          <w:szCs w:val="24"/>
        </w:rPr>
        <w:t>Обеспечение граждан 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4270"/>
      <w:bookmarkEnd w:id="5"/>
      <w:r w:rsidRPr="00EC25F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организации работы по реализации основного мероприятия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>О</w:t>
      </w:r>
      <w:r w:rsidRPr="00EC25FE">
        <w:rPr>
          <w:rFonts w:ascii="Times New Roman" w:hAnsi="Times New Roman" w:cs="Times New Roman"/>
          <w:b/>
          <w:sz w:val="24"/>
          <w:szCs w:val="24"/>
        </w:rPr>
        <w:t>беспечение жильем молодых семей»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государственной программы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Российской Федерации «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>Обеспечение доступным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и комфортным жильем и коммунальными услугами граждан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Российской Федерации»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в Чувашской Республике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3A66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Настоящий Порядок регулирует отдельные вопросы организации работы по реализации в Чувашской Ре</w:t>
      </w:r>
      <w:r w:rsidR="00D474C2">
        <w:rPr>
          <w:rFonts w:ascii="Times New Roman" w:hAnsi="Times New Roman" w:cs="Times New Roman"/>
          <w:sz w:val="24"/>
          <w:szCs w:val="24"/>
        </w:rPr>
        <w:t>спублике основного мероприятия «</w:t>
      </w:r>
      <w:r w:rsidRPr="00813026">
        <w:rPr>
          <w:rFonts w:ascii="Times New Roman" w:hAnsi="Times New Roman" w:cs="Times New Roman"/>
          <w:sz w:val="24"/>
          <w:szCs w:val="24"/>
        </w:rPr>
        <w:t>О</w:t>
      </w:r>
      <w:r w:rsidR="00D474C2">
        <w:rPr>
          <w:rFonts w:ascii="Times New Roman" w:hAnsi="Times New Roman" w:cs="Times New Roman"/>
          <w:sz w:val="24"/>
          <w:szCs w:val="24"/>
        </w:rPr>
        <w:t>беспечение жильем молодых семей»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hyperlink r:id="rId13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программы</w:t>
        </w:r>
      </w:hyperlink>
      <w:r w:rsidR="00D474C2">
        <w:rPr>
          <w:rFonts w:ascii="Times New Roman" w:hAnsi="Times New Roman" w:cs="Times New Roman"/>
          <w:sz w:val="24"/>
          <w:szCs w:val="24"/>
        </w:rPr>
        <w:t xml:space="preserve">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(далее - основное мероприятие) в соответствии с </w:t>
      </w:r>
      <w:hyperlink r:id="rId14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предоставления молодым семьям социальных выплат на приобретение (строительство) жилья и их использования, при</w:t>
      </w:r>
      <w:r w:rsidR="00D474C2">
        <w:rPr>
          <w:rFonts w:ascii="Times New Roman" w:hAnsi="Times New Roman" w:cs="Times New Roman"/>
          <w:sz w:val="24"/>
          <w:szCs w:val="24"/>
        </w:rPr>
        <w:t>веденными в приложении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 к особенностям реализации отдельных мероприятий государственной </w:t>
      </w:r>
      <w:r w:rsidR="00D474C2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Российской Ф</w:t>
      </w:r>
      <w:r w:rsidR="00D474C2">
        <w:rPr>
          <w:rFonts w:ascii="Times New Roman" w:hAnsi="Times New Roman" w:cs="Times New Roman"/>
          <w:sz w:val="24"/>
          <w:szCs w:val="24"/>
        </w:rPr>
        <w:t>едерации от 17 декабря 2010 г.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1050 (далее - Правила).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II. Порядок и условия признания молодой семьи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имеющей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доходы, позволяющие получить кредит, либо иные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денежные средства, достаточные для оплаты расчетной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(средней) стоимости жилья в части, превышающей размер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предоставляемой социальной выплаты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287"/>
      <w:bookmarkEnd w:id="6"/>
      <w:r w:rsidRPr="00813026">
        <w:rPr>
          <w:rFonts w:ascii="Times New Roman" w:hAnsi="Times New Roman" w:cs="Times New Roman"/>
          <w:sz w:val="24"/>
          <w:szCs w:val="24"/>
        </w:rPr>
        <w:t>2.1. Для признания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молодая семья представляет в орган местного самоуправления, признавший молодую семью нуждающейся в жилом помещении, следующие документы (по выбору):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документы, подтверждающие принятие кредитной организацией решения о возможности предоставления ипотечного кредита молодой семье с указанием его максимальной суммы (письмо, выписка и прочее);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заверенных нотариально договоров займа либо обязательств физических лиц о предоставлении необходимых финансовых средств;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договоров займа либо гарантий юридических лиц о предоставлении необходимых финансовых средств;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отчет профессионального оценщика об оценке рыночной стоимости недвижимого имущества, находящегося целиком в собственности молодой семьи;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договор строительного подряда, акты выполненных работ, подтверждающие расходы на строительство жилого дома;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государственный сертификат на материнский (семейный) капитал;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lastRenderedPageBreak/>
        <w:t>справку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или иной документ, подтверждающие наличие на расчетном счете молодой семьи достаточных сумм по вкладам в банке.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2.2. В случае наличия у молодой семьи нескольких источников привлечения денежных средств для оплаты расчетной (средней) стоимости жилья в части, превышающей размер предоставляемой социальной выплаты, молодая семья представляет соответствующие документы, указанные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296"/>
      <w:bookmarkEnd w:id="7"/>
      <w:r w:rsidRPr="00813026">
        <w:rPr>
          <w:rFonts w:ascii="Times New Roman" w:hAnsi="Times New Roman" w:cs="Times New Roman"/>
          <w:sz w:val="24"/>
          <w:szCs w:val="24"/>
        </w:rPr>
        <w:t xml:space="preserve">2.3. Сумма средств, подтвержденных документами, указанными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Порядка, и предоставляемой социальной выплаты должна быть не менее расчетной (средней) стоимости жилья, рассчитанной в соответствии с </w:t>
      </w:r>
      <w:hyperlink r:id="rId15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2.4. </w:t>
      </w:r>
      <w:r w:rsidR="002724FF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организует работу по проверке сведений, содержащихся в документах, представленных молодой семьей по своему выбору, указанных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Порядка, и в течение десяти рабочих дней со дня представления этих документов принимает решение о признании либо об отказе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выплаты. В течение пяти рабочих дней со дня принятия указанного решения орган местного самоуправления письменно уведомляет молодую семью о принятом решении.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298"/>
      <w:bookmarkEnd w:id="8"/>
      <w:r w:rsidRPr="00813026">
        <w:rPr>
          <w:rFonts w:ascii="Times New Roman" w:hAnsi="Times New Roman" w:cs="Times New Roman"/>
          <w:sz w:val="24"/>
          <w:szCs w:val="24"/>
        </w:rPr>
        <w:t>2.5. Основаниями для отказа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являются: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) непредставление документов, подтверждающих возможность оплаты расчетной (средней) стоимости жилья в части, превышающей размер предоставляемой социальной выплаты, из указанных в </w:t>
      </w:r>
      <w:hyperlink w:anchor="Par4287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б) несоответствие требованиям </w:t>
      </w:r>
      <w:hyperlink w:anchor="Par4296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2.3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недостоверность сведений, содержащихся в представленных документах.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2.6. Повторное рассмотрение документов о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допускается после устранения молодой семьей оснований для отказа, предусмотренных </w:t>
      </w:r>
      <w:hyperlink w:anchor="Par4298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2.5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 xml:space="preserve">III. Порядок формирования 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списка молодых семей - участников основного мероприятия,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изъявивших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желание получить социальную выплату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в планируемом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3.1. Молодая семья, признанная в соответствии с </w:t>
      </w:r>
      <w:hyperlink r:id="rId16" w:history="1">
        <w:r w:rsidRPr="00F5680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участником основного мероприятия, включается </w:t>
      </w:r>
      <w:r w:rsidR="00AC6129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список молодых семей - участников основного мероприятия, изъявивших желание получить социальную выплату в планируемом году (далее - список).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3.2. Молодые семьи включаются в список в порядке очередности исходя из времени подачи молодой семьей заявления на участие в основном мероприятии.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 первую очередь в список включаются молодые семьи - участники основного мероприятия, поставленные на учет в качестве нуждающихся в улучшении жилищных условий до 1 марта 2005 г., а также молодые семьи, имеющие трех и более детей.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3.3. Список формируется по форме, установленной Министерством строительства, архитектуры и жилищно-коммунального хозяйства Чувашской Республики (далее - Минстрой Чувашии).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313"/>
      <w:bookmarkEnd w:id="9"/>
      <w:r w:rsidRPr="00813026">
        <w:rPr>
          <w:rFonts w:ascii="Times New Roman" w:hAnsi="Times New Roman" w:cs="Times New Roman"/>
          <w:sz w:val="24"/>
          <w:szCs w:val="24"/>
        </w:rPr>
        <w:t>3.4. Основаниями для исключения молодой семьи - участника основного мероприятия из списка являются: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несоответствие молодой семьи требованиям, указанным в </w:t>
      </w:r>
      <w:hyperlink r:id="rId17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lastRenderedPageBreak/>
        <w:t>б)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выявление недостоверности сведений, содержащихся в представленных молодой семьей документах, на основании которых молодая семья включена в список;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г) поступление заявления молодой семьи об исключении ее из списка.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3.5. Исключение молодой семьи из списка производится на основании решения органа местного самоуправления, которое принимается не позднее 15 рабочих дней после дня, когда органу местного самоуправления стало известно о наличии оснований, указанных в </w:t>
      </w:r>
      <w:hyperlink w:anchor="Par4313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3.4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8B78E1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3A660C"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принятия решения об исключении молодой семьи из списка направляет по месту ее жительства или вручает лично письменное уведомление о принятом решении с указанием основания принятия данного решения.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3.6. Сформированный на планируемый год актуализированный список утверждается </w:t>
      </w:r>
      <w:r w:rsidR="008B78E1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и представляется в Минстрой Чувашии до 1 июня года, предшествующего планируемому.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3.7. Утвержденный список размещается на официальном сайте </w:t>
      </w:r>
      <w:r w:rsidR="00A51A22">
        <w:rPr>
          <w:rFonts w:ascii="Times New Roman" w:hAnsi="Times New Roman" w:cs="Times New Roman"/>
          <w:sz w:val="24"/>
          <w:szCs w:val="24"/>
        </w:rPr>
        <w:t>администрации Канашского района Чувашской Республики.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IV. Порядок внесения изменений в утвержденный список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молодых семей - претендентов на получение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социальных выплат в соответствующем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В случае если молодые семьи -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</w:t>
      </w:r>
      <w:hyperlink r:id="rId18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 срок, или в течение срока действия свидетельства о праве на получение социальной выплаты отказались от получения социальной выплаты, или по иным причинам не смогли воспользоваться этой социальной выплатой, Минстрой Чувашии на основании письменного представления </w:t>
      </w:r>
      <w:r w:rsidR="00B45DDE">
        <w:rPr>
          <w:rFonts w:ascii="Times New Roman" w:hAnsi="Times New Roman" w:cs="Times New Roman"/>
          <w:sz w:val="24"/>
          <w:szCs w:val="24"/>
        </w:rPr>
        <w:t>администрации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вносит соответствующие изменения в утвержденный список молодых семей - претендентов на получение социальных выплат в соответствующем году, о чем орган местного самоуправления письменно уведомляется в течение пяти рабочих дней со дня принятия решения о внесении изменений.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V. Порядок предоставления молодым семьям - участникам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основного мероприятия дополнительной социальной выплаты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при рождении (усыновлении) одного ребенка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5.1. Молодой семье - участнику основного мероприятия при рождении (усыновлении) одного ребенка предоставляется дополнительная социальная выплата в размере пяти процентов расчетной (средней) стоимости жилья (далее - дополнительная социальная выплата), рассчитанной в соответствии </w:t>
      </w:r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9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На предоставление дополнительной социальной выплаты рекомендуется направлять средства местных бюджетов.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Право на дополнительную социальную выплату молодая семья имеет в случае, если ребенок родился (усыновлен) в период после утверждения списка молодых семей - претендентов на получение социальной выплаты в соответствующем году и до даты предоставления социальной выплаты участнику основного мероприятия.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336"/>
      <w:bookmarkEnd w:id="10"/>
      <w:r w:rsidRPr="00813026">
        <w:rPr>
          <w:rFonts w:ascii="Times New Roman" w:hAnsi="Times New Roman" w:cs="Times New Roman"/>
          <w:sz w:val="24"/>
          <w:szCs w:val="24"/>
        </w:rPr>
        <w:t xml:space="preserve">5.2. Для получения дополнительной социальной выплаты молодая семья представляет в </w:t>
      </w:r>
      <w:r w:rsidR="008435AE">
        <w:rPr>
          <w:rFonts w:ascii="Times New Roman" w:hAnsi="Times New Roman" w:cs="Times New Roman"/>
          <w:sz w:val="24"/>
          <w:szCs w:val="24"/>
        </w:rPr>
        <w:t>администрацию</w:t>
      </w:r>
      <w:r w:rsidRPr="00813026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заявление на получение дополнительной социальной выплаты (в произвольной форме);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lastRenderedPageBreak/>
        <w:t>копию свидетельства о рождении ребенка либо копии документов, подтверждающих усыновление ребенка.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5.3. </w:t>
      </w:r>
      <w:r w:rsidR="004D721D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проверяет представленные документы и принимает решение о предоставлении дополнительной социальной выплаты либо об отказе в предоставлении дополнительной социальной выплаты.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5.4. Решение об отказе в предоставлении дополнительной социальной выплаты принимается в случаях, если: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 представлены документы, указанные в </w:t>
      </w:r>
      <w:hyperlink w:anchor="Par4336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5.2</w:t>
        </w:r>
      </w:hyperlink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б) представлены документы, которые не подтверждают право молодой семьи на получение дополнительной социальной выплаты.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5.5. При принятии решения о предоставлении дополнительной социальной выплаты производится расчет размера дополнительной социальной выплаты, после чего молодой семье выдается свидетельство о праве на получение дополнительной социальной выплаты, которое представляется в уполномоченный банк.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0F3" w:rsidRPr="00D73935" w:rsidRDefault="00C030F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1E9" w:rsidRDefault="000071E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25FE" w:rsidRDefault="00EC25FE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A2013">
        <w:rPr>
          <w:rFonts w:ascii="Times New Roman" w:hAnsi="Times New Roman" w:cs="Times New Roman"/>
          <w:sz w:val="24"/>
          <w:szCs w:val="24"/>
        </w:rPr>
        <w:t xml:space="preserve"> №</w:t>
      </w:r>
      <w:r w:rsidRPr="000071E9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t xml:space="preserve">к </w:t>
      </w:r>
      <w:r w:rsidR="000071E9">
        <w:rPr>
          <w:rFonts w:ascii="Times New Roman" w:hAnsi="Times New Roman" w:cs="Times New Roman"/>
          <w:sz w:val="24"/>
          <w:szCs w:val="24"/>
        </w:rPr>
        <w:t>муниципальной</w:t>
      </w:r>
      <w:r w:rsidRPr="000071E9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0071E9" w:rsidRDefault="000071E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0071E9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0071E9" w:rsidRDefault="00657097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0071E9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0071E9" w:rsidRDefault="007639C5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7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1E9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0071E9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Pr="000071E9" w:rsidRDefault="00657097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25FE" w:rsidRDefault="009057F4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4551"/>
      <w:bookmarkEnd w:id="11"/>
      <w:r w:rsidRPr="009057F4">
        <w:rPr>
          <w:rFonts w:ascii="Times New Roman" w:hAnsi="Times New Roman" w:cs="Times New Roman"/>
          <w:b/>
          <w:sz w:val="24"/>
          <w:szCs w:val="24"/>
        </w:rPr>
        <w:t>П</w:t>
      </w:r>
      <w:r w:rsidR="00EC25FE">
        <w:rPr>
          <w:rFonts w:ascii="Times New Roman" w:hAnsi="Times New Roman" w:cs="Times New Roman"/>
          <w:b/>
          <w:sz w:val="24"/>
          <w:szCs w:val="24"/>
        </w:rPr>
        <w:t>аспорт</w:t>
      </w:r>
    </w:p>
    <w:p w:rsidR="003A660C" w:rsidRPr="009057F4" w:rsidRDefault="00EC25FE" w:rsidP="00EC2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657097" w:rsidRPr="009057F4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>Обеспечение жилыми помещениями детей-сирот и детей,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лиц из числа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детей-сирот и детей, ост</w:t>
      </w:r>
      <w:r w:rsidR="00657097" w:rsidRPr="009057F4">
        <w:rPr>
          <w:rFonts w:ascii="Times New Roman" w:hAnsi="Times New Roman" w:cs="Times New Roman"/>
          <w:b/>
          <w:sz w:val="24"/>
          <w:szCs w:val="24"/>
        </w:rPr>
        <w:t>авшихся без попечения родителей»</w:t>
      </w:r>
    </w:p>
    <w:p w:rsidR="003A660C" w:rsidRPr="009057F4" w:rsidRDefault="000071E9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9057F4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9057F4" w:rsidRDefault="00D93F31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71E9" w:rsidRPr="009057F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доступным и комфортным жилье</w:t>
      </w:r>
      <w:r w:rsidR="00D93F31" w:rsidRPr="009057F4">
        <w:rPr>
          <w:rFonts w:ascii="Times New Roman" w:hAnsi="Times New Roman" w:cs="Times New Roman"/>
          <w:b/>
          <w:sz w:val="24"/>
          <w:szCs w:val="24"/>
        </w:rPr>
        <w:t>м»</w:t>
      </w: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804177" w:rsidRPr="000071E9" w:rsidTr="00804177">
        <w:tc>
          <w:tcPr>
            <w:tcW w:w="3544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379" w:type="dxa"/>
          </w:tcPr>
          <w:p w:rsidR="00804177" w:rsidRPr="00F25B4E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</w:t>
            </w: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804177" w:rsidRPr="000071E9" w:rsidTr="00804177">
        <w:tc>
          <w:tcPr>
            <w:tcW w:w="3544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379" w:type="dxa"/>
          </w:tcPr>
          <w:p w:rsidR="00804177" w:rsidRPr="00C90ADC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177" w:rsidRPr="00C90ADC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177" w:rsidRPr="00C90ADC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177" w:rsidRPr="00567580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района Чувашской Республики</w:t>
            </w:r>
          </w:p>
        </w:tc>
      </w:tr>
      <w:tr w:rsidR="00804177" w:rsidRPr="000071E9" w:rsidTr="00804177">
        <w:tc>
          <w:tcPr>
            <w:tcW w:w="3544" w:type="dxa"/>
          </w:tcPr>
          <w:p w:rsidR="00804177" w:rsidRPr="000071E9" w:rsidRDefault="00766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804177"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379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Чувашской Республики</w:t>
            </w:r>
          </w:p>
        </w:tc>
      </w:tr>
      <w:tr w:rsidR="00804177" w:rsidRPr="000071E9" w:rsidTr="00804177">
        <w:tc>
          <w:tcPr>
            <w:tcW w:w="3544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79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</w:p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      </w:r>
          </w:p>
        </w:tc>
      </w:tr>
      <w:tr w:rsidR="00804177" w:rsidTr="00804177">
        <w:tc>
          <w:tcPr>
            <w:tcW w:w="3544" w:type="dxa"/>
          </w:tcPr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379" w:type="dxa"/>
          </w:tcPr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анными жилыми помещениями, - 6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ежегодно;</w:t>
            </w:r>
          </w:p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возрасте от 14 до 23 лет, - 1 жилое помещение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помещениями, на 5 процентов ежегодно</w:t>
            </w:r>
          </w:p>
        </w:tc>
      </w:tr>
      <w:tr w:rsidR="00804177" w:rsidTr="00804177">
        <w:tc>
          <w:tcPr>
            <w:tcW w:w="3544" w:type="dxa"/>
          </w:tcPr>
          <w:p w:rsidR="00804177" w:rsidRPr="00703B35" w:rsidRDefault="001A6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804177" w:rsidRPr="00703B35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4177" w:rsidRPr="00703B3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6379" w:type="dxa"/>
          </w:tcPr>
          <w:p w:rsidR="009540BD" w:rsidRPr="005834FF" w:rsidRDefault="009540B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2019 - 2035 годы:</w:t>
            </w:r>
          </w:p>
          <w:p w:rsidR="009540BD" w:rsidRPr="005834FF" w:rsidRDefault="009540B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 этап - 2019 - 2025 годы;</w:t>
            </w:r>
          </w:p>
          <w:p w:rsidR="00804177" w:rsidRPr="00703B35" w:rsidRDefault="009540B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804177" w:rsidTr="00804177">
        <w:tc>
          <w:tcPr>
            <w:tcW w:w="3544" w:type="dxa"/>
          </w:tcPr>
          <w:p w:rsidR="00804177" w:rsidRPr="00AE491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379" w:type="dxa"/>
          </w:tcPr>
          <w:p w:rsidR="00804177" w:rsidRPr="000146AB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в 2019 - 2035 годах составляет </w:t>
            </w:r>
            <w:r w:rsidR="00597EF3">
              <w:rPr>
                <w:rFonts w:ascii="Times New Roman" w:hAnsi="Times New Roman" w:cs="Times New Roman"/>
                <w:sz w:val="24"/>
                <w:szCs w:val="24"/>
              </w:rPr>
              <w:t>102104,00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2019 году – 11567,16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14197,26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597EF3">
              <w:rPr>
                <w:rFonts w:ascii="Times New Roman" w:hAnsi="Times New Roman" w:cs="Times New Roman"/>
                <w:sz w:val="24"/>
                <w:szCs w:val="24"/>
              </w:rPr>
              <w:t>9509,90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597EF3">
              <w:rPr>
                <w:rFonts w:ascii="Times New Roman" w:hAnsi="Times New Roman" w:cs="Times New Roman"/>
                <w:sz w:val="24"/>
                <w:szCs w:val="24"/>
              </w:rPr>
              <w:t>4404,20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597EF3">
              <w:rPr>
                <w:rFonts w:ascii="Times New Roman" w:hAnsi="Times New Roman" w:cs="Times New Roman"/>
                <w:sz w:val="24"/>
                <w:szCs w:val="24"/>
              </w:rPr>
              <w:t>4589,10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2024 году – 4819,70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2025 году – 4819,70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2026 - 2030 годах – 24098,50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2031 - 2035 годах – 24098,50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804177" w:rsidRPr="00EC647E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47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8E743A">
              <w:rPr>
                <w:rFonts w:ascii="Times New Roman" w:hAnsi="Times New Roman" w:cs="Times New Roman"/>
                <w:sz w:val="24"/>
                <w:szCs w:val="24"/>
              </w:rPr>
              <w:t>85433,09</w:t>
            </w:r>
            <w:r w:rsidRPr="00EC64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04177" w:rsidRPr="00C847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8E743A">
              <w:rPr>
                <w:rFonts w:ascii="Times New Roman" w:hAnsi="Times New Roman" w:cs="Times New Roman"/>
                <w:sz w:val="24"/>
                <w:szCs w:val="24"/>
              </w:rPr>
              <w:t>5794,75</w:t>
            </w: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C847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8E743A">
              <w:rPr>
                <w:rFonts w:ascii="Times New Roman" w:hAnsi="Times New Roman" w:cs="Times New Roman"/>
                <w:sz w:val="24"/>
                <w:szCs w:val="24"/>
              </w:rPr>
              <w:t>11043,44</w:t>
            </w: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8E743A">
              <w:rPr>
                <w:rFonts w:ascii="Times New Roman" w:hAnsi="Times New Roman" w:cs="Times New Roman"/>
                <w:sz w:val="24"/>
                <w:szCs w:val="24"/>
              </w:rPr>
              <w:t>5325,6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8E743A">
              <w:rPr>
                <w:rFonts w:ascii="Times New Roman" w:hAnsi="Times New Roman" w:cs="Times New Roman"/>
                <w:sz w:val="24"/>
                <w:szCs w:val="24"/>
              </w:rPr>
              <w:t>4360,1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2023 году – </w:t>
            </w:r>
            <w:r w:rsidR="008E743A">
              <w:rPr>
                <w:rFonts w:ascii="Times New Roman" w:hAnsi="Times New Roman" w:cs="Times New Roman"/>
                <w:sz w:val="24"/>
                <w:szCs w:val="24"/>
              </w:rPr>
              <w:t>4543,20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>в 2024 году – 4530,50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>в 2025 году – 4530,50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>в 2026 - 2030 годах – 22652,50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>в 2031 - 2035 годах – 22652,50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3C2382">
              <w:rPr>
                <w:rFonts w:ascii="Times New Roman" w:hAnsi="Times New Roman" w:cs="Times New Roman"/>
                <w:sz w:val="24"/>
                <w:szCs w:val="24"/>
              </w:rPr>
              <w:t>16670,93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3C2382">
              <w:rPr>
                <w:rFonts w:ascii="Times New Roman" w:hAnsi="Times New Roman" w:cs="Times New Roman"/>
                <w:sz w:val="24"/>
                <w:szCs w:val="24"/>
              </w:rPr>
              <w:t>5772,41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3C2382">
              <w:rPr>
                <w:rFonts w:ascii="Times New Roman" w:hAnsi="Times New Roman" w:cs="Times New Roman"/>
                <w:sz w:val="24"/>
                <w:szCs w:val="24"/>
              </w:rPr>
              <w:t>3153,82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3C2382">
              <w:rPr>
                <w:rFonts w:ascii="Times New Roman" w:hAnsi="Times New Roman" w:cs="Times New Roman"/>
                <w:sz w:val="24"/>
                <w:szCs w:val="24"/>
              </w:rPr>
              <w:t>4184,3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3C2382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3C2382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2024 году – 289,20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2025 году – 289,20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2026 - 2030 годах – 1446,00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2031 - 2035 годах – 1446,00 тыс. рублей.</w:t>
            </w:r>
          </w:p>
          <w:p w:rsidR="00804177" w:rsidRPr="00AE491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804177" w:rsidTr="00804177">
        <w:tc>
          <w:tcPr>
            <w:tcW w:w="3544" w:type="dxa"/>
          </w:tcPr>
          <w:p w:rsidR="00804177" w:rsidRPr="0058095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79" w:type="dxa"/>
          </w:tcPr>
          <w:p w:rsidR="00804177" w:rsidRPr="0058095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804177" w:rsidRPr="0058095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804177" w:rsidRPr="0058095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учет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D37" w:rsidRDefault="00AE3D37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0D4C9C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I. Приоритеты и цели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подпрограммы,</w:t>
      </w:r>
    </w:p>
    <w:p w:rsidR="00186132" w:rsidRPr="00EC25FE" w:rsidRDefault="003A660C" w:rsidP="00186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186132" w:rsidRPr="00EC25FE">
        <w:rPr>
          <w:rFonts w:ascii="Times New Roman" w:hAnsi="Times New Roman" w:cs="Times New Roman"/>
          <w:b/>
          <w:sz w:val="24"/>
          <w:szCs w:val="24"/>
        </w:rPr>
        <w:t>у</w:t>
      </w:r>
      <w:r w:rsidR="00186132" w:rsidRPr="00EC2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частия сельских поселений Канашского района</w:t>
      </w:r>
    </w:p>
    <w:p w:rsidR="003A660C" w:rsidRPr="00EC25FE" w:rsidRDefault="00186132" w:rsidP="00186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реализации подпрограммы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>Приоритетом государственной политики в сфере реализации подпрограммы является повышение эффективности деятельности органов исполнительной власти Чувашской Республики,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</w:t>
      </w:r>
      <w:r w:rsidR="00A4025E">
        <w:rPr>
          <w:rFonts w:ascii="Times New Roman" w:hAnsi="Times New Roman" w:cs="Times New Roman"/>
          <w:sz w:val="24"/>
          <w:szCs w:val="24"/>
        </w:rPr>
        <w:t>ерритории Чувашской Республики.</w:t>
      </w: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</w:t>
      </w:r>
      <w:r w:rsidR="00A4025E">
        <w:rPr>
          <w:rFonts w:ascii="Times New Roman" w:hAnsi="Times New Roman" w:cs="Times New Roman"/>
          <w:sz w:val="24"/>
          <w:szCs w:val="24"/>
        </w:rPr>
        <w:t xml:space="preserve"> Канашского района</w:t>
      </w:r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 xml:space="preserve">Мероприятия подпрограммы, направленные на решение задач по предоставлению специализированных жилых помещений детям-сиротам и детям, оставшимся без попечения </w:t>
      </w:r>
      <w:r w:rsidRPr="00A4025E">
        <w:rPr>
          <w:rFonts w:ascii="Times New Roman" w:hAnsi="Times New Roman" w:cs="Times New Roman"/>
          <w:sz w:val="24"/>
          <w:szCs w:val="24"/>
        </w:rPr>
        <w:lastRenderedPageBreak/>
        <w:t>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проведению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и формированию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помещениями, носят комплексный межведомственный характер и реализуются с участием органов местного самоуправления муниципальных районов и городских округов.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0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C55C35">
        <w:rPr>
          <w:rFonts w:ascii="Times New Roman" w:hAnsi="Times New Roman" w:cs="Times New Roman"/>
          <w:sz w:val="24"/>
          <w:szCs w:val="24"/>
        </w:rPr>
        <w:t xml:space="preserve"> от 21 декабря 1996 г. № 159-ФЗ «</w:t>
      </w:r>
      <w:r w:rsidRPr="00A4025E">
        <w:rPr>
          <w:rFonts w:ascii="Times New Roman" w:hAnsi="Times New Roman" w:cs="Times New Roman"/>
          <w:sz w:val="24"/>
          <w:szCs w:val="24"/>
        </w:rPr>
        <w:t>О дополнительных гарантиях по социальной поддержке детей-сирот и детей, ост</w:t>
      </w:r>
      <w:r w:rsidR="00C55C3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</w:t>
      </w:r>
      <w:r w:rsidR="00364544">
        <w:rPr>
          <w:rFonts w:ascii="Times New Roman" w:hAnsi="Times New Roman" w:cs="Times New Roman"/>
          <w:sz w:val="24"/>
          <w:szCs w:val="24"/>
        </w:rPr>
        <w:t>и Законом Чувашской Республики «</w:t>
      </w:r>
      <w:r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 к условиям соответствующего населенного пункта, по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1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24 ноября 2004 г. № 48 «</w:t>
      </w:r>
      <w:r w:rsidRPr="00A4025E">
        <w:rPr>
          <w:rFonts w:ascii="Times New Roman" w:hAnsi="Times New Roman" w:cs="Times New Roman"/>
          <w:sz w:val="24"/>
          <w:szCs w:val="24"/>
        </w:rPr>
        <w:t>О социальной поддерж</w:t>
      </w:r>
      <w:r w:rsidR="00364544">
        <w:rPr>
          <w:rFonts w:ascii="Times New Roman" w:hAnsi="Times New Roman" w:cs="Times New Roman"/>
          <w:sz w:val="24"/>
          <w:szCs w:val="24"/>
        </w:rPr>
        <w:t>ке детей в Чувашской Республике»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D91515" w:rsidRDefault="00053908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3A660C"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 от 17 октября 2005 г.</w:t>
      </w:r>
      <w:r w:rsidR="00364544">
        <w:rPr>
          <w:rFonts w:ascii="Times New Roman" w:hAnsi="Times New Roman" w:cs="Times New Roman"/>
          <w:sz w:val="24"/>
          <w:szCs w:val="24"/>
        </w:rPr>
        <w:t xml:space="preserve"> № 42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определен порядок формирования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D91515" w:rsidRDefault="00053908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3A660C" w:rsidRPr="00D9151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D91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60C" w:rsidRPr="00A4025E">
        <w:rPr>
          <w:rFonts w:ascii="Times New Roman" w:hAnsi="Times New Roman" w:cs="Times New Roman"/>
          <w:sz w:val="24"/>
          <w:szCs w:val="24"/>
        </w:rPr>
        <w:t>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30 ноября 2006 г. № 55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в Чувашской Республике отдельным</w:t>
      </w:r>
      <w:r w:rsidR="00364544">
        <w:rPr>
          <w:rFonts w:ascii="Times New Roman" w:hAnsi="Times New Roman" w:cs="Times New Roman"/>
          <w:sz w:val="24"/>
          <w:szCs w:val="24"/>
        </w:rPr>
        <w:t>и государственными полномочиями»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 проведения ремонта жилых помещений,</w:t>
      </w:r>
      <w:r w:rsidR="003A660C">
        <w:rPr>
          <w:rFonts w:ascii="Arial" w:hAnsi="Arial" w:cs="Arial"/>
          <w:sz w:val="20"/>
          <w:szCs w:val="20"/>
        </w:rPr>
        <w:t xml:space="preserve"> </w:t>
      </w:r>
      <w:r w:rsidR="003A660C" w:rsidRPr="00D91515">
        <w:rPr>
          <w:rFonts w:ascii="Times New Roman" w:hAnsi="Times New Roman" w:cs="Times New Roman"/>
          <w:sz w:val="24"/>
          <w:szCs w:val="24"/>
        </w:rPr>
        <w:t>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II. Перечень и сведения о целевых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 xml:space="preserve"> показателях</w:t>
      </w:r>
      <w:r w:rsidRPr="00EC2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>(</w:t>
      </w:r>
      <w:r w:rsidRPr="00EC25FE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>)</w:t>
      </w: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подпрограммы с расшифровкой</w:t>
      </w: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плановых значений по годам ее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lastRenderedPageBreak/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помещениями;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помещениями.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помещениями:</w:t>
      </w:r>
    </w:p>
    <w:p w:rsidR="003A660C" w:rsidRPr="007D1834" w:rsidRDefault="000146AB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- 12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041E18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- 14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925DA8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- 9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26ACF">
        <w:rPr>
          <w:rFonts w:ascii="Times New Roman" w:hAnsi="Times New Roman" w:cs="Times New Roman"/>
          <w:sz w:val="24"/>
          <w:szCs w:val="24"/>
        </w:rPr>
        <w:t>а</w:t>
      </w:r>
      <w:r w:rsidR="003A660C" w:rsidRPr="007D1834">
        <w:rPr>
          <w:rFonts w:ascii="Times New Roman" w:hAnsi="Times New Roman" w:cs="Times New Roman"/>
          <w:sz w:val="24"/>
          <w:szCs w:val="24"/>
        </w:rPr>
        <w:t>;</w:t>
      </w:r>
    </w:p>
    <w:p w:rsidR="003A660C" w:rsidRPr="007D1834" w:rsidRDefault="0033209F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- 4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26ACF">
        <w:rPr>
          <w:rFonts w:ascii="Times New Roman" w:hAnsi="Times New Roman" w:cs="Times New Roman"/>
          <w:sz w:val="24"/>
          <w:szCs w:val="24"/>
        </w:rPr>
        <w:t>а</w:t>
      </w:r>
      <w:r w:rsidR="003A660C" w:rsidRPr="007D1834">
        <w:rPr>
          <w:rFonts w:ascii="Times New Roman" w:hAnsi="Times New Roman" w:cs="Times New Roman"/>
          <w:sz w:val="24"/>
          <w:szCs w:val="24"/>
        </w:rPr>
        <w:t>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2035 </w:t>
      </w:r>
      <w:r w:rsidR="003075CA">
        <w:rPr>
          <w:rFonts w:ascii="Times New Roman" w:hAnsi="Times New Roman" w:cs="Times New Roman"/>
          <w:sz w:val="24"/>
          <w:szCs w:val="24"/>
        </w:rPr>
        <w:t>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лет: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 году - 0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помещения;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 году - 0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помещения;</w:t>
      </w:r>
    </w:p>
    <w:p w:rsidR="003A660C" w:rsidRPr="004C51F2" w:rsidRDefault="005A3FE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- 0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жилое помещение;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- 1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- 1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- 1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- 1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- 1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2035 году - 1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lastRenderedPageBreak/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помещениями: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2019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2020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2021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2022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2023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2024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2025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2030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2035 году - 5 процентов.</w:t>
      </w:r>
    </w:p>
    <w:p w:rsidR="003A660C" w:rsidRPr="00ED52D2" w:rsidRDefault="00053908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795" w:history="1">
        <w:r w:rsidR="003A660C" w:rsidRPr="00ED52D2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 w:rsidR="003A660C" w:rsidRPr="00ED52D2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подпрограммы с расшифровкой плановых значений по годам ее реализации приведены в приложении к подпрограмме.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мероприятий подпрограммы с указанием сроков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Достижение цели и решение задач подпрограммы осуществляются путем выполнения основных мероприятий подпрограммы:</w:t>
      </w:r>
    </w:p>
    <w:p w:rsidR="003A660C" w:rsidRPr="00F03DD2" w:rsidRDefault="005104A6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</w:t>
      </w:r>
      <w:r w:rsidR="003A660C" w:rsidRPr="00F03DD2">
        <w:rPr>
          <w:rFonts w:ascii="Times New Roman" w:hAnsi="Times New Roman" w:cs="Times New Roman"/>
          <w:sz w:val="24"/>
          <w:szCs w:val="24"/>
        </w:rPr>
        <w:t>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В рамках выполнения данного основного мероприятия предполагается предоставление субвенций на 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а также на 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в пригодное для проживания состояние, отвечающее установленным санитарным и техническим правилам и нормам, иным требованиям законодательства.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Основное мероприятие 2.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В рамках выполнения данного основного мероприятия предполагается включение детей-сирот и детей, оставшихся без попечения родителей, лиц из числа детей-сирот и детей, оставшихся без попечения родителей, в списки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Мероприятия подпрограммы рассчитаны на период 2019 - 2035 годов. Реализация подпрограммы не предусматривает выделения отдельных этапов.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A2013" w:rsidRPr="00EC25FE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lastRenderedPageBreak/>
        <w:t>Раздел IV. Обоснование объема финансовых ресурсов,</w:t>
      </w:r>
    </w:p>
    <w:p w:rsidR="003A660C" w:rsidRPr="00EC25FE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</w:t>
      </w:r>
    </w:p>
    <w:p w:rsidR="003A660C" w:rsidRPr="00F03DD2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F03DD2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F03DD2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использоваться в том числе различные инструменты государственно-частного партнерства.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2019 - 2035 годах составляет </w:t>
      </w:r>
      <w:r w:rsidR="003C67A3">
        <w:rPr>
          <w:rFonts w:ascii="Times New Roman" w:hAnsi="Times New Roman" w:cs="Times New Roman"/>
          <w:sz w:val="24"/>
          <w:szCs w:val="24"/>
        </w:rPr>
        <w:t>102104,00</w:t>
      </w:r>
      <w:r w:rsidRPr="006E4AEE">
        <w:rPr>
          <w:rFonts w:ascii="Times New Roman" w:hAnsi="Times New Roman" w:cs="Times New Roman"/>
          <w:sz w:val="24"/>
          <w:szCs w:val="24"/>
        </w:rPr>
        <w:t xml:space="preserve"> </w:t>
      </w:r>
      <w:r w:rsidRPr="00F03DD2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3A660C" w:rsidRPr="00821343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F03DD2">
        <w:rPr>
          <w:rFonts w:ascii="Times New Roman" w:hAnsi="Times New Roman" w:cs="Times New Roman"/>
          <w:sz w:val="24"/>
          <w:szCs w:val="24"/>
        </w:rPr>
        <w:t>–</w:t>
      </w:r>
      <w:r w:rsidRPr="00F03DD2">
        <w:rPr>
          <w:rFonts w:ascii="Times New Roman" w:hAnsi="Times New Roman" w:cs="Times New Roman"/>
          <w:sz w:val="24"/>
          <w:szCs w:val="24"/>
        </w:rPr>
        <w:t xml:space="preserve"> </w:t>
      </w:r>
      <w:r w:rsidR="003C67A3">
        <w:rPr>
          <w:rFonts w:ascii="Times New Roman" w:hAnsi="Times New Roman" w:cs="Times New Roman"/>
          <w:sz w:val="24"/>
          <w:szCs w:val="24"/>
        </w:rPr>
        <w:t>85433,09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рублей;</w:t>
      </w:r>
    </w:p>
    <w:p w:rsidR="003A660C" w:rsidRPr="009873CD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3CD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F03DD2" w:rsidRPr="009873CD">
        <w:rPr>
          <w:rFonts w:ascii="Times New Roman" w:hAnsi="Times New Roman" w:cs="Times New Roman"/>
          <w:sz w:val="24"/>
          <w:szCs w:val="24"/>
        </w:rPr>
        <w:t>–</w:t>
      </w:r>
      <w:r w:rsidRPr="009873CD">
        <w:rPr>
          <w:rFonts w:ascii="Times New Roman" w:hAnsi="Times New Roman" w:cs="Times New Roman"/>
          <w:sz w:val="24"/>
          <w:szCs w:val="24"/>
        </w:rPr>
        <w:t xml:space="preserve"> </w:t>
      </w:r>
      <w:r w:rsidR="003C67A3">
        <w:rPr>
          <w:rFonts w:ascii="Times New Roman" w:hAnsi="Times New Roman" w:cs="Times New Roman"/>
          <w:sz w:val="24"/>
          <w:szCs w:val="24"/>
        </w:rPr>
        <w:t>16670,93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 (таблица).</w:t>
      </w:r>
    </w:p>
    <w:p w:rsidR="003A660C" w:rsidRDefault="003A660C" w:rsidP="00EC25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361"/>
        <w:gridCol w:w="1321"/>
        <w:gridCol w:w="1474"/>
        <w:gridCol w:w="1261"/>
        <w:gridCol w:w="1417"/>
      </w:tblGrid>
      <w:tr w:rsidR="003A660C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3A660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660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2019 - 2035 годы,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102104,00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85433,09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16670,93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110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57">
              <w:rPr>
                <w:rFonts w:ascii="Times New Roman" w:hAnsi="Times New Roman" w:cs="Times New Roman"/>
                <w:sz w:val="24"/>
                <w:szCs w:val="24"/>
              </w:rPr>
              <w:t>11567,16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5794,75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5772,41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04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14197,26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11043,44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3153,82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4C1C97" w:rsidRDefault="003C67A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9509,9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4C1C97" w:rsidRDefault="003C67A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5325,60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4C1C97" w:rsidRDefault="003C67A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4184,30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C97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160944" w:rsidRDefault="004C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4C1C97" w:rsidRDefault="00E15156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4404,20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4C1C97" w:rsidRDefault="00E15156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4C1C97" w:rsidRDefault="00E15156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160944" w:rsidRDefault="004C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97" w:rsidRPr="00160944" w:rsidRDefault="004C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CB418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4589,10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CB418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4543,20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CB418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4819,7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4530,5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289,2</w:t>
            </w:r>
            <w:r w:rsidR="00D2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4819,7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4530,5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289,2</w:t>
            </w:r>
            <w:r w:rsidR="00D2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24098,5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22652,5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</w:t>
            </w:r>
            <w:r w:rsidR="00D2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02E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24098,5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22652,5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</w:t>
            </w:r>
            <w:r w:rsidR="00D2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7">
        <w:rPr>
          <w:rFonts w:ascii="Times New Roman" w:hAnsi="Times New Roman" w:cs="Times New Roman"/>
          <w:sz w:val="24"/>
          <w:szCs w:val="24"/>
        </w:rPr>
        <w:t>Объемы финансирования подпрограммы с разбивкой по годам реализации подпрограммы представлены в паспорте подпрограммы.</w:t>
      </w:r>
    </w:p>
    <w:p w:rsidR="00351576" w:rsidRDefault="00351576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576">
        <w:rPr>
          <w:rFonts w:ascii="Times New Roman" w:hAnsi="Times New Roman" w:cs="Times New Roman"/>
          <w:sz w:val="24"/>
          <w:szCs w:val="24"/>
        </w:rPr>
        <w:t>Ресурсное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реализации подпрограммы </w:t>
      </w:r>
      <w:r w:rsidRPr="00351576">
        <w:rPr>
          <w:rFonts w:ascii="Times New Roman" w:hAnsi="Times New Roman" w:cs="Times New Roman"/>
          <w:sz w:val="24"/>
          <w:szCs w:val="24"/>
        </w:rPr>
        <w:t>«Обеспечение жилыми п</w:t>
      </w:r>
      <w:r>
        <w:rPr>
          <w:rFonts w:ascii="Times New Roman" w:hAnsi="Times New Roman" w:cs="Times New Roman"/>
          <w:sz w:val="24"/>
          <w:szCs w:val="24"/>
        </w:rPr>
        <w:t xml:space="preserve">омещениями детей-сирот и детей, </w:t>
      </w:r>
      <w:r w:rsidRPr="00351576">
        <w:rPr>
          <w:rFonts w:ascii="Times New Roman" w:hAnsi="Times New Roman" w:cs="Times New Roman"/>
          <w:sz w:val="24"/>
          <w:szCs w:val="24"/>
        </w:rPr>
        <w:t>оставшихся без по</w:t>
      </w:r>
      <w:r>
        <w:rPr>
          <w:rFonts w:ascii="Times New Roman" w:hAnsi="Times New Roman" w:cs="Times New Roman"/>
          <w:sz w:val="24"/>
          <w:szCs w:val="24"/>
        </w:rPr>
        <w:t xml:space="preserve">печения родителей, лиц из числа </w:t>
      </w:r>
      <w:r w:rsidRPr="00351576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</w:t>
      </w:r>
      <w:r>
        <w:rPr>
          <w:rFonts w:ascii="Times New Roman" w:hAnsi="Times New Roman" w:cs="Times New Roman"/>
          <w:sz w:val="24"/>
          <w:szCs w:val="24"/>
        </w:rPr>
        <w:t xml:space="preserve">ителей» муниципальной программы </w:t>
      </w:r>
      <w:r w:rsidRPr="00351576">
        <w:rPr>
          <w:rFonts w:ascii="Times New Roman" w:hAnsi="Times New Roman" w:cs="Times New Roman"/>
          <w:sz w:val="24"/>
          <w:szCs w:val="24"/>
        </w:rPr>
        <w:t>Канашского района Чувашской Ре</w:t>
      </w:r>
      <w:r>
        <w:rPr>
          <w:rFonts w:ascii="Times New Roman" w:hAnsi="Times New Roman" w:cs="Times New Roman"/>
          <w:sz w:val="24"/>
          <w:szCs w:val="24"/>
        </w:rPr>
        <w:t xml:space="preserve">спублики «Обеспечение граждан </w:t>
      </w:r>
      <w:r w:rsidRPr="0035157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515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35157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 </w:t>
      </w:r>
      <w:r w:rsidRPr="00351576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к подпрограмме настоящей Муниципальной программы.</w:t>
      </w:r>
    </w:p>
    <w:p w:rsidR="00351576" w:rsidRDefault="00351576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1576" w:rsidRDefault="00351576" w:rsidP="0035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1576" w:rsidSect="001A2013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B90A6D" w:rsidRPr="00726C4E" w:rsidRDefault="00B90A6D" w:rsidP="00351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26C4E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«</w:t>
      </w:r>
      <w:r w:rsidRPr="00B90A6D">
        <w:rPr>
          <w:rFonts w:ascii="Times New Roman" w:hAnsi="Times New Roman" w:cs="Times New Roman"/>
          <w:sz w:val="24"/>
          <w:szCs w:val="24"/>
        </w:rPr>
        <w:t>Обеспечение жилыми помещениями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детей-сирот и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A6D">
        <w:rPr>
          <w:rFonts w:ascii="Times New Roman" w:hAnsi="Times New Roman" w:cs="Times New Roman"/>
          <w:sz w:val="24"/>
          <w:szCs w:val="24"/>
        </w:rPr>
        <w:t>оставшихся без попечения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родителей, лиц из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A6D">
        <w:rPr>
          <w:rFonts w:ascii="Times New Roman" w:hAnsi="Times New Roman" w:cs="Times New Roman"/>
          <w:sz w:val="24"/>
          <w:szCs w:val="24"/>
        </w:rPr>
        <w:t>детей-сирот и детей,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оставшихся без попечения родителей</w:t>
      </w:r>
      <w:r w:rsidRPr="006F063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Канашского района Чувашской Республики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граждан </w:t>
      </w:r>
      <w:r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6F0637">
        <w:rPr>
          <w:rFonts w:ascii="Times New Roman" w:hAnsi="Times New Roman" w:cs="Times New Roman"/>
          <w:sz w:val="24"/>
          <w:szCs w:val="24"/>
        </w:rPr>
        <w:t xml:space="preserve"> районе Чувашской </w:t>
      </w:r>
    </w:p>
    <w:p w:rsidR="00B90A6D" w:rsidRPr="006F0637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Республики доступным и комфортным жильем»</w:t>
      </w:r>
    </w:p>
    <w:p w:rsidR="00B90A6D" w:rsidRPr="00726C4E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A6D" w:rsidRPr="00C649C7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F907F4" w:rsidRPr="009057F4" w:rsidRDefault="00B90A6D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F907F4" w:rsidRPr="009057F4">
        <w:rPr>
          <w:rFonts w:ascii="Times New Roman" w:hAnsi="Times New Roman" w:cs="Times New Roman"/>
          <w:b/>
          <w:sz w:val="24"/>
          <w:szCs w:val="24"/>
        </w:rPr>
        <w:t>Обеспечение жилыми помещениями детей-сирот и детей,</w:t>
      </w:r>
    </w:p>
    <w:p w:rsidR="00F907F4" w:rsidRPr="009057F4" w:rsidRDefault="00F907F4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лиц из числа</w:t>
      </w:r>
    </w:p>
    <w:p w:rsidR="00B90A6D" w:rsidRPr="00C649C7" w:rsidRDefault="00F907F4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детей-сирот и детей, оставшихся без попечения родителей</w:t>
      </w:r>
      <w:r w:rsidR="00B90A6D" w:rsidRPr="00C649C7">
        <w:rPr>
          <w:rFonts w:ascii="Times New Roman" w:hAnsi="Times New Roman" w:cs="Times New Roman"/>
          <w:b/>
          <w:sz w:val="24"/>
          <w:szCs w:val="24"/>
        </w:rPr>
        <w:t>» муниципальной программы</w:t>
      </w:r>
    </w:p>
    <w:p w:rsidR="00B90A6D" w:rsidRPr="00C649C7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Канашского района Чувашской Республики «Обеспечение граждан</w:t>
      </w:r>
    </w:p>
    <w:p w:rsidR="00B90A6D" w:rsidRPr="00A40AFB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 доступным и комфортным жильем»</w:t>
      </w:r>
    </w:p>
    <w:p w:rsidR="00B90A6D" w:rsidRPr="00D07EA2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B90A6D" w:rsidRPr="00D07EA2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1560"/>
        <w:gridCol w:w="1134"/>
        <w:gridCol w:w="1134"/>
        <w:gridCol w:w="1171"/>
        <w:gridCol w:w="993"/>
        <w:gridCol w:w="850"/>
        <w:gridCol w:w="851"/>
        <w:gridCol w:w="850"/>
        <w:gridCol w:w="851"/>
        <w:gridCol w:w="850"/>
        <w:gridCol w:w="851"/>
        <w:gridCol w:w="992"/>
        <w:gridCol w:w="813"/>
      </w:tblGrid>
      <w:tr w:rsidR="00B90A6D" w:rsidRPr="00351576" w:rsidTr="00351576">
        <w:trPr>
          <w:jc w:val="center"/>
        </w:trPr>
        <w:tc>
          <w:tcPr>
            <w:tcW w:w="1419" w:type="dxa"/>
            <w:vMerge w:val="restart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 подпрограммы муниципальной  программы Канашского района (основного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подпрограммы муниципальной  программы Канашского района</w:t>
            </w:r>
          </w:p>
        </w:tc>
        <w:tc>
          <w:tcPr>
            <w:tcW w:w="1134" w:type="dxa"/>
            <w:vMerge w:val="restart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171" w:type="dxa"/>
            <w:vMerge w:val="restart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901" w:type="dxa"/>
            <w:gridSpan w:val="9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годам, тыс. рублей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2026-2030</w:t>
            </w:r>
          </w:p>
        </w:tc>
        <w:tc>
          <w:tcPr>
            <w:tcW w:w="813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2031-2035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1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3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 w:val="restart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560" w:type="dxa"/>
            <w:vMerge w:val="restart"/>
          </w:tcPr>
          <w:p w:rsidR="00FA78B2" w:rsidRPr="00351576" w:rsidRDefault="00B90A6D" w:rsidP="00FA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5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78B2" w:rsidRPr="003515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жилыми помещениями детей-сирот </w:t>
            </w:r>
            <w:r w:rsidR="00FA78B2" w:rsidRPr="0035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детей,</w:t>
            </w:r>
          </w:p>
          <w:p w:rsidR="00FA78B2" w:rsidRPr="00351576" w:rsidRDefault="00FA78B2" w:rsidP="00FA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576">
              <w:rPr>
                <w:rFonts w:ascii="Times New Roman" w:hAnsi="Times New Roman" w:cs="Times New Roman"/>
                <w:sz w:val="24"/>
                <w:szCs w:val="24"/>
              </w:rPr>
              <w:t>оставшихся без попечения родителей, лиц из числа</w:t>
            </w:r>
          </w:p>
          <w:p w:rsidR="00B90A6D" w:rsidRPr="00351576" w:rsidRDefault="00FA78B2" w:rsidP="00FA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оставшихся без попечения родителей</w:t>
            </w:r>
            <w:r w:rsidR="00B90A6D" w:rsidRPr="003515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обеспеченности </w:t>
            </w:r>
            <w:r w:rsidRPr="0035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134" w:type="dxa"/>
            <w:vMerge w:val="restart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развитию общественной </w:t>
            </w:r>
            <w:r w:rsidRPr="0035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 администрации Канашского района Чувашской Республики</w:t>
            </w:r>
          </w:p>
        </w:tc>
        <w:tc>
          <w:tcPr>
            <w:tcW w:w="1171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11567,16</w:t>
            </w:r>
          </w:p>
        </w:tc>
        <w:tc>
          <w:tcPr>
            <w:tcW w:w="850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14197,26</w:t>
            </w:r>
          </w:p>
        </w:tc>
        <w:tc>
          <w:tcPr>
            <w:tcW w:w="851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9509,9</w:t>
            </w:r>
          </w:p>
        </w:tc>
        <w:tc>
          <w:tcPr>
            <w:tcW w:w="850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4404,2</w:t>
            </w:r>
          </w:p>
        </w:tc>
        <w:tc>
          <w:tcPr>
            <w:tcW w:w="851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4589,1</w:t>
            </w:r>
          </w:p>
        </w:tc>
        <w:tc>
          <w:tcPr>
            <w:tcW w:w="850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4819,7</w:t>
            </w:r>
          </w:p>
        </w:tc>
        <w:tc>
          <w:tcPr>
            <w:tcW w:w="851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4819,7</w:t>
            </w:r>
          </w:p>
        </w:tc>
        <w:tc>
          <w:tcPr>
            <w:tcW w:w="992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24098,5</w:t>
            </w:r>
          </w:p>
        </w:tc>
        <w:tc>
          <w:tcPr>
            <w:tcW w:w="813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24098,5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ный бюджет </w:t>
            </w:r>
            <w:hyperlink w:anchor="Par493" w:history="1">
              <w:r w:rsidRPr="003515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993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5794,75</w:t>
            </w:r>
          </w:p>
        </w:tc>
        <w:tc>
          <w:tcPr>
            <w:tcW w:w="850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11043,</w:t>
            </w: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851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5325,6</w:t>
            </w:r>
          </w:p>
        </w:tc>
        <w:tc>
          <w:tcPr>
            <w:tcW w:w="850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4360,1</w:t>
            </w:r>
          </w:p>
        </w:tc>
        <w:tc>
          <w:tcPr>
            <w:tcW w:w="851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4543,2</w:t>
            </w:r>
          </w:p>
        </w:tc>
        <w:tc>
          <w:tcPr>
            <w:tcW w:w="850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4530,5</w:t>
            </w:r>
          </w:p>
        </w:tc>
        <w:tc>
          <w:tcPr>
            <w:tcW w:w="851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4530,5</w:t>
            </w:r>
          </w:p>
        </w:tc>
        <w:tc>
          <w:tcPr>
            <w:tcW w:w="992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22652,5</w:t>
            </w:r>
          </w:p>
        </w:tc>
        <w:tc>
          <w:tcPr>
            <w:tcW w:w="813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22652,</w:t>
            </w: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бюджет Чувашской Республики </w:t>
            </w:r>
            <w:hyperlink w:anchor="Par494" w:history="1">
              <w:r w:rsidRPr="003515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993" w:type="dxa"/>
          </w:tcPr>
          <w:p w:rsidR="00B90A6D" w:rsidRPr="00351576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5772,41</w:t>
            </w:r>
          </w:p>
        </w:tc>
        <w:tc>
          <w:tcPr>
            <w:tcW w:w="850" w:type="dxa"/>
          </w:tcPr>
          <w:p w:rsidR="00B90A6D" w:rsidRPr="00351576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3153,82</w:t>
            </w:r>
          </w:p>
        </w:tc>
        <w:tc>
          <w:tcPr>
            <w:tcW w:w="851" w:type="dxa"/>
          </w:tcPr>
          <w:p w:rsidR="00B90A6D" w:rsidRPr="00351576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4184,3</w:t>
            </w:r>
          </w:p>
        </w:tc>
        <w:tc>
          <w:tcPr>
            <w:tcW w:w="850" w:type="dxa"/>
          </w:tcPr>
          <w:p w:rsidR="00B90A6D" w:rsidRPr="00351576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851" w:type="dxa"/>
          </w:tcPr>
          <w:p w:rsidR="00B90A6D" w:rsidRPr="00351576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850" w:type="dxa"/>
          </w:tcPr>
          <w:p w:rsidR="00B90A6D" w:rsidRPr="00351576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</w:t>
            </w:r>
          </w:p>
        </w:tc>
        <w:tc>
          <w:tcPr>
            <w:tcW w:w="851" w:type="dxa"/>
          </w:tcPr>
          <w:p w:rsidR="00B90A6D" w:rsidRPr="00351576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</w:t>
            </w:r>
          </w:p>
        </w:tc>
        <w:tc>
          <w:tcPr>
            <w:tcW w:w="992" w:type="dxa"/>
          </w:tcPr>
          <w:p w:rsidR="00B90A6D" w:rsidRPr="00351576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1446,0</w:t>
            </w:r>
          </w:p>
        </w:tc>
        <w:tc>
          <w:tcPr>
            <w:tcW w:w="813" w:type="dxa"/>
          </w:tcPr>
          <w:p w:rsidR="00B90A6D" w:rsidRPr="00351576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1446,0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B7B04" w:rsidRPr="00351576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B7B04" w:rsidRPr="00351576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BB7B04" w:rsidRPr="00351576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B04" w:rsidRPr="00351576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BB7B04" w:rsidRPr="00351576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Канашского района</w:t>
            </w:r>
            <w:hyperlink w:anchor="Par495" w:history="1">
              <w:r w:rsidRPr="003515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</w:tcPr>
          <w:p w:rsidR="00BB7B04" w:rsidRPr="00351576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351576" w:rsidRDefault="00BB7B04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351576" w:rsidRDefault="00BB7B04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351576" w:rsidRDefault="00BB7B04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351576" w:rsidRDefault="00BB7B04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351576" w:rsidRDefault="00BB7B04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351576" w:rsidRDefault="00BB7B04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B7B04" w:rsidRPr="00351576" w:rsidRDefault="00BB7B04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3" w:type="dxa"/>
          </w:tcPr>
          <w:p w:rsidR="00BB7B04" w:rsidRPr="00351576" w:rsidRDefault="00BB7B04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B7B04" w:rsidRPr="00351576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B7B04" w:rsidRPr="00351576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B04" w:rsidRPr="00351576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B04" w:rsidRPr="00351576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BB7B04" w:rsidRPr="00351576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  <w:hyperlink w:anchor="Par496" w:history="1">
              <w:r w:rsidRPr="003515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993" w:type="dxa"/>
          </w:tcPr>
          <w:p w:rsidR="00BB7B04" w:rsidRPr="00351576" w:rsidRDefault="00BB7B04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351576" w:rsidRDefault="00BB7B04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351576" w:rsidRDefault="00BB7B04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351576" w:rsidRDefault="00BB7B04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351576" w:rsidRDefault="00BB7B04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351576" w:rsidRDefault="00BB7B04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351576" w:rsidRDefault="00BB7B04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B7B04" w:rsidRPr="00351576" w:rsidRDefault="00BB7B04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3" w:type="dxa"/>
          </w:tcPr>
          <w:p w:rsidR="00BB7B04" w:rsidRPr="00351576" w:rsidRDefault="00BB7B04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DB0A5A" w:rsidRPr="005E24D7" w:rsidRDefault="00DB0A5A" w:rsidP="00DB0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0A5A" w:rsidRPr="005E24D7" w:rsidSect="00351576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A7704"/>
    <w:multiLevelType w:val="hybridMultilevel"/>
    <w:tmpl w:val="F5AA019E"/>
    <w:lvl w:ilvl="0" w:tplc="518E20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0C"/>
    <w:rsid w:val="00000694"/>
    <w:rsid w:val="00004CFC"/>
    <w:rsid w:val="000071E9"/>
    <w:rsid w:val="000115B0"/>
    <w:rsid w:val="00012709"/>
    <w:rsid w:val="00013418"/>
    <w:rsid w:val="000146AB"/>
    <w:rsid w:val="000164AD"/>
    <w:rsid w:val="000179A0"/>
    <w:rsid w:val="00023D84"/>
    <w:rsid w:val="00023E5B"/>
    <w:rsid w:val="00024A1C"/>
    <w:rsid w:val="00026ACF"/>
    <w:rsid w:val="0003104C"/>
    <w:rsid w:val="00033A87"/>
    <w:rsid w:val="00035825"/>
    <w:rsid w:val="00041E18"/>
    <w:rsid w:val="0004380B"/>
    <w:rsid w:val="00047F06"/>
    <w:rsid w:val="000534DB"/>
    <w:rsid w:val="00053908"/>
    <w:rsid w:val="00060C0C"/>
    <w:rsid w:val="000617A9"/>
    <w:rsid w:val="00063DBA"/>
    <w:rsid w:val="00067D1C"/>
    <w:rsid w:val="00073273"/>
    <w:rsid w:val="00073C14"/>
    <w:rsid w:val="0007705D"/>
    <w:rsid w:val="00080587"/>
    <w:rsid w:val="0008151C"/>
    <w:rsid w:val="00087BCE"/>
    <w:rsid w:val="0009068F"/>
    <w:rsid w:val="00090952"/>
    <w:rsid w:val="000920B7"/>
    <w:rsid w:val="00095720"/>
    <w:rsid w:val="000A2B7D"/>
    <w:rsid w:val="000A2C3D"/>
    <w:rsid w:val="000A31A0"/>
    <w:rsid w:val="000A516C"/>
    <w:rsid w:val="000B10DB"/>
    <w:rsid w:val="000B1645"/>
    <w:rsid w:val="000B385A"/>
    <w:rsid w:val="000B6CEE"/>
    <w:rsid w:val="000B757A"/>
    <w:rsid w:val="000C3126"/>
    <w:rsid w:val="000C41F6"/>
    <w:rsid w:val="000C4AB1"/>
    <w:rsid w:val="000C71EA"/>
    <w:rsid w:val="000C7AC6"/>
    <w:rsid w:val="000D0044"/>
    <w:rsid w:val="000D0D94"/>
    <w:rsid w:val="000D10A8"/>
    <w:rsid w:val="000D2E95"/>
    <w:rsid w:val="000D4C9C"/>
    <w:rsid w:val="000D607D"/>
    <w:rsid w:val="000D6114"/>
    <w:rsid w:val="000E3332"/>
    <w:rsid w:val="000E7F88"/>
    <w:rsid w:val="000F06A5"/>
    <w:rsid w:val="000F58AF"/>
    <w:rsid w:val="0010171D"/>
    <w:rsid w:val="00104F8D"/>
    <w:rsid w:val="00106926"/>
    <w:rsid w:val="0010749B"/>
    <w:rsid w:val="00110E57"/>
    <w:rsid w:val="0012528B"/>
    <w:rsid w:val="00126D4B"/>
    <w:rsid w:val="001335B2"/>
    <w:rsid w:val="00137EF7"/>
    <w:rsid w:val="00141DA6"/>
    <w:rsid w:val="00144348"/>
    <w:rsid w:val="00145D7C"/>
    <w:rsid w:val="0014719D"/>
    <w:rsid w:val="00160944"/>
    <w:rsid w:val="00161E9B"/>
    <w:rsid w:val="00177CFB"/>
    <w:rsid w:val="00177D68"/>
    <w:rsid w:val="00182553"/>
    <w:rsid w:val="00186132"/>
    <w:rsid w:val="00191AF7"/>
    <w:rsid w:val="00193BE0"/>
    <w:rsid w:val="00196170"/>
    <w:rsid w:val="0019644C"/>
    <w:rsid w:val="001A2013"/>
    <w:rsid w:val="001A3ED5"/>
    <w:rsid w:val="001A6127"/>
    <w:rsid w:val="001A6DAA"/>
    <w:rsid w:val="001A6F76"/>
    <w:rsid w:val="001B7D58"/>
    <w:rsid w:val="001C259D"/>
    <w:rsid w:val="001C657B"/>
    <w:rsid w:val="001C72EC"/>
    <w:rsid w:val="001D16CF"/>
    <w:rsid w:val="001D180C"/>
    <w:rsid w:val="001D4863"/>
    <w:rsid w:val="001D60EF"/>
    <w:rsid w:val="001E06A9"/>
    <w:rsid w:val="001F0BF1"/>
    <w:rsid w:val="001F160C"/>
    <w:rsid w:val="002022C9"/>
    <w:rsid w:val="002027ED"/>
    <w:rsid w:val="002160A1"/>
    <w:rsid w:val="0022307C"/>
    <w:rsid w:val="00226154"/>
    <w:rsid w:val="00233E26"/>
    <w:rsid w:val="002369F8"/>
    <w:rsid w:val="00241698"/>
    <w:rsid w:val="00243B26"/>
    <w:rsid w:val="00245058"/>
    <w:rsid w:val="002538FA"/>
    <w:rsid w:val="00257BEA"/>
    <w:rsid w:val="00267BCE"/>
    <w:rsid w:val="002724FF"/>
    <w:rsid w:val="002749C3"/>
    <w:rsid w:val="002749E9"/>
    <w:rsid w:val="00276147"/>
    <w:rsid w:val="00282864"/>
    <w:rsid w:val="00285335"/>
    <w:rsid w:val="00287631"/>
    <w:rsid w:val="00290F5E"/>
    <w:rsid w:val="002920A5"/>
    <w:rsid w:val="0029237C"/>
    <w:rsid w:val="00294073"/>
    <w:rsid w:val="002959A2"/>
    <w:rsid w:val="002A0CD0"/>
    <w:rsid w:val="002A1215"/>
    <w:rsid w:val="002A2016"/>
    <w:rsid w:val="002B188F"/>
    <w:rsid w:val="002B5BEE"/>
    <w:rsid w:val="002C3FB8"/>
    <w:rsid w:val="002C567D"/>
    <w:rsid w:val="002C7538"/>
    <w:rsid w:val="002C7E76"/>
    <w:rsid w:val="002D1AE4"/>
    <w:rsid w:val="002D25BF"/>
    <w:rsid w:val="002D2951"/>
    <w:rsid w:val="002D71D9"/>
    <w:rsid w:val="002E2B12"/>
    <w:rsid w:val="002E35B7"/>
    <w:rsid w:val="00301195"/>
    <w:rsid w:val="00305638"/>
    <w:rsid w:val="003075CA"/>
    <w:rsid w:val="003165F4"/>
    <w:rsid w:val="00323DAE"/>
    <w:rsid w:val="003261A9"/>
    <w:rsid w:val="0032640D"/>
    <w:rsid w:val="00326BE3"/>
    <w:rsid w:val="00327333"/>
    <w:rsid w:val="0033209F"/>
    <w:rsid w:val="00332210"/>
    <w:rsid w:val="00332431"/>
    <w:rsid w:val="003342D0"/>
    <w:rsid w:val="00334525"/>
    <w:rsid w:val="00340FD2"/>
    <w:rsid w:val="0034728F"/>
    <w:rsid w:val="00351185"/>
    <w:rsid w:val="00351576"/>
    <w:rsid w:val="00355B21"/>
    <w:rsid w:val="00355CA9"/>
    <w:rsid w:val="0035650E"/>
    <w:rsid w:val="00360CA5"/>
    <w:rsid w:val="00361AD2"/>
    <w:rsid w:val="00361C8C"/>
    <w:rsid w:val="00364544"/>
    <w:rsid w:val="00364F9B"/>
    <w:rsid w:val="00372D39"/>
    <w:rsid w:val="00373D6D"/>
    <w:rsid w:val="00375E27"/>
    <w:rsid w:val="00383677"/>
    <w:rsid w:val="003858A9"/>
    <w:rsid w:val="00390255"/>
    <w:rsid w:val="00390961"/>
    <w:rsid w:val="003A0A37"/>
    <w:rsid w:val="003A660C"/>
    <w:rsid w:val="003A7774"/>
    <w:rsid w:val="003B057C"/>
    <w:rsid w:val="003C20A1"/>
    <w:rsid w:val="003C2382"/>
    <w:rsid w:val="003C48BB"/>
    <w:rsid w:val="003C6212"/>
    <w:rsid w:val="003C67A3"/>
    <w:rsid w:val="003C77DA"/>
    <w:rsid w:val="003D533E"/>
    <w:rsid w:val="003D6E87"/>
    <w:rsid w:val="003D764F"/>
    <w:rsid w:val="003D7E88"/>
    <w:rsid w:val="003E0CE5"/>
    <w:rsid w:val="003E1B3A"/>
    <w:rsid w:val="003E33DE"/>
    <w:rsid w:val="003E37D7"/>
    <w:rsid w:val="00402EBE"/>
    <w:rsid w:val="00404436"/>
    <w:rsid w:val="00405681"/>
    <w:rsid w:val="0041136A"/>
    <w:rsid w:val="00415AB6"/>
    <w:rsid w:val="0041785A"/>
    <w:rsid w:val="004229D2"/>
    <w:rsid w:val="004261F3"/>
    <w:rsid w:val="004316A9"/>
    <w:rsid w:val="00451715"/>
    <w:rsid w:val="0045200E"/>
    <w:rsid w:val="0045241A"/>
    <w:rsid w:val="004525C9"/>
    <w:rsid w:val="00461433"/>
    <w:rsid w:val="00461DCE"/>
    <w:rsid w:val="0046259A"/>
    <w:rsid w:val="004767E3"/>
    <w:rsid w:val="004809C7"/>
    <w:rsid w:val="0048427B"/>
    <w:rsid w:val="00494EBC"/>
    <w:rsid w:val="004A1588"/>
    <w:rsid w:val="004B1608"/>
    <w:rsid w:val="004B4528"/>
    <w:rsid w:val="004B5343"/>
    <w:rsid w:val="004B6966"/>
    <w:rsid w:val="004B715F"/>
    <w:rsid w:val="004C1C97"/>
    <w:rsid w:val="004C32E2"/>
    <w:rsid w:val="004C51F2"/>
    <w:rsid w:val="004C61B5"/>
    <w:rsid w:val="004C62B0"/>
    <w:rsid w:val="004D20DF"/>
    <w:rsid w:val="004D4E54"/>
    <w:rsid w:val="004D64A4"/>
    <w:rsid w:val="004D721D"/>
    <w:rsid w:val="004D77A6"/>
    <w:rsid w:val="004F55D1"/>
    <w:rsid w:val="004F7062"/>
    <w:rsid w:val="005007B5"/>
    <w:rsid w:val="00501959"/>
    <w:rsid w:val="00502151"/>
    <w:rsid w:val="005104A6"/>
    <w:rsid w:val="00512CCE"/>
    <w:rsid w:val="00516AB3"/>
    <w:rsid w:val="00516E74"/>
    <w:rsid w:val="00522AD3"/>
    <w:rsid w:val="00523531"/>
    <w:rsid w:val="005236EE"/>
    <w:rsid w:val="005366EA"/>
    <w:rsid w:val="0054139D"/>
    <w:rsid w:val="00541A91"/>
    <w:rsid w:val="00542CC7"/>
    <w:rsid w:val="00550E78"/>
    <w:rsid w:val="005537BC"/>
    <w:rsid w:val="00555360"/>
    <w:rsid w:val="00561186"/>
    <w:rsid w:val="005653D4"/>
    <w:rsid w:val="00566D70"/>
    <w:rsid w:val="00567580"/>
    <w:rsid w:val="00567996"/>
    <w:rsid w:val="005705EA"/>
    <w:rsid w:val="005709B6"/>
    <w:rsid w:val="00570D29"/>
    <w:rsid w:val="005710A8"/>
    <w:rsid w:val="00580957"/>
    <w:rsid w:val="005811F8"/>
    <w:rsid w:val="005834FF"/>
    <w:rsid w:val="00583A06"/>
    <w:rsid w:val="005900BB"/>
    <w:rsid w:val="0059265F"/>
    <w:rsid w:val="00594DC9"/>
    <w:rsid w:val="00597EF3"/>
    <w:rsid w:val="005A331E"/>
    <w:rsid w:val="005A3E5A"/>
    <w:rsid w:val="005A3FEC"/>
    <w:rsid w:val="005B25D0"/>
    <w:rsid w:val="005B6ABB"/>
    <w:rsid w:val="005B779A"/>
    <w:rsid w:val="005C0901"/>
    <w:rsid w:val="005C0D8B"/>
    <w:rsid w:val="005D26C4"/>
    <w:rsid w:val="005D379E"/>
    <w:rsid w:val="005D6301"/>
    <w:rsid w:val="005D6694"/>
    <w:rsid w:val="005E24D7"/>
    <w:rsid w:val="005E5B6B"/>
    <w:rsid w:val="005F495B"/>
    <w:rsid w:val="005F599E"/>
    <w:rsid w:val="005F5C90"/>
    <w:rsid w:val="005F5DED"/>
    <w:rsid w:val="005F7399"/>
    <w:rsid w:val="005F7BE6"/>
    <w:rsid w:val="0060279B"/>
    <w:rsid w:val="00607207"/>
    <w:rsid w:val="006101DD"/>
    <w:rsid w:val="00612932"/>
    <w:rsid w:val="0061641D"/>
    <w:rsid w:val="00617DF8"/>
    <w:rsid w:val="00622480"/>
    <w:rsid w:val="006225C9"/>
    <w:rsid w:val="00622626"/>
    <w:rsid w:val="006230B9"/>
    <w:rsid w:val="00633A77"/>
    <w:rsid w:val="00635F06"/>
    <w:rsid w:val="00636855"/>
    <w:rsid w:val="00640AE6"/>
    <w:rsid w:val="00643299"/>
    <w:rsid w:val="00643FC0"/>
    <w:rsid w:val="00644A95"/>
    <w:rsid w:val="006502AD"/>
    <w:rsid w:val="006513E8"/>
    <w:rsid w:val="00654055"/>
    <w:rsid w:val="00657097"/>
    <w:rsid w:val="00663949"/>
    <w:rsid w:val="006641A9"/>
    <w:rsid w:val="00670B8C"/>
    <w:rsid w:val="0067701E"/>
    <w:rsid w:val="00685377"/>
    <w:rsid w:val="006902F7"/>
    <w:rsid w:val="00693BC7"/>
    <w:rsid w:val="00693C9D"/>
    <w:rsid w:val="00694920"/>
    <w:rsid w:val="006A5AD6"/>
    <w:rsid w:val="006A61B0"/>
    <w:rsid w:val="006A6BC4"/>
    <w:rsid w:val="006B6678"/>
    <w:rsid w:val="006C0FEE"/>
    <w:rsid w:val="006C1CE9"/>
    <w:rsid w:val="006C5B33"/>
    <w:rsid w:val="006C7CA8"/>
    <w:rsid w:val="006D1F83"/>
    <w:rsid w:val="006D2A32"/>
    <w:rsid w:val="006E325F"/>
    <w:rsid w:val="006E47B9"/>
    <w:rsid w:val="006E4AEE"/>
    <w:rsid w:val="006F0637"/>
    <w:rsid w:val="006F261E"/>
    <w:rsid w:val="006F60E8"/>
    <w:rsid w:val="007026D6"/>
    <w:rsid w:val="007027A5"/>
    <w:rsid w:val="00703B35"/>
    <w:rsid w:val="00704487"/>
    <w:rsid w:val="00704638"/>
    <w:rsid w:val="00705313"/>
    <w:rsid w:val="00707D6A"/>
    <w:rsid w:val="00723828"/>
    <w:rsid w:val="0072472B"/>
    <w:rsid w:val="00726B2C"/>
    <w:rsid w:val="00726C4E"/>
    <w:rsid w:val="00733E7B"/>
    <w:rsid w:val="007367D8"/>
    <w:rsid w:val="007417B6"/>
    <w:rsid w:val="00744C5E"/>
    <w:rsid w:val="007575E8"/>
    <w:rsid w:val="007639C5"/>
    <w:rsid w:val="00764115"/>
    <w:rsid w:val="00764FE6"/>
    <w:rsid w:val="0076697D"/>
    <w:rsid w:val="00770331"/>
    <w:rsid w:val="00774DA3"/>
    <w:rsid w:val="00781462"/>
    <w:rsid w:val="00781C4C"/>
    <w:rsid w:val="007823D4"/>
    <w:rsid w:val="00784643"/>
    <w:rsid w:val="00786E89"/>
    <w:rsid w:val="007979BD"/>
    <w:rsid w:val="007A1124"/>
    <w:rsid w:val="007A533F"/>
    <w:rsid w:val="007A5B8B"/>
    <w:rsid w:val="007A61BF"/>
    <w:rsid w:val="007B1623"/>
    <w:rsid w:val="007B7424"/>
    <w:rsid w:val="007B75A7"/>
    <w:rsid w:val="007C0117"/>
    <w:rsid w:val="007C0AB6"/>
    <w:rsid w:val="007C4410"/>
    <w:rsid w:val="007D1834"/>
    <w:rsid w:val="007D2400"/>
    <w:rsid w:val="007D4A92"/>
    <w:rsid w:val="007D5C5F"/>
    <w:rsid w:val="007D64CD"/>
    <w:rsid w:val="007E1AE9"/>
    <w:rsid w:val="007E226B"/>
    <w:rsid w:val="007E5386"/>
    <w:rsid w:val="00801277"/>
    <w:rsid w:val="00801E34"/>
    <w:rsid w:val="00804177"/>
    <w:rsid w:val="00806194"/>
    <w:rsid w:val="00813026"/>
    <w:rsid w:val="00813052"/>
    <w:rsid w:val="00821343"/>
    <w:rsid w:val="00827C37"/>
    <w:rsid w:val="00830D90"/>
    <w:rsid w:val="008339EF"/>
    <w:rsid w:val="00833E1A"/>
    <w:rsid w:val="00835325"/>
    <w:rsid w:val="00837D1B"/>
    <w:rsid w:val="0084062E"/>
    <w:rsid w:val="008413DF"/>
    <w:rsid w:val="00841EC8"/>
    <w:rsid w:val="008435AE"/>
    <w:rsid w:val="00843C21"/>
    <w:rsid w:val="00844598"/>
    <w:rsid w:val="00845F85"/>
    <w:rsid w:val="0084681B"/>
    <w:rsid w:val="00855CE8"/>
    <w:rsid w:val="00857A04"/>
    <w:rsid w:val="00882347"/>
    <w:rsid w:val="00885889"/>
    <w:rsid w:val="00893AD3"/>
    <w:rsid w:val="008948BC"/>
    <w:rsid w:val="008962F6"/>
    <w:rsid w:val="008A0395"/>
    <w:rsid w:val="008A084A"/>
    <w:rsid w:val="008A6BD4"/>
    <w:rsid w:val="008A6DB4"/>
    <w:rsid w:val="008B3A7C"/>
    <w:rsid w:val="008B6414"/>
    <w:rsid w:val="008B78E1"/>
    <w:rsid w:val="008C0462"/>
    <w:rsid w:val="008C1C5C"/>
    <w:rsid w:val="008C22AD"/>
    <w:rsid w:val="008D32D4"/>
    <w:rsid w:val="008D3986"/>
    <w:rsid w:val="008D5571"/>
    <w:rsid w:val="008D5B7A"/>
    <w:rsid w:val="008D7B7B"/>
    <w:rsid w:val="008E0FFA"/>
    <w:rsid w:val="008E2FA6"/>
    <w:rsid w:val="008E30B0"/>
    <w:rsid w:val="008E38E2"/>
    <w:rsid w:val="008E4BCF"/>
    <w:rsid w:val="008E524F"/>
    <w:rsid w:val="008E6C1E"/>
    <w:rsid w:val="008E743A"/>
    <w:rsid w:val="008F12B9"/>
    <w:rsid w:val="008F2894"/>
    <w:rsid w:val="008F55DB"/>
    <w:rsid w:val="008F645D"/>
    <w:rsid w:val="008F6F4E"/>
    <w:rsid w:val="008F76EA"/>
    <w:rsid w:val="00901A10"/>
    <w:rsid w:val="00904D4F"/>
    <w:rsid w:val="009057F4"/>
    <w:rsid w:val="00925DA8"/>
    <w:rsid w:val="00927770"/>
    <w:rsid w:val="00936C56"/>
    <w:rsid w:val="00940402"/>
    <w:rsid w:val="009438BE"/>
    <w:rsid w:val="009448BE"/>
    <w:rsid w:val="00946E08"/>
    <w:rsid w:val="009509C7"/>
    <w:rsid w:val="00951401"/>
    <w:rsid w:val="009540BD"/>
    <w:rsid w:val="009542A8"/>
    <w:rsid w:val="00955E5E"/>
    <w:rsid w:val="00956724"/>
    <w:rsid w:val="00963817"/>
    <w:rsid w:val="00970608"/>
    <w:rsid w:val="009739FF"/>
    <w:rsid w:val="009760DD"/>
    <w:rsid w:val="00976D1A"/>
    <w:rsid w:val="00977D3B"/>
    <w:rsid w:val="00986215"/>
    <w:rsid w:val="00986724"/>
    <w:rsid w:val="009873CD"/>
    <w:rsid w:val="0099290F"/>
    <w:rsid w:val="009966E4"/>
    <w:rsid w:val="00997243"/>
    <w:rsid w:val="00997B5B"/>
    <w:rsid w:val="00997FE2"/>
    <w:rsid w:val="009A1D6E"/>
    <w:rsid w:val="009A5FAD"/>
    <w:rsid w:val="009B0A76"/>
    <w:rsid w:val="009B339B"/>
    <w:rsid w:val="009B3563"/>
    <w:rsid w:val="009C10C5"/>
    <w:rsid w:val="009C137F"/>
    <w:rsid w:val="009D14C0"/>
    <w:rsid w:val="009D7203"/>
    <w:rsid w:val="009D79BB"/>
    <w:rsid w:val="009E083E"/>
    <w:rsid w:val="009E1F66"/>
    <w:rsid w:val="009E3468"/>
    <w:rsid w:val="009E39CA"/>
    <w:rsid w:val="009E595A"/>
    <w:rsid w:val="009E5EFD"/>
    <w:rsid w:val="009F3C19"/>
    <w:rsid w:val="00A01BB6"/>
    <w:rsid w:val="00A01CEC"/>
    <w:rsid w:val="00A10BE4"/>
    <w:rsid w:val="00A11D0D"/>
    <w:rsid w:val="00A136CA"/>
    <w:rsid w:val="00A200C5"/>
    <w:rsid w:val="00A20EEA"/>
    <w:rsid w:val="00A20FC9"/>
    <w:rsid w:val="00A2368E"/>
    <w:rsid w:val="00A300AF"/>
    <w:rsid w:val="00A3022E"/>
    <w:rsid w:val="00A4025E"/>
    <w:rsid w:val="00A40AFB"/>
    <w:rsid w:val="00A4228D"/>
    <w:rsid w:val="00A4443A"/>
    <w:rsid w:val="00A51A22"/>
    <w:rsid w:val="00A53226"/>
    <w:rsid w:val="00A548A0"/>
    <w:rsid w:val="00A56EE5"/>
    <w:rsid w:val="00A62B68"/>
    <w:rsid w:val="00A71824"/>
    <w:rsid w:val="00A72B89"/>
    <w:rsid w:val="00A76FE7"/>
    <w:rsid w:val="00A833A2"/>
    <w:rsid w:val="00A97B91"/>
    <w:rsid w:val="00AA4178"/>
    <w:rsid w:val="00AA487B"/>
    <w:rsid w:val="00AA7AFC"/>
    <w:rsid w:val="00AB3357"/>
    <w:rsid w:val="00AB4FBF"/>
    <w:rsid w:val="00AB5694"/>
    <w:rsid w:val="00AC1FFF"/>
    <w:rsid w:val="00AC2B41"/>
    <w:rsid w:val="00AC6129"/>
    <w:rsid w:val="00AC7156"/>
    <w:rsid w:val="00AD0AE2"/>
    <w:rsid w:val="00AD3375"/>
    <w:rsid w:val="00AD6635"/>
    <w:rsid w:val="00AE2704"/>
    <w:rsid w:val="00AE37AF"/>
    <w:rsid w:val="00AE3D37"/>
    <w:rsid w:val="00AE44D0"/>
    <w:rsid w:val="00AE491F"/>
    <w:rsid w:val="00AF44DC"/>
    <w:rsid w:val="00AF6AE7"/>
    <w:rsid w:val="00AF734C"/>
    <w:rsid w:val="00B0623C"/>
    <w:rsid w:val="00B1279B"/>
    <w:rsid w:val="00B21B6A"/>
    <w:rsid w:val="00B3789A"/>
    <w:rsid w:val="00B428A9"/>
    <w:rsid w:val="00B438A6"/>
    <w:rsid w:val="00B44191"/>
    <w:rsid w:val="00B45DDE"/>
    <w:rsid w:val="00B464F7"/>
    <w:rsid w:val="00B47AD5"/>
    <w:rsid w:val="00B50143"/>
    <w:rsid w:val="00B53D0F"/>
    <w:rsid w:val="00B56A90"/>
    <w:rsid w:val="00B631C0"/>
    <w:rsid w:val="00B633DB"/>
    <w:rsid w:val="00B76596"/>
    <w:rsid w:val="00B775B4"/>
    <w:rsid w:val="00B83F50"/>
    <w:rsid w:val="00B84792"/>
    <w:rsid w:val="00B860FA"/>
    <w:rsid w:val="00B90A6D"/>
    <w:rsid w:val="00B91B4B"/>
    <w:rsid w:val="00B92CF2"/>
    <w:rsid w:val="00B95062"/>
    <w:rsid w:val="00B978EB"/>
    <w:rsid w:val="00BA6B4B"/>
    <w:rsid w:val="00BB22FC"/>
    <w:rsid w:val="00BB3571"/>
    <w:rsid w:val="00BB5892"/>
    <w:rsid w:val="00BB7B04"/>
    <w:rsid w:val="00BC44CC"/>
    <w:rsid w:val="00BD2AD4"/>
    <w:rsid w:val="00BD5821"/>
    <w:rsid w:val="00BD6563"/>
    <w:rsid w:val="00BE5A9D"/>
    <w:rsid w:val="00BE6F83"/>
    <w:rsid w:val="00BF1CDB"/>
    <w:rsid w:val="00BF424F"/>
    <w:rsid w:val="00BF56D0"/>
    <w:rsid w:val="00BF5E19"/>
    <w:rsid w:val="00C02235"/>
    <w:rsid w:val="00C02555"/>
    <w:rsid w:val="00C030F3"/>
    <w:rsid w:val="00C05F21"/>
    <w:rsid w:val="00C13FCC"/>
    <w:rsid w:val="00C1465F"/>
    <w:rsid w:val="00C248B9"/>
    <w:rsid w:val="00C33D03"/>
    <w:rsid w:val="00C35FEF"/>
    <w:rsid w:val="00C4101C"/>
    <w:rsid w:val="00C50C79"/>
    <w:rsid w:val="00C528AB"/>
    <w:rsid w:val="00C539CB"/>
    <w:rsid w:val="00C55C35"/>
    <w:rsid w:val="00C60D43"/>
    <w:rsid w:val="00C649C7"/>
    <w:rsid w:val="00C64F99"/>
    <w:rsid w:val="00C67ACF"/>
    <w:rsid w:val="00C747BD"/>
    <w:rsid w:val="00C8479F"/>
    <w:rsid w:val="00C84C8F"/>
    <w:rsid w:val="00C86E42"/>
    <w:rsid w:val="00C872C7"/>
    <w:rsid w:val="00C90ADC"/>
    <w:rsid w:val="00C93ED3"/>
    <w:rsid w:val="00C968CA"/>
    <w:rsid w:val="00CA6214"/>
    <w:rsid w:val="00CB379C"/>
    <w:rsid w:val="00CB3EDF"/>
    <w:rsid w:val="00CB418E"/>
    <w:rsid w:val="00CB5930"/>
    <w:rsid w:val="00CB5DB5"/>
    <w:rsid w:val="00CB6AEB"/>
    <w:rsid w:val="00CB7507"/>
    <w:rsid w:val="00CC2322"/>
    <w:rsid w:val="00CC2BEF"/>
    <w:rsid w:val="00CC7E68"/>
    <w:rsid w:val="00CD5763"/>
    <w:rsid w:val="00CD603C"/>
    <w:rsid w:val="00CD7F2C"/>
    <w:rsid w:val="00CE006C"/>
    <w:rsid w:val="00CE0F13"/>
    <w:rsid w:val="00CE1290"/>
    <w:rsid w:val="00CE3107"/>
    <w:rsid w:val="00CE7B28"/>
    <w:rsid w:val="00CF16C6"/>
    <w:rsid w:val="00CF3E32"/>
    <w:rsid w:val="00CF5262"/>
    <w:rsid w:val="00CF6AA4"/>
    <w:rsid w:val="00D04469"/>
    <w:rsid w:val="00D0474E"/>
    <w:rsid w:val="00D0519B"/>
    <w:rsid w:val="00D056DB"/>
    <w:rsid w:val="00D10973"/>
    <w:rsid w:val="00D10F7B"/>
    <w:rsid w:val="00D12644"/>
    <w:rsid w:val="00D146DB"/>
    <w:rsid w:val="00D14D29"/>
    <w:rsid w:val="00D16620"/>
    <w:rsid w:val="00D166A7"/>
    <w:rsid w:val="00D17C63"/>
    <w:rsid w:val="00D21C88"/>
    <w:rsid w:val="00D2233F"/>
    <w:rsid w:val="00D2429E"/>
    <w:rsid w:val="00D251D3"/>
    <w:rsid w:val="00D35F2B"/>
    <w:rsid w:val="00D37440"/>
    <w:rsid w:val="00D405EB"/>
    <w:rsid w:val="00D40B65"/>
    <w:rsid w:val="00D44305"/>
    <w:rsid w:val="00D4454F"/>
    <w:rsid w:val="00D46D44"/>
    <w:rsid w:val="00D470DA"/>
    <w:rsid w:val="00D474BD"/>
    <w:rsid w:val="00D474C2"/>
    <w:rsid w:val="00D476B3"/>
    <w:rsid w:val="00D532AF"/>
    <w:rsid w:val="00D5507E"/>
    <w:rsid w:val="00D66756"/>
    <w:rsid w:val="00D67D01"/>
    <w:rsid w:val="00D72438"/>
    <w:rsid w:val="00D73935"/>
    <w:rsid w:val="00D73F9A"/>
    <w:rsid w:val="00D7401E"/>
    <w:rsid w:val="00D74E55"/>
    <w:rsid w:val="00D751D7"/>
    <w:rsid w:val="00D80DD7"/>
    <w:rsid w:val="00D91267"/>
    <w:rsid w:val="00D91515"/>
    <w:rsid w:val="00D92710"/>
    <w:rsid w:val="00D93BC0"/>
    <w:rsid w:val="00D93F31"/>
    <w:rsid w:val="00DA3FA3"/>
    <w:rsid w:val="00DA50E0"/>
    <w:rsid w:val="00DA7FD8"/>
    <w:rsid w:val="00DB0A5A"/>
    <w:rsid w:val="00DB17A1"/>
    <w:rsid w:val="00DB28C2"/>
    <w:rsid w:val="00DB351D"/>
    <w:rsid w:val="00DB4EAF"/>
    <w:rsid w:val="00DC1429"/>
    <w:rsid w:val="00DC386F"/>
    <w:rsid w:val="00DC6F51"/>
    <w:rsid w:val="00DD2328"/>
    <w:rsid w:val="00DD2493"/>
    <w:rsid w:val="00DD3D4F"/>
    <w:rsid w:val="00DF0CE4"/>
    <w:rsid w:val="00DF46C3"/>
    <w:rsid w:val="00E02163"/>
    <w:rsid w:val="00E042D4"/>
    <w:rsid w:val="00E0449F"/>
    <w:rsid w:val="00E13974"/>
    <w:rsid w:val="00E149AC"/>
    <w:rsid w:val="00E15156"/>
    <w:rsid w:val="00E157D5"/>
    <w:rsid w:val="00E26143"/>
    <w:rsid w:val="00E30893"/>
    <w:rsid w:val="00E32842"/>
    <w:rsid w:val="00E3574E"/>
    <w:rsid w:val="00E43DA3"/>
    <w:rsid w:val="00E46454"/>
    <w:rsid w:val="00E557A6"/>
    <w:rsid w:val="00E5581A"/>
    <w:rsid w:val="00E55E3A"/>
    <w:rsid w:val="00E56132"/>
    <w:rsid w:val="00E57034"/>
    <w:rsid w:val="00E6474D"/>
    <w:rsid w:val="00E6487C"/>
    <w:rsid w:val="00E64B82"/>
    <w:rsid w:val="00E64F1C"/>
    <w:rsid w:val="00E65499"/>
    <w:rsid w:val="00E73C8B"/>
    <w:rsid w:val="00E74E76"/>
    <w:rsid w:val="00E751C8"/>
    <w:rsid w:val="00E75698"/>
    <w:rsid w:val="00E75DC6"/>
    <w:rsid w:val="00E80399"/>
    <w:rsid w:val="00E804D3"/>
    <w:rsid w:val="00E8225E"/>
    <w:rsid w:val="00E84DA3"/>
    <w:rsid w:val="00E850A1"/>
    <w:rsid w:val="00E96A72"/>
    <w:rsid w:val="00E97A32"/>
    <w:rsid w:val="00EA09A2"/>
    <w:rsid w:val="00EA402D"/>
    <w:rsid w:val="00EA616D"/>
    <w:rsid w:val="00EB2F4C"/>
    <w:rsid w:val="00EB56A6"/>
    <w:rsid w:val="00EC24DE"/>
    <w:rsid w:val="00EC25FE"/>
    <w:rsid w:val="00EC647E"/>
    <w:rsid w:val="00ED1942"/>
    <w:rsid w:val="00ED1D03"/>
    <w:rsid w:val="00ED52D2"/>
    <w:rsid w:val="00EE1843"/>
    <w:rsid w:val="00EE43E0"/>
    <w:rsid w:val="00EE56F9"/>
    <w:rsid w:val="00EE6A5A"/>
    <w:rsid w:val="00EF6FD4"/>
    <w:rsid w:val="00F0233A"/>
    <w:rsid w:val="00F03DD2"/>
    <w:rsid w:val="00F2136D"/>
    <w:rsid w:val="00F25B4E"/>
    <w:rsid w:val="00F310D2"/>
    <w:rsid w:val="00F32938"/>
    <w:rsid w:val="00F356D5"/>
    <w:rsid w:val="00F371EB"/>
    <w:rsid w:val="00F426C6"/>
    <w:rsid w:val="00F55A7D"/>
    <w:rsid w:val="00F55C76"/>
    <w:rsid w:val="00F5680D"/>
    <w:rsid w:val="00F57095"/>
    <w:rsid w:val="00F60F93"/>
    <w:rsid w:val="00F64E4C"/>
    <w:rsid w:val="00F72C9D"/>
    <w:rsid w:val="00F75AC5"/>
    <w:rsid w:val="00F81121"/>
    <w:rsid w:val="00F81E40"/>
    <w:rsid w:val="00F84C4F"/>
    <w:rsid w:val="00F871E8"/>
    <w:rsid w:val="00F907F4"/>
    <w:rsid w:val="00F913CB"/>
    <w:rsid w:val="00F93AA5"/>
    <w:rsid w:val="00FA07FB"/>
    <w:rsid w:val="00FA08EA"/>
    <w:rsid w:val="00FA0DD8"/>
    <w:rsid w:val="00FA3089"/>
    <w:rsid w:val="00FA4F5E"/>
    <w:rsid w:val="00FA6E97"/>
    <w:rsid w:val="00FA77F1"/>
    <w:rsid w:val="00FA78B2"/>
    <w:rsid w:val="00FA7CF4"/>
    <w:rsid w:val="00FB299A"/>
    <w:rsid w:val="00FB367E"/>
    <w:rsid w:val="00FB37FC"/>
    <w:rsid w:val="00FB5B5F"/>
    <w:rsid w:val="00FC04F4"/>
    <w:rsid w:val="00FD16C4"/>
    <w:rsid w:val="00FD4A58"/>
    <w:rsid w:val="00FD4C0E"/>
    <w:rsid w:val="00FD65F5"/>
    <w:rsid w:val="00FE465B"/>
    <w:rsid w:val="00FE75F7"/>
    <w:rsid w:val="00FF102E"/>
    <w:rsid w:val="00FF2D03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D40AB-9593-435D-AAAC-79EC74C5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F7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1A6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1A6F76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7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7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55D1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4F55D1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4F5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9E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124EDC46A394F3D5B877DE46C8EB1F20DE31B9A8F9CEDF3E81253D37C29239C98FFA559729B0FC83176F007Cv1X9F" TargetMode="External"/><Relationship Id="rId13" Type="http://schemas.openxmlformats.org/officeDocument/2006/relationships/hyperlink" Target="consultantplus://offline/ref=3C124EDC46A394F3D5B877DE46C8EB1F20DF30B9A9FACEDF3E81253D37C29239DB8FA2599621AEFC8802395139445D2FDF832854707A7905v5X1F" TargetMode="External"/><Relationship Id="rId18" Type="http://schemas.openxmlformats.org/officeDocument/2006/relationships/hyperlink" Target="consultantplus://offline/ref=3C124EDC46A394F3D5B877DE46C8EB1F20DF33BFA3FCCEDF3E81253D37C29239DB8FA2599624A6F48402395139445D2FDF832854707A7905v5X1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124EDC46A394F3D5B869D350A4B51B2BD56CB4ABF9C28B62D2236A6892946C9BCFA40CC765FBF0800173017F0F522ED6v9X5F" TargetMode="External"/><Relationship Id="rId7" Type="http://schemas.openxmlformats.org/officeDocument/2006/relationships/hyperlink" Target="consultantplus://offline/ref=3C124EDC46A394F3D5B877DE46C8EB1F22DC3BBAA9FCCEDF3E81253D37C29239C98FFA559729B0FC83176F007Cv1X9F" TargetMode="External"/><Relationship Id="rId12" Type="http://schemas.openxmlformats.org/officeDocument/2006/relationships/hyperlink" Target="consultantplus://offline/ref=3C124EDC46A394F3D5B869D350A4B51B2BD56CB4ABF9CD896AD1236A6892946C9BCFA40CC765FBF0800173017F0F522ED6v9X5F" TargetMode="External"/><Relationship Id="rId17" Type="http://schemas.openxmlformats.org/officeDocument/2006/relationships/hyperlink" Target="consultantplus://offline/ref=3C124EDC46A394F3D5B877DE46C8EB1F20DF33BFA3FCCEDF3E81253D37C29239DB8FA2599624A6F58502395139445D2FDF832854707A7905v5X1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0" Type="http://schemas.openxmlformats.org/officeDocument/2006/relationships/hyperlink" Target="consultantplus://offline/ref=3C124EDC46A394F3D5B877DE46C8EB1F21D730BFADFACEDF3E81253D37C29239C98FFA559729B0FC83176F007Cv1X9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C124EDC46A394F3D5B877DE46C8EB1F20DF30B9A9FACEDF3E81253D37C29239DB8FA2599621AEFC8802395139445D2FDF832854707A7905v5X1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23" Type="http://schemas.openxmlformats.org/officeDocument/2006/relationships/hyperlink" Target="consultantplus://offline/ref=3C124EDC46A394F3D5B869D350A4B51B2BD56CB4ABF9C28961D3236A6892946C9BCFA40CC765FBF0800173017F0F522ED6v9X5F" TargetMode="External"/><Relationship Id="rId10" Type="http://schemas.openxmlformats.org/officeDocument/2006/relationships/hyperlink" Target="consultantplus://offline/ref=3C124EDC46A394F3D5B869D350A4B51B2BD56CB4ABF9C1806BD7236A6892946C9BCFA40CC765FBF0800173017F0F522ED6v9X5F" TargetMode="External"/><Relationship Id="rId19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124EDC46A394F3D5B877DE46C8EB1F20DF30B9A9FACEDF3E81253D37C29239C98FFA559729B0FC83176F007Cv1X9F" TargetMode="External"/><Relationship Id="rId14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2" Type="http://schemas.openxmlformats.org/officeDocument/2006/relationships/hyperlink" Target="consultantplus://offline/ref=3C124EDC46A394F3D5B869D350A4B51B2BD56CB4ABF9C68D61DC236A6892946C9BCFA40CC765FBF0800173017F0F522ED6v9X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4F552-0389-4670-A6E0-4C34CD90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</Pages>
  <Words>11879</Words>
  <Characters>67711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Андриянова</dc:creator>
  <cp:lastModifiedBy>Администратор</cp:lastModifiedBy>
  <cp:revision>427</cp:revision>
  <cp:lastPrinted>2021-01-27T05:32:00Z</cp:lastPrinted>
  <dcterms:created xsi:type="dcterms:W3CDTF">2020-02-05T10:04:00Z</dcterms:created>
  <dcterms:modified xsi:type="dcterms:W3CDTF">2021-03-01T13:43:00Z</dcterms:modified>
</cp:coreProperties>
</file>