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9F" w:rsidRDefault="000C399F" w:rsidP="000C399F">
      <w:pPr>
        <w:shd w:val="clear" w:color="auto" w:fill="FFFFFF"/>
        <w:spacing w:before="300" w:after="150" w:line="510" w:lineRule="atLeast"/>
        <w:jc w:val="both"/>
        <w:outlineLvl w:val="0"/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</w:pPr>
      <w:r w:rsidRPr="000C399F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Глава Чувашии: люди должны знать, что их голос имеет значение</w:t>
      </w:r>
    </w:p>
    <w:p w:rsidR="000C399F" w:rsidRDefault="000C399F" w:rsidP="000C399F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18DADE" wp14:editId="56915FF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57270" cy="2371725"/>
            <wp:effectExtent l="0" t="0" r="5080" b="9525"/>
            <wp:wrapSquare wrapText="bothSides"/>
            <wp:docPr id="1" name="Рисунок 1" descr="Глава Чувашии: люди должны знать, что их голос имеет зна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лава Чувашии: люди должны знать, что их голос имеет знач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27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262626"/>
          <w:kern w:val="36"/>
          <w:sz w:val="45"/>
          <w:szCs w:val="45"/>
        </w:rPr>
        <w:tab/>
      </w:r>
      <w:r>
        <w:rPr>
          <w:rFonts w:ascii="Arial" w:hAnsi="Arial" w:cs="Arial"/>
          <w:color w:val="262626"/>
        </w:rPr>
        <w:t xml:space="preserve">На это обратил внимание Олег Николаев в ходе обсуждения предстоящего рейтингового голосования по выбору объектов благоустройства на 2022 год. Работы запланированы в рамках федерального </w:t>
      </w:r>
      <w:bookmarkStart w:id="0" w:name="_GoBack"/>
      <w:bookmarkEnd w:id="0"/>
      <w:r>
        <w:rPr>
          <w:rFonts w:ascii="Arial" w:hAnsi="Arial" w:cs="Arial"/>
          <w:color w:val="262626"/>
        </w:rPr>
        <w:t>проекта «Формирование комфортной городской среды».</w:t>
      </w:r>
    </w:p>
    <w:p w:rsidR="000C399F" w:rsidRDefault="000C399F" w:rsidP="000C399F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Процесс выбора переводится в цифровой формат. Желающие смогут проголосовать как на специальной платформе, так и в ближайшем многофункциональном центре.</w:t>
      </w:r>
    </w:p>
    <w:p w:rsidR="000C399F" w:rsidRDefault="000C399F" w:rsidP="000C399F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«Мы должны организовать работу таким образом, чтобы жителям республики было понятно, что изменения произошли и теперь новым образом надо поучаствовать в этом процессе», – уточнил Глава республики.</w:t>
      </w:r>
    </w:p>
    <w:p w:rsidR="000C399F" w:rsidRDefault="000C399F" w:rsidP="000C399F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Большая роль отводится волонтерам. Они будут информировать граждан о тех проектах, которые выносятся на обсуждение, о возможностях участия горожан в формировании комфортной городской среды. Через них же можно будет </w:t>
      </w:r>
      <w:proofErr w:type="gramStart"/>
      <w:r>
        <w:rPr>
          <w:rFonts w:ascii="Arial" w:hAnsi="Arial" w:cs="Arial"/>
          <w:color w:val="262626"/>
        </w:rPr>
        <w:t>зарегистрироваться на платформе и проголосовать</w:t>
      </w:r>
      <w:proofErr w:type="gramEnd"/>
      <w:r>
        <w:rPr>
          <w:rFonts w:ascii="Arial" w:hAnsi="Arial" w:cs="Arial"/>
          <w:color w:val="262626"/>
        </w:rPr>
        <w:t xml:space="preserve"> по номеру телефона.</w:t>
      </w:r>
    </w:p>
    <w:p w:rsidR="000C399F" w:rsidRDefault="000C399F" w:rsidP="000C399F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«Особенно необходимо обратить внимание на населенные пункты, где есть проблемы с интернетом, — акцентировал Олег Николаев. – Важно, чтобы волонтеры, имея возможность загрузки информации в офлайн формат на переносные носители, могли объяснить людям процесс изменений, процесс действия, а главное, учесть их мнение в этом процессе, чтобы люди почувствовали вовлеченность и учет их мнения в реализации этих важных преобразований в их среде обитания».</w:t>
      </w:r>
    </w:p>
    <w:p w:rsidR="000C399F" w:rsidRDefault="000C399F" w:rsidP="000C399F">
      <w:pPr>
        <w:shd w:val="clear" w:color="auto" w:fill="FFFFFF"/>
        <w:tabs>
          <w:tab w:val="left" w:pos="945"/>
        </w:tabs>
        <w:spacing w:before="300" w:after="150" w:line="510" w:lineRule="atLeast"/>
        <w:jc w:val="both"/>
        <w:outlineLvl w:val="0"/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</w:pPr>
      <w:r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br w:type="textWrapping" w:clear="all"/>
      </w:r>
    </w:p>
    <w:p w:rsidR="000C399F" w:rsidRPr="000C399F" w:rsidRDefault="000C399F" w:rsidP="000C399F">
      <w:pPr>
        <w:shd w:val="clear" w:color="auto" w:fill="FFFFFF"/>
        <w:spacing w:before="300" w:after="150" w:line="510" w:lineRule="atLeast"/>
        <w:outlineLvl w:val="0"/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</w:pPr>
    </w:p>
    <w:p w:rsidR="0083714C" w:rsidRDefault="0083714C"/>
    <w:sectPr w:rsidR="00837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FA"/>
    <w:rsid w:val="000C399F"/>
    <w:rsid w:val="00785CFA"/>
    <w:rsid w:val="0083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99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C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99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C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Н. Мартынова</dc:creator>
  <cp:keywords/>
  <dc:description/>
  <cp:lastModifiedBy>Алина Н. Мартынова</cp:lastModifiedBy>
  <cp:revision>3</cp:revision>
  <dcterms:created xsi:type="dcterms:W3CDTF">2021-03-02T05:17:00Z</dcterms:created>
  <dcterms:modified xsi:type="dcterms:W3CDTF">2021-03-02T05:20:00Z</dcterms:modified>
</cp:coreProperties>
</file>