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600" w:type="dxa"/>
        <w:tblCellSpacing w:w="0" w:type="dxa"/>
        <w:tblBorders>
          <w:bottom w:val="single" w:sz="6" w:space="0" w:color="DCDCDC"/>
          <w:right w:val="single" w:sz="6" w:space="0" w:color="DCDCD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2"/>
        <w:gridCol w:w="1988"/>
        <w:gridCol w:w="1556"/>
        <w:gridCol w:w="7457"/>
        <w:gridCol w:w="2221"/>
        <w:gridCol w:w="1234"/>
        <w:gridCol w:w="628"/>
        <w:gridCol w:w="628"/>
        <w:gridCol w:w="336"/>
      </w:tblGrid>
      <w:tr w:rsidR="005C7E19" w:rsidRPr="005C7E19" w:rsidTr="005C7E19">
        <w:trPr>
          <w:tblCellSpacing w:w="0" w:type="dxa"/>
        </w:trPr>
        <w:tc>
          <w:tcPr>
            <w:tcW w:w="5552" w:type="dxa"/>
            <w:tcBorders>
              <w:top w:val="single" w:sz="6" w:space="0" w:color="DCDCDC"/>
              <w:left w:val="single" w:sz="6" w:space="0" w:color="DCDCD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C7E19" w:rsidRPr="005C7E19" w:rsidRDefault="005C7E19" w:rsidP="005C7E19">
            <w:pPr>
              <w:rPr>
                <w:b/>
                <w:bCs/>
              </w:rPr>
            </w:pPr>
            <w:bookmarkStart w:id="0" w:name="_GoBack"/>
            <w:bookmarkEnd w:id="0"/>
            <w:r>
              <w:t xml:space="preserve">Здание бывшей церкви, конец XVIII </w:t>
            </w:r>
            <w:proofErr w:type="gramStart"/>
            <w:r>
              <w:t>в</w:t>
            </w:r>
            <w:proofErr w:type="gramEnd"/>
          </w:p>
        </w:tc>
        <w:tc>
          <w:tcPr>
            <w:tcW w:w="1988" w:type="dxa"/>
            <w:tcBorders>
              <w:top w:val="single" w:sz="6" w:space="0" w:color="DCDCDC"/>
              <w:left w:val="single" w:sz="6" w:space="0" w:color="DCDCD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C7E19" w:rsidRPr="005C7E19" w:rsidRDefault="005C7E19" w:rsidP="005C7E19">
            <w:r w:rsidRPr="005C7E19">
              <w:t>211510268080005</w:t>
            </w:r>
          </w:p>
        </w:tc>
        <w:tc>
          <w:tcPr>
            <w:tcW w:w="1556" w:type="dxa"/>
            <w:tcBorders>
              <w:top w:val="single" w:sz="6" w:space="0" w:color="DCDCDC"/>
              <w:left w:val="single" w:sz="6" w:space="0" w:color="DCDCD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C7E19" w:rsidRPr="005C7E19" w:rsidRDefault="005C7E19" w:rsidP="005C7E19">
            <w:r w:rsidRPr="005C7E19">
              <w:t>Чувашская Республика - Чувашия</w:t>
            </w:r>
          </w:p>
        </w:tc>
        <w:tc>
          <w:tcPr>
            <w:tcW w:w="7457" w:type="dxa"/>
            <w:tcBorders>
              <w:top w:val="single" w:sz="6" w:space="0" w:color="DCDCDC"/>
              <w:left w:val="single" w:sz="6" w:space="0" w:color="DCDCD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C7E19" w:rsidRPr="005C7E19" w:rsidRDefault="005C7E19" w:rsidP="005C7E19">
            <w:r w:rsidRPr="005C7E19">
              <w:t xml:space="preserve">Чувашская Республика, </w:t>
            </w:r>
            <w:proofErr w:type="spellStart"/>
            <w:r w:rsidRPr="005C7E19">
              <w:t>Канашский</w:t>
            </w:r>
            <w:proofErr w:type="spellEnd"/>
            <w:r w:rsidRPr="005C7E19">
              <w:t xml:space="preserve"> район, с. </w:t>
            </w:r>
            <w:proofErr w:type="spellStart"/>
            <w:r w:rsidRPr="005C7E19">
              <w:t>Шигали</w:t>
            </w:r>
            <w:proofErr w:type="spellEnd"/>
            <w:r w:rsidRPr="005C7E19">
              <w:t>, ул. Клубная, д. 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C7E19" w:rsidRPr="005C7E19" w:rsidRDefault="005C7E19" w:rsidP="005C7E19">
            <w:r w:rsidRPr="005C7E19">
              <w:t>Регионального значения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C7E19" w:rsidRPr="005C7E19" w:rsidRDefault="005C7E19" w:rsidP="005C7E19">
            <w:r w:rsidRPr="005C7E19">
              <w:t>Памятник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C7E19" w:rsidRPr="005C7E19" w:rsidRDefault="005C7E19" w:rsidP="005C7E19">
            <w:r w:rsidRPr="005C7E19">
              <w:t>нет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C7E19" w:rsidRPr="005C7E19" w:rsidRDefault="005C7E19" w:rsidP="005C7E19">
            <w:r w:rsidRPr="005C7E19">
              <w:t>нет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C7E19" w:rsidRPr="005C7E19" w:rsidRDefault="005C7E19" w:rsidP="005C7E19"/>
        </w:tc>
      </w:tr>
      <w:tr w:rsidR="005C7E19" w:rsidRPr="005C7E19" w:rsidTr="005C7E19">
        <w:trPr>
          <w:tblCellSpacing w:w="0" w:type="dxa"/>
        </w:trPr>
        <w:tc>
          <w:tcPr>
            <w:tcW w:w="5552" w:type="dxa"/>
            <w:tcBorders>
              <w:top w:val="single" w:sz="6" w:space="0" w:color="DCDCDC"/>
              <w:left w:val="single" w:sz="6" w:space="0" w:color="DCDCD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C7E19" w:rsidRPr="005C7E19" w:rsidRDefault="005C7E19" w:rsidP="005C7E19">
            <w:pPr>
              <w:rPr>
                <w:b/>
                <w:bCs/>
              </w:rPr>
            </w:pPr>
            <w:r w:rsidRPr="005C7E19">
              <w:rPr>
                <w:b/>
                <w:bCs/>
              </w:rPr>
              <w:t>Здание бывшей церкви (каменное)</w:t>
            </w:r>
          </w:p>
        </w:tc>
        <w:tc>
          <w:tcPr>
            <w:tcW w:w="1988" w:type="dxa"/>
            <w:tcBorders>
              <w:top w:val="single" w:sz="6" w:space="0" w:color="DCDCDC"/>
              <w:left w:val="single" w:sz="6" w:space="0" w:color="DCDCD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C7E19" w:rsidRPr="005C7E19" w:rsidRDefault="005C7E19" w:rsidP="005C7E19">
            <w:r w:rsidRPr="005C7E19">
              <w:t>211610430640005</w:t>
            </w:r>
          </w:p>
        </w:tc>
        <w:tc>
          <w:tcPr>
            <w:tcW w:w="1556" w:type="dxa"/>
            <w:tcBorders>
              <w:top w:val="single" w:sz="6" w:space="0" w:color="DCDCDC"/>
              <w:left w:val="single" w:sz="6" w:space="0" w:color="DCDCD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C7E19" w:rsidRPr="005C7E19" w:rsidRDefault="005C7E19" w:rsidP="005C7E19">
            <w:r w:rsidRPr="005C7E19">
              <w:t>Чувашская Республика - Чувашия</w:t>
            </w:r>
          </w:p>
        </w:tc>
        <w:tc>
          <w:tcPr>
            <w:tcW w:w="7457" w:type="dxa"/>
            <w:tcBorders>
              <w:top w:val="single" w:sz="6" w:space="0" w:color="DCDCDC"/>
              <w:left w:val="single" w:sz="6" w:space="0" w:color="DCDCD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C7E19" w:rsidRPr="005C7E19" w:rsidRDefault="005C7E19" w:rsidP="005C7E19">
            <w:r w:rsidRPr="005C7E19">
              <w:t xml:space="preserve">Чувашская Республика, </w:t>
            </w:r>
            <w:proofErr w:type="spellStart"/>
            <w:r w:rsidRPr="005C7E19">
              <w:t>Канашский</w:t>
            </w:r>
            <w:proofErr w:type="spellEnd"/>
            <w:r w:rsidRPr="005C7E19">
              <w:t xml:space="preserve"> район, с. </w:t>
            </w:r>
            <w:proofErr w:type="spellStart"/>
            <w:r w:rsidRPr="005C7E19">
              <w:t>Высоковка</w:t>
            </w:r>
            <w:proofErr w:type="spellEnd"/>
            <w:r w:rsidRPr="005C7E19">
              <w:t xml:space="preserve"> Вторая, ул. Мира, 15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C7E19" w:rsidRPr="005C7E19" w:rsidRDefault="005C7E19" w:rsidP="005C7E19">
            <w:r w:rsidRPr="005C7E19">
              <w:t>Регионального значения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C7E19" w:rsidRPr="005C7E19" w:rsidRDefault="005C7E19" w:rsidP="005C7E19">
            <w:r w:rsidRPr="005C7E19">
              <w:t>Памятник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C7E19" w:rsidRPr="005C7E19" w:rsidRDefault="005C7E19" w:rsidP="005C7E19">
            <w:r w:rsidRPr="005C7E19">
              <w:t>нет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C7E19" w:rsidRPr="005C7E19" w:rsidRDefault="005C7E19" w:rsidP="005C7E19">
            <w:r w:rsidRPr="005C7E19">
              <w:t>нет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C7E19" w:rsidRPr="005C7E19" w:rsidRDefault="005C7E19" w:rsidP="005C7E19"/>
        </w:tc>
      </w:tr>
      <w:tr w:rsidR="005C7E19" w:rsidRPr="005C7E19" w:rsidTr="005C7E19">
        <w:trPr>
          <w:tblCellSpacing w:w="0" w:type="dxa"/>
        </w:trPr>
        <w:tc>
          <w:tcPr>
            <w:tcW w:w="5552" w:type="dxa"/>
            <w:tcBorders>
              <w:top w:val="single" w:sz="6" w:space="0" w:color="DCDCDC"/>
              <w:left w:val="single" w:sz="6" w:space="0" w:color="DCDCD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C7E19" w:rsidRPr="005C7E19" w:rsidRDefault="005C7E19" w:rsidP="005C7E19">
            <w:pPr>
              <w:rPr>
                <w:b/>
                <w:bCs/>
              </w:rPr>
            </w:pPr>
            <w:r w:rsidRPr="005C7E19">
              <w:rPr>
                <w:b/>
                <w:bCs/>
              </w:rPr>
              <w:t xml:space="preserve">Памятник уполномоченному ЧК </w:t>
            </w:r>
            <w:proofErr w:type="spellStart"/>
            <w:r w:rsidRPr="005C7E19">
              <w:rPr>
                <w:b/>
                <w:bCs/>
              </w:rPr>
              <w:t>Н.Ф.Малинкину</w:t>
            </w:r>
            <w:proofErr w:type="spellEnd"/>
            <w:r w:rsidRPr="005C7E19">
              <w:rPr>
                <w:b/>
                <w:bCs/>
              </w:rPr>
              <w:t>, убитому кулаками в 1921 году</w:t>
            </w:r>
          </w:p>
        </w:tc>
        <w:tc>
          <w:tcPr>
            <w:tcW w:w="1988" w:type="dxa"/>
            <w:tcBorders>
              <w:top w:val="single" w:sz="6" w:space="0" w:color="DCDCDC"/>
              <w:left w:val="single" w:sz="6" w:space="0" w:color="DCDCD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C7E19" w:rsidRPr="005C7E19" w:rsidRDefault="005C7E19" w:rsidP="005C7E19">
            <w:r w:rsidRPr="005C7E19">
              <w:t>211510269510005</w:t>
            </w:r>
          </w:p>
        </w:tc>
        <w:tc>
          <w:tcPr>
            <w:tcW w:w="1556" w:type="dxa"/>
            <w:tcBorders>
              <w:top w:val="single" w:sz="6" w:space="0" w:color="DCDCDC"/>
              <w:left w:val="single" w:sz="6" w:space="0" w:color="DCDCD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C7E19" w:rsidRPr="005C7E19" w:rsidRDefault="005C7E19" w:rsidP="005C7E19">
            <w:r w:rsidRPr="005C7E19">
              <w:t>Чувашская Республика - Чувашия</w:t>
            </w:r>
          </w:p>
        </w:tc>
        <w:tc>
          <w:tcPr>
            <w:tcW w:w="7457" w:type="dxa"/>
            <w:tcBorders>
              <w:top w:val="single" w:sz="6" w:space="0" w:color="DCDCDC"/>
              <w:left w:val="single" w:sz="6" w:space="0" w:color="DCDCD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C7E19" w:rsidRPr="005C7E19" w:rsidRDefault="005C7E19" w:rsidP="005C7E19">
            <w:r w:rsidRPr="005C7E19">
              <w:t xml:space="preserve">Чувашская Республика, </w:t>
            </w:r>
            <w:proofErr w:type="spellStart"/>
            <w:r w:rsidRPr="005C7E19">
              <w:t>Канашский</w:t>
            </w:r>
            <w:proofErr w:type="spellEnd"/>
            <w:r w:rsidRPr="005C7E19">
              <w:t xml:space="preserve"> район, с. </w:t>
            </w:r>
            <w:proofErr w:type="spellStart"/>
            <w:r w:rsidRPr="005C7E19">
              <w:t>Тобурданово</w:t>
            </w:r>
            <w:proofErr w:type="spellEnd"/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C7E19" w:rsidRPr="005C7E19" w:rsidRDefault="005C7E19" w:rsidP="005C7E19">
            <w:r w:rsidRPr="005C7E19">
              <w:t>Регионального значения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C7E19" w:rsidRPr="005C7E19" w:rsidRDefault="005C7E19" w:rsidP="005C7E19">
            <w:r w:rsidRPr="005C7E19">
              <w:t>Памятник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C7E19" w:rsidRPr="005C7E19" w:rsidRDefault="005C7E19" w:rsidP="005C7E19">
            <w:r w:rsidRPr="005C7E19">
              <w:t>нет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C7E19" w:rsidRPr="005C7E19" w:rsidRDefault="005C7E19" w:rsidP="005C7E19">
            <w:r w:rsidRPr="005C7E19">
              <w:t>нет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C7E19" w:rsidRPr="005C7E19" w:rsidRDefault="005C7E19" w:rsidP="005C7E19"/>
        </w:tc>
      </w:tr>
      <w:tr w:rsidR="005C7E19" w:rsidRPr="005C7E19" w:rsidTr="005C7E19">
        <w:trPr>
          <w:tblCellSpacing w:w="0" w:type="dxa"/>
        </w:trPr>
        <w:tc>
          <w:tcPr>
            <w:tcW w:w="5552" w:type="dxa"/>
            <w:tcBorders>
              <w:top w:val="single" w:sz="6" w:space="0" w:color="DCDCDC"/>
              <w:left w:val="single" w:sz="6" w:space="0" w:color="DCDCD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C7E19" w:rsidRPr="005C7E19" w:rsidRDefault="005C7E19" w:rsidP="005C7E19">
            <w:pPr>
              <w:rPr>
                <w:b/>
                <w:bCs/>
              </w:rPr>
            </w:pPr>
            <w:r w:rsidRPr="005C7E19">
              <w:rPr>
                <w:b/>
                <w:bCs/>
              </w:rPr>
              <w:t xml:space="preserve">Памятник-бюст М. </w:t>
            </w:r>
            <w:proofErr w:type="spellStart"/>
            <w:r w:rsidRPr="005C7E19">
              <w:rPr>
                <w:b/>
                <w:bCs/>
              </w:rPr>
              <w:t>Сеспелю</w:t>
            </w:r>
            <w:proofErr w:type="spellEnd"/>
          </w:p>
        </w:tc>
        <w:tc>
          <w:tcPr>
            <w:tcW w:w="1988" w:type="dxa"/>
            <w:tcBorders>
              <w:top w:val="single" w:sz="6" w:space="0" w:color="DCDCDC"/>
              <w:left w:val="single" w:sz="6" w:space="0" w:color="DCDCD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C7E19" w:rsidRPr="005C7E19" w:rsidRDefault="005C7E19" w:rsidP="005C7E19">
            <w:r w:rsidRPr="005C7E19">
              <w:t>211610464240005</w:t>
            </w:r>
          </w:p>
        </w:tc>
        <w:tc>
          <w:tcPr>
            <w:tcW w:w="1556" w:type="dxa"/>
            <w:tcBorders>
              <w:top w:val="single" w:sz="6" w:space="0" w:color="DCDCDC"/>
              <w:left w:val="single" w:sz="6" w:space="0" w:color="DCDCD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C7E19" w:rsidRPr="005C7E19" w:rsidRDefault="005C7E19" w:rsidP="005C7E19">
            <w:r w:rsidRPr="005C7E19">
              <w:t>Чувашская Республика - Чувашия</w:t>
            </w:r>
          </w:p>
        </w:tc>
        <w:tc>
          <w:tcPr>
            <w:tcW w:w="7457" w:type="dxa"/>
            <w:tcBorders>
              <w:top w:val="single" w:sz="6" w:space="0" w:color="DCDCDC"/>
              <w:left w:val="single" w:sz="6" w:space="0" w:color="DCDCD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C7E19" w:rsidRPr="005C7E19" w:rsidRDefault="005C7E19" w:rsidP="005C7E19">
            <w:r w:rsidRPr="005C7E19">
              <w:t xml:space="preserve">Чувашская Республика, </w:t>
            </w:r>
            <w:proofErr w:type="spellStart"/>
            <w:r w:rsidRPr="005C7E19">
              <w:t>Канашский</w:t>
            </w:r>
            <w:proofErr w:type="spellEnd"/>
            <w:r w:rsidRPr="005C7E19">
              <w:t xml:space="preserve"> район, д. </w:t>
            </w:r>
            <w:proofErr w:type="spellStart"/>
            <w:r w:rsidRPr="005C7E19">
              <w:t>Сеспель</w:t>
            </w:r>
            <w:proofErr w:type="spellEnd"/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C7E19" w:rsidRPr="005C7E19" w:rsidRDefault="005C7E19" w:rsidP="005C7E19">
            <w:r w:rsidRPr="005C7E19">
              <w:t>Регионального значения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C7E19" w:rsidRPr="005C7E19" w:rsidRDefault="005C7E19" w:rsidP="005C7E19">
            <w:r w:rsidRPr="005C7E19">
              <w:t>Памятник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C7E19" w:rsidRPr="005C7E19" w:rsidRDefault="005C7E19" w:rsidP="005C7E19">
            <w:r w:rsidRPr="005C7E19">
              <w:t>нет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C7E19" w:rsidRPr="005C7E19" w:rsidRDefault="005C7E19" w:rsidP="005C7E19">
            <w:r w:rsidRPr="005C7E19">
              <w:t>нет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C7E19" w:rsidRPr="005C7E19" w:rsidRDefault="005C7E19" w:rsidP="005C7E19"/>
        </w:tc>
      </w:tr>
      <w:tr w:rsidR="005C7E19" w:rsidRPr="005C7E19" w:rsidTr="005C7E19">
        <w:trPr>
          <w:tblCellSpacing w:w="0" w:type="dxa"/>
        </w:trPr>
        <w:tc>
          <w:tcPr>
            <w:tcW w:w="5552" w:type="dxa"/>
            <w:tcBorders>
              <w:top w:val="single" w:sz="6" w:space="0" w:color="DCDCDC"/>
              <w:left w:val="single" w:sz="6" w:space="0" w:color="DCDCD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C7E19" w:rsidRPr="005C7E19" w:rsidRDefault="005C7E19" w:rsidP="005C7E19">
            <w:pPr>
              <w:rPr>
                <w:b/>
                <w:bCs/>
              </w:rPr>
            </w:pPr>
            <w:r w:rsidRPr="005C7E19">
              <w:rPr>
                <w:b/>
                <w:bCs/>
              </w:rPr>
              <w:t xml:space="preserve">Памятный камень, установленный на месте дома, где родился поэт (М. </w:t>
            </w:r>
            <w:proofErr w:type="spellStart"/>
            <w:r w:rsidRPr="005C7E19">
              <w:rPr>
                <w:b/>
                <w:bCs/>
              </w:rPr>
              <w:t>Сеспель</w:t>
            </w:r>
            <w:proofErr w:type="spellEnd"/>
            <w:r w:rsidRPr="005C7E19">
              <w:rPr>
                <w:b/>
                <w:bCs/>
              </w:rPr>
              <w:t>)</w:t>
            </w:r>
          </w:p>
        </w:tc>
        <w:tc>
          <w:tcPr>
            <w:tcW w:w="1988" w:type="dxa"/>
            <w:tcBorders>
              <w:top w:val="single" w:sz="6" w:space="0" w:color="DCDCDC"/>
              <w:left w:val="single" w:sz="6" w:space="0" w:color="DCDCD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C7E19" w:rsidRPr="005C7E19" w:rsidRDefault="005C7E19" w:rsidP="005C7E19">
            <w:r w:rsidRPr="005C7E19">
              <w:t>211510464230005</w:t>
            </w:r>
          </w:p>
        </w:tc>
        <w:tc>
          <w:tcPr>
            <w:tcW w:w="1556" w:type="dxa"/>
            <w:tcBorders>
              <w:top w:val="single" w:sz="6" w:space="0" w:color="DCDCDC"/>
              <w:left w:val="single" w:sz="6" w:space="0" w:color="DCDCD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C7E19" w:rsidRPr="005C7E19" w:rsidRDefault="005C7E19" w:rsidP="005C7E19">
            <w:r w:rsidRPr="005C7E19">
              <w:t>Чувашская Республика - Чувашия</w:t>
            </w:r>
          </w:p>
        </w:tc>
        <w:tc>
          <w:tcPr>
            <w:tcW w:w="7457" w:type="dxa"/>
            <w:tcBorders>
              <w:top w:val="single" w:sz="6" w:space="0" w:color="DCDCDC"/>
              <w:left w:val="single" w:sz="6" w:space="0" w:color="DCDCD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C7E19" w:rsidRPr="005C7E19" w:rsidRDefault="005C7E19" w:rsidP="005C7E19">
            <w:r w:rsidRPr="005C7E19">
              <w:t xml:space="preserve">Чувашская Республика, </w:t>
            </w:r>
            <w:proofErr w:type="spellStart"/>
            <w:r w:rsidRPr="005C7E19">
              <w:t>Канашский</w:t>
            </w:r>
            <w:proofErr w:type="spellEnd"/>
            <w:r w:rsidRPr="005C7E19">
              <w:t xml:space="preserve"> район, д. </w:t>
            </w:r>
            <w:proofErr w:type="spellStart"/>
            <w:r w:rsidRPr="005C7E19">
              <w:t>Сеспель</w:t>
            </w:r>
            <w:proofErr w:type="spellEnd"/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C7E19" w:rsidRPr="005C7E19" w:rsidRDefault="005C7E19" w:rsidP="005C7E19">
            <w:r w:rsidRPr="005C7E19">
              <w:t>Регионального значения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C7E19" w:rsidRPr="005C7E19" w:rsidRDefault="005C7E19" w:rsidP="005C7E19">
            <w:r w:rsidRPr="005C7E19">
              <w:t>Памятник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C7E19" w:rsidRPr="005C7E19" w:rsidRDefault="005C7E19" w:rsidP="005C7E19">
            <w:r w:rsidRPr="005C7E19">
              <w:t>нет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C7E19" w:rsidRPr="005C7E19" w:rsidRDefault="005C7E19" w:rsidP="005C7E19">
            <w:r w:rsidRPr="005C7E19">
              <w:t>нет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C7E19" w:rsidRPr="005C7E19" w:rsidRDefault="005C7E19" w:rsidP="005C7E19"/>
        </w:tc>
      </w:tr>
      <w:tr w:rsidR="005C7E19" w:rsidRPr="005C7E19" w:rsidTr="005C7E19">
        <w:trPr>
          <w:tblCellSpacing w:w="0" w:type="dxa"/>
        </w:trPr>
        <w:tc>
          <w:tcPr>
            <w:tcW w:w="5552" w:type="dxa"/>
            <w:tcBorders>
              <w:top w:val="single" w:sz="6" w:space="0" w:color="DCDCDC"/>
              <w:left w:val="single" w:sz="6" w:space="0" w:color="DCDCDC"/>
            </w:tcBorders>
            <w:shd w:val="clear" w:color="auto" w:fill="EFEFE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C7E19" w:rsidRPr="005C7E19" w:rsidRDefault="005C7E19" w:rsidP="005C7E19">
            <w:pPr>
              <w:rPr>
                <w:b/>
                <w:bCs/>
              </w:rPr>
            </w:pPr>
            <w:r w:rsidRPr="005C7E19">
              <w:rPr>
                <w:b/>
                <w:bCs/>
              </w:rPr>
              <w:t xml:space="preserve">Школа, в которой учился чувашский поэт М. </w:t>
            </w:r>
            <w:proofErr w:type="spellStart"/>
            <w:r w:rsidRPr="005C7E19">
              <w:rPr>
                <w:b/>
                <w:bCs/>
              </w:rPr>
              <w:t>Сеспель</w:t>
            </w:r>
            <w:proofErr w:type="spellEnd"/>
          </w:p>
        </w:tc>
        <w:tc>
          <w:tcPr>
            <w:tcW w:w="1988" w:type="dxa"/>
            <w:tcBorders>
              <w:top w:val="single" w:sz="6" w:space="0" w:color="DCDCDC"/>
              <w:left w:val="single" w:sz="6" w:space="0" w:color="DCDCDC"/>
            </w:tcBorders>
            <w:shd w:val="clear" w:color="auto" w:fill="EFEFE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C7E19" w:rsidRPr="005C7E19" w:rsidRDefault="005C7E19" w:rsidP="005C7E19">
            <w:r w:rsidRPr="005C7E19">
              <w:t>211510268210005</w:t>
            </w:r>
          </w:p>
        </w:tc>
        <w:tc>
          <w:tcPr>
            <w:tcW w:w="1556" w:type="dxa"/>
            <w:tcBorders>
              <w:top w:val="single" w:sz="6" w:space="0" w:color="DCDCDC"/>
              <w:left w:val="single" w:sz="6" w:space="0" w:color="DCDCDC"/>
            </w:tcBorders>
            <w:shd w:val="clear" w:color="auto" w:fill="EFEFE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C7E19" w:rsidRPr="005C7E19" w:rsidRDefault="005C7E19" w:rsidP="005C7E19">
            <w:r w:rsidRPr="005C7E19">
              <w:t>Чувашская Республика - Чувашия</w:t>
            </w:r>
          </w:p>
        </w:tc>
        <w:tc>
          <w:tcPr>
            <w:tcW w:w="7457" w:type="dxa"/>
            <w:tcBorders>
              <w:top w:val="single" w:sz="6" w:space="0" w:color="DCDCDC"/>
              <w:left w:val="single" w:sz="6" w:space="0" w:color="DCDCDC"/>
            </w:tcBorders>
            <w:shd w:val="clear" w:color="auto" w:fill="EFEFE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C7E19" w:rsidRPr="005C7E19" w:rsidRDefault="005C7E19" w:rsidP="005C7E19">
            <w:r w:rsidRPr="005C7E19">
              <w:t xml:space="preserve">Чувашская Республика, </w:t>
            </w:r>
            <w:proofErr w:type="spellStart"/>
            <w:r w:rsidRPr="005C7E19">
              <w:t>Канашский</w:t>
            </w:r>
            <w:proofErr w:type="spellEnd"/>
            <w:r w:rsidRPr="005C7E19">
              <w:t xml:space="preserve"> район, с. Шихазаны, ул. М. </w:t>
            </w:r>
            <w:proofErr w:type="spellStart"/>
            <w:r w:rsidRPr="005C7E19">
              <w:t>Сеспеля</w:t>
            </w:r>
            <w:proofErr w:type="spellEnd"/>
            <w:r w:rsidRPr="005C7E19">
              <w:t>, д. 18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</w:tcBorders>
            <w:shd w:val="clear" w:color="auto" w:fill="EFEFE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C7E19" w:rsidRPr="005C7E19" w:rsidRDefault="005C7E19" w:rsidP="005C7E19">
            <w:r w:rsidRPr="005C7E19">
              <w:t>Регионального значения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</w:tcBorders>
            <w:shd w:val="clear" w:color="auto" w:fill="EFEFE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C7E19" w:rsidRPr="005C7E19" w:rsidRDefault="005C7E19" w:rsidP="005C7E19">
            <w:r w:rsidRPr="005C7E19">
              <w:t>Памятник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</w:tcBorders>
            <w:shd w:val="clear" w:color="auto" w:fill="EFEFE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C7E19" w:rsidRPr="005C7E19" w:rsidRDefault="005C7E19" w:rsidP="005C7E19">
            <w:r w:rsidRPr="005C7E19">
              <w:t>нет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</w:tcBorders>
            <w:shd w:val="clear" w:color="auto" w:fill="EFEFE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C7E19" w:rsidRPr="005C7E19" w:rsidRDefault="005C7E19" w:rsidP="005C7E19">
            <w:r w:rsidRPr="005C7E19">
              <w:t>нет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7E19" w:rsidRPr="005C7E19" w:rsidRDefault="005C7E19" w:rsidP="005C7E19"/>
        </w:tc>
      </w:tr>
    </w:tbl>
    <w:p w:rsidR="00B91B7C" w:rsidRDefault="005C7E19"/>
    <w:sectPr w:rsidR="00B91B7C" w:rsidSect="005C7E1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E19"/>
    <w:rsid w:val="005C7E19"/>
    <w:rsid w:val="0085124A"/>
    <w:rsid w:val="00D1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1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kan-cult</dc:creator>
  <cp:lastModifiedBy>kan-cult</cp:lastModifiedBy>
  <cp:revision>1</cp:revision>
  <dcterms:created xsi:type="dcterms:W3CDTF">2020-06-02T10:29:00Z</dcterms:created>
  <dcterms:modified xsi:type="dcterms:W3CDTF">2020-06-02T10:33:00Z</dcterms:modified>
</cp:coreProperties>
</file>