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2356E2" w:rsidRPr="005E5445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2356E2" w:rsidRDefault="002356E2" w:rsidP="00A4419D">
            <w:pPr>
              <w:spacing w:after="0" w:line="240" w:lineRule="auto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2356E2" w:rsidRDefault="00333511" w:rsidP="00A4419D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1066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2356E2" w:rsidRDefault="002356E2" w:rsidP="00A4419D">
            <w:pPr>
              <w:spacing w:after="0" w:line="240" w:lineRule="auto"/>
              <w:jc w:val="center"/>
            </w:pPr>
          </w:p>
          <w:p w:rsidR="002356E2" w:rsidRDefault="002356E2" w:rsidP="00A4419D">
            <w:pPr>
              <w:spacing w:after="0" w:line="240" w:lineRule="auto"/>
              <w:jc w:val="center"/>
            </w:pPr>
          </w:p>
          <w:p w:rsidR="002356E2" w:rsidRPr="005E5445" w:rsidRDefault="002356E2" w:rsidP="00A4419D">
            <w:pPr>
              <w:spacing w:after="0" w:line="240" w:lineRule="auto"/>
            </w:pPr>
          </w:p>
        </w:tc>
      </w:tr>
      <w:tr w:rsidR="002356E2" w:rsidRPr="00F47992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ЧĂВАШ РЕСПУБЛИКИН                   КОМСОМОЛЬСКИ РАЙОНĔН       АДМИНИСТРАЦИЙЕ</w:t>
            </w:r>
          </w:p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ЙЫШĂНУ</w:t>
            </w:r>
          </w:p>
          <w:p w:rsidR="002356E2" w:rsidRPr="002E023F" w:rsidRDefault="002356E2" w:rsidP="00971040">
            <w:pPr>
              <w:tabs>
                <w:tab w:val="left" w:pos="919"/>
                <w:tab w:val="center" w:pos="178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21.12.2020</w:t>
            </w:r>
            <w:r>
              <w:rPr>
                <w:sz w:val="24"/>
              </w:rPr>
              <w:t xml:space="preserve"> </w:t>
            </w:r>
            <w:r w:rsidRPr="00A131FE">
              <w:rPr>
                <w:rFonts w:ascii="Times New Roman" w:hAnsi="Times New Roman"/>
                <w:sz w:val="24"/>
              </w:rPr>
              <w:t>ç.</w:t>
            </w:r>
            <w:r>
              <w:rPr>
                <w:rFonts w:ascii="Times New Roman" w:hAnsi="Times New Roman"/>
                <w:sz w:val="24"/>
              </w:rPr>
              <w:t xml:space="preserve"> № 912</w:t>
            </w:r>
          </w:p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Комсомольски ялĕ</w:t>
            </w:r>
          </w:p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2356E2" w:rsidRPr="002E023F" w:rsidRDefault="002356E2" w:rsidP="00A441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smartTag w:uri="urn:schemas-microsoft-com:office:smarttags" w:element="PersonName">
              <w:smartTagPr>
                <w:attr w:name="ProductID" w:val="АДМИНИСТРАЦИЯ                        КОМСОМОЛЬСКОГО РАЙОНА"/>
              </w:smartTagPr>
              <w:r w:rsidRPr="002E023F">
                <w:rPr>
                  <w:rFonts w:ascii="Times New Roman" w:hAnsi="Times New Roman"/>
                  <w:sz w:val="24"/>
                </w:rPr>
                <w:t>АДМИНИСТРАЦИЯ</w:t>
              </w:r>
              <w:r>
                <w:rPr>
                  <w:rFonts w:ascii="Times New Roman" w:hAnsi="Times New Roman"/>
                  <w:sz w:val="24"/>
                </w:rPr>
                <w:t xml:space="preserve">                       </w:t>
              </w:r>
              <w:r w:rsidRPr="002E023F">
                <w:rPr>
                  <w:rFonts w:ascii="Times New Roman" w:hAnsi="Times New Roman"/>
                  <w:sz w:val="24"/>
                </w:rPr>
                <w:t xml:space="preserve"> КОМСОМОЛЬСКОГО РАЙОНА</w:t>
              </w:r>
            </w:smartTag>
            <w:r>
              <w:rPr>
                <w:rFonts w:ascii="Times New Roman" w:hAnsi="Times New Roman"/>
                <w:sz w:val="24"/>
              </w:rPr>
              <w:t xml:space="preserve">   </w:t>
            </w:r>
            <w:r w:rsidRPr="002E023F">
              <w:rPr>
                <w:rFonts w:ascii="Times New Roman" w:hAnsi="Times New Roman"/>
                <w:sz w:val="24"/>
              </w:rPr>
              <w:t>ЧУВАШСКОЙ РЕСПУБЛИКИ</w:t>
            </w:r>
          </w:p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ПОСТАНОВЛЕНИЕ</w:t>
            </w:r>
          </w:p>
          <w:p w:rsidR="002356E2" w:rsidRPr="002E023F" w:rsidRDefault="002356E2" w:rsidP="00971040">
            <w:pPr>
              <w:tabs>
                <w:tab w:val="left" w:pos="1203"/>
                <w:tab w:val="center" w:pos="196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21.12.2020 г.</w:t>
            </w:r>
            <w:r w:rsidRPr="002E023F">
              <w:rPr>
                <w:rFonts w:ascii="Times New Roman" w:hAnsi="Times New Roman"/>
                <w:sz w:val="24"/>
              </w:rPr>
              <w:t xml:space="preserve"> № </w:t>
            </w:r>
            <w:r>
              <w:rPr>
                <w:rFonts w:ascii="Times New Roman" w:hAnsi="Times New Roman"/>
                <w:sz w:val="24"/>
              </w:rPr>
              <w:t>912</w:t>
            </w:r>
          </w:p>
          <w:p w:rsidR="002356E2" w:rsidRPr="002E023F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</w:tbl>
    <w:p w:rsidR="002356E2" w:rsidRDefault="002356E2" w:rsidP="00A4419D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Pr="00962BFB" w:rsidRDefault="002356E2" w:rsidP="00A4419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2356E2" w:rsidRPr="00962BFB" w:rsidRDefault="002356E2" w:rsidP="00A4419D">
      <w:pPr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hAnsi="Times New Roman"/>
          <w:b/>
          <w:bCs/>
          <w:sz w:val="26"/>
          <w:szCs w:val="26"/>
        </w:rPr>
      </w:pPr>
      <w:r w:rsidRPr="00962BFB">
        <w:rPr>
          <w:rFonts w:ascii="Times New Roman" w:hAnsi="Times New Roman"/>
          <w:b/>
          <w:sz w:val="26"/>
          <w:szCs w:val="26"/>
        </w:rPr>
        <w:t>О внесении изменений в муниципальную пр</w:t>
      </w:r>
      <w:r w:rsidRPr="00962BFB">
        <w:rPr>
          <w:rFonts w:ascii="Times New Roman" w:hAnsi="Times New Roman"/>
          <w:b/>
          <w:sz w:val="26"/>
          <w:szCs w:val="26"/>
        </w:rPr>
        <w:t>о</w:t>
      </w:r>
      <w:r w:rsidRPr="00962BFB">
        <w:rPr>
          <w:rFonts w:ascii="Times New Roman" w:hAnsi="Times New Roman"/>
          <w:b/>
          <w:sz w:val="26"/>
          <w:szCs w:val="26"/>
        </w:rPr>
        <w:t>грамму Комсомольского района Чувашской Ре</w:t>
      </w:r>
      <w:r w:rsidRPr="00962BFB">
        <w:rPr>
          <w:rFonts w:ascii="Times New Roman" w:hAnsi="Times New Roman"/>
          <w:b/>
          <w:sz w:val="26"/>
          <w:szCs w:val="26"/>
        </w:rPr>
        <w:t>с</w:t>
      </w:r>
      <w:r w:rsidRPr="00962BFB">
        <w:rPr>
          <w:rFonts w:ascii="Times New Roman" w:hAnsi="Times New Roman"/>
          <w:b/>
          <w:sz w:val="26"/>
          <w:szCs w:val="26"/>
        </w:rPr>
        <w:t>публики «Комплексное развитие сельских терр</w:t>
      </w:r>
      <w:r w:rsidRPr="00962BFB">
        <w:rPr>
          <w:rFonts w:ascii="Times New Roman" w:hAnsi="Times New Roman"/>
          <w:b/>
          <w:sz w:val="26"/>
          <w:szCs w:val="26"/>
        </w:rPr>
        <w:t>и</w:t>
      </w:r>
      <w:r w:rsidRPr="00962BFB">
        <w:rPr>
          <w:rFonts w:ascii="Times New Roman" w:hAnsi="Times New Roman"/>
          <w:b/>
          <w:sz w:val="26"/>
          <w:szCs w:val="26"/>
        </w:rPr>
        <w:t>торий»</w:t>
      </w:r>
    </w:p>
    <w:p w:rsidR="002356E2" w:rsidRPr="00962BFB" w:rsidRDefault="002356E2" w:rsidP="00A4419D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2356E2" w:rsidRPr="00962BFB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smartTag w:uri="urn:schemas-microsoft-com:office:smarttags" w:element="PersonName">
        <w:smartTagPr>
          <w:attr w:name="ProductID" w:val="Администрация     Комсомольского     района"/>
        </w:smartTagPr>
        <w:r w:rsidRPr="00962BFB">
          <w:rPr>
            <w:rFonts w:ascii="Times New Roman" w:hAnsi="Times New Roman"/>
            <w:sz w:val="26"/>
            <w:szCs w:val="26"/>
          </w:rPr>
          <w:t>Администрация</w:t>
        </w:r>
        <w:r>
          <w:rPr>
            <w:rFonts w:ascii="Times New Roman" w:hAnsi="Times New Roman"/>
            <w:sz w:val="26"/>
            <w:szCs w:val="26"/>
          </w:rPr>
          <w:t xml:space="preserve">    </w:t>
        </w:r>
        <w:r w:rsidRPr="00962BFB">
          <w:rPr>
            <w:rFonts w:ascii="Times New Roman" w:hAnsi="Times New Roman"/>
            <w:sz w:val="26"/>
            <w:szCs w:val="26"/>
          </w:rPr>
          <w:t xml:space="preserve"> Комсомольского</w:t>
        </w:r>
        <w:r>
          <w:rPr>
            <w:rFonts w:ascii="Times New Roman" w:hAnsi="Times New Roman"/>
            <w:sz w:val="26"/>
            <w:szCs w:val="26"/>
          </w:rPr>
          <w:t xml:space="preserve">    </w:t>
        </w:r>
        <w:r w:rsidRPr="00962BFB">
          <w:rPr>
            <w:rFonts w:ascii="Times New Roman" w:hAnsi="Times New Roman"/>
            <w:sz w:val="26"/>
            <w:szCs w:val="26"/>
          </w:rPr>
          <w:t xml:space="preserve"> района</w:t>
        </w:r>
      </w:smartTag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Чувашской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Республики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962BF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>п о с т а н о в л я е т :</w:t>
      </w:r>
    </w:p>
    <w:p w:rsidR="002356E2" w:rsidRPr="00E3680C" w:rsidRDefault="002356E2" w:rsidP="0007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BFB">
        <w:rPr>
          <w:rFonts w:ascii="Times New Roman" w:hAnsi="Times New Roman"/>
          <w:sz w:val="26"/>
          <w:szCs w:val="26"/>
        </w:rPr>
        <w:t>1. Утвердить прилагаемые изменения, которые вносятся в муниципальную  пр</w:t>
      </w:r>
      <w:r w:rsidRPr="00962BFB">
        <w:rPr>
          <w:rFonts w:ascii="Times New Roman" w:hAnsi="Times New Roman"/>
          <w:sz w:val="26"/>
          <w:szCs w:val="26"/>
        </w:rPr>
        <w:t>о</w:t>
      </w:r>
      <w:r w:rsidRPr="00962BFB">
        <w:rPr>
          <w:rFonts w:ascii="Times New Roman" w:hAnsi="Times New Roman"/>
          <w:sz w:val="26"/>
          <w:szCs w:val="26"/>
        </w:rPr>
        <w:t>грамму Комсомольского района Чувашской Республики «Комплексное развитие сел</w:t>
      </w:r>
      <w:r w:rsidRPr="00962BFB">
        <w:rPr>
          <w:rFonts w:ascii="Times New Roman" w:hAnsi="Times New Roman"/>
          <w:sz w:val="26"/>
          <w:szCs w:val="26"/>
        </w:rPr>
        <w:t>ь</w:t>
      </w:r>
      <w:r w:rsidRPr="00962BFB">
        <w:rPr>
          <w:rFonts w:ascii="Times New Roman" w:hAnsi="Times New Roman"/>
          <w:sz w:val="26"/>
          <w:szCs w:val="26"/>
        </w:rPr>
        <w:t>ских территорий</w:t>
      </w:r>
      <w:r w:rsidRPr="00E3680C">
        <w:rPr>
          <w:rFonts w:ascii="Times New Roman" w:hAnsi="Times New Roman"/>
          <w:sz w:val="26"/>
          <w:szCs w:val="26"/>
        </w:rPr>
        <w:t xml:space="preserve">», утвержденную постановлением </w:t>
      </w:r>
      <w:r>
        <w:rPr>
          <w:rFonts w:ascii="Times New Roman" w:hAnsi="Times New Roman"/>
          <w:sz w:val="26"/>
          <w:szCs w:val="26"/>
        </w:rPr>
        <w:t>а</w:t>
      </w:r>
      <w:r w:rsidRPr="00E3680C">
        <w:rPr>
          <w:rFonts w:ascii="Times New Roman" w:hAnsi="Times New Roman"/>
          <w:sz w:val="26"/>
          <w:szCs w:val="26"/>
        </w:rPr>
        <w:t xml:space="preserve">дминистрации Комсомольского района Чувашской Республики от 12 марта </w:t>
      </w:r>
      <w:smartTag w:uri="urn:schemas-microsoft-com:office:smarttags" w:element="metricconverter">
        <w:smartTagPr>
          <w:attr w:name="ProductID" w:val="2020 г"/>
        </w:smartTagPr>
        <w:r w:rsidRPr="00E3680C">
          <w:rPr>
            <w:rFonts w:ascii="Times New Roman" w:hAnsi="Times New Roman"/>
            <w:sz w:val="26"/>
            <w:szCs w:val="26"/>
          </w:rPr>
          <w:t>2020 г</w:t>
        </w:r>
      </w:smartTag>
      <w:r w:rsidRPr="00E3680C">
        <w:rPr>
          <w:rFonts w:ascii="Times New Roman" w:hAnsi="Times New Roman"/>
          <w:sz w:val="26"/>
          <w:szCs w:val="26"/>
        </w:rPr>
        <w:t>. № 165</w:t>
      </w:r>
      <w:r>
        <w:rPr>
          <w:rFonts w:ascii="Times New Roman" w:hAnsi="Times New Roman"/>
          <w:sz w:val="26"/>
          <w:szCs w:val="26"/>
        </w:rPr>
        <w:t xml:space="preserve"> (с изменениями, внесенными постановлениями администрации Комсомольского района от 25 августа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6"/>
            <w:szCs w:val="26"/>
          </w:rPr>
          <w:t>2020 г</w:t>
        </w:r>
      </w:smartTag>
      <w:r>
        <w:rPr>
          <w:rFonts w:ascii="Times New Roman" w:hAnsi="Times New Roman"/>
          <w:sz w:val="26"/>
          <w:szCs w:val="26"/>
        </w:rPr>
        <w:t xml:space="preserve">. № 588, от 11 декабря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6"/>
            <w:szCs w:val="26"/>
          </w:rPr>
          <w:t>2020 г</w:t>
        </w:r>
      </w:smartTag>
      <w:r>
        <w:rPr>
          <w:rFonts w:ascii="Times New Roman" w:hAnsi="Times New Roman"/>
          <w:sz w:val="26"/>
          <w:szCs w:val="26"/>
        </w:rPr>
        <w:t xml:space="preserve">.  № 890). </w:t>
      </w:r>
    </w:p>
    <w:p w:rsidR="002356E2" w:rsidRPr="00A66BED" w:rsidRDefault="002356E2" w:rsidP="00A441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6BED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дня его официального опу</w:t>
      </w:r>
      <w:r w:rsidRPr="00A66BED">
        <w:rPr>
          <w:rFonts w:ascii="Times New Roman" w:hAnsi="Times New Roman" w:cs="Times New Roman"/>
          <w:sz w:val="26"/>
          <w:szCs w:val="26"/>
        </w:rPr>
        <w:t>б</w:t>
      </w:r>
      <w:r w:rsidRPr="00A66BED">
        <w:rPr>
          <w:rFonts w:ascii="Times New Roman" w:hAnsi="Times New Roman" w:cs="Times New Roman"/>
          <w:sz w:val="26"/>
          <w:szCs w:val="26"/>
        </w:rPr>
        <w:t>ликования.</w:t>
      </w:r>
    </w:p>
    <w:p w:rsidR="002356E2" w:rsidRDefault="002356E2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C158D">
        <w:rPr>
          <w:rFonts w:ascii="Times New Roman" w:hAnsi="Times New Roman"/>
          <w:sz w:val="26"/>
          <w:szCs w:val="26"/>
        </w:rPr>
        <w:t>Глава администрации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356E2" w:rsidRPr="00BC158D" w:rsidRDefault="002356E2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BC158D">
        <w:rPr>
          <w:rFonts w:ascii="Times New Roman" w:hAnsi="Times New Roman"/>
          <w:sz w:val="26"/>
          <w:szCs w:val="26"/>
        </w:rPr>
        <w:t xml:space="preserve">Комсомольского района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BC158D">
        <w:rPr>
          <w:rFonts w:ascii="Times New Roman" w:hAnsi="Times New Roman"/>
          <w:sz w:val="26"/>
          <w:szCs w:val="26"/>
        </w:rPr>
        <w:t xml:space="preserve">                                      А.Н.Осипов</w:t>
      </w: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F1778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356E2" w:rsidRPr="00BC158D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356E2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</w:p>
    <w:p w:rsidR="002356E2" w:rsidRPr="000F1D6D" w:rsidRDefault="002356E2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0F1D6D">
        <w:rPr>
          <w:rFonts w:ascii="Times New Roman" w:hAnsi="Times New Roman" w:cs="Times New Roman"/>
          <w:szCs w:val="22"/>
        </w:rPr>
        <w:t>Утверждены</w:t>
      </w:r>
    </w:p>
    <w:p w:rsidR="002356E2" w:rsidRPr="000F1D6D" w:rsidRDefault="002356E2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0F1D6D">
        <w:rPr>
          <w:rFonts w:ascii="Times New Roman" w:hAnsi="Times New Roman" w:cs="Times New Roman"/>
          <w:szCs w:val="22"/>
        </w:rPr>
        <w:t xml:space="preserve">постановлением администрации </w:t>
      </w:r>
    </w:p>
    <w:p w:rsidR="002356E2" w:rsidRPr="000F1D6D" w:rsidRDefault="002356E2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0F1D6D">
        <w:rPr>
          <w:rFonts w:ascii="Times New Roman" w:hAnsi="Times New Roman" w:cs="Times New Roman"/>
          <w:szCs w:val="22"/>
        </w:rPr>
        <w:t>Комсомольского района</w:t>
      </w:r>
    </w:p>
    <w:p w:rsidR="002356E2" w:rsidRPr="000F1D6D" w:rsidRDefault="002356E2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0F1D6D">
        <w:rPr>
          <w:rFonts w:ascii="Times New Roman" w:hAnsi="Times New Roman" w:cs="Times New Roman"/>
          <w:szCs w:val="22"/>
        </w:rPr>
        <w:t xml:space="preserve"> Чувашской Республики</w:t>
      </w:r>
    </w:p>
    <w:p w:rsidR="002356E2" w:rsidRPr="000F1D6D" w:rsidRDefault="002356E2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от  21</w:t>
      </w:r>
      <w:r w:rsidRPr="000F1D6D">
        <w:rPr>
          <w:rFonts w:ascii="Times New Roman" w:hAnsi="Times New Roman" w:cs="Times New Roman"/>
          <w:szCs w:val="22"/>
        </w:rPr>
        <w:t xml:space="preserve">.12.2020г. № </w:t>
      </w:r>
      <w:r>
        <w:rPr>
          <w:rFonts w:ascii="Times New Roman" w:hAnsi="Times New Roman" w:cs="Times New Roman"/>
          <w:szCs w:val="22"/>
        </w:rPr>
        <w:t>912</w:t>
      </w:r>
    </w:p>
    <w:p w:rsidR="002356E2" w:rsidRPr="000F1D6D" w:rsidRDefault="002356E2" w:rsidP="00A441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6E2" w:rsidRPr="000F1D6D" w:rsidRDefault="002356E2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3"/>
      <w:bookmarkEnd w:id="0"/>
    </w:p>
    <w:p w:rsidR="002356E2" w:rsidRPr="000F1D6D" w:rsidRDefault="002356E2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Изменения, </w:t>
      </w:r>
    </w:p>
    <w:p w:rsidR="002356E2" w:rsidRPr="000F1D6D" w:rsidRDefault="002356E2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которые вносятся в муниципальную программу </w:t>
      </w:r>
    </w:p>
    <w:p w:rsidR="002356E2" w:rsidRPr="000F1D6D" w:rsidRDefault="002356E2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Комсомольского района Чувашской Республики</w:t>
      </w:r>
    </w:p>
    <w:p w:rsidR="002356E2" w:rsidRPr="000F1D6D" w:rsidRDefault="002356E2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 «Комплексное развитие сельских территорий»</w:t>
      </w:r>
    </w:p>
    <w:p w:rsidR="002356E2" w:rsidRPr="000F1D6D" w:rsidRDefault="002356E2" w:rsidP="00A4419D">
      <w:pPr>
        <w:pStyle w:val="ConsPlusTitle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356E2" w:rsidRPr="000F1D6D" w:rsidRDefault="00FD6260" w:rsidP="00A4419D">
      <w:pPr>
        <w:numPr>
          <w:ilvl w:val="0"/>
          <w:numId w:val="1"/>
        </w:numPr>
        <w:tabs>
          <w:tab w:val="clear" w:pos="1069"/>
        </w:tabs>
        <w:autoSpaceDE w:val="0"/>
        <w:autoSpaceDN w:val="0"/>
        <w:adjustRightInd w:val="0"/>
        <w:spacing w:after="0" w:line="240" w:lineRule="auto"/>
        <w:ind w:left="0" w:firstLine="731"/>
        <w:jc w:val="both"/>
        <w:rPr>
          <w:rFonts w:ascii="Times New Roman" w:hAnsi="Times New Roman"/>
          <w:sz w:val="26"/>
          <w:szCs w:val="26"/>
        </w:rPr>
      </w:pPr>
      <w:hyperlink r:id="rId8" w:history="1">
        <w:r w:rsidR="002356E2" w:rsidRPr="000F1D6D">
          <w:rPr>
            <w:rFonts w:ascii="Times New Roman" w:hAnsi="Times New Roman"/>
            <w:sz w:val="26"/>
            <w:szCs w:val="26"/>
          </w:rPr>
          <w:t>Позицию</w:t>
        </w:r>
      </w:hyperlink>
      <w:r w:rsidR="002356E2" w:rsidRPr="000F1D6D">
        <w:rPr>
          <w:rFonts w:ascii="Times New Roman" w:hAnsi="Times New Roman"/>
          <w:sz w:val="26"/>
          <w:szCs w:val="26"/>
        </w:rPr>
        <w:t xml:space="preserve"> «Объемы финансирования муниципальной программы с разби</w:t>
      </w:r>
      <w:r w:rsidR="002356E2" w:rsidRPr="000F1D6D">
        <w:rPr>
          <w:rFonts w:ascii="Times New Roman" w:hAnsi="Times New Roman"/>
          <w:sz w:val="26"/>
          <w:szCs w:val="26"/>
        </w:rPr>
        <w:t>в</w:t>
      </w:r>
      <w:r w:rsidR="002356E2" w:rsidRPr="000F1D6D">
        <w:rPr>
          <w:rFonts w:ascii="Times New Roman" w:hAnsi="Times New Roman"/>
          <w:sz w:val="26"/>
          <w:szCs w:val="26"/>
        </w:rPr>
        <w:t>кой по годам реализации муниципальной программы» паспорта муниципальной пр</w:t>
      </w:r>
      <w:r w:rsidR="002356E2" w:rsidRPr="000F1D6D">
        <w:rPr>
          <w:rFonts w:ascii="Times New Roman" w:hAnsi="Times New Roman"/>
          <w:sz w:val="26"/>
          <w:szCs w:val="26"/>
        </w:rPr>
        <w:t>о</w:t>
      </w:r>
      <w:r w:rsidR="002356E2" w:rsidRPr="000F1D6D">
        <w:rPr>
          <w:rFonts w:ascii="Times New Roman" w:hAnsi="Times New Roman"/>
          <w:sz w:val="26"/>
          <w:szCs w:val="26"/>
        </w:rPr>
        <w:t>граммы Комсомольского района Чувашской Республики «Комплексное развитие сел</w:t>
      </w:r>
      <w:r w:rsidR="002356E2" w:rsidRPr="000F1D6D">
        <w:rPr>
          <w:rFonts w:ascii="Times New Roman" w:hAnsi="Times New Roman"/>
          <w:sz w:val="26"/>
          <w:szCs w:val="26"/>
        </w:rPr>
        <w:t>ь</w:t>
      </w:r>
      <w:r w:rsidR="002356E2">
        <w:rPr>
          <w:rFonts w:ascii="Times New Roman" w:hAnsi="Times New Roman"/>
          <w:sz w:val="26"/>
          <w:szCs w:val="26"/>
        </w:rPr>
        <w:t>ских территорий» (далее - М</w:t>
      </w:r>
      <w:r w:rsidR="002356E2" w:rsidRPr="000F1D6D">
        <w:rPr>
          <w:rFonts w:ascii="Times New Roman" w:hAnsi="Times New Roman"/>
          <w:sz w:val="26"/>
          <w:szCs w:val="26"/>
        </w:rPr>
        <w:t>униципальная программа) изложить в следующей реда</w:t>
      </w:r>
      <w:r w:rsidR="002356E2" w:rsidRPr="000F1D6D">
        <w:rPr>
          <w:rFonts w:ascii="Times New Roman" w:hAnsi="Times New Roman"/>
          <w:sz w:val="26"/>
          <w:szCs w:val="26"/>
        </w:rPr>
        <w:t>к</w:t>
      </w:r>
      <w:r w:rsidR="002356E2" w:rsidRPr="000F1D6D">
        <w:rPr>
          <w:rFonts w:ascii="Times New Roman" w:hAnsi="Times New Roman"/>
          <w:sz w:val="26"/>
          <w:szCs w:val="26"/>
        </w:rPr>
        <w:t>ции:</w:t>
      </w: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502"/>
        <w:gridCol w:w="354"/>
        <w:gridCol w:w="6046"/>
      </w:tblGrid>
      <w:tr w:rsidR="002356E2" w:rsidRPr="000F1D6D" w:rsidTr="00F8004E"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</w:tcPr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«Объемы финансирования муниципальной программы с разбивкой по годам реализ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ции муниципальной пр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:rsidR="002356E2" w:rsidRPr="000F1D6D" w:rsidRDefault="002356E2" w:rsidP="00A4419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</w:tcBorders>
          </w:tcPr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прогнозируемые объемы бюджетных ассигнований на реализацию мероприятий муниципальной пр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граммы в 2020–2025 годах составляют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>39 395,72779</w:t>
            </w:r>
            <w:r w:rsidRPr="000F1D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>39 395,72779</w:t>
            </w:r>
            <w:r w:rsidRPr="000F1D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из них средства: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бюджета –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8 437,38986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8 437,38986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2025 году – 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республиканского бюджета Чувашской Республики –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24 550,81036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24 550,81036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местных бюджетов –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3 664,5123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3 664,5123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2022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внебюджетных источников –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1 743,01527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лей, в том числе: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0F1D6D">
              <w:rPr>
                <w:rFonts w:ascii="Times New Roman" w:hAnsi="Times New Roman"/>
                <w:sz w:val="26"/>
                <w:szCs w:val="26"/>
              </w:rPr>
              <w:t xml:space="preserve">1 743,01527 </w:t>
            </w: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2021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2356E2" w:rsidRPr="000F1D6D" w:rsidRDefault="002356E2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1D6D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рублей».</w:t>
            </w:r>
          </w:p>
        </w:tc>
      </w:tr>
    </w:tbl>
    <w:p w:rsidR="002356E2" w:rsidRPr="000F1D6D" w:rsidRDefault="002356E2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356E2" w:rsidRPr="000F1D6D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D6D">
        <w:rPr>
          <w:rFonts w:ascii="Times New Roman" w:hAnsi="Times New Roman"/>
          <w:sz w:val="26"/>
          <w:szCs w:val="26"/>
        </w:rPr>
        <w:t xml:space="preserve">2.  В </w:t>
      </w:r>
      <w:hyperlink r:id="rId9" w:history="1">
        <w:r w:rsidRPr="000F1D6D">
          <w:rPr>
            <w:rFonts w:ascii="Times New Roman" w:hAnsi="Times New Roman"/>
            <w:sz w:val="26"/>
            <w:szCs w:val="26"/>
          </w:rPr>
          <w:t>разделе III</w:t>
        </w:r>
      </w:hyperlink>
      <w:r w:rsidRPr="000F1D6D">
        <w:rPr>
          <w:rFonts w:ascii="Times New Roman" w:hAnsi="Times New Roman"/>
          <w:sz w:val="26"/>
          <w:szCs w:val="26"/>
        </w:rPr>
        <w:t xml:space="preserve"> Муниципальной программы:</w:t>
      </w:r>
    </w:p>
    <w:p w:rsidR="002356E2" w:rsidRPr="000F1D6D" w:rsidRDefault="00FD6260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10" w:history="1">
        <w:r w:rsidR="002356E2" w:rsidRPr="000F1D6D">
          <w:rPr>
            <w:rFonts w:ascii="Times New Roman" w:hAnsi="Times New Roman"/>
            <w:sz w:val="26"/>
            <w:szCs w:val="26"/>
          </w:rPr>
          <w:t>абзацы второй</w:t>
        </w:r>
      </w:hyperlink>
      <w:r w:rsidR="002356E2" w:rsidRPr="000F1D6D">
        <w:rPr>
          <w:rFonts w:ascii="Times New Roman" w:hAnsi="Times New Roman"/>
          <w:sz w:val="26"/>
          <w:szCs w:val="26"/>
        </w:rPr>
        <w:t xml:space="preserve"> – </w:t>
      </w:r>
      <w:hyperlink r:id="rId11" w:history="1">
        <w:r w:rsidR="002356E2" w:rsidRPr="000F1D6D">
          <w:rPr>
            <w:rFonts w:ascii="Times New Roman" w:hAnsi="Times New Roman"/>
            <w:sz w:val="26"/>
            <w:szCs w:val="26"/>
          </w:rPr>
          <w:t>тридцать</w:t>
        </w:r>
      </w:hyperlink>
      <w:r w:rsidR="002356E2" w:rsidRPr="000F1D6D">
        <w:rPr>
          <w:rFonts w:ascii="Times New Roman" w:hAnsi="Times New Roman"/>
          <w:sz w:val="26"/>
          <w:szCs w:val="26"/>
        </w:rPr>
        <w:t xml:space="preserve"> седьм</w:t>
      </w:r>
      <w:r w:rsidR="002356E2">
        <w:rPr>
          <w:rFonts w:ascii="Times New Roman" w:hAnsi="Times New Roman"/>
          <w:sz w:val="26"/>
          <w:szCs w:val="26"/>
        </w:rPr>
        <w:t>ой</w:t>
      </w:r>
      <w:r w:rsidR="002356E2" w:rsidRPr="000F1D6D">
        <w:rPr>
          <w:rFonts w:ascii="Times New Roman" w:hAnsi="Times New Roman"/>
          <w:sz w:val="26"/>
          <w:szCs w:val="26"/>
        </w:rPr>
        <w:t xml:space="preserve"> изложить в следующей редакции: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«Прогнозируемые объемы бюджетных ассигнований на реализацию меропри</w:t>
      </w:r>
      <w:r w:rsidRPr="000F1D6D">
        <w:rPr>
          <w:rFonts w:ascii="Times New Roman" w:hAnsi="Times New Roman" w:cs="Times New Roman"/>
          <w:sz w:val="26"/>
          <w:szCs w:val="26"/>
        </w:rPr>
        <w:t>я</w:t>
      </w:r>
      <w:r w:rsidRPr="000F1D6D">
        <w:rPr>
          <w:rFonts w:ascii="Times New Roman" w:hAnsi="Times New Roman" w:cs="Times New Roman"/>
          <w:sz w:val="26"/>
          <w:szCs w:val="26"/>
        </w:rPr>
        <w:t xml:space="preserve">тий муниципальной программы в 2020–2025 годах составляют </w:t>
      </w:r>
      <w:r w:rsidRPr="000F1D6D">
        <w:rPr>
          <w:rFonts w:ascii="Times New Roman" w:hAnsi="Times New Roman"/>
          <w:sz w:val="26"/>
          <w:szCs w:val="26"/>
        </w:rPr>
        <w:t>39 395,72779</w:t>
      </w:r>
      <w:r w:rsidRPr="000F1D6D">
        <w:rPr>
          <w:rFonts w:ascii="Times New Roman" w:hAnsi="Times New Roman"/>
          <w:sz w:val="28"/>
          <w:szCs w:val="28"/>
        </w:rPr>
        <w:t xml:space="preserve"> </w:t>
      </w:r>
      <w:r w:rsidRPr="000F1D6D">
        <w:rPr>
          <w:rFonts w:ascii="Times New Roman" w:hAnsi="Times New Roman" w:cs="Times New Roman"/>
          <w:sz w:val="26"/>
          <w:szCs w:val="26"/>
        </w:rPr>
        <w:t>тыс. ру</w:t>
      </w:r>
      <w:r w:rsidRPr="000F1D6D">
        <w:rPr>
          <w:rFonts w:ascii="Times New Roman" w:hAnsi="Times New Roman" w:cs="Times New Roman"/>
          <w:sz w:val="26"/>
          <w:szCs w:val="26"/>
        </w:rPr>
        <w:t>б</w:t>
      </w:r>
      <w:r w:rsidRPr="000F1D6D">
        <w:rPr>
          <w:rFonts w:ascii="Times New Roman" w:hAnsi="Times New Roman" w:cs="Times New Roman"/>
          <w:sz w:val="26"/>
          <w:szCs w:val="26"/>
        </w:rPr>
        <w:t>лей, в том числе: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0F1D6D">
        <w:rPr>
          <w:rFonts w:ascii="Times New Roman" w:hAnsi="Times New Roman"/>
          <w:sz w:val="26"/>
          <w:szCs w:val="26"/>
        </w:rPr>
        <w:t>39 395,72779</w:t>
      </w:r>
      <w:r w:rsidRPr="000F1D6D">
        <w:rPr>
          <w:rFonts w:ascii="Times New Roman" w:hAnsi="Times New Roman"/>
          <w:sz w:val="28"/>
          <w:szCs w:val="28"/>
        </w:rPr>
        <w:t xml:space="preserve"> </w:t>
      </w:r>
      <w:r w:rsidRPr="000F1D6D">
        <w:rPr>
          <w:rFonts w:ascii="Times New Roman" w:hAnsi="Times New Roman" w:cs="Times New Roman"/>
          <w:sz w:val="26"/>
          <w:szCs w:val="26"/>
        </w:rPr>
        <w:t>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2025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из них средства: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федерального бюджета – </w:t>
      </w:r>
      <w:r w:rsidRPr="000F1D6D">
        <w:rPr>
          <w:rFonts w:ascii="Times New Roman" w:hAnsi="Times New Roman"/>
          <w:sz w:val="26"/>
          <w:szCs w:val="26"/>
        </w:rPr>
        <w:t xml:space="preserve">8 437,38986 </w:t>
      </w:r>
      <w:r w:rsidRPr="000F1D6D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0F1D6D">
        <w:rPr>
          <w:rFonts w:ascii="Times New Roman" w:hAnsi="Times New Roman"/>
          <w:sz w:val="26"/>
          <w:szCs w:val="26"/>
        </w:rPr>
        <w:t xml:space="preserve">8 437,38986 </w:t>
      </w:r>
      <w:r w:rsidRPr="000F1D6D">
        <w:rPr>
          <w:rFonts w:ascii="Times New Roman" w:hAnsi="Times New Roman" w:cs="Times New Roman"/>
          <w:sz w:val="26"/>
          <w:szCs w:val="26"/>
        </w:rPr>
        <w:t>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2025 году – 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республиканского бюджета Чувашской Республики – </w:t>
      </w:r>
      <w:r w:rsidRPr="000F1D6D">
        <w:rPr>
          <w:rFonts w:ascii="Times New Roman" w:hAnsi="Times New Roman"/>
          <w:sz w:val="26"/>
          <w:szCs w:val="26"/>
        </w:rPr>
        <w:t xml:space="preserve">24 550,81036 </w:t>
      </w:r>
      <w:r w:rsidRPr="000F1D6D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0F1D6D">
        <w:rPr>
          <w:rFonts w:ascii="Times New Roman" w:hAnsi="Times New Roman"/>
          <w:sz w:val="26"/>
          <w:szCs w:val="26"/>
        </w:rPr>
        <w:t>24 550,81036</w:t>
      </w:r>
      <w:r w:rsidRPr="000F1D6D">
        <w:rPr>
          <w:rFonts w:ascii="Times New Roman" w:hAnsi="Times New Roman" w:cs="Times New Roman"/>
          <w:sz w:val="26"/>
          <w:szCs w:val="26"/>
        </w:rPr>
        <w:t>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2025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местных бюджетов – </w:t>
      </w:r>
      <w:r w:rsidRPr="000F1D6D">
        <w:rPr>
          <w:rFonts w:ascii="Times New Roman" w:hAnsi="Times New Roman"/>
          <w:sz w:val="26"/>
          <w:szCs w:val="26"/>
        </w:rPr>
        <w:t xml:space="preserve">3 664,5123 </w:t>
      </w:r>
      <w:r w:rsidRPr="000F1D6D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0F1D6D">
        <w:rPr>
          <w:rFonts w:ascii="Times New Roman" w:hAnsi="Times New Roman"/>
          <w:sz w:val="26"/>
          <w:szCs w:val="26"/>
        </w:rPr>
        <w:t xml:space="preserve">3 664,5123 </w:t>
      </w:r>
      <w:r w:rsidRPr="000F1D6D">
        <w:rPr>
          <w:rFonts w:ascii="Times New Roman" w:hAnsi="Times New Roman" w:cs="Times New Roman"/>
          <w:sz w:val="26"/>
          <w:szCs w:val="26"/>
        </w:rPr>
        <w:t>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2021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2025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внебюджетных источников – </w:t>
      </w:r>
      <w:r w:rsidRPr="000F1D6D">
        <w:rPr>
          <w:rFonts w:ascii="Times New Roman" w:hAnsi="Times New Roman"/>
          <w:sz w:val="26"/>
          <w:szCs w:val="26"/>
        </w:rPr>
        <w:t xml:space="preserve">1 743,01527 </w:t>
      </w:r>
      <w:r w:rsidRPr="000F1D6D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0F1D6D">
        <w:rPr>
          <w:rFonts w:ascii="Times New Roman" w:hAnsi="Times New Roman"/>
          <w:sz w:val="26"/>
          <w:szCs w:val="26"/>
        </w:rPr>
        <w:t xml:space="preserve">1 743,01527 </w:t>
      </w:r>
      <w:r w:rsidRPr="000F1D6D">
        <w:rPr>
          <w:rFonts w:ascii="Times New Roman" w:hAnsi="Times New Roman" w:cs="Times New Roman"/>
          <w:sz w:val="26"/>
          <w:szCs w:val="26"/>
        </w:rPr>
        <w:t>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lastRenderedPageBreak/>
        <w:t>в 2021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2356E2" w:rsidRPr="000F1D6D" w:rsidRDefault="002356E2" w:rsidP="00A4419D">
      <w:pPr>
        <w:pStyle w:val="ConsPlusNormal"/>
        <w:ind w:firstLine="660"/>
        <w:jc w:val="both"/>
        <w:rPr>
          <w:rFonts w:ascii="Times New Roman" w:hAnsi="Times New Roman" w:cs="Times New Roman"/>
          <w:sz w:val="26"/>
          <w:szCs w:val="26"/>
        </w:rPr>
      </w:pPr>
      <w:r w:rsidRPr="000F1D6D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2356E2" w:rsidRPr="000F1D6D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D6D">
        <w:rPr>
          <w:rFonts w:ascii="Times New Roman" w:hAnsi="Times New Roman"/>
          <w:sz w:val="26"/>
          <w:szCs w:val="26"/>
        </w:rPr>
        <w:t>в 2025 году –  0 тыс. рублей».</w:t>
      </w:r>
    </w:p>
    <w:p w:rsidR="002356E2" w:rsidRPr="000F1D6D" w:rsidRDefault="002356E2" w:rsidP="00A4419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F1D6D">
        <w:rPr>
          <w:rFonts w:ascii="Times New Roman" w:hAnsi="Times New Roman"/>
          <w:sz w:val="26"/>
          <w:szCs w:val="26"/>
        </w:rPr>
        <w:t>3. Приложение №1 к Муниципальной программе изложить в следующей редакции:</w:t>
      </w:r>
    </w:p>
    <w:p w:rsidR="002356E2" w:rsidRPr="000F1D6D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56E2" w:rsidRPr="00CF5F09" w:rsidRDefault="002356E2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«Приложение №1</w:t>
      </w:r>
    </w:p>
    <w:p w:rsidR="002356E2" w:rsidRPr="00CF5F09" w:rsidRDefault="002356E2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2356E2" w:rsidRPr="00CF5F09" w:rsidRDefault="002356E2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 xml:space="preserve">Комсомольского района Чувашской Республики  </w:t>
      </w:r>
    </w:p>
    <w:p w:rsidR="002356E2" w:rsidRPr="00CF5F09" w:rsidRDefault="002356E2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2356E2" w:rsidRPr="00CF5F09" w:rsidRDefault="002356E2" w:rsidP="00A4419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F5F09">
        <w:rPr>
          <w:rFonts w:ascii="Times New Roman" w:hAnsi="Times New Roman"/>
          <w:b/>
          <w:sz w:val="18"/>
          <w:szCs w:val="18"/>
        </w:rPr>
        <w:t>С В Е Д Е Н И Я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CF5F09">
        <w:rPr>
          <w:rFonts w:ascii="Times New Roman" w:hAnsi="Times New Roman"/>
          <w:b/>
          <w:bCs/>
          <w:sz w:val="18"/>
          <w:szCs w:val="18"/>
        </w:rPr>
        <w:t>о целевых показателях (индикаторах) муниципальной программы Комсомольской района Чувашской Республики «Комплексное развитие сельских территорий», подпрограмм муниципальной программы  Комсомольского района Чувашской Республики «Комплексное развитие сельских территорий» и их значениях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1"/>
        <w:gridCol w:w="3079"/>
        <w:gridCol w:w="1076"/>
        <w:gridCol w:w="782"/>
        <w:gridCol w:w="812"/>
        <w:gridCol w:w="812"/>
        <w:gridCol w:w="812"/>
        <w:gridCol w:w="686"/>
        <w:gridCol w:w="686"/>
        <w:gridCol w:w="778"/>
      </w:tblGrid>
      <w:tr w:rsidR="002356E2" w:rsidRPr="00CF5F09" w:rsidTr="00B7381A">
        <w:tc>
          <w:tcPr>
            <w:tcW w:w="236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1541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Целевой показатель (индикатор) </w:t>
            </w: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539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684" w:type="pct"/>
            <w:gridSpan w:val="7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Значения целевых показателей (индикаторов)</w:t>
            </w:r>
          </w:p>
        </w:tc>
      </w:tr>
      <w:tr w:rsidR="002356E2" w:rsidRPr="00CF5F09" w:rsidTr="00B7381A">
        <w:trPr>
          <w:trHeight w:val="253"/>
        </w:trPr>
        <w:tc>
          <w:tcPr>
            <w:tcW w:w="236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406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06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406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43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43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90" w:type="pc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2356E2" w:rsidRPr="00CF5F09" w:rsidRDefault="002356E2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Look w:val="00A0"/>
      </w:tblPr>
      <w:tblGrid>
        <w:gridCol w:w="362"/>
        <w:gridCol w:w="3050"/>
        <w:gridCol w:w="1043"/>
        <w:gridCol w:w="806"/>
        <w:gridCol w:w="835"/>
        <w:gridCol w:w="835"/>
        <w:gridCol w:w="835"/>
        <w:gridCol w:w="700"/>
        <w:gridCol w:w="700"/>
        <w:gridCol w:w="828"/>
      </w:tblGrid>
      <w:tr w:rsidR="002356E2" w:rsidRPr="00CF5F09" w:rsidTr="00C52496">
        <w:trPr>
          <w:tblHeader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2356E2" w:rsidRPr="00CF5F09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Муниципальная программа Комсомольского района Чувашской Республики «Комплексное развитие сельских терр</w:t>
            </w:r>
            <w:r w:rsidRPr="00CF5F0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</w:t>
            </w:r>
            <w:r w:rsidRPr="00CF5F0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торий» </w:t>
            </w: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условий для обеспечения доступным и комфортным жильем сельского населения» </w:t>
            </w: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щ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ные условия, в общем числе семей, состоявших на учете в качестве нуждающихся в жилых помещениях и имеющих право на государстве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ную поддержку в форме социал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ных выплат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лищных (ипотечных) кредитов (займов) гражданам на строительс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во (приобретение) жилого помещ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ния (жилого дома) на сельских те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риториях (в сельских агломерациях)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ного гражданам по договорам найма жилого помещения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и развитие инфраструктуры на сельских территориях» </w:t>
            </w: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3,56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кументация, получено положител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ь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ное заключение государственной экспертизы проектной документ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а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ции и достоверности определения сметной стоимости объекта кап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и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тального строительства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ториях, в которых реализованы пр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екты комплексного обустройства площадок под компактную жили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щ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ную застройку на сельских террит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проводов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5.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тов комплексного развития сельских территорий или сельских агломер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ций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ных дорог общего пользования с твердым покрытием, ведущих от сети автомобильных дорог общего пользования к общественно знач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мым объектам населенных пунктов, расположенных на сельских терр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ториях, объектам производства и переработки продукции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</w:rPr>
              <w:t>Количество реализованных общес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т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венно значимых проектов по благ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</w:rPr>
              <w:t>устройству сельских территорий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тов развития общественной инфр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структуры, основанных на местных инициативах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тов по обустройству объектами 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женерной инфраструктуры и благ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устройству площадок, расположе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ных на сельских территориях, под компактную жилищную застройку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единиц ».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356E2" w:rsidRPr="00CF5F09" w:rsidRDefault="002356E2" w:rsidP="00A4419D">
      <w:pPr>
        <w:spacing w:after="0" w:line="240" w:lineRule="auto"/>
        <w:rPr>
          <w:rFonts w:ascii="Times New Roman" w:hAnsi="Times New Roman"/>
          <w:sz w:val="26"/>
        </w:rPr>
      </w:pP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F5F09">
        <w:rPr>
          <w:rFonts w:ascii="Times New Roman" w:hAnsi="Times New Roman"/>
          <w:sz w:val="26"/>
          <w:szCs w:val="26"/>
        </w:rPr>
        <w:t>4. Приложение № 2 к Муниципальной программе изложить в следующей реда</w:t>
      </w:r>
      <w:r w:rsidRPr="00CF5F09">
        <w:rPr>
          <w:rFonts w:ascii="Times New Roman" w:hAnsi="Times New Roman"/>
          <w:sz w:val="26"/>
          <w:szCs w:val="26"/>
        </w:rPr>
        <w:t>к</w:t>
      </w:r>
      <w:r w:rsidRPr="00CF5F09">
        <w:rPr>
          <w:rFonts w:ascii="Times New Roman" w:hAnsi="Times New Roman"/>
          <w:sz w:val="26"/>
          <w:szCs w:val="26"/>
        </w:rPr>
        <w:t>ции: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«Приложение № 2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Комсомольского района Чувашской Республики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F5F09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CF5F09">
        <w:rPr>
          <w:rFonts w:ascii="Times New Roman" w:hAnsi="Times New Roman"/>
          <w:b/>
          <w:bCs/>
          <w:sz w:val="18"/>
          <w:szCs w:val="18"/>
        </w:rPr>
        <w:t>РЕСУРСНОЕ ОБЕСПЕЧЕНИЕ</w:t>
      </w:r>
    </w:p>
    <w:p w:rsidR="002356E2" w:rsidRPr="00CF5F09" w:rsidRDefault="002356E2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CF5F09">
        <w:rPr>
          <w:rFonts w:ascii="Times New Roman" w:hAnsi="Times New Roman"/>
          <w:b/>
          <w:bCs/>
          <w:sz w:val="18"/>
          <w:szCs w:val="18"/>
        </w:rPr>
        <w:t>и прогнозная (справочная) оценка расходов за счет всех источников финансирования реализации муниципальной программы Комсомольского района Чувашской Республики «Комплексное развитие сельских территорий»</w:t>
      </w:r>
    </w:p>
    <w:tbl>
      <w:tblPr>
        <w:tblW w:w="515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30"/>
        <w:gridCol w:w="1581"/>
        <w:gridCol w:w="604"/>
        <w:gridCol w:w="608"/>
        <w:gridCol w:w="1471"/>
        <w:gridCol w:w="974"/>
        <w:gridCol w:w="744"/>
        <w:gridCol w:w="744"/>
        <w:gridCol w:w="653"/>
        <w:gridCol w:w="744"/>
        <w:gridCol w:w="647"/>
      </w:tblGrid>
      <w:tr w:rsidR="002356E2" w:rsidRPr="00CF5F09" w:rsidTr="00F630E6">
        <w:tc>
          <w:tcPr>
            <w:tcW w:w="743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68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государственной программы Ч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у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вашской Респу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б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лики (подпр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граммы госуда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ственной пр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граммы Чува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Республики, основного мер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приятия)</w:t>
            </w:r>
          </w:p>
        </w:tc>
        <w:tc>
          <w:tcPr>
            <w:tcW w:w="588" w:type="pct"/>
            <w:gridSpan w:val="2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Код бю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жетной </w:t>
            </w: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классифик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714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87" w:type="pct"/>
            <w:gridSpan w:val="6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2356E2" w:rsidRPr="00CF5F09" w:rsidTr="00F630E6">
        <w:trPr>
          <w:trHeight w:val="225"/>
        </w:trPr>
        <w:tc>
          <w:tcPr>
            <w:tcW w:w="743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тель бюдже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ных средств</w:t>
            </w:r>
          </w:p>
        </w:tc>
        <w:tc>
          <w:tcPr>
            <w:tcW w:w="295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ц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вая ст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тья ра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дов</w:t>
            </w:r>
          </w:p>
        </w:tc>
        <w:tc>
          <w:tcPr>
            <w:tcW w:w="714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61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361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17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61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16" w:type="pct"/>
            <w:vMerge w:val="restart"/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2356E2" w:rsidRPr="00CF5F09" w:rsidTr="00F630E6">
        <w:trPr>
          <w:trHeight w:val="225"/>
        </w:trPr>
        <w:tc>
          <w:tcPr>
            <w:tcW w:w="743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5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3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356E2" w:rsidRPr="00CF5F09" w:rsidRDefault="002356E2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132" w:type="pct"/>
        <w:tblLayout w:type="fixed"/>
        <w:tblLook w:val="00A0"/>
      </w:tblPr>
      <w:tblGrid>
        <w:gridCol w:w="1523"/>
        <w:gridCol w:w="1569"/>
        <w:gridCol w:w="599"/>
        <w:gridCol w:w="661"/>
        <w:gridCol w:w="1405"/>
        <w:gridCol w:w="1011"/>
        <w:gridCol w:w="753"/>
        <w:gridCol w:w="753"/>
        <w:gridCol w:w="564"/>
        <w:gridCol w:w="753"/>
        <w:gridCol w:w="667"/>
      </w:tblGrid>
      <w:tr w:rsidR="002356E2" w:rsidRPr="00CF5F09" w:rsidTr="00671B43">
        <w:trPr>
          <w:tblHeader/>
        </w:trPr>
        <w:tc>
          <w:tcPr>
            <w:tcW w:w="7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2356E2" w:rsidRPr="00CF5F09" w:rsidTr="00671B43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Муниципальная программа Ко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сомольского района Чува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Республики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развитие сел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рий»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39395,72779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8437,38986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24550,81036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3664,5123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5F09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Подпрограмма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усл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вий для обесп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чения доступным и комфортным жильем сельск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го населения»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6709,13622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6548,48986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66,14636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«Улучшение жилищных усл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вий граждан на селе»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BE0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6709,13622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BE0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6548,48986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BE0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66,14636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BE0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671B43" w:rsidRDefault="002356E2" w:rsidP="00BE0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71B4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 на сельских терр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ториях»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32686,59157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24484,664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3570,0123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D6289E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289E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обустройство населенных пунктов, расп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ложенных в сельской местн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сти, объектами социальной и инженерной и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фраструктуры, а также строител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ство и реконс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рукция автом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24649,89157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17447,964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3570,0123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5F09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5F09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приятие 2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«Реализация мероприятий по благоустройству сельских терр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торий»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406BA3" w:rsidTr="00671B43">
        <w:tc>
          <w:tcPr>
            <w:tcW w:w="74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21871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 ».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521871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406BA3" w:rsidRDefault="002356E2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</w:tbl>
    <w:p w:rsidR="002356E2" w:rsidRPr="00406BA3" w:rsidRDefault="002356E2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2356E2" w:rsidRDefault="002356E2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2356E2" w:rsidRPr="006E2992" w:rsidRDefault="002356E2" w:rsidP="00A4419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356E2" w:rsidRPr="00166E8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 xml:space="preserve">5. В </w:t>
      </w:r>
      <w:hyperlink r:id="rId12" w:history="1">
        <w:r w:rsidRPr="00166E82">
          <w:rPr>
            <w:rFonts w:ascii="Times New Roman" w:hAnsi="Times New Roman"/>
            <w:sz w:val="26"/>
            <w:szCs w:val="26"/>
          </w:rPr>
          <w:t>приложении</w:t>
        </w:r>
      </w:hyperlink>
      <w:r w:rsidRPr="00166E82">
        <w:rPr>
          <w:rFonts w:ascii="Times New Roman" w:hAnsi="Times New Roman"/>
          <w:sz w:val="26"/>
          <w:szCs w:val="26"/>
        </w:rPr>
        <w:t xml:space="preserve"> № 3 к Муниципальной программе:</w:t>
      </w:r>
    </w:p>
    <w:p w:rsidR="002356E2" w:rsidRPr="00166E82" w:rsidRDefault="002356E2" w:rsidP="006E29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lastRenderedPageBreak/>
        <w:t>в паспорте подпрограммы «Создание условий для обеспечения доступным и ко</w:t>
      </w:r>
      <w:r w:rsidRPr="00166E82">
        <w:rPr>
          <w:rFonts w:ascii="Times New Roman" w:hAnsi="Times New Roman"/>
          <w:sz w:val="26"/>
          <w:szCs w:val="26"/>
        </w:rPr>
        <w:t>м</w:t>
      </w:r>
      <w:r w:rsidRPr="00166E82">
        <w:rPr>
          <w:rFonts w:ascii="Times New Roman" w:hAnsi="Times New Roman"/>
          <w:sz w:val="26"/>
          <w:szCs w:val="26"/>
        </w:rPr>
        <w:t>фортным жильем сельского населения» Муниципальной программы (далее - подпр</w:t>
      </w:r>
      <w:r w:rsidRPr="00166E82">
        <w:rPr>
          <w:rFonts w:ascii="Times New Roman" w:hAnsi="Times New Roman"/>
          <w:sz w:val="26"/>
          <w:szCs w:val="26"/>
        </w:rPr>
        <w:t>о</w:t>
      </w:r>
      <w:r w:rsidRPr="00166E82">
        <w:rPr>
          <w:rFonts w:ascii="Times New Roman" w:hAnsi="Times New Roman"/>
          <w:sz w:val="26"/>
          <w:szCs w:val="26"/>
        </w:rPr>
        <w:t>грамма):</w:t>
      </w:r>
    </w:p>
    <w:p w:rsidR="002356E2" w:rsidRDefault="002356E2" w:rsidP="000116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Pr="00166E82">
        <w:rPr>
          <w:rFonts w:ascii="Times New Roman" w:hAnsi="Times New Roman"/>
          <w:sz w:val="26"/>
          <w:szCs w:val="26"/>
        </w:rPr>
        <w:t>позици</w:t>
      </w:r>
      <w:r>
        <w:rPr>
          <w:rFonts w:ascii="Times New Roman" w:hAnsi="Times New Roman"/>
          <w:sz w:val="26"/>
          <w:szCs w:val="26"/>
        </w:rPr>
        <w:t>и</w:t>
      </w:r>
      <w:r w:rsidRPr="00166E82">
        <w:rPr>
          <w:rFonts w:ascii="Times New Roman" w:hAnsi="Times New Roman"/>
          <w:sz w:val="26"/>
          <w:szCs w:val="26"/>
        </w:rPr>
        <w:t xml:space="preserve"> «Целевые показатели (индикаторы) подпрограммы»</w:t>
      </w:r>
      <w:r>
        <w:rPr>
          <w:rFonts w:ascii="Times New Roman" w:hAnsi="Times New Roman"/>
          <w:sz w:val="26"/>
          <w:szCs w:val="26"/>
        </w:rPr>
        <w:t>:</w:t>
      </w:r>
    </w:p>
    <w:p w:rsidR="002356E2" w:rsidRPr="00166E82" w:rsidRDefault="002356E2" w:rsidP="000116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абзац второй</w:t>
      </w:r>
      <w:r w:rsidRPr="00166E8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изложить </w:t>
      </w:r>
      <w:r w:rsidRPr="00166E82">
        <w:rPr>
          <w:rFonts w:ascii="Times New Roman" w:hAnsi="Times New Roman"/>
          <w:sz w:val="26"/>
          <w:szCs w:val="26"/>
        </w:rPr>
        <w:t>в следующей редакции:</w:t>
      </w:r>
    </w:p>
    <w:p w:rsidR="002356E2" w:rsidRPr="00166E82" w:rsidRDefault="002356E2" w:rsidP="0001164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 xml:space="preserve">          «</w:t>
      </w:r>
      <w:r w:rsidRPr="00166E82">
        <w:rPr>
          <w:rFonts w:ascii="Times New Roman" w:hAnsi="Times New Roman" w:cs="Times New Roman"/>
          <w:sz w:val="26"/>
          <w:szCs w:val="26"/>
        </w:rPr>
        <w:t>объем ввода (приобретения) жилья для граждан, проживающих на сельских территориях, – 320  кв. метров»;</w:t>
      </w:r>
    </w:p>
    <w:p w:rsidR="002356E2" w:rsidRPr="00166E82" w:rsidRDefault="002356E2" w:rsidP="000116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 xml:space="preserve">абзац третий </w:t>
      </w:r>
      <w:r>
        <w:rPr>
          <w:rFonts w:ascii="Times New Roman" w:hAnsi="Times New Roman"/>
          <w:sz w:val="26"/>
          <w:szCs w:val="26"/>
        </w:rPr>
        <w:t>изложить</w:t>
      </w:r>
      <w:r w:rsidRPr="00166E82">
        <w:rPr>
          <w:rFonts w:ascii="Times New Roman" w:hAnsi="Times New Roman"/>
          <w:sz w:val="26"/>
          <w:szCs w:val="26"/>
        </w:rPr>
        <w:t xml:space="preserve"> в следующей редакции:</w:t>
      </w:r>
    </w:p>
    <w:p w:rsidR="002356E2" w:rsidRPr="00166E82" w:rsidRDefault="002356E2" w:rsidP="0001164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66E82">
        <w:rPr>
          <w:rFonts w:ascii="Times New Roman" w:hAnsi="Times New Roman" w:cs="Times New Roman"/>
          <w:sz w:val="26"/>
          <w:szCs w:val="26"/>
        </w:rPr>
        <w:t xml:space="preserve">       «доля семей, улучшивших жилищные условия, в общем числе семей, состоявших на учете в качестве нуждающихся в жилых помещениях и имеющих право на госуда</w:t>
      </w:r>
      <w:r w:rsidRPr="00166E82">
        <w:rPr>
          <w:rFonts w:ascii="Times New Roman" w:hAnsi="Times New Roman" w:cs="Times New Roman"/>
          <w:sz w:val="26"/>
          <w:szCs w:val="26"/>
        </w:rPr>
        <w:t>р</w:t>
      </w:r>
      <w:r w:rsidRPr="00166E82">
        <w:rPr>
          <w:rFonts w:ascii="Times New Roman" w:hAnsi="Times New Roman" w:cs="Times New Roman"/>
          <w:sz w:val="26"/>
          <w:szCs w:val="26"/>
        </w:rPr>
        <w:t>ственную поддержку в форме социальных выплат, – 10 процента»;</w:t>
      </w:r>
    </w:p>
    <w:p w:rsidR="002356E2" w:rsidRPr="00166E82" w:rsidRDefault="00FD6260" w:rsidP="000D4A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3" w:history="1">
        <w:r w:rsidR="002356E2" w:rsidRPr="00166E82">
          <w:rPr>
            <w:rFonts w:ascii="Times New Roman" w:hAnsi="Times New Roman"/>
            <w:sz w:val="26"/>
            <w:szCs w:val="26"/>
          </w:rPr>
          <w:t>позицию</w:t>
        </w:r>
      </w:hyperlink>
      <w:r w:rsidR="002356E2" w:rsidRPr="00166E82">
        <w:rPr>
          <w:rFonts w:ascii="Times New Roman" w:hAnsi="Times New Roman"/>
          <w:sz w:val="26"/>
          <w:szCs w:val="26"/>
        </w:rPr>
        <w:t xml:space="preserve"> «Объемы финансирования реализации подпрограммы с разбивкой по г</w:t>
      </w:r>
      <w:r w:rsidR="002356E2" w:rsidRPr="00166E82">
        <w:rPr>
          <w:rFonts w:ascii="Times New Roman" w:hAnsi="Times New Roman"/>
          <w:sz w:val="26"/>
          <w:szCs w:val="26"/>
        </w:rPr>
        <w:t>о</w:t>
      </w:r>
      <w:r w:rsidR="002356E2" w:rsidRPr="00166E82">
        <w:rPr>
          <w:rFonts w:ascii="Times New Roman" w:hAnsi="Times New Roman"/>
          <w:sz w:val="26"/>
          <w:szCs w:val="26"/>
        </w:rPr>
        <w:t>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621"/>
        <w:gridCol w:w="354"/>
        <w:gridCol w:w="5927"/>
      </w:tblGrid>
      <w:tr w:rsidR="002356E2" w:rsidRPr="00166E82" w:rsidTr="001931D5">
        <w:tc>
          <w:tcPr>
            <w:tcW w:w="1828" w:type="pct"/>
          </w:tcPr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«</w:t>
            </w: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Объемы финансирования реализации подпрограммы с разбивкой по годам реализ</w:t>
            </w: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а</w:t>
            </w: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ции подпрограммы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2356E2" w:rsidRPr="00166E82" w:rsidRDefault="002356E2" w:rsidP="001931D5">
            <w:pPr>
              <w:spacing w:after="0" w:line="240" w:lineRule="auto"/>
              <w:jc w:val="center"/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2993" w:type="pct"/>
          </w:tcPr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2020–2025 годах составляют </w:t>
            </w: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br/>
              <w:t>6 709,13622 тыс. рублей, в том числе: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2020 году – 6709,13622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2021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2022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2023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федерального бюджета – 6 548,48986 тыс. рублей, в том числе: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2020 году – 6548,48986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2021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2022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2023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66,14636 тыс. рублей, в том числе: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2020 году – 66,14636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2021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2022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2023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местных бюджетов – 94,5 тыс. рублей, в том числе: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2020 году – 94,5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2021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2022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2023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внебюджетных источников – 0 тыс. рублей, в том числе: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в 2020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2021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2022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2023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66E82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»;</w:t>
            </w:r>
          </w:p>
          <w:p w:rsidR="002356E2" w:rsidRPr="00166E82" w:rsidRDefault="002356E2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2356E2" w:rsidRPr="00166E8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Pr="00166E82">
        <w:rPr>
          <w:rFonts w:ascii="Times New Roman" w:hAnsi="Times New Roman"/>
          <w:sz w:val="26"/>
          <w:szCs w:val="26"/>
        </w:rPr>
        <w:t>раздел</w:t>
      </w:r>
      <w:r>
        <w:rPr>
          <w:rFonts w:ascii="Times New Roman" w:hAnsi="Times New Roman"/>
          <w:sz w:val="26"/>
          <w:szCs w:val="26"/>
        </w:rPr>
        <w:t>е</w:t>
      </w:r>
      <w:r w:rsidRPr="00166E82">
        <w:rPr>
          <w:rFonts w:ascii="Times New Roman" w:hAnsi="Times New Roman"/>
          <w:sz w:val="26"/>
          <w:szCs w:val="26"/>
        </w:rPr>
        <w:t xml:space="preserve"> </w:t>
      </w:r>
      <w:r w:rsidRPr="00166E82">
        <w:rPr>
          <w:rFonts w:ascii="Times New Roman" w:hAnsi="Times New Roman"/>
          <w:sz w:val="26"/>
          <w:szCs w:val="26"/>
          <w:lang w:val="en-US"/>
        </w:rPr>
        <w:t>II</w:t>
      </w:r>
      <w:r w:rsidRPr="00166E82">
        <w:rPr>
          <w:rFonts w:ascii="Times New Roman" w:hAnsi="Times New Roman"/>
          <w:sz w:val="26"/>
          <w:szCs w:val="26"/>
        </w:rPr>
        <w:t xml:space="preserve"> подпрограммы: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>абзац се</w:t>
      </w:r>
      <w:r>
        <w:rPr>
          <w:rFonts w:ascii="Times New Roman" w:hAnsi="Times New Roman"/>
          <w:sz w:val="26"/>
          <w:szCs w:val="26"/>
        </w:rPr>
        <w:t>дьмой</w:t>
      </w:r>
      <w:r w:rsidRPr="00166E8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изложить</w:t>
      </w:r>
      <w:r w:rsidRPr="00166E82">
        <w:rPr>
          <w:rFonts w:ascii="Times New Roman" w:hAnsi="Times New Roman"/>
          <w:sz w:val="26"/>
          <w:szCs w:val="26"/>
        </w:rPr>
        <w:t xml:space="preserve"> в следующей редакции:</w:t>
      </w:r>
    </w:p>
    <w:p w:rsidR="002356E2" w:rsidRPr="00166E82" w:rsidRDefault="002356E2" w:rsidP="0023795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 xml:space="preserve"> «</w:t>
      </w:r>
      <w:r w:rsidRPr="00166E82">
        <w:rPr>
          <w:rFonts w:ascii="Times New Roman" w:hAnsi="Times New Roman" w:cs="Times New Roman"/>
          <w:sz w:val="26"/>
          <w:szCs w:val="26"/>
        </w:rPr>
        <w:t>объем ввода (приобретения) жилья для граждан, проживающих на сельских территориях, – 320 кв. метра»;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>абзац вос</w:t>
      </w:r>
      <w:r>
        <w:rPr>
          <w:rFonts w:ascii="Times New Roman" w:hAnsi="Times New Roman"/>
          <w:sz w:val="26"/>
          <w:szCs w:val="26"/>
        </w:rPr>
        <w:t>ьмой</w:t>
      </w:r>
      <w:r w:rsidRPr="00166E8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изложить</w:t>
      </w:r>
      <w:r w:rsidRPr="00166E82">
        <w:rPr>
          <w:rFonts w:ascii="Times New Roman" w:hAnsi="Times New Roman"/>
          <w:sz w:val="26"/>
          <w:szCs w:val="26"/>
        </w:rPr>
        <w:t xml:space="preserve"> в следующей редакции:</w:t>
      </w:r>
    </w:p>
    <w:p w:rsidR="002356E2" w:rsidRPr="00166E82" w:rsidRDefault="002356E2" w:rsidP="0023795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82">
        <w:rPr>
          <w:rFonts w:ascii="Times New Roman" w:hAnsi="Times New Roman" w:cs="Times New Roman"/>
          <w:sz w:val="26"/>
          <w:szCs w:val="26"/>
        </w:rPr>
        <w:t xml:space="preserve"> «в 2020 году – 320 кв. метра»;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>абзац пятнадцат</w:t>
      </w:r>
      <w:r>
        <w:rPr>
          <w:rFonts w:ascii="Times New Roman" w:hAnsi="Times New Roman"/>
          <w:sz w:val="26"/>
          <w:szCs w:val="26"/>
        </w:rPr>
        <w:t>ый</w:t>
      </w:r>
      <w:r w:rsidRPr="00166E8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изложить</w:t>
      </w:r>
      <w:r w:rsidRPr="00166E82">
        <w:rPr>
          <w:rFonts w:ascii="Times New Roman" w:hAnsi="Times New Roman"/>
          <w:sz w:val="26"/>
          <w:szCs w:val="26"/>
        </w:rPr>
        <w:t xml:space="preserve"> в следующей редакции:</w:t>
      </w:r>
    </w:p>
    <w:p w:rsidR="002356E2" w:rsidRPr="00166E82" w:rsidRDefault="002356E2" w:rsidP="002379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 xml:space="preserve"> «</w:t>
      </w:r>
      <w:r w:rsidRPr="00166E82">
        <w:rPr>
          <w:rFonts w:ascii="Times New Roman" w:hAnsi="Times New Roman" w:cs="Times New Roman"/>
          <w:sz w:val="26"/>
          <w:szCs w:val="26"/>
        </w:rPr>
        <w:t>в 2020 году –</w:t>
      </w:r>
      <w:r>
        <w:rPr>
          <w:rFonts w:ascii="Times New Roman" w:hAnsi="Times New Roman" w:cs="Times New Roman"/>
          <w:sz w:val="26"/>
          <w:szCs w:val="26"/>
        </w:rPr>
        <w:t xml:space="preserve"> 10 процентов»;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 xml:space="preserve">абзацы второй – тридцать седьмой раздела </w:t>
      </w:r>
      <w:r w:rsidRPr="00166E82">
        <w:rPr>
          <w:rFonts w:ascii="Times New Roman" w:hAnsi="Times New Roman"/>
          <w:sz w:val="26"/>
          <w:szCs w:val="26"/>
          <w:lang w:val="en-US"/>
        </w:rPr>
        <w:t>IV</w:t>
      </w:r>
      <w:r w:rsidRPr="00166E82">
        <w:rPr>
          <w:rFonts w:ascii="Times New Roman" w:hAnsi="Times New Roman"/>
          <w:sz w:val="26"/>
          <w:szCs w:val="26"/>
        </w:rPr>
        <w:t xml:space="preserve"> подпрограммы изложить в сл</w:t>
      </w:r>
      <w:r w:rsidRPr="00166E82">
        <w:rPr>
          <w:rFonts w:ascii="Times New Roman" w:hAnsi="Times New Roman"/>
          <w:sz w:val="26"/>
          <w:szCs w:val="26"/>
        </w:rPr>
        <w:t>е</w:t>
      </w:r>
      <w:r w:rsidRPr="00166E82">
        <w:rPr>
          <w:rFonts w:ascii="Times New Roman" w:hAnsi="Times New Roman"/>
          <w:sz w:val="26"/>
          <w:szCs w:val="26"/>
        </w:rPr>
        <w:t>дующей редакции:</w:t>
      </w:r>
    </w:p>
    <w:p w:rsidR="002356E2" w:rsidRPr="00166E82" w:rsidRDefault="002356E2" w:rsidP="0023795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66E82">
        <w:rPr>
          <w:rFonts w:ascii="Times New Roman" w:hAnsi="Times New Roman" w:cs="Times New Roman"/>
          <w:b w:val="0"/>
          <w:sz w:val="26"/>
          <w:szCs w:val="26"/>
        </w:rPr>
        <w:t>«Прогнозируемые объемы бюджетных ассигнований на реализацию меропри</w:t>
      </w:r>
      <w:r w:rsidRPr="00166E82">
        <w:rPr>
          <w:rFonts w:ascii="Times New Roman" w:hAnsi="Times New Roman" w:cs="Times New Roman"/>
          <w:b w:val="0"/>
          <w:sz w:val="26"/>
          <w:szCs w:val="26"/>
        </w:rPr>
        <w:t>я</w:t>
      </w:r>
      <w:r w:rsidRPr="00166E82">
        <w:rPr>
          <w:rFonts w:ascii="Times New Roman" w:hAnsi="Times New Roman" w:cs="Times New Roman"/>
          <w:b w:val="0"/>
          <w:sz w:val="26"/>
          <w:szCs w:val="26"/>
        </w:rPr>
        <w:t>тий подпрограммы в 2020–2025 годах составляют 6 709,13622 тыс. рублей, в том чи</w:t>
      </w:r>
      <w:r w:rsidRPr="00166E82">
        <w:rPr>
          <w:rFonts w:ascii="Times New Roman" w:hAnsi="Times New Roman" w:cs="Times New Roman"/>
          <w:b w:val="0"/>
          <w:sz w:val="26"/>
          <w:szCs w:val="26"/>
        </w:rPr>
        <w:t>с</w:t>
      </w:r>
      <w:r w:rsidRPr="00166E82">
        <w:rPr>
          <w:rFonts w:ascii="Times New Roman" w:hAnsi="Times New Roman" w:cs="Times New Roman"/>
          <w:b w:val="0"/>
          <w:sz w:val="26"/>
          <w:szCs w:val="26"/>
        </w:rPr>
        <w:t>ле: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2020 году – 6709,13622 тыс. рублей;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2021 году – 0 тыс. рублей;</w:t>
      </w:r>
    </w:p>
    <w:p w:rsidR="002356E2" w:rsidRPr="00166E82" w:rsidRDefault="002356E2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2022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2023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федерального бюджета – 6 548,48986 тыс. рублей, в том числе: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2020 году – 6548,48986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2021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2022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2023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республиканского бюджета Чувашской Республики – 66,14636 тыс. рублей, в том числе: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2020 году – 66,14636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2021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2022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2023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местных бюджетов – 94,5 тыс. рублей, в том числе: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2020 году – 94,5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2021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2022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2023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lastRenderedPageBreak/>
        <w:t>в 2025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внебюджетных источников – 0 тыс. рублей, в том числе: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2020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2021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2022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2023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2356E2" w:rsidRPr="00166E82" w:rsidRDefault="002356E2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66E82">
        <w:rPr>
          <w:rFonts w:ascii="Times New Roman" w:hAnsi="Times New Roman"/>
          <w:bCs/>
          <w:sz w:val="26"/>
          <w:szCs w:val="26"/>
        </w:rPr>
        <w:t>в 2025 году – 0 тыс. рублей»;</w:t>
      </w:r>
    </w:p>
    <w:p w:rsidR="002356E2" w:rsidRPr="00166E82" w:rsidRDefault="002356E2" w:rsidP="00A57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66E82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2356E2" w:rsidRPr="00BA65DF" w:rsidRDefault="002356E2" w:rsidP="006B1C7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2356E2" w:rsidRDefault="002356E2" w:rsidP="006B1C78">
      <w:pPr>
        <w:pStyle w:val="ConsPlusNormal"/>
        <w:widowControl/>
        <w:jc w:val="both"/>
        <w:rPr>
          <w:rFonts w:ascii="Times New Roman" w:hAnsi="Times New Roman"/>
          <w:color w:val="0000FF"/>
          <w:sz w:val="26"/>
          <w:szCs w:val="26"/>
        </w:rPr>
      </w:pPr>
    </w:p>
    <w:p w:rsidR="002356E2" w:rsidRDefault="002356E2" w:rsidP="006B1C78">
      <w:pPr>
        <w:pStyle w:val="ConsPlusNormal"/>
        <w:widowControl/>
        <w:jc w:val="both"/>
        <w:rPr>
          <w:rFonts w:ascii="Times New Roman" w:hAnsi="Times New Roman"/>
          <w:color w:val="0000FF"/>
          <w:sz w:val="26"/>
          <w:szCs w:val="26"/>
        </w:rPr>
      </w:pPr>
    </w:p>
    <w:p w:rsidR="002356E2" w:rsidRDefault="002356E2" w:rsidP="006B1C78">
      <w:pPr>
        <w:pStyle w:val="ConsPlusNormal"/>
        <w:widowControl/>
        <w:jc w:val="both"/>
        <w:rPr>
          <w:rFonts w:ascii="Times New Roman" w:hAnsi="Times New Roman"/>
          <w:color w:val="0000FF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  <w:sectPr w:rsidR="002356E2" w:rsidSect="00D9514A">
          <w:headerReference w:type="default" r:id="rId14"/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2356E2" w:rsidRPr="00337694" w:rsidRDefault="002356E2" w:rsidP="00971040">
      <w:pPr>
        <w:pStyle w:val="ConsPlusTitle"/>
        <w:ind w:left="9900"/>
        <w:jc w:val="center"/>
        <w:rPr>
          <w:rFonts w:ascii="Times New Roman" w:hAnsi="Times New Roman" w:cs="Times New Roman"/>
          <w:b w:val="0"/>
          <w:szCs w:val="22"/>
        </w:rPr>
      </w:pPr>
      <w:r>
        <w:rPr>
          <w:rFonts w:ascii="Times New Roman" w:hAnsi="Times New Roman" w:cs="Times New Roman"/>
          <w:b w:val="0"/>
          <w:szCs w:val="22"/>
        </w:rPr>
        <w:lastRenderedPageBreak/>
        <w:t>«</w:t>
      </w:r>
      <w:r w:rsidRPr="00337694">
        <w:rPr>
          <w:rFonts w:ascii="Times New Roman" w:hAnsi="Times New Roman" w:cs="Times New Roman"/>
          <w:b w:val="0"/>
          <w:szCs w:val="22"/>
        </w:rPr>
        <w:t>Приложение № 1</w:t>
      </w:r>
    </w:p>
    <w:p w:rsidR="002356E2" w:rsidRPr="00337694" w:rsidRDefault="002356E2" w:rsidP="00971040">
      <w:pPr>
        <w:pStyle w:val="ConsPlusTitle"/>
        <w:ind w:left="9900"/>
        <w:jc w:val="both"/>
        <w:rPr>
          <w:rFonts w:ascii="Times New Roman" w:hAnsi="Times New Roman" w:cs="Times New Roman"/>
          <w:b w:val="0"/>
          <w:szCs w:val="22"/>
        </w:rPr>
      </w:pPr>
      <w:r w:rsidRPr="00337694">
        <w:rPr>
          <w:rFonts w:ascii="Times New Roman" w:hAnsi="Times New Roman" w:cs="Times New Roman"/>
          <w:b w:val="0"/>
          <w:szCs w:val="22"/>
        </w:rPr>
        <w:t>к подпрограмме «Создание условий для обеспеч</w:t>
      </w:r>
      <w:r w:rsidRPr="00337694">
        <w:rPr>
          <w:rFonts w:ascii="Times New Roman" w:hAnsi="Times New Roman" w:cs="Times New Roman"/>
          <w:b w:val="0"/>
          <w:szCs w:val="22"/>
        </w:rPr>
        <w:t>е</w:t>
      </w:r>
      <w:r w:rsidRPr="00337694">
        <w:rPr>
          <w:rFonts w:ascii="Times New Roman" w:hAnsi="Times New Roman" w:cs="Times New Roman"/>
          <w:b w:val="0"/>
          <w:szCs w:val="22"/>
        </w:rPr>
        <w:t>ния доступным и комфортным жильем сельского населения» муниципальной программы Комс</w:t>
      </w:r>
      <w:r w:rsidRPr="00337694">
        <w:rPr>
          <w:rFonts w:ascii="Times New Roman" w:hAnsi="Times New Roman" w:cs="Times New Roman"/>
          <w:b w:val="0"/>
          <w:szCs w:val="22"/>
        </w:rPr>
        <w:t>о</w:t>
      </w:r>
      <w:r w:rsidRPr="00337694">
        <w:rPr>
          <w:rFonts w:ascii="Times New Roman" w:hAnsi="Times New Roman" w:cs="Times New Roman"/>
          <w:b w:val="0"/>
          <w:szCs w:val="22"/>
        </w:rPr>
        <w:t>мольского района Чувашской Республики «Ко</w:t>
      </w:r>
      <w:r w:rsidRPr="00337694">
        <w:rPr>
          <w:rFonts w:ascii="Times New Roman" w:hAnsi="Times New Roman" w:cs="Times New Roman"/>
          <w:b w:val="0"/>
          <w:szCs w:val="22"/>
        </w:rPr>
        <w:t>м</w:t>
      </w:r>
      <w:r w:rsidRPr="00337694">
        <w:rPr>
          <w:rFonts w:ascii="Times New Roman" w:hAnsi="Times New Roman" w:cs="Times New Roman"/>
          <w:b w:val="0"/>
          <w:szCs w:val="22"/>
        </w:rPr>
        <w:t>плексное развитие сельских территорий»</w:t>
      </w:r>
    </w:p>
    <w:p w:rsidR="002356E2" w:rsidRPr="00403B53" w:rsidRDefault="002356E2" w:rsidP="0097104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2356E2" w:rsidRPr="00403B53" w:rsidRDefault="002356E2" w:rsidP="0097104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03B53">
        <w:rPr>
          <w:rFonts w:ascii="Times New Roman" w:hAnsi="Times New Roman" w:cs="Times New Roman"/>
          <w:sz w:val="26"/>
          <w:szCs w:val="26"/>
        </w:rPr>
        <w:t xml:space="preserve">РЕСУРСНОЕ ОБЕСПЕЧЕНИЕ </w:t>
      </w:r>
    </w:p>
    <w:p w:rsidR="002356E2" w:rsidRPr="00403B53" w:rsidRDefault="002356E2" w:rsidP="0097104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03B53">
        <w:rPr>
          <w:rFonts w:ascii="Times New Roman" w:hAnsi="Times New Roman" w:cs="Times New Roman"/>
          <w:sz w:val="26"/>
          <w:szCs w:val="26"/>
        </w:rPr>
        <w:t xml:space="preserve">реализации подпрограммы «Создание условий для обеспечения доступным и комфортным жильем </w:t>
      </w:r>
    </w:p>
    <w:p w:rsidR="002356E2" w:rsidRPr="00403B53" w:rsidRDefault="002356E2" w:rsidP="0097104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03B53">
        <w:rPr>
          <w:rFonts w:ascii="Times New Roman" w:hAnsi="Times New Roman" w:cs="Times New Roman"/>
          <w:sz w:val="26"/>
          <w:szCs w:val="26"/>
        </w:rPr>
        <w:t xml:space="preserve">сельского населения» муниципальной программы Комсомольского района Чувашской Республики </w:t>
      </w:r>
    </w:p>
    <w:p w:rsidR="002356E2" w:rsidRPr="007F41AE" w:rsidRDefault="002356E2" w:rsidP="00971040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 w:rsidRPr="00403B53">
        <w:rPr>
          <w:rFonts w:ascii="Times New Roman" w:hAnsi="Times New Roman" w:cs="Times New Roman"/>
          <w:sz w:val="26"/>
          <w:szCs w:val="26"/>
        </w:rPr>
        <w:t>«Комплексное развитие сельских территорий»</w:t>
      </w:r>
    </w:p>
    <w:tbl>
      <w:tblPr>
        <w:tblW w:w="5016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79"/>
        <w:gridCol w:w="2377"/>
        <w:gridCol w:w="1238"/>
        <w:gridCol w:w="1172"/>
        <w:gridCol w:w="741"/>
        <w:gridCol w:w="542"/>
        <w:gridCol w:w="681"/>
        <w:gridCol w:w="591"/>
        <w:gridCol w:w="1856"/>
        <w:gridCol w:w="808"/>
        <w:gridCol w:w="874"/>
        <w:gridCol w:w="808"/>
        <w:gridCol w:w="829"/>
        <w:gridCol w:w="802"/>
        <w:gridCol w:w="768"/>
      </w:tblGrid>
      <w:tr w:rsidR="002356E2" w:rsidRPr="00CF187F" w:rsidTr="004E2B51">
        <w:tc>
          <w:tcPr>
            <w:tcW w:w="325" w:type="pct"/>
            <w:vMerge w:val="restar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89" w:type="pct"/>
            <w:vMerge w:val="restar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подпрогра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мы государственной пр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граммы Чувашской Респу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б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лики (основного меропри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тия, мероприятия)</w:t>
            </w:r>
          </w:p>
        </w:tc>
        <w:tc>
          <w:tcPr>
            <w:tcW w:w="411" w:type="pct"/>
            <w:vMerge w:val="restar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Задача 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 государстве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ной програ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мы Чува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б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389" w:type="pct"/>
            <w:vMerge w:val="restar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ный испо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нитель, с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848" w:type="pct"/>
            <w:gridSpan w:val="4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Код бюджетной классифик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616" w:type="pct"/>
            <w:vMerge w:val="restar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рования</w:t>
            </w:r>
          </w:p>
        </w:tc>
        <w:tc>
          <w:tcPr>
            <w:tcW w:w="1622" w:type="pct"/>
            <w:gridSpan w:val="6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2356E2" w:rsidRPr="00CF187F" w:rsidTr="004E2B51">
        <w:tc>
          <w:tcPr>
            <w:tcW w:w="325" w:type="pct"/>
            <w:vMerge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pct"/>
            <w:vMerge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" w:type="pct"/>
            <w:vMerge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vMerge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гла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ный расп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ряд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тель бю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жетных средств</w:t>
            </w:r>
          </w:p>
        </w:tc>
        <w:tc>
          <w:tcPr>
            <w:tcW w:w="180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з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дел, 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з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дел</w:t>
            </w:r>
          </w:p>
        </w:tc>
        <w:tc>
          <w:tcPr>
            <w:tcW w:w="226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цел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вая статья расх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дов</w:t>
            </w:r>
          </w:p>
        </w:tc>
        <w:tc>
          <w:tcPr>
            <w:tcW w:w="196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гру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па (по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гру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па) вида ра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ходов</w:t>
            </w:r>
          </w:p>
        </w:tc>
        <w:tc>
          <w:tcPr>
            <w:tcW w:w="616" w:type="pct"/>
            <w:vMerge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90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68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75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66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55" w:type="pct"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2356E2" w:rsidRPr="00CF187F" w:rsidRDefault="002356E2" w:rsidP="00971040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5077" w:type="pct"/>
        <w:tblLayout w:type="fixed"/>
        <w:tblLook w:val="00A0"/>
      </w:tblPr>
      <w:tblGrid>
        <w:gridCol w:w="979"/>
        <w:gridCol w:w="2379"/>
        <w:gridCol w:w="1238"/>
        <w:gridCol w:w="1171"/>
        <w:gridCol w:w="741"/>
        <w:gridCol w:w="543"/>
        <w:gridCol w:w="680"/>
        <w:gridCol w:w="592"/>
        <w:gridCol w:w="1854"/>
        <w:gridCol w:w="991"/>
        <w:gridCol w:w="872"/>
        <w:gridCol w:w="808"/>
        <w:gridCol w:w="830"/>
        <w:gridCol w:w="802"/>
        <w:gridCol w:w="769"/>
      </w:tblGrid>
      <w:tr w:rsidR="002356E2" w:rsidRPr="00CF187F" w:rsidTr="004E2B51">
        <w:trPr>
          <w:tblHeader/>
        </w:trPr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2356E2" w:rsidRPr="00CF187F" w:rsidTr="004E2B51">
        <w:tc>
          <w:tcPr>
            <w:tcW w:w="3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Подпр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грамма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ского населения»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ный испо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нитель – ОКС и ЖКХ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96E30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6709,13622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187F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96E30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6548,48986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187F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96E30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66,14636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187F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96E30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187F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точники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CF187F" w:rsidTr="004E2B51"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«Улучшение жилищных условий населения, проживающего на сельских территориях»</w:t>
            </w:r>
          </w:p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тие 1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Улучшение жилищных у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ловий граждан на селе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ный испо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нитель – ОКС и ЖКХ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96E30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6709,13622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96E30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6548,48986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66,14636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точники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7F41AE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Целевые 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показатели (индик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торы) подпр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граммы, увязанные с осно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ным мер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приятием 1</w:t>
            </w:r>
          </w:p>
        </w:tc>
        <w:tc>
          <w:tcPr>
            <w:tcW w:w="24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Объем ввода (приобретения) жилья для граждан, проживающих на сельских территориях, кв. 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6807E5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807E5">
              <w:rPr>
                <w:rFonts w:ascii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держку в форме социальных выплат, 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6807E5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807E5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агломерациях), ед.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rPr>
          <w:trHeight w:val="811"/>
        </w:trPr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предоставленного гражданам по договорам найма жилого помещения, кв. м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F187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356E2" w:rsidRPr="00CF187F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Улучшение жилищных у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ловий граждан, прожива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ю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щих на сельских территор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ях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повышение уровня обе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печения сел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ского насел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ния благоус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роенным жильем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6709,13622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6548,48986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66,14636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точники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A201A" w:rsidRDefault="002356E2" w:rsidP="004E2B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A201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Строительство жилья, пр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доставляемого по договору найма жилого помещения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мероприятий по строител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ству (прио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б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ретению) жилья, пр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доставляем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го гражданам, прожива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ю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щим на сел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риях, в том числе по д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говору найма жилого п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мещения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7F41AE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точники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4C3D97" w:rsidTr="004E2B51">
        <w:tc>
          <w:tcPr>
            <w:tcW w:w="3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 xml:space="preserve">ятие 1.3 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Предоставление жилищных (ипотечных) кредитов (за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й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мов) гражданам на стро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тельство (приобретение) жилого помещения (жилого дома) на сельских террит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риях (в сельских агломер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циях)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предоставл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ние гражд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нам льготных ипотечных кредитов (займов)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4C3D97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4C3D97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4C3D97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4C3D97" w:rsidTr="004E2B51">
        <w:tc>
          <w:tcPr>
            <w:tcW w:w="3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>точники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».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3D9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4C3D97" w:rsidRDefault="002356E2" w:rsidP="004E2B51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356E2" w:rsidRDefault="002356E2" w:rsidP="005B2221">
      <w:pPr>
        <w:spacing w:after="0" w:line="240" w:lineRule="auto"/>
        <w:jc w:val="center"/>
        <w:rPr>
          <w:rFonts w:ascii="Times New Roman" w:hAnsi="Times New Roman"/>
          <w:color w:val="FF0000"/>
          <w:sz w:val="26"/>
          <w:szCs w:val="26"/>
        </w:rPr>
      </w:pPr>
      <w:r w:rsidRPr="004C3D97">
        <w:t>_____________</w:t>
      </w:r>
    </w:p>
    <w:p w:rsidR="002356E2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  <w:sectPr w:rsidR="002356E2" w:rsidSect="00971040">
          <w:headerReference w:type="even" r:id="rId15"/>
          <w:headerReference w:type="default" r:id="rId16"/>
          <w:pgSz w:w="16838" w:h="11905" w:orient="landscape"/>
          <w:pgMar w:top="1418" w:right="1134" w:bottom="709" w:left="902" w:header="0" w:footer="0" w:gutter="0"/>
          <w:cols w:space="720"/>
          <w:noEndnote/>
          <w:titlePg/>
          <w:docGrid w:linePitch="299"/>
        </w:sectPr>
      </w:pPr>
    </w:p>
    <w:p w:rsidR="002356E2" w:rsidRPr="005D3474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6</w:t>
      </w:r>
      <w:r w:rsidRPr="005D3474">
        <w:rPr>
          <w:rFonts w:ascii="Times New Roman" w:hAnsi="Times New Roman"/>
          <w:sz w:val="26"/>
          <w:szCs w:val="26"/>
        </w:rPr>
        <w:t xml:space="preserve">. В </w:t>
      </w:r>
      <w:hyperlink r:id="rId17" w:history="1">
        <w:r w:rsidRPr="005D3474">
          <w:rPr>
            <w:rFonts w:ascii="Times New Roman" w:hAnsi="Times New Roman"/>
            <w:sz w:val="26"/>
            <w:szCs w:val="26"/>
          </w:rPr>
          <w:t>приложении</w:t>
        </w:r>
      </w:hyperlink>
      <w:r w:rsidRPr="005D3474">
        <w:rPr>
          <w:rFonts w:ascii="Times New Roman" w:hAnsi="Times New Roman"/>
          <w:sz w:val="26"/>
          <w:szCs w:val="26"/>
        </w:rPr>
        <w:t xml:space="preserve"> № 4 к Муниципальной программе:</w:t>
      </w:r>
    </w:p>
    <w:p w:rsidR="002356E2" w:rsidRPr="005D3474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D3474">
        <w:rPr>
          <w:rFonts w:ascii="Times New Roman" w:hAnsi="Times New Roman"/>
          <w:sz w:val="26"/>
          <w:szCs w:val="26"/>
        </w:rPr>
        <w:t>в паспорте подпрограммы «Создание и развитие инфраструктуры на сельских территориях» Муниципальной программы (далее - подпрограмма):</w:t>
      </w:r>
    </w:p>
    <w:p w:rsidR="002356E2" w:rsidRPr="00BA65DF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абзац третий </w:t>
      </w:r>
      <w:r w:rsidRPr="00BA65DF">
        <w:rPr>
          <w:rFonts w:ascii="Times New Roman" w:hAnsi="Times New Roman"/>
          <w:sz w:val="26"/>
          <w:szCs w:val="26"/>
        </w:rPr>
        <w:t>позици</w:t>
      </w:r>
      <w:r>
        <w:rPr>
          <w:rFonts w:ascii="Times New Roman" w:hAnsi="Times New Roman"/>
          <w:sz w:val="26"/>
          <w:szCs w:val="26"/>
        </w:rPr>
        <w:t>и</w:t>
      </w:r>
      <w:r w:rsidRPr="00BA65DF">
        <w:rPr>
          <w:rFonts w:ascii="Times New Roman" w:hAnsi="Times New Roman"/>
          <w:sz w:val="26"/>
          <w:szCs w:val="26"/>
        </w:rPr>
        <w:t xml:space="preserve"> «Целевые показатели (индикаторы) подпрограммы» </w:t>
      </w:r>
      <w:r>
        <w:rPr>
          <w:rFonts w:ascii="Times New Roman" w:hAnsi="Times New Roman"/>
          <w:sz w:val="26"/>
          <w:szCs w:val="26"/>
        </w:rPr>
        <w:t>изл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жить </w:t>
      </w:r>
      <w:r w:rsidRPr="00BA65DF">
        <w:rPr>
          <w:rFonts w:ascii="Times New Roman" w:hAnsi="Times New Roman"/>
          <w:sz w:val="26"/>
          <w:szCs w:val="26"/>
        </w:rPr>
        <w:t>в следующей редакции:</w:t>
      </w:r>
    </w:p>
    <w:p w:rsidR="002356E2" w:rsidRPr="00011642" w:rsidRDefault="002356E2" w:rsidP="0001164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11642">
        <w:rPr>
          <w:rFonts w:ascii="Times New Roman" w:hAnsi="Times New Roman" w:cs="Times New Roman"/>
          <w:sz w:val="26"/>
          <w:szCs w:val="26"/>
        </w:rPr>
        <w:t xml:space="preserve">          «количество реализованных проектов развития общественной инфраструктуры, основанных на местных инициативах, - 34 единиц»;</w:t>
      </w:r>
    </w:p>
    <w:p w:rsidR="002356E2" w:rsidRPr="00B31F60" w:rsidRDefault="00FD6260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8" w:history="1">
        <w:r w:rsidR="002356E2" w:rsidRPr="00011642">
          <w:rPr>
            <w:rFonts w:ascii="Times New Roman" w:hAnsi="Times New Roman"/>
            <w:sz w:val="26"/>
            <w:szCs w:val="26"/>
          </w:rPr>
          <w:t>позицию</w:t>
        </w:r>
      </w:hyperlink>
      <w:r w:rsidR="002356E2" w:rsidRPr="00011642">
        <w:rPr>
          <w:rFonts w:ascii="Times New Roman" w:hAnsi="Times New Roman"/>
          <w:sz w:val="26"/>
          <w:szCs w:val="26"/>
        </w:rPr>
        <w:t xml:space="preserve"> «Объемы финансирования</w:t>
      </w:r>
      <w:r w:rsidR="002356E2" w:rsidRPr="00B31F60">
        <w:rPr>
          <w:rFonts w:ascii="Times New Roman" w:hAnsi="Times New Roman"/>
          <w:sz w:val="26"/>
          <w:szCs w:val="26"/>
        </w:rPr>
        <w:t xml:space="preserve"> реализации подпрограммы с разбивкой по г</w:t>
      </w:r>
      <w:r w:rsidR="002356E2" w:rsidRPr="00B31F60">
        <w:rPr>
          <w:rFonts w:ascii="Times New Roman" w:hAnsi="Times New Roman"/>
          <w:sz w:val="26"/>
          <w:szCs w:val="26"/>
        </w:rPr>
        <w:t>о</w:t>
      </w:r>
      <w:r w:rsidR="002356E2" w:rsidRPr="00B31F60">
        <w:rPr>
          <w:rFonts w:ascii="Times New Roman" w:hAnsi="Times New Roman"/>
          <w:sz w:val="26"/>
          <w:szCs w:val="26"/>
        </w:rPr>
        <w:t>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266"/>
        <w:gridCol w:w="354"/>
        <w:gridCol w:w="6282"/>
      </w:tblGrid>
      <w:tr w:rsidR="002356E2" w:rsidRPr="0086213A" w:rsidTr="00EF0F91">
        <w:tc>
          <w:tcPr>
            <w:tcW w:w="1649" w:type="pct"/>
          </w:tcPr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«Объемы финансирования реализации подпрограммы с разбивкой по годам ре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а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лизации подпрограммы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2356E2" w:rsidRPr="0086213A" w:rsidRDefault="002356E2" w:rsidP="00A4419D">
            <w:pPr>
              <w:spacing w:after="0" w:line="240" w:lineRule="auto"/>
              <w:jc w:val="center"/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3172" w:type="pct"/>
          </w:tcPr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2020–2025 годах составляют </w:t>
            </w:r>
            <w:r w:rsidRPr="0086213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32 686,59157 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с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ле: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86213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32 686,59157 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федерального бюджета – 1 888,9  тыс. рублей, в том числе: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2020 году –  1 888,9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2022 году –  0тыс.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 25 484,664 тыс. рублей, в том числе: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2020 году –  25 484,664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 xml:space="preserve">местных бюджетов – </w:t>
            </w:r>
            <w:r w:rsidRPr="0086213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3 570,0123 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86213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3 570,0123 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 xml:space="preserve">внебюджетных источников – </w:t>
            </w:r>
            <w:r w:rsidRPr="0086213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1 743,01527 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86213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1 743,01527 </w:t>
            </w: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в 2023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6213A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2356E2" w:rsidRPr="0086213A" w:rsidRDefault="002356E2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2025 году –  0 тыс. рублей»;</w:t>
            </w:r>
          </w:p>
        </w:tc>
      </w:tr>
    </w:tbl>
    <w:p w:rsidR="002356E2" w:rsidRPr="0086213A" w:rsidRDefault="002356E2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2356E2" w:rsidRPr="0086213A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56E2" w:rsidRPr="00BA65DF" w:rsidRDefault="002356E2" w:rsidP="008332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6213A">
        <w:rPr>
          <w:rFonts w:ascii="Times New Roman" w:hAnsi="Times New Roman"/>
          <w:sz w:val="26"/>
          <w:szCs w:val="26"/>
        </w:rPr>
        <w:t>абзац тринадцатый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86213A">
        <w:rPr>
          <w:rFonts w:ascii="Times New Roman" w:hAnsi="Times New Roman"/>
          <w:sz w:val="26"/>
          <w:szCs w:val="26"/>
        </w:rPr>
        <w:t>раздел</w:t>
      </w:r>
      <w:r>
        <w:rPr>
          <w:rFonts w:ascii="Times New Roman" w:hAnsi="Times New Roman"/>
          <w:sz w:val="26"/>
          <w:szCs w:val="26"/>
        </w:rPr>
        <w:t>а</w:t>
      </w:r>
      <w:r w:rsidRPr="0086213A">
        <w:rPr>
          <w:rFonts w:ascii="Times New Roman" w:hAnsi="Times New Roman"/>
          <w:sz w:val="26"/>
          <w:szCs w:val="26"/>
        </w:rPr>
        <w:t xml:space="preserve"> </w:t>
      </w:r>
      <w:r w:rsidRPr="0086213A">
        <w:rPr>
          <w:rFonts w:ascii="Times New Roman" w:hAnsi="Times New Roman"/>
          <w:sz w:val="26"/>
          <w:szCs w:val="26"/>
          <w:lang w:val="en-US"/>
        </w:rPr>
        <w:t>II</w:t>
      </w:r>
      <w:r w:rsidRPr="0086213A">
        <w:rPr>
          <w:rFonts w:ascii="Times New Roman" w:hAnsi="Times New Roman"/>
          <w:sz w:val="26"/>
          <w:szCs w:val="26"/>
        </w:rPr>
        <w:t xml:space="preserve"> подпрограммы</w:t>
      </w:r>
      <w:r w:rsidRPr="00BA65D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изложить</w:t>
      </w:r>
      <w:r w:rsidRPr="00BA65DF">
        <w:rPr>
          <w:rFonts w:ascii="Times New Roman" w:hAnsi="Times New Roman"/>
          <w:sz w:val="26"/>
          <w:szCs w:val="26"/>
        </w:rPr>
        <w:t xml:space="preserve"> в следующей редакции:</w:t>
      </w:r>
    </w:p>
    <w:p w:rsidR="002356E2" w:rsidRPr="00BA65DF" w:rsidRDefault="002356E2" w:rsidP="00833262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BA65DF">
        <w:rPr>
          <w:rFonts w:ascii="Times New Roman" w:hAnsi="Times New Roman"/>
          <w:sz w:val="26"/>
          <w:szCs w:val="26"/>
        </w:rPr>
        <w:t xml:space="preserve">         «количество реализованных проектов развития общественной инфраструктуры, основанных на местных инициативах, - </w:t>
      </w:r>
      <w:r>
        <w:rPr>
          <w:rFonts w:ascii="Times New Roman" w:hAnsi="Times New Roman"/>
          <w:sz w:val="26"/>
          <w:szCs w:val="26"/>
        </w:rPr>
        <w:t>34</w:t>
      </w:r>
      <w:r w:rsidRPr="00BA65DF">
        <w:rPr>
          <w:rFonts w:ascii="Times New Roman" w:hAnsi="Times New Roman"/>
          <w:sz w:val="26"/>
          <w:szCs w:val="26"/>
        </w:rPr>
        <w:t xml:space="preserve"> единиц»</w:t>
      </w:r>
      <w:r>
        <w:rPr>
          <w:rFonts w:ascii="Times New Roman" w:hAnsi="Times New Roman"/>
          <w:sz w:val="26"/>
          <w:szCs w:val="26"/>
        </w:rPr>
        <w:t>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4DC8">
        <w:rPr>
          <w:rFonts w:ascii="Times New Roman" w:hAnsi="Times New Roman"/>
          <w:sz w:val="26"/>
          <w:szCs w:val="26"/>
        </w:rPr>
        <w:t xml:space="preserve">абзацы второй – тридцать шестой раздела </w:t>
      </w:r>
      <w:r w:rsidRPr="003E4DC8">
        <w:rPr>
          <w:rFonts w:ascii="Times New Roman" w:hAnsi="Times New Roman"/>
          <w:sz w:val="26"/>
          <w:szCs w:val="26"/>
          <w:lang w:val="en-US"/>
        </w:rPr>
        <w:t>IV</w:t>
      </w:r>
      <w:r w:rsidRPr="003E4DC8">
        <w:rPr>
          <w:rFonts w:ascii="Times New Roman" w:hAnsi="Times New Roman"/>
          <w:sz w:val="26"/>
          <w:szCs w:val="26"/>
        </w:rPr>
        <w:t xml:space="preserve"> подпрограммы изложить в сл</w:t>
      </w:r>
      <w:r w:rsidRPr="003E4DC8">
        <w:rPr>
          <w:rFonts w:ascii="Times New Roman" w:hAnsi="Times New Roman"/>
          <w:sz w:val="26"/>
          <w:szCs w:val="26"/>
        </w:rPr>
        <w:t>е</w:t>
      </w:r>
      <w:r w:rsidRPr="003E4DC8">
        <w:rPr>
          <w:rFonts w:ascii="Times New Roman" w:hAnsi="Times New Roman"/>
          <w:sz w:val="26"/>
          <w:szCs w:val="26"/>
        </w:rPr>
        <w:t>дующей редакции: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«Прогнозируемые объемы бюджетных ассигнований на реализацию меропри</w:t>
      </w:r>
      <w:r w:rsidRPr="003E4DC8">
        <w:rPr>
          <w:rFonts w:ascii="Times New Roman" w:hAnsi="Times New Roman"/>
          <w:bCs/>
          <w:sz w:val="26"/>
          <w:szCs w:val="26"/>
        </w:rPr>
        <w:t>я</w:t>
      </w:r>
      <w:r w:rsidRPr="003E4DC8">
        <w:rPr>
          <w:rFonts w:ascii="Times New Roman" w:hAnsi="Times New Roman"/>
          <w:bCs/>
          <w:sz w:val="26"/>
          <w:szCs w:val="26"/>
        </w:rPr>
        <w:t xml:space="preserve">тий подпрограммы в 2020–2025 годах составляют </w:t>
      </w:r>
      <w:r w:rsidRPr="003E4DC8">
        <w:rPr>
          <w:rFonts w:ascii="Times New Roman" w:hAnsi="Times New Roman"/>
          <w:sz w:val="26"/>
          <w:szCs w:val="26"/>
          <w:lang w:eastAsia="ru-RU"/>
        </w:rPr>
        <w:t xml:space="preserve">32 686,59157 </w:t>
      </w:r>
      <w:r w:rsidRPr="003E4DC8">
        <w:rPr>
          <w:rFonts w:ascii="Times New Roman" w:hAnsi="Times New Roman"/>
          <w:bCs/>
          <w:sz w:val="26"/>
          <w:szCs w:val="26"/>
        </w:rPr>
        <w:t>тыс. рублей, в том чи</w:t>
      </w:r>
      <w:r w:rsidRPr="003E4DC8">
        <w:rPr>
          <w:rFonts w:ascii="Times New Roman" w:hAnsi="Times New Roman"/>
          <w:bCs/>
          <w:sz w:val="26"/>
          <w:szCs w:val="26"/>
        </w:rPr>
        <w:t>с</w:t>
      </w:r>
      <w:r w:rsidRPr="003E4DC8">
        <w:rPr>
          <w:rFonts w:ascii="Times New Roman" w:hAnsi="Times New Roman"/>
          <w:bCs/>
          <w:sz w:val="26"/>
          <w:szCs w:val="26"/>
        </w:rPr>
        <w:t>ле: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2020 году –  32 686,59157</w:t>
      </w:r>
      <w:r w:rsidRPr="003E4DC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E4DC8">
        <w:rPr>
          <w:rFonts w:ascii="Times New Roman" w:hAnsi="Times New Roman"/>
          <w:bCs/>
          <w:sz w:val="26"/>
          <w:szCs w:val="26"/>
        </w:rPr>
        <w:t>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федерального бюджета – 1 888,9  тыс. рублей, в том числе: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2020 году –  1 888,9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2022 году –  0тыс.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республиканского бюджета Чувашской Республики –  25 484,664 тыс. рублей, в том числе: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2020 году –  25 484,664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 xml:space="preserve">местных бюджетов – </w:t>
      </w:r>
      <w:r w:rsidRPr="003E4DC8">
        <w:rPr>
          <w:rFonts w:ascii="Times New Roman" w:hAnsi="Times New Roman"/>
          <w:sz w:val="26"/>
          <w:szCs w:val="26"/>
          <w:lang w:eastAsia="ru-RU"/>
        </w:rPr>
        <w:t xml:space="preserve">3 570,0123 </w:t>
      </w:r>
      <w:r w:rsidRPr="003E4DC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3E4DC8">
        <w:rPr>
          <w:rFonts w:ascii="Times New Roman" w:hAnsi="Times New Roman"/>
          <w:sz w:val="26"/>
          <w:szCs w:val="26"/>
          <w:lang w:eastAsia="ru-RU"/>
        </w:rPr>
        <w:t xml:space="preserve">3 570,0123 </w:t>
      </w:r>
      <w:r w:rsidRPr="003E4DC8">
        <w:rPr>
          <w:rFonts w:ascii="Times New Roman" w:hAnsi="Times New Roman"/>
          <w:bCs/>
          <w:sz w:val="26"/>
          <w:szCs w:val="26"/>
        </w:rPr>
        <w:t>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2025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 xml:space="preserve">внебюджетных источников – </w:t>
      </w:r>
      <w:r w:rsidRPr="003E4DC8">
        <w:rPr>
          <w:rFonts w:ascii="Times New Roman" w:hAnsi="Times New Roman"/>
          <w:sz w:val="26"/>
          <w:szCs w:val="26"/>
          <w:lang w:eastAsia="ru-RU"/>
        </w:rPr>
        <w:t xml:space="preserve">1 743,01527 </w:t>
      </w:r>
      <w:r w:rsidRPr="003E4DC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3E4DC8">
        <w:rPr>
          <w:rFonts w:ascii="Times New Roman" w:hAnsi="Times New Roman"/>
          <w:sz w:val="26"/>
          <w:szCs w:val="26"/>
          <w:lang w:eastAsia="ru-RU"/>
        </w:rPr>
        <w:t xml:space="preserve">1 743,01527 </w:t>
      </w:r>
      <w:r w:rsidRPr="003E4DC8">
        <w:rPr>
          <w:rFonts w:ascii="Times New Roman" w:hAnsi="Times New Roman"/>
          <w:bCs/>
          <w:sz w:val="26"/>
          <w:szCs w:val="26"/>
        </w:rPr>
        <w:t>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3E4DC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2356E2" w:rsidRPr="003E4DC8" w:rsidRDefault="002356E2" w:rsidP="00A4419D">
      <w:pPr>
        <w:pStyle w:val="ConsPlusTitle"/>
        <w:widowControl/>
        <w:ind w:firstLine="660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3E4DC8">
        <w:rPr>
          <w:rFonts w:ascii="Times New Roman" w:hAnsi="Times New Roman"/>
          <w:b w:val="0"/>
          <w:bCs/>
          <w:sz w:val="26"/>
          <w:szCs w:val="26"/>
        </w:rPr>
        <w:t>в 2025 году –  0 тыс. рублей»;</w:t>
      </w:r>
    </w:p>
    <w:p w:rsidR="002356E2" w:rsidRPr="003E4DC8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56E2" w:rsidRPr="005D3474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D3474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2356E2" w:rsidRPr="00406BA3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2356E2" w:rsidRPr="00406BA3" w:rsidSect="00D9514A"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2356E2" w:rsidRPr="002407FC" w:rsidRDefault="002356E2" w:rsidP="005C403F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2407FC">
        <w:rPr>
          <w:rFonts w:ascii="Times New Roman" w:hAnsi="Times New Roman" w:cs="Times New Roman"/>
          <w:b w:val="0"/>
          <w:sz w:val="18"/>
          <w:szCs w:val="18"/>
        </w:rPr>
        <w:lastRenderedPageBreak/>
        <w:t>«Приложение № 1</w:t>
      </w:r>
    </w:p>
    <w:p w:rsidR="002356E2" w:rsidRPr="002407FC" w:rsidRDefault="002356E2" w:rsidP="005C403F">
      <w:pPr>
        <w:pStyle w:val="ConsPlusTitle"/>
        <w:widowControl/>
        <w:ind w:left="10010"/>
        <w:jc w:val="both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2407FC">
        <w:rPr>
          <w:rFonts w:ascii="Times New Roman" w:hAnsi="Times New Roman" w:cs="Times New Roman"/>
          <w:b w:val="0"/>
          <w:sz w:val="18"/>
          <w:szCs w:val="18"/>
        </w:rPr>
        <w:t>к подпрограмме «Создание и развитие инфраструктуры на сельских территориях» муниципальной программы Ко</w:t>
      </w:r>
      <w:r w:rsidRPr="002407FC">
        <w:rPr>
          <w:rFonts w:ascii="Times New Roman" w:hAnsi="Times New Roman" w:cs="Times New Roman"/>
          <w:b w:val="0"/>
          <w:sz w:val="18"/>
          <w:szCs w:val="18"/>
        </w:rPr>
        <w:t>м</w:t>
      </w:r>
      <w:r w:rsidRPr="002407FC">
        <w:rPr>
          <w:rFonts w:ascii="Times New Roman" w:hAnsi="Times New Roman" w:cs="Times New Roman"/>
          <w:b w:val="0"/>
          <w:sz w:val="18"/>
          <w:szCs w:val="18"/>
        </w:rPr>
        <w:t>сомольского района Чувашской   Республики «Комплек</w:t>
      </w:r>
      <w:r w:rsidRPr="002407FC">
        <w:rPr>
          <w:rFonts w:ascii="Times New Roman" w:hAnsi="Times New Roman" w:cs="Times New Roman"/>
          <w:b w:val="0"/>
          <w:sz w:val="18"/>
          <w:szCs w:val="18"/>
        </w:rPr>
        <w:t>с</w:t>
      </w:r>
      <w:r w:rsidRPr="002407FC">
        <w:rPr>
          <w:rFonts w:ascii="Times New Roman" w:hAnsi="Times New Roman" w:cs="Times New Roman"/>
          <w:b w:val="0"/>
          <w:sz w:val="18"/>
          <w:szCs w:val="18"/>
        </w:rPr>
        <w:t>ное развитие сельских территорий»</w:t>
      </w:r>
    </w:p>
    <w:p w:rsidR="002356E2" w:rsidRPr="00936E99" w:rsidRDefault="002356E2" w:rsidP="00BC0F67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 xml:space="preserve">РЕСУРСНОЕ ОБЕСПЕЧЕНИЕ </w:t>
      </w:r>
    </w:p>
    <w:p w:rsidR="002356E2" w:rsidRPr="00936E99" w:rsidRDefault="002356E2" w:rsidP="00BC0F67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 xml:space="preserve">реализации подпрограммы «Создание и развитие инфраструктуры на сельских территориях» муниципальной </w:t>
      </w:r>
    </w:p>
    <w:p w:rsidR="002356E2" w:rsidRPr="00936E99" w:rsidRDefault="002356E2" w:rsidP="00BC0F67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tbl>
      <w:tblPr>
        <w:tblW w:w="5046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8"/>
        <w:gridCol w:w="2173"/>
        <w:gridCol w:w="1430"/>
        <w:gridCol w:w="1438"/>
        <w:gridCol w:w="642"/>
        <w:gridCol w:w="433"/>
        <w:gridCol w:w="543"/>
        <w:gridCol w:w="543"/>
        <w:gridCol w:w="1716"/>
        <w:gridCol w:w="1071"/>
        <w:gridCol w:w="716"/>
        <w:gridCol w:w="722"/>
        <w:gridCol w:w="713"/>
        <w:gridCol w:w="719"/>
        <w:gridCol w:w="695"/>
      </w:tblGrid>
      <w:tr w:rsidR="002356E2" w:rsidRPr="001D35D9" w:rsidTr="005D3474">
        <w:trPr>
          <w:trHeight w:val="481"/>
        </w:trPr>
        <w:tc>
          <w:tcPr>
            <w:tcW w:w="458" w:type="pct"/>
            <w:vMerge w:val="restar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28" w:type="pct"/>
            <w:vMerge w:val="restar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    Наименование</w:t>
            </w:r>
          </w:p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подпрограммы </w:t>
            </w:r>
          </w:p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муниципальной </w:t>
            </w:r>
          </w:p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программы </w:t>
            </w:r>
          </w:p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 w:val="restar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Задача подпрограммы </w:t>
            </w:r>
          </w:p>
        </w:tc>
        <w:tc>
          <w:tcPr>
            <w:tcW w:w="482" w:type="pct"/>
            <w:vMerge w:val="restar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723" w:type="pct"/>
            <w:gridSpan w:val="4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Код бюджетной</w:t>
            </w:r>
          </w:p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классификации</w:t>
            </w:r>
          </w:p>
        </w:tc>
        <w:tc>
          <w:tcPr>
            <w:tcW w:w="575" w:type="pct"/>
            <w:vMerge w:val="restar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1554" w:type="pct"/>
            <w:gridSpan w:val="6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2356E2" w:rsidRPr="001D35D9" w:rsidTr="005D3474">
        <w:trPr>
          <w:cantSplit/>
          <w:trHeight w:val="2054"/>
        </w:trPr>
        <w:tc>
          <w:tcPr>
            <w:tcW w:w="458" w:type="pct"/>
            <w:vMerge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8" w:type="pct"/>
            <w:vMerge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82" w:type="pct"/>
            <w:vMerge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45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182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82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575" w:type="pct"/>
            <w:vMerge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40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42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39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41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34" w:type="pct"/>
            <w:textDirection w:val="btLr"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2356E2" w:rsidRPr="001D35D9" w:rsidRDefault="002356E2" w:rsidP="00BC0F67">
      <w:pPr>
        <w:widowControl w:val="0"/>
        <w:suppressAutoHyphens/>
        <w:spacing w:after="0" w:line="240" w:lineRule="auto"/>
        <w:rPr>
          <w:rFonts w:ascii="Times New Roman" w:hAnsi="Times New Roman"/>
          <w:sz w:val="2"/>
        </w:rPr>
      </w:pPr>
    </w:p>
    <w:tbl>
      <w:tblPr>
        <w:tblW w:w="5024" w:type="pct"/>
        <w:tblLook w:val="00A0"/>
      </w:tblPr>
      <w:tblGrid>
        <w:gridCol w:w="1381"/>
        <w:gridCol w:w="2183"/>
        <w:gridCol w:w="1473"/>
        <w:gridCol w:w="1334"/>
        <w:gridCol w:w="630"/>
        <w:gridCol w:w="443"/>
        <w:gridCol w:w="559"/>
        <w:gridCol w:w="565"/>
        <w:gridCol w:w="1691"/>
        <w:gridCol w:w="1073"/>
        <w:gridCol w:w="752"/>
        <w:gridCol w:w="675"/>
        <w:gridCol w:w="734"/>
        <w:gridCol w:w="675"/>
        <w:gridCol w:w="689"/>
      </w:tblGrid>
      <w:tr w:rsidR="002356E2" w:rsidRPr="001D35D9" w:rsidTr="005D3474">
        <w:trPr>
          <w:tblHeader/>
        </w:trPr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2356E2" w:rsidRPr="001D35D9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территориях»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32686,59157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1D35D9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1D35D9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25484,664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1D35D9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3 570,0123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1D35D9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1D35D9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FF16B0">
              <w:rPr>
                <w:rFonts w:ascii="Times New Roman" w:hAnsi="Times New Roman"/>
                <w:sz w:val="16"/>
                <w:szCs w:val="16"/>
                <w:lang w:eastAsia="ru-RU"/>
              </w:rPr>
              <w:t>1743,01527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1D35D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45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07FC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«Обеспечение создания комфортных условий жизнедеятельности на сельских территориях»</w:t>
            </w: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 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Комплексное обустройс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во населенных пунктов, расположенных в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ской местности, объект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ми социальной и инж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нерной инфраструктуры, а также строительство и реконструкция автом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инж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нерной и соц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альной инфр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 на сельских терр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ториях, развитие транспортной инфраструктуры на сельских территориях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24649,89157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17447,964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407FC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407FC">
              <w:rPr>
                <w:rFonts w:ascii="Times New Roman" w:hAnsi="Times New Roman"/>
                <w:sz w:val="16"/>
                <w:szCs w:val="16"/>
                <w:lang w:eastAsia="ru-RU"/>
              </w:rPr>
              <w:t>3 570,0123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FF16B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F16B0">
              <w:rPr>
                <w:rFonts w:ascii="Times New Roman" w:hAnsi="Times New Roman"/>
                <w:sz w:val="16"/>
                <w:szCs w:val="16"/>
                <w:lang w:eastAsia="ru-RU"/>
              </w:rPr>
              <w:t>1743,01527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Целевые пок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затели (инд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каторы) по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программы, увязанные с 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основным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роприятием 1</w:t>
            </w: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Ввод в действие распределительных газовых сетей, км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водопроводов, км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FF16B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16B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</w:t>
            </w:r>
            <w:r w:rsidRPr="00225C34">
              <w:rPr>
                <w:rFonts w:ascii="Times New Roman" w:hAnsi="Times New Roman"/>
                <w:sz w:val="18"/>
                <w:szCs w:val="18"/>
              </w:rPr>
              <w:t>с</w:t>
            </w:r>
            <w:r w:rsidRPr="00225C34">
              <w:rPr>
                <w:rFonts w:ascii="Times New Roman" w:hAnsi="Times New Roman"/>
                <w:sz w:val="18"/>
                <w:szCs w:val="18"/>
              </w:rPr>
              <w:t>товерности определения сметной стоимости объекта капитального строительства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FF16B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16B0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FF16B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ъ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ектам населенных пунктов, расположенных на сельских территориях, объектам произво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ства и переработки продукции, км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FF16B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инициативах, ед.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FF16B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16B0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туры и благоустройству площадок, расположенных на сельских территориях, под компак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ную жилищную застройку,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газификации в сельской местности в рамках обеспечения ко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плексного развития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водоснабжения в сельской местности в рамках обеспечения ко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плексного развития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AD1397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Водоснабжение  д. Чи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ч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ный исполн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тель – ОКС и ЖКХ,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ские посел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0B1FF6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комплексного обустро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й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ства площадок под ко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пактную жилищную з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стройку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3011,6475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9768E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республиканский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1050,7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72,0475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1.3.1</w:t>
            </w:r>
          </w:p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Компактная жилищная застройка в южной части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с. Урмаево Комсомол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ского района Чувашской Республики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ный исполн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 – ОКС и ЖКХ,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ские посел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9768E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3011,6475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9768E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9768E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1050,7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9768E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768E5">
              <w:rPr>
                <w:rFonts w:ascii="Times New Roman" w:hAnsi="Times New Roman"/>
                <w:sz w:val="18"/>
                <w:szCs w:val="18"/>
                <w:lang w:eastAsia="ru-RU"/>
              </w:rPr>
              <w:t>72,0475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400"/>
        </w:trPr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37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южной части с.Комсомольское</w:t>
            </w:r>
          </w:p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43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636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4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34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40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6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7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7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5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60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ул.Граничная и ул.Габдуллы Тукая с.Урмаево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5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7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34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26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310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2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1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2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73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6514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65146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Разработка проектно-сметной документации на объекты капитального строительства, провед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ние государственной экспертизы проектной документации и дост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верности определения сметной стоимости об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ъ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ектов капитального строительства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2C4E">
              <w:rPr>
                <w:rFonts w:ascii="Times New Roman" w:hAnsi="Times New Roman"/>
                <w:sz w:val="18"/>
                <w:szCs w:val="18"/>
                <w:lang w:eastAsia="ru-RU"/>
              </w:rPr>
              <w:t>9662,01199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2C4E">
              <w:rPr>
                <w:rFonts w:ascii="Times New Roman" w:hAnsi="Times New Roman"/>
                <w:sz w:val="18"/>
                <w:szCs w:val="18"/>
                <w:lang w:eastAsia="ru-RU"/>
              </w:rPr>
              <w:t>9082,264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2C4E">
              <w:rPr>
                <w:rFonts w:ascii="Times New Roman" w:hAnsi="Times New Roman"/>
                <w:sz w:val="18"/>
                <w:szCs w:val="18"/>
                <w:lang w:eastAsia="ru-RU"/>
              </w:rPr>
              <w:t>579,74799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653"/>
        </w:trPr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A72C4E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32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южной части с.Комсомольское</w:t>
            </w: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ОКС и ЖКХ,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3604,82445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46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85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3388,535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31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216,28945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405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2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1864,34845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5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4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1752,488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6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11,86045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55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6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ул.Граничная и ул.Габдуллы Тукая с.Урмаево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3134,10592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5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6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2946,060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7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188,04592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5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0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1.4.4</w:t>
            </w: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1058,73317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68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28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995,181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19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63,55217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rPr>
          <w:trHeight w:val="387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1.5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развития сельских территорий или сельских агломераций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1.6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 и 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тельство (реконструкция)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автомобильных дорог общего пользования 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стного значения с тве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дым покрытием до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населенных пунктов, не имеющих круглог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дичной связи с сетью автомобильных дорог общего пользования, в том числе строительство (реконструкция) автом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 общего пользования с твердым покрытием, ведущих от сети автомобильных 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рог общего пользования к ближайшим общественно значимым объектам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населенных пунктов, а также к объектам пр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изводства и переработки сельскохозяйственной продукции, в рамках развития транспортной инфраструктуры на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территориях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B34385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pageBreakBefore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 xml:space="preserve">ятие 1.7 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Проектирование, 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тельство, реконструкция автомобильных дорог общего пользования 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стного значения вне гр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ниц населенных пунктов в границах муниципал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ного района и в границах населенных пунктов п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селений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1.8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развития общественной инфраструктуры, осн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ванных на местных ин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циативах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11976,23208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7315,0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2918,21681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F72E0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1743,01527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0B1FF6" w:rsidRDefault="002356E2" w:rsidP="005D3474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1.9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Обустройство объектами инженерной инфрастру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туры и благоустройство площадок, расположе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ных на сельских террит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риях, под компактную жилищную застройку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4F72E0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4F72E0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0B1FF6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B34385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B34385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«Активизация участия граждан, проживающих на сельских территориях, в решении вопросов местного значения»</w:t>
            </w:r>
          </w:p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 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мероприятий по благоустройству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сельских терр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торий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Целевой пок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затель (индик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тор) подпр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граммы, ув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занный с 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новным мер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приятием 2</w:t>
            </w: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rPr>
          <w:trHeight w:val="70"/>
        </w:trPr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2.1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F31F19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356E2" w:rsidRPr="00225C34" w:rsidTr="005D3474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56E2" w:rsidRPr="00225C34" w:rsidRDefault="002356E2" w:rsidP="005D3474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источники».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356E2" w:rsidRPr="00225C34" w:rsidRDefault="002356E2" w:rsidP="005D347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356E2" w:rsidRPr="000B1FF6" w:rsidRDefault="002356E2" w:rsidP="00BC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Pr="00406BA3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356E2" w:rsidRPr="00406BA3" w:rsidRDefault="002356E2" w:rsidP="00A4419D">
      <w:pPr>
        <w:pStyle w:val="ConsPlusNormal"/>
        <w:jc w:val="both"/>
        <w:rPr>
          <w:color w:val="FF0000"/>
        </w:rPr>
      </w:pPr>
    </w:p>
    <w:p w:rsidR="002356E2" w:rsidRPr="00406BA3" w:rsidRDefault="002356E2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2356E2" w:rsidRPr="00406BA3" w:rsidSect="005E1FB2">
          <w:pgSz w:w="16838" w:h="11905" w:orient="landscape"/>
          <w:pgMar w:top="1418" w:right="1134" w:bottom="709" w:left="1134" w:header="0" w:footer="0" w:gutter="0"/>
          <w:cols w:space="720"/>
          <w:noEndnote/>
          <w:titlePg/>
          <w:docGrid w:linePitch="299"/>
        </w:sectPr>
      </w:pPr>
    </w:p>
    <w:p w:rsidR="002356E2" w:rsidRPr="00406BA3" w:rsidRDefault="002356E2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color w:val="FF0000"/>
        </w:rPr>
      </w:pPr>
    </w:p>
    <w:sectPr w:rsidR="002356E2" w:rsidRPr="00406BA3" w:rsidSect="000573A2">
      <w:pgSz w:w="11905" w:h="16838"/>
      <w:pgMar w:top="1134" w:right="709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C84" w:rsidRDefault="00415C84" w:rsidP="00ED2D88">
      <w:pPr>
        <w:spacing w:after="0" w:line="240" w:lineRule="auto"/>
      </w:pPr>
      <w:r>
        <w:separator/>
      </w:r>
    </w:p>
  </w:endnote>
  <w:endnote w:type="continuationSeparator" w:id="1">
    <w:p w:rsidR="00415C84" w:rsidRDefault="00415C84" w:rsidP="00ED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C84" w:rsidRDefault="00415C84" w:rsidP="00ED2D88">
      <w:pPr>
        <w:spacing w:after="0" w:line="240" w:lineRule="auto"/>
      </w:pPr>
      <w:r>
        <w:separator/>
      </w:r>
    </w:p>
  </w:footnote>
  <w:footnote w:type="continuationSeparator" w:id="1">
    <w:p w:rsidR="00415C84" w:rsidRDefault="00415C84" w:rsidP="00ED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E2" w:rsidRDefault="002356E2" w:rsidP="00ED2D88">
    <w:pPr>
      <w:pStyle w:val="a4"/>
      <w:jc w:val="center"/>
    </w:pPr>
  </w:p>
  <w:p w:rsidR="002356E2" w:rsidRDefault="002356E2" w:rsidP="00ED2D88">
    <w:pPr>
      <w:pStyle w:val="a4"/>
      <w:jc w:val="center"/>
    </w:pPr>
  </w:p>
  <w:p w:rsidR="002356E2" w:rsidRDefault="00FD6260" w:rsidP="00ED2D88">
    <w:pPr>
      <w:pStyle w:val="a4"/>
      <w:jc w:val="center"/>
    </w:pPr>
    <w:r w:rsidRPr="00ED2D88">
      <w:rPr>
        <w:rFonts w:ascii="Times New Roman" w:hAnsi="Times New Roman"/>
        <w:sz w:val="26"/>
        <w:szCs w:val="26"/>
      </w:rPr>
      <w:fldChar w:fldCharType="begin"/>
    </w:r>
    <w:r w:rsidR="002356E2" w:rsidRPr="00ED2D88">
      <w:rPr>
        <w:rFonts w:ascii="Times New Roman" w:hAnsi="Times New Roman"/>
        <w:sz w:val="26"/>
        <w:szCs w:val="26"/>
      </w:rPr>
      <w:instrText>PAGE   \* MERGEFORMAT</w:instrText>
    </w:r>
    <w:r w:rsidRPr="00ED2D88">
      <w:rPr>
        <w:rFonts w:ascii="Times New Roman" w:hAnsi="Times New Roman"/>
        <w:sz w:val="26"/>
        <w:szCs w:val="26"/>
      </w:rPr>
      <w:fldChar w:fldCharType="separate"/>
    </w:r>
    <w:r w:rsidR="00333511">
      <w:rPr>
        <w:rFonts w:ascii="Times New Roman" w:hAnsi="Times New Roman"/>
        <w:noProof/>
        <w:sz w:val="26"/>
        <w:szCs w:val="26"/>
      </w:rPr>
      <w:t>2</w:t>
    </w:r>
    <w:r w:rsidRPr="00ED2D88">
      <w:rPr>
        <w:rFonts w:ascii="Times New Roman" w:hAnsi="Times New Roman"/>
        <w:sz w:val="26"/>
        <w:szCs w:val="26"/>
      </w:rPr>
      <w:fldChar w:fldCharType="end"/>
    </w:r>
  </w:p>
  <w:p w:rsidR="002356E2" w:rsidRDefault="002356E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E2" w:rsidRDefault="00FD6260" w:rsidP="00D81DEE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2356E2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356E2">
      <w:rPr>
        <w:rStyle w:val="ae"/>
        <w:noProof/>
      </w:rPr>
      <w:t>2</w:t>
    </w:r>
    <w:r>
      <w:rPr>
        <w:rStyle w:val="ae"/>
      </w:rPr>
      <w:fldChar w:fldCharType="end"/>
    </w:r>
  </w:p>
  <w:p w:rsidR="002356E2" w:rsidRDefault="002356E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E2" w:rsidRPr="00D81DEE" w:rsidRDefault="00FD6260" w:rsidP="00D81DEE">
    <w:pPr>
      <w:pStyle w:val="a4"/>
      <w:framePr w:wrap="around" w:vAnchor="text" w:hAnchor="margin" w:xAlign="center" w:y="1"/>
      <w:rPr>
        <w:rStyle w:val="ae"/>
        <w:rFonts w:ascii="Times New Roman" w:hAnsi="Times New Roman"/>
        <w:sz w:val="24"/>
        <w:szCs w:val="24"/>
      </w:rPr>
    </w:pPr>
    <w:r w:rsidRPr="00D81DEE">
      <w:rPr>
        <w:rStyle w:val="ae"/>
        <w:rFonts w:ascii="Times New Roman" w:hAnsi="Times New Roman"/>
        <w:sz w:val="24"/>
        <w:szCs w:val="24"/>
      </w:rPr>
      <w:fldChar w:fldCharType="begin"/>
    </w:r>
    <w:r w:rsidR="002356E2" w:rsidRPr="00D81DEE">
      <w:rPr>
        <w:rStyle w:val="ae"/>
        <w:rFonts w:ascii="Times New Roman" w:hAnsi="Times New Roman"/>
        <w:sz w:val="24"/>
        <w:szCs w:val="24"/>
      </w:rPr>
      <w:instrText xml:space="preserve">PAGE  </w:instrText>
    </w:r>
    <w:r w:rsidRPr="00D81DEE">
      <w:rPr>
        <w:rStyle w:val="ae"/>
        <w:rFonts w:ascii="Times New Roman" w:hAnsi="Times New Roman"/>
        <w:sz w:val="24"/>
        <w:szCs w:val="24"/>
      </w:rPr>
      <w:fldChar w:fldCharType="separate"/>
    </w:r>
    <w:r w:rsidR="00333511">
      <w:rPr>
        <w:rStyle w:val="ae"/>
        <w:rFonts w:ascii="Times New Roman" w:hAnsi="Times New Roman"/>
        <w:noProof/>
        <w:sz w:val="24"/>
        <w:szCs w:val="24"/>
      </w:rPr>
      <w:t>22</w:t>
    </w:r>
    <w:r w:rsidRPr="00D81DEE">
      <w:rPr>
        <w:rStyle w:val="ae"/>
        <w:rFonts w:ascii="Times New Roman" w:hAnsi="Times New Roman"/>
        <w:sz w:val="24"/>
        <w:szCs w:val="24"/>
      </w:rPr>
      <w:fldChar w:fldCharType="end"/>
    </w:r>
  </w:p>
  <w:p w:rsidR="002356E2" w:rsidRPr="00D81DEE" w:rsidRDefault="002356E2">
    <w:pPr>
      <w:pStyle w:val="a4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776AA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710D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6F804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43E45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06CA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5BC5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6C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B623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6C15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D0EF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35F650D"/>
    <w:multiLevelType w:val="hybridMultilevel"/>
    <w:tmpl w:val="3B6E5E2E"/>
    <w:lvl w:ilvl="0" w:tplc="7A9E6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3FD0"/>
    <w:rsid w:val="00000B88"/>
    <w:rsid w:val="000044D9"/>
    <w:rsid w:val="000104DD"/>
    <w:rsid w:val="00010FE7"/>
    <w:rsid w:val="00011642"/>
    <w:rsid w:val="00011F6D"/>
    <w:rsid w:val="00022D62"/>
    <w:rsid w:val="00031E0B"/>
    <w:rsid w:val="0003556E"/>
    <w:rsid w:val="00035A23"/>
    <w:rsid w:val="000376A5"/>
    <w:rsid w:val="0003798B"/>
    <w:rsid w:val="000407FC"/>
    <w:rsid w:val="00040962"/>
    <w:rsid w:val="000426A4"/>
    <w:rsid w:val="00044B7E"/>
    <w:rsid w:val="00050F40"/>
    <w:rsid w:val="0005152F"/>
    <w:rsid w:val="00053842"/>
    <w:rsid w:val="00057119"/>
    <w:rsid w:val="000573A2"/>
    <w:rsid w:val="00063D15"/>
    <w:rsid w:val="00066AEF"/>
    <w:rsid w:val="000714CC"/>
    <w:rsid w:val="00073B9F"/>
    <w:rsid w:val="00074097"/>
    <w:rsid w:val="00074951"/>
    <w:rsid w:val="00081785"/>
    <w:rsid w:val="00083EF1"/>
    <w:rsid w:val="00084E66"/>
    <w:rsid w:val="00085673"/>
    <w:rsid w:val="00086704"/>
    <w:rsid w:val="000902CA"/>
    <w:rsid w:val="00092418"/>
    <w:rsid w:val="00097818"/>
    <w:rsid w:val="000A0EA1"/>
    <w:rsid w:val="000A5CF5"/>
    <w:rsid w:val="000A6349"/>
    <w:rsid w:val="000B1FF6"/>
    <w:rsid w:val="000B2071"/>
    <w:rsid w:val="000B3212"/>
    <w:rsid w:val="000B46B4"/>
    <w:rsid w:val="000C0D51"/>
    <w:rsid w:val="000C3107"/>
    <w:rsid w:val="000C6ACC"/>
    <w:rsid w:val="000D4A3C"/>
    <w:rsid w:val="000D68B5"/>
    <w:rsid w:val="000E4D0C"/>
    <w:rsid w:val="000F1D6D"/>
    <w:rsid w:val="00100338"/>
    <w:rsid w:val="00104345"/>
    <w:rsid w:val="0010772F"/>
    <w:rsid w:val="001108AD"/>
    <w:rsid w:val="00110D98"/>
    <w:rsid w:val="0012061F"/>
    <w:rsid w:val="00131C96"/>
    <w:rsid w:val="001344DB"/>
    <w:rsid w:val="00137F2E"/>
    <w:rsid w:val="0015159F"/>
    <w:rsid w:val="00153615"/>
    <w:rsid w:val="00156617"/>
    <w:rsid w:val="00157E79"/>
    <w:rsid w:val="00166258"/>
    <w:rsid w:val="00166E82"/>
    <w:rsid w:val="001678AD"/>
    <w:rsid w:val="001708A2"/>
    <w:rsid w:val="00174B5D"/>
    <w:rsid w:val="00177494"/>
    <w:rsid w:val="00182E2E"/>
    <w:rsid w:val="001908E9"/>
    <w:rsid w:val="001931D5"/>
    <w:rsid w:val="0019387E"/>
    <w:rsid w:val="001A06A1"/>
    <w:rsid w:val="001B2FC4"/>
    <w:rsid w:val="001B3461"/>
    <w:rsid w:val="001B4B81"/>
    <w:rsid w:val="001B54FF"/>
    <w:rsid w:val="001B5774"/>
    <w:rsid w:val="001B5A91"/>
    <w:rsid w:val="001D35D9"/>
    <w:rsid w:val="001D55CE"/>
    <w:rsid w:val="001E01BF"/>
    <w:rsid w:val="001E0F3F"/>
    <w:rsid w:val="001E2250"/>
    <w:rsid w:val="001F611A"/>
    <w:rsid w:val="001F6B0C"/>
    <w:rsid w:val="002035A9"/>
    <w:rsid w:val="0020460F"/>
    <w:rsid w:val="00207B0B"/>
    <w:rsid w:val="00216089"/>
    <w:rsid w:val="00221012"/>
    <w:rsid w:val="002218F0"/>
    <w:rsid w:val="0022190C"/>
    <w:rsid w:val="00225C34"/>
    <w:rsid w:val="002277E6"/>
    <w:rsid w:val="0023433D"/>
    <w:rsid w:val="00235487"/>
    <w:rsid w:val="002356E2"/>
    <w:rsid w:val="00237954"/>
    <w:rsid w:val="002407FC"/>
    <w:rsid w:val="002417C7"/>
    <w:rsid w:val="00251F5B"/>
    <w:rsid w:val="00253192"/>
    <w:rsid w:val="002533CF"/>
    <w:rsid w:val="00254104"/>
    <w:rsid w:val="002572F4"/>
    <w:rsid w:val="00263EAD"/>
    <w:rsid w:val="00272CD3"/>
    <w:rsid w:val="00281C67"/>
    <w:rsid w:val="00281DBC"/>
    <w:rsid w:val="00290C77"/>
    <w:rsid w:val="002A0347"/>
    <w:rsid w:val="002A201A"/>
    <w:rsid w:val="002B4A35"/>
    <w:rsid w:val="002B50C8"/>
    <w:rsid w:val="002C03DB"/>
    <w:rsid w:val="002C1822"/>
    <w:rsid w:val="002C1AB0"/>
    <w:rsid w:val="002C28F8"/>
    <w:rsid w:val="002C2A73"/>
    <w:rsid w:val="002C4EFA"/>
    <w:rsid w:val="002C7B10"/>
    <w:rsid w:val="002D479E"/>
    <w:rsid w:val="002D4AE4"/>
    <w:rsid w:val="002D5327"/>
    <w:rsid w:val="002D5C25"/>
    <w:rsid w:val="002E023F"/>
    <w:rsid w:val="002E2E18"/>
    <w:rsid w:val="002E4A6F"/>
    <w:rsid w:val="002F08FB"/>
    <w:rsid w:val="002F48EC"/>
    <w:rsid w:val="002F4D9B"/>
    <w:rsid w:val="00303559"/>
    <w:rsid w:val="0030359E"/>
    <w:rsid w:val="00306FF4"/>
    <w:rsid w:val="00307EE5"/>
    <w:rsid w:val="003162EE"/>
    <w:rsid w:val="00322F7C"/>
    <w:rsid w:val="00325028"/>
    <w:rsid w:val="00333511"/>
    <w:rsid w:val="003341DF"/>
    <w:rsid w:val="003361C0"/>
    <w:rsid w:val="00337694"/>
    <w:rsid w:val="0034214B"/>
    <w:rsid w:val="003453B0"/>
    <w:rsid w:val="003454BD"/>
    <w:rsid w:val="00350F91"/>
    <w:rsid w:val="003540BE"/>
    <w:rsid w:val="003579E1"/>
    <w:rsid w:val="00363E0F"/>
    <w:rsid w:val="00366C56"/>
    <w:rsid w:val="00367266"/>
    <w:rsid w:val="003726D7"/>
    <w:rsid w:val="00373552"/>
    <w:rsid w:val="00374B6E"/>
    <w:rsid w:val="00375295"/>
    <w:rsid w:val="003862CD"/>
    <w:rsid w:val="00390F01"/>
    <w:rsid w:val="003A104F"/>
    <w:rsid w:val="003A15DB"/>
    <w:rsid w:val="003A56B3"/>
    <w:rsid w:val="003A5C2F"/>
    <w:rsid w:val="003B6EF7"/>
    <w:rsid w:val="003C6F5B"/>
    <w:rsid w:val="003D5A4F"/>
    <w:rsid w:val="003D61AA"/>
    <w:rsid w:val="003E4DC8"/>
    <w:rsid w:val="003E6B75"/>
    <w:rsid w:val="003F50F4"/>
    <w:rsid w:val="0040095C"/>
    <w:rsid w:val="00401504"/>
    <w:rsid w:val="004023A4"/>
    <w:rsid w:val="00403B53"/>
    <w:rsid w:val="00406BA3"/>
    <w:rsid w:val="004073EB"/>
    <w:rsid w:val="00411C30"/>
    <w:rsid w:val="00413780"/>
    <w:rsid w:val="00415C84"/>
    <w:rsid w:val="00417CD6"/>
    <w:rsid w:val="004203ED"/>
    <w:rsid w:val="004316CA"/>
    <w:rsid w:val="00432906"/>
    <w:rsid w:val="00434028"/>
    <w:rsid w:val="004356CF"/>
    <w:rsid w:val="00450913"/>
    <w:rsid w:val="00453659"/>
    <w:rsid w:val="00456196"/>
    <w:rsid w:val="00456267"/>
    <w:rsid w:val="00460231"/>
    <w:rsid w:val="00460E5C"/>
    <w:rsid w:val="00462D5D"/>
    <w:rsid w:val="004630A1"/>
    <w:rsid w:val="00463748"/>
    <w:rsid w:val="00464E18"/>
    <w:rsid w:val="004772BE"/>
    <w:rsid w:val="0048220D"/>
    <w:rsid w:val="00482483"/>
    <w:rsid w:val="00483648"/>
    <w:rsid w:val="00484631"/>
    <w:rsid w:val="00490FC4"/>
    <w:rsid w:val="00492ED8"/>
    <w:rsid w:val="0049359D"/>
    <w:rsid w:val="004A08B0"/>
    <w:rsid w:val="004A0DCC"/>
    <w:rsid w:val="004A2EDD"/>
    <w:rsid w:val="004A42D4"/>
    <w:rsid w:val="004A7BFA"/>
    <w:rsid w:val="004B1CF6"/>
    <w:rsid w:val="004B3644"/>
    <w:rsid w:val="004B70BE"/>
    <w:rsid w:val="004C3D97"/>
    <w:rsid w:val="004C53B1"/>
    <w:rsid w:val="004C5928"/>
    <w:rsid w:val="004D34E8"/>
    <w:rsid w:val="004E2B51"/>
    <w:rsid w:val="004E613D"/>
    <w:rsid w:val="004E6D5B"/>
    <w:rsid w:val="004E741F"/>
    <w:rsid w:val="004F0AD9"/>
    <w:rsid w:val="004F59AB"/>
    <w:rsid w:val="004F72E0"/>
    <w:rsid w:val="005037DC"/>
    <w:rsid w:val="005117F7"/>
    <w:rsid w:val="00521871"/>
    <w:rsid w:val="005265AF"/>
    <w:rsid w:val="0053101C"/>
    <w:rsid w:val="00533273"/>
    <w:rsid w:val="0054078E"/>
    <w:rsid w:val="00542D39"/>
    <w:rsid w:val="00545B39"/>
    <w:rsid w:val="00546412"/>
    <w:rsid w:val="00556236"/>
    <w:rsid w:val="00556D29"/>
    <w:rsid w:val="00557BB1"/>
    <w:rsid w:val="00565106"/>
    <w:rsid w:val="00565C91"/>
    <w:rsid w:val="005677C2"/>
    <w:rsid w:val="00572462"/>
    <w:rsid w:val="00580C05"/>
    <w:rsid w:val="00583E91"/>
    <w:rsid w:val="0059123F"/>
    <w:rsid w:val="005966E5"/>
    <w:rsid w:val="00596A2D"/>
    <w:rsid w:val="005A59B3"/>
    <w:rsid w:val="005A5DFF"/>
    <w:rsid w:val="005B2221"/>
    <w:rsid w:val="005B3477"/>
    <w:rsid w:val="005C395B"/>
    <w:rsid w:val="005C399C"/>
    <w:rsid w:val="005C403F"/>
    <w:rsid w:val="005C5C94"/>
    <w:rsid w:val="005C74C9"/>
    <w:rsid w:val="005D3474"/>
    <w:rsid w:val="005D58A9"/>
    <w:rsid w:val="005E1FB2"/>
    <w:rsid w:val="005E5445"/>
    <w:rsid w:val="005F0D10"/>
    <w:rsid w:val="005F3356"/>
    <w:rsid w:val="00604156"/>
    <w:rsid w:val="00605984"/>
    <w:rsid w:val="006127FD"/>
    <w:rsid w:val="00615A7F"/>
    <w:rsid w:val="006235E4"/>
    <w:rsid w:val="00625513"/>
    <w:rsid w:val="00627BEA"/>
    <w:rsid w:val="00630710"/>
    <w:rsid w:val="00634FA5"/>
    <w:rsid w:val="00637FF7"/>
    <w:rsid w:val="00654657"/>
    <w:rsid w:val="00671B43"/>
    <w:rsid w:val="00672C28"/>
    <w:rsid w:val="00672FC4"/>
    <w:rsid w:val="00674CE3"/>
    <w:rsid w:val="006807E5"/>
    <w:rsid w:val="00687066"/>
    <w:rsid w:val="00694637"/>
    <w:rsid w:val="006A6749"/>
    <w:rsid w:val="006A7AD2"/>
    <w:rsid w:val="006B1C78"/>
    <w:rsid w:val="006B3903"/>
    <w:rsid w:val="006D50DA"/>
    <w:rsid w:val="006E08CE"/>
    <w:rsid w:val="006E2992"/>
    <w:rsid w:val="006E3438"/>
    <w:rsid w:val="006F348E"/>
    <w:rsid w:val="006F3A46"/>
    <w:rsid w:val="00700DC6"/>
    <w:rsid w:val="0070592A"/>
    <w:rsid w:val="00711A06"/>
    <w:rsid w:val="007203E9"/>
    <w:rsid w:val="00721655"/>
    <w:rsid w:val="00723BA8"/>
    <w:rsid w:val="00723FD0"/>
    <w:rsid w:val="007368FC"/>
    <w:rsid w:val="007423A1"/>
    <w:rsid w:val="00745250"/>
    <w:rsid w:val="00746826"/>
    <w:rsid w:val="00753094"/>
    <w:rsid w:val="00761B44"/>
    <w:rsid w:val="00761E6D"/>
    <w:rsid w:val="007742CF"/>
    <w:rsid w:val="00780C22"/>
    <w:rsid w:val="007A46B2"/>
    <w:rsid w:val="007A54E5"/>
    <w:rsid w:val="007A6BC0"/>
    <w:rsid w:val="007A7EDC"/>
    <w:rsid w:val="007B0E46"/>
    <w:rsid w:val="007B1E90"/>
    <w:rsid w:val="007B3FD7"/>
    <w:rsid w:val="007C0AF0"/>
    <w:rsid w:val="007C13E1"/>
    <w:rsid w:val="007C3499"/>
    <w:rsid w:val="007C53DE"/>
    <w:rsid w:val="007C5DAA"/>
    <w:rsid w:val="007D4D39"/>
    <w:rsid w:val="007E3D46"/>
    <w:rsid w:val="007E5D8F"/>
    <w:rsid w:val="007E6F86"/>
    <w:rsid w:val="007E7225"/>
    <w:rsid w:val="007E726A"/>
    <w:rsid w:val="007F0F18"/>
    <w:rsid w:val="007F3C74"/>
    <w:rsid w:val="007F41AE"/>
    <w:rsid w:val="00804398"/>
    <w:rsid w:val="00821E80"/>
    <w:rsid w:val="00831420"/>
    <w:rsid w:val="00833262"/>
    <w:rsid w:val="00836F57"/>
    <w:rsid w:val="008405A9"/>
    <w:rsid w:val="00842954"/>
    <w:rsid w:val="008507CA"/>
    <w:rsid w:val="0085274E"/>
    <w:rsid w:val="00861EE4"/>
    <w:rsid w:val="00861FF3"/>
    <w:rsid w:val="0086213A"/>
    <w:rsid w:val="00873DBA"/>
    <w:rsid w:val="00874DB0"/>
    <w:rsid w:val="00880790"/>
    <w:rsid w:val="00881AAD"/>
    <w:rsid w:val="008845F8"/>
    <w:rsid w:val="00885A66"/>
    <w:rsid w:val="008975C4"/>
    <w:rsid w:val="008A1001"/>
    <w:rsid w:val="008A5DF3"/>
    <w:rsid w:val="008B224C"/>
    <w:rsid w:val="008B2B00"/>
    <w:rsid w:val="008B476F"/>
    <w:rsid w:val="008D6EF6"/>
    <w:rsid w:val="008D753A"/>
    <w:rsid w:val="008F2E70"/>
    <w:rsid w:val="008F5173"/>
    <w:rsid w:val="008F6DFE"/>
    <w:rsid w:val="009011EF"/>
    <w:rsid w:val="00902F0B"/>
    <w:rsid w:val="00907E2B"/>
    <w:rsid w:val="00910F55"/>
    <w:rsid w:val="00912454"/>
    <w:rsid w:val="00913BFB"/>
    <w:rsid w:val="00922C1A"/>
    <w:rsid w:val="00926FDE"/>
    <w:rsid w:val="009272D8"/>
    <w:rsid w:val="0093258F"/>
    <w:rsid w:val="00934183"/>
    <w:rsid w:val="0093656D"/>
    <w:rsid w:val="00936E99"/>
    <w:rsid w:val="009429DD"/>
    <w:rsid w:val="009432F4"/>
    <w:rsid w:val="0094407A"/>
    <w:rsid w:val="00944690"/>
    <w:rsid w:val="00947274"/>
    <w:rsid w:val="00956181"/>
    <w:rsid w:val="00962BFB"/>
    <w:rsid w:val="009631F8"/>
    <w:rsid w:val="00966B7E"/>
    <w:rsid w:val="00971040"/>
    <w:rsid w:val="0097612D"/>
    <w:rsid w:val="009768E5"/>
    <w:rsid w:val="009805A9"/>
    <w:rsid w:val="00981843"/>
    <w:rsid w:val="00984047"/>
    <w:rsid w:val="00984CEB"/>
    <w:rsid w:val="00991D93"/>
    <w:rsid w:val="00994B15"/>
    <w:rsid w:val="0099591C"/>
    <w:rsid w:val="009A1C81"/>
    <w:rsid w:val="009A4AD5"/>
    <w:rsid w:val="009B07B7"/>
    <w:rsid w:val="009B20F5"/>
    <w:rsid w:val="009B4FD4"/>
    <w:rsid w:val="009C105B"/>
    <w:rsid w:val="009C2057"/>
    <w:rsid w:val="009D0E80"/>
    <w:rsid w:val="009D247D"/>
    <w:rsid w:val="009D67DD"/>
    <w:rsid w:val="009D6F79"/>
    <w:rsid w:val="009D7280"/>
    <w:rsid w:val="009E0045"/>
    <w:rsid w:val="009E3688"/>
    <w:rsid w:val="009E50DC"/>
    <w:rsid w:val="009F2C65"/>
    <w:rsid w:val="009F377A"/>
    <w:rsid w:val="009F3867"/>
    <w:rsid w:val="009F4488"/>
    <w:rsid w:val="00A06186"/>
    <w:rsid w:val="00A06C8E"/>
    <w:rsid w:val="00A07196"/>
    <w:rsid w:val="00A0757A"/>
    <w:rsid w:val="00A131FE"/>
    <w:rsid w:val="00A15B81"/>
    <w:rsid w:val="00A20D17"/>
    <w:rsid w:val="00A21C44"/>
    <w:rsid w:val="00A22AA0"/>
    <w:rsid w:val="00A26F65"/>
    <w:rsid w:val="00A35D71"/>
    <w:rsid w:val="00A35DB7"/>
    <w:rsid w:val="00A4419D"/>
    <w:rsid w:val="00A447E9"/>
    <w:rsid w:val="00A55F0B"/>
    <w:rsid w:val="00A57B51"/>
    <w:rsid w:val="00A627F4"/>
    <w:rsid w:val="00A65146"/>
    <w:rsid w:val="00A65317"/>
    <w:rsid w:val="00A66BED"/>
    <w:rsid w:val="00A7232F"/>
    <w:rsid w:val="00A72C4E"/>
    <w:rsid w:val="00A821B1"/>
    <w:rsid w:val="00A8273D"/>
    <w:rsid w:val="00AC0128"/>
    <w:rsid w:val="00AC2831"/>
    <w:rsid w:val="00AC2EB6"/>
    <w:rsid w:val="00AD1397"/>
    <w:rsid w:val="00AD573D"/>
    <w:rsid w:val="00AD689D"/>
    <w:rsid w:val="00AE55A7"/>
    <w:rsid w:val="00AF13D6"/>
    <w:rsid w:val="00AF413C"/>
    <w:rsid w:val="00AF6BF7"/>
    <w:rsid w:val="00B00D12"/>
    <w:rsid w:val="00B0102E"/>
    <w:rsid w:val="00B0112D"/>
    <w:rsid w:val="00B06DB1"/>
    <w:rsid w:val="00B11B11"/>
    <w:rsid w:val="00B14315"/>
    <w:rsid w:val="00B1764D"/>
    <w:rsid w:val="00B23EED"/>
    <w:rsid w:val="00B26FDA"/>
    <w:rsid w:val="00B300C7"/>
    <w:rsid w:val="00B31F60"/>
    <w:rsid w:val="00B340DB"/>
    <w:rsid w:val="00B34385"/>
    <w:rsid w:val="00B352E2"/>
    <w:rsid w:val="00B35ACE"/>
    <w:rsid w:val="00B42A78"/>
    <w:rsid w:val="00B4360D"/>
    <w:rsid w:val="00B44513"/>
    <w:rsid w:val="00B44A28"/>
    <w:rsid w:val="00B45C58"/>
    <w:rsid w:val="00B52196"/>
    <w:rsid w:val="00B52F93"/>
    <w:rsid w:val="00B57181"/>
    <w:rsid w:val="00B6204A"/>
    <w:rsid w:val="00B62B5C"/>
    <w:rsid w:val="00B64DB1"/>
    <w:rsid w:val="00B661CD"/>
    <w:rsid w:val="00B7381A"/>
    <w:rsid w:val="00B81CEB"/>
    <w:rsid w:val="00B940F6"/>
    <w:rsid w:val="00B94AD3"/>
    <w:rsid w:val="00BA1020"/>
    <w:rsid w:val="00BA18A5"/>
    <w:rsid w:val="00BA65DF"/>
    <w:rsid w:val="00BB14BB"/>
    <w:rsid w:val="00BB27C7"/>
    <w:rsid w:val="00BB5D5F"/>
    <w:rsid w:val="00BB670F"/>
    <w:rsid w:val="00BC0F67"/>
    <w:rsid w:val="00BC158D"/>
    <w:rsid w:val="00BC6B32"/>
    <w:rsid w:val="00BD7D9C"/>
    <w:rsid w:val="00BE0A64"/>
    <w:rsid w:val="00BE0E84"/>
    <w:rsid w:val="00BE1DCC"/>
    <w:rsid w:val="00BF0C0B"/>
    <w:rsid w:val="00BF1778"/>
    <w:rsid w:val="00BF3F21"/>
    <w:rsid w:val="00C0160E"/>
    <w:rsid w:val="00C02E08"/>
    <w:rsid w:val="00C058CB"/>
    <w:rsid w:val="00C05A93"/>
    <w:rsid w:val="00C10241"/>
    <w:rsid w:val="00C17AC2"/>
    <w:rsid w:val="00C21278"/>
    <w:rsid w:val="00C213E7"/>
    <w:rsid w:val="00C22ACA"/>
    <w:rsid w:val="00C24FF5"/>
    <w:rsid w:val="00C35BAE"/>
    <w:rsid w:val="00C37E8A"/>
    <w:rsid w:val="00C408FB"/>
    <w:rsid w:val="00C52496"/>
    <w:rsid w:val="00C52856"/>
    <w:rsid w:val="00C53C34"/>
    <w:rsid w:val="00C54490"/>
    <w:rsid w:val="00C54545"/>
    <w:rsid w:val="00C616D0"/>
    <w:rsid w:val="00C6772A"/>
    <w:rsid w:val="00C713BD"/>
    <w:rsid w:val="00C771D2"/>
    <w:rsid w:val="00C81C00"/>
    <w:rsid w:val="00C87BDB"/>
    <w:rsid w:val="00C91F13"/>
    <w:rsid w:val="00C925CB"/>
    <w:rsid w:val="00C93A68"/>
    <w:rsid w:val="00C96E30"/>
    <w:rsid w:val="00C97532"/>
    <w:rsid w:val="00CA0198"/>
    <w:rsid w:val="00CA352B"/>
    <w:rsid w:val="00CA6A05"/>
    <w:rsid w:val="00CA734B"/>
    <w:rsid w:val="00CB78BC"/>
    <w:rsid w:val="00CB7F38"/>
    <w:rsid w:val="00CC0CBC"/>
    <w:rsid w:val="00CC3C72"/>
    <w:rsid w:val="00CD2FDA"/>
    <w:rsid w:val="00CD5D20"/>
    <w:rsid w:val="00CE0906"/>
    <w:rsid w:val="00CE3615"/>
    <w:rsid w:val="00CE5825"/>
    <w:rsid w:val="00CF187F"/>
    <w:rsid w:val="00CF5F09"/>
    <w:rsid w:val="00CF7634"/>
    <w:rsid w:val="00D00935"/>
    <w:rsid w:val="00D00979"/>
    <w:rsid w:val="00D05490"/>
    <w:rsid w:val="00D05DDB"/>
    <w:rsid w:val="00D0797A"/>
    <w:rsid w:val="00D10BA3"/>
    <w:rsid w:val="00D20FD8"/>
    <w:rsid w:val="00D24BB7"/>
    <w:rsid w:val="00D26272"/>
    <w:rsid w:val="00D338A2"/>
    <w:rsid w:val="00D411C3"/>
    <w:rsid w:val="00D508D3"/>
    <w:rsid w:val="00D510D8"/>
    <w:rsid w:val="00D52215"/>
    <w:rsid w:val="00D6289E"/>
    <w:rsid w:val="00D712C4"/>
    <w:rsid w:val="00D7181C"/>
    <w:rsid w:val="00D81DEE"/>
    <w:rsid w:val="00D81E74"/>
    <w:rsid w:val="00D90A8F"/>
    <w:rsid w:val="00D90DEB"/>
    <w:rsid w:val="00D93773"/>
    <w:rsid w:val="00D9514A"/>
    <w:rsid w:val="00DB0AB7"/>
    <w:rsid w:val="00DB40E6"/>
    <w:rsid w:val="00DD0035"/>
    <w:rsid w:val="00DD6DAC"/>
    <w:rsid w:val="00DE24BB"/>
    <w:rsid w:val="00DE4B35"/>
    <w:rsid w:val="00DE4CB5"/>
    <w:rsid w:val="00DF58F5"/>
    <w:rsid w:val="00DF685E"/>
    <w:rsid w:val="00E025DD"/>
    <w:rsid w:val="00E02BF8"/>
    <w:rsid w:val="00E04E21"/>
    <w:rsid w:val="00E076CD"/>
    <w:rsid w:val="00E13EF6"/>
    <w:rsid w:val="00E16A32"/>
    <w:rsid w:val="00E1722B"/>
    <w:rsid w:val="00E214A2"/>
    <w:rsid w:val="00E2419B"/>
    <w:rsid w:val="00E3285C"/>
    <w:rsid w:val="00E34863"/>
    <w:rsid w:val="00E3680C"/>
    <w:rsid w:val="00E37262"/>
    <w:rsid w:val="00E37924"/>
    <w:rsid w:val="00E37C8A"/>
    <w:rsid w:val="00E52070"/>
    <w:rsid w:val="00E542D8"/>
    <w:rsid w:val="00E6001D"/>
    <w:rsid w:val="00E61C75"/>
    <w:rsid w:val="00E7115A"/>
    <w:rsid w:val="00E75BBA"/>
    <w:rsid w:val="00E800B8"/>
    <w:rsid w:val="00E83E53"/>
    <w:rsid w:val="00E842C9"/>
    <w:rsid w:val="00E85F10"/>
    <w:rsid w:val="00E87E1D"/>
    <w:rsid w:val="00E9525E"/>
    <w:rsid w:val="00E974DF"/>
    <w:rsid w:val="00EA19DB"/>
    <w:rsid w:val="00EA60D8"/>
    <w:rsid w:val="00EB0252"/>
    <w:rsid w:val="00EC4B39"/>
    <w:rsid w:val="00EC56BE"/>
    <w:rsid w:val="00ED0047"/>
    <w:rsid w:val="00ED2D88"/>
    <w:rsid w:val="00ED34D1"/>
    <w:rsid w:val="00EF0F91"/>
    <w:rsid w:val="00EF410F"/>
    <w:rsid w:val="00EF4C39"/>
    <w:rsid w:val="00EF6127"/>
    <w:rsid w:val="00EF6FAE"/>
    <w:rsid w:val="00F03E12"/>
    <w:rsid w:val="00F03EE7"/>
    <w:rsid w:val="00F11454"/>
    <w:rsid w:val="00F13D73"/>
    <w:rsid w:val="00F31F19"/>
    <w:rsid w:val="00F320FF"/>
    <w:rsid w:val="00F32E34"/>
    <w:rsid w:val="00F35776"/>
    <w:rsid w:val="00F400E6"/>
    <w:rsid w:val="00F47992"/>
    <w:rsid w:val="00F516AC"/>
    <w:rsid w:val="00F550BE"/>
    <w:rsid w:val="00F57CD9"/>
    <w:rsid w:val="00F630E6"/>
    <w:rsid w:val="00F74D47"/>
    <w:rsid w:val="00F8004E"/>
    <w:rsid w:val="00F90B5E"/>
    <w:rsid w:val="00F94C1C"/>
    <w:rsid w:val="00FA2F3A"/>
    <w:rsid w:val="00FA3575"/>
    <w:rsid w:val="00FA3A65"/>
    <w:rsid w:val="00FB7E0E"/>
    <w:rsid w:val="00FC7F01"/>
    <w:rsid w:val="00FD06B8"/>
    <w:rsid w:val="00FD1896"/>
    <w:rsid w:val="00FD3766"/>
    <w:rsid w:val="00FD5348"/>
    <w:rsid w:val="00FD6260"/>
    <w:rsid w:val="00FD63F6"/>
    <w:rsid w:val="00FD685A"/>
    <w:rsid w:val="00FE7FD0"/>
    <w:rsid w:val="00FF16B0"/>
    <w:rsid w:val="00FF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B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3FD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723FD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723FD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2C4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D2D88"/>
    <w:rPr>
      <w:rFonts w:cs="Times New Roman"/>
    </w:rPr>
  </w:style>
  <w:style w:type="paragraph" w:styleId="a6">
    <w:name w:val="footer"/>
    <w:basedOn w:val="a"/>
    <w:link w:val="a7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ED2D8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6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61B4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13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5C399C"/>
    <w:pPr>
      <w:ind w:left="720"/>
      <w:contextualSpacing/>
    </w:pPr>
  </w:style>
  <w:style w:type="character" w:styleId="ac">
    <w:name w:val="Hyperlink"/>
    <w:basedOn w:val="a0"/>
    <w:uiPriority w:val="99"/>
    <w:semiHidden/>
    <w:rsid w:val="00A821B1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rsid w:val="00A821B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2D47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2D47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Знак Знак1"/>
    <w:basedOn w:val="a0"/>
    <w:uiPriority w:val="99"/>
    <w:rsid w:val="00971040"/>
    <w:rPr>
      <w:rFonts w:cs="Times New Roman"/>
    </w:rPr>
  </w:style>
  <w:style w:type="character" w:styleId="ae">
    <w:name w:val="page number"/>
    <w:basedOn w:val="a0"/>
    <w:uiPriority w:val="99"/>
    <w:rsid w:val="0097104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CB06B6B0049ACD055D579ADA90893EB3C60C77AF1AB5A3200E17E8209C855698522E7729C2498558244EB4AAA958D9525A2F7F0B2C39818216BB27OCbAG" TargetMode="External"/><Relationship Id="rId13" Type="http://schemas.openxmlformats.org/officeDocument/2006/relationships/hyperlink" Target="consultantplus://offline/ref=9FFFAE8F26FC348F381ADF313EB066160A893D391ACCA3ED9F8300F221BA7098E77499A08677F22C9BF66A7403C1216914453D25B4C80902F7854550v8w5J" TargetMode="External"/><Relationship Id="rId18" Type="http://schemas.openxmlformats.org/officeDocument/2006/relationships/hyperlink" Target="consultantplus://offline/ref=9FFFAE8F26FC348F381ADF313EB066160A893D391ACCA3ED9F8300F221BA7098E77499A08677F22C9BF66A7403C1216914453D25B4C80902F7854550v8w5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17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4AC0085A1AE4914997C59780F1E1BC5A7C3D815BF350AA6E0736D36CD54288C165F3B146D1DAFB76D13BE89AF5A006C7FE04C15038801DD39FE03C6v1q6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4AC0085A1AE4914997C59780F1E1BC5A7C3D815BF350AA6E0736D36CD54288C165F3B146D1DAFB76D13BE8CAF5A006C7FE04C15038801DD39FE03C6v1q6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AC0085A1AE4914997C59780F1E1BC5A7C3D815BF350AA6E0736D36CD54288C165F3B146D1DAFB76E13BE8BA75A006C7FE04C15038801DD39FE03C6v1q6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5293</Words>
  <Characters>30175</Characters>
  <Application>Microsoft Office Word</Application>
  <DocSecurity>0</DocSecurity>
  <Lines>251</Lines>
  <Paragraphs>70</Paragraphs>
  <ScaleCrop>false</ScaleCrop>
  <Company/>
  <LinksUpToDate>false</LinksUpToDate>
  <CharactersWithSpaces>35398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Рябинина Татьяна Александровна</dc:creator>
  <cp:lastModifiedBy>koms_cod4</cp:lastModifiedBy>
  <cp:revision>2</cp:revision>
  <cp:lastPrinted>2020-08-26T12:19:00Z</cp:lastPrinted>
  <dcterms:created xsi:type="dcterms:W3CDTF">2021-01-11T12:10:00Z</dcterms:created>
  <dcterms:modified xsi:type="dcterms:W3CDTF">2021-01-11T12:10:00Z</dcterms:modified>
</cp:coreProperties>
</file>