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A91669" w:rsidRDefault="00A91669" w:rsidP="00F5279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1от 18.01.2021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742F00" w:rsidRPr="00A91669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A9166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</w:t>
            </w:r>
            <w:r w:rsidR="00A91669" w:rsidRPr="00A91669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результативности эффективности и экономности) использования средств бюджета» </w:t>
            </w:r>
            <w:proofErr w:type="spellStart"/>
            <w:r w:rsidR="00A91669" w:rsidRPr="00A91669">
              <w:rPr>
                <w:rFonts w:ascii="Times New Roman" w:hAnsi="Times New Roman" w:cs="Times New Roman"/>
                <w:sz w:val="28"/>
                <w:szCs w:val="28"/>
              </w:rPr>
              <w:t>Кайнлыкского</w:t>
            </w:r>
            <w:proofErr w:type="spellEnd"/>
            <w:r w:rsidR="00A91669" w:rsidRPr="00A91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района Чувашской Республики.</w:t>
            </w:r>
            <w:proofErr w:type="gramEnd"/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934B12" w:rsidRDefault="00742F00" w:rsidP="00733CF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Плана контрольных мероприятий по внутреннему муниципальному финансовому контролю в сфере бюджетных правоотношений в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года и в целях осуществления финансового контроля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91669" w:rsidRPr="00A91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Комсомольского района</w:t>
            </w:r>
          </w:p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A91669" w:rsidRPr="00B2039A" w:rsidRDefault="00A91669" w:rsidP="00A91669">
            <w:pPr>
              <w:pStyle w:val="21"/>
              <w:ind w:firstLine="0"/>
              <w:jc w:val="left"/>
            </w:pPr>
            <w:proofErr w:type="spellStart"/>
            <w:r w:rsidRPr="00A91669">
              <w:rPr>
                <w:sz w:val="28"/>
                <w:szCs w:val="28"/>
              </w:rPr>
              <w:t>Кайнлыкское</w:t>
            </w:r>
            <w:proofErr w:type="spellEnd"/>
            <w:r w:rsidRPr="00A91669">
              <w:rPr>
                <w:sz w:val="28"/>
                <w:szCs w:val="28"/>
              </w:rPr>
              <w:t xml:space="preserve"> сельское поселение Комсомольского района Чувашской Республики</w:t>
            </w:r>
            <w:r w:rsidRPr="00B2039A">
              <w:t>.</w:t>
            </w:r>
          </w:p>
          <w:p w:rsidR="00F52790" w:rsidRPr="006D462D" w:rsidRDefault="00F5279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742F00" w:rsidRPr="00F23170" w:rsidRDefault="00742F00" w:rsidP="00A9166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CFC" w:rsidRPr="00733C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F00" w:rsidRPr="00742F00" w:rsidTr="00742F00"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00" w:rsidRDefault="00742F00" w:rsidP="000D324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9964B0" w:rsidRPr="006D39C0" w:rsidRDefault="006D39C0" w:rsidP="00C848C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>Путевые листы оформлены не в полном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 нарушениями по заполнению.</w:t>
            </w:r>
            <w:r w:rsidR="00C84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Транспорта РФ от 18.09.2008 № 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6D39C0" w:rsidRDefault="006D39C0" w:rsidP="00C8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D3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свидетельство о государственной регистрации права</w:t>
            </w: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недвижимости, числящихся в учете казны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E5E80">
              <w:rPr>
                <w:b/>
                <w:i/>
              </w:rPr>
              <w:t xml:space="preserve"> </w:t>
            </w: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 xml:space="preserve"> 1 ст.131 ГК, статьи 2  Ф</w:t>
            </w:r>
            <w:r w:rsidR="00C848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39C0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1997 года № 122-ФЗ "О государственной регистрации прав на недвижимое имущество и сделок с ним"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C848CB" w:rsidRDefault="00C848CB" w:rsidP="00325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2EC" w:rsidRPr="00C848CB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проверяемых периодах арендаторами арендные платежи вносились  несвоевременно. </w:t>
            </w:r>
            <w:r w:rsidR="003257A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6E72EC" w:rsidRPr="00C848CB">
              <w:rPr>
                <w:rFonts w:ascii="Times New Roman" w:hAnsi="Times New Roman" w:cs="Times New Roman"/>
                <w:sz w:val="28"/>
                <w:szCs w:val="28"/>
              </w:rPr>
              <w:t xml:space="preserve"> п.3.2 договоров аренды земельных участков</w:t>
            </w:r>
            <w:r w:rsidR="000D32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D3249">
              <w:rPr>
                <w:rFonts w:ascii="Times New Roman" w:hAnsi="Times New Roman" w:cs="Times New Roman"/>
                <w:sz w:val="28"/>
                <w:szCs w:val="28"/>
              </w:rPr>
              <w:t>Кайнлыкского</w:t>
            </w:r>
            <w:proofErr w:type="spellEnd"/>
            <w:r w:rsidR="000D32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25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411" w:rsidRPr="00742F00" w:rsidTr="004F1A26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33" w:rsidRPr="00D621A4" w:rsidRDefault="00B33033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411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BD6411" w:rsidRPr="00D621A4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411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D6411" w:rsidRPr="00742F00" w:rsidTr="006D462D">
        <w:trPr>
          <w:trHeight w:val="1092"/>
        </w:trPr>
        <w:tc>
          <w:tcPr>
            <w:tcW w:w="993" w:type="dxa"/>
            <w:vAlign w:val="center"/>
          </w:tcPr>
          <w:p w:rsidR="00BD6411" w:rsidRPr="00AB33D7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BD6411" w:rsidRPr="00AB33D7" w:rsidRDefault="00441B96" w:rsidP="00441B9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="009964B0"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№1 от 12.02.2021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Pr="00ED3824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A7">
        <w:rPr>
          <w:rFonts w:ascii="Times New Roman" w:hAnsi="Times New Roman" w:cs="Times New Roman"/>
          <w:bCs/>
          <w:kern w:val="36"/>
          <w:sz w:val="28"/>
          <w:szCs w:val="28"/>
        </w:rPr>
        <w:t>"Трудовой кодекс Российской Федерации" от 30.12.2001 N 197-ФЗ (ред. от 29.12.2020)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C0">
        <w:rPr>
          <w:rFonts w:ascii="Times New Roman" w:hAnsi="Times New Roman" w:cs="Times New Roman"/>
          <w:sz w:val="28"/>
          <w:szCs w:val="28"/>
        </w:rPr>
        <w:t>Приказ Министерства Транспорта РФ от 18.09.2008 №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A7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6B" w:rsidRPr="003257A7" w:rsidRDefault="003257A7" w:rsidP="003257A7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57A7">
        <w:rPr>
          <w:rFonts w:ascii="Times New Roman" w:hAnsi="Times New Roman" w:cs="Times New Roman"/>
          <w:bCs/>
          <w:kern w:val="36"/>
          <w:sz w:val="28"/>
          <w:szCs w:val="28"/>
        </w:rPr>
        <w:t>Гражданский кодекс Российской Федерации (ГК РФ)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3257A7" w:rsidRPr="003257A7" w:rsidRDefault="000D3249" w:rsidP="003257A7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D39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6D39C0">
        <w:rPr>
          <w:rFonts w:ascii="Times New Roman" w:hAnsi="Times New Roman" w:cs="Times New Roman"/>
          <w:sz w:val="28"/>
          <w:szCs w:val="28"/>
        </w:rPr>
        <w:t xml:space="preserve"> от 21 июля 1997 года № 122-ФЗ "О государственной регистрации прав на недвижимое имущество и сделок с ним"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57A7" w:rsidRPr="003257A7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00"/>
    <w:rsid w:val="00033A6B"/>
    <w:rsid w:val="000D3249"/>
    <w:rsid w:val="000F5937"/>
    <w:rsid w:val="0010749F"/>
    <w:rsid w:val="00222976"/>
    <w:rsid w:val="002C69E2"/>
    <w:rsid w:val="003257A7"/>
    <w:rsid w:val="00360759"/>
    <w:rsid w:val="003748D2"/>
    <w:rsid w:val="003921C4"/>
    <w:rsid w:val="00424C10"/>
    <w:rsid w:val="00441B96"/>
    <w:rsid w:val="004538EB"/>
    <w:rsid w:val="004D6E41"/>
    <w:rsid w:val="004F1A26"/>
    <w:rsid w:val="005379D0"/>
    <w:rsid w:val="00595A91"/>
    <w:rsid w:val="005A18C3"/>
    <w:rsid w:val="005B6383"/>
    <w:rsid w:val="005C4A21"/>
    <w:rsid w:val="006945C0"/>
    <w:rsid w:val="006B67B5"/>
    <w:rsid w:val="006C6DA9"/>
    <w:rsid w:val="006D39C0"/>
    <w:rsid w:val="006D462D"/>
    <w:rsid w:val="006E72EC"/>
    <w:rsid w:val="007158BE"/>
    <w:rsid w:val="00733CFC"/>
    <w:rsid w:val="00742F00"/>
    <w:rsid w:val="00852142"/>
    <w:rsid w:val="00896C19"/>
    <w:rsid w:val="008C12C8"/>
    <w:rsid w:val="009010D2"/>
    <w:rsid w:val="00934B12"/>
    <w:rsid w:val="009964B0"/>
    <w:rsid w:val="00A61FDE"/>
    <w:rsid w:val="00A80D1C"/>
    <w:rsid w:val="00A91669"/>
    <w:rsid w:val="00AB33D7"/>
    <w:rsid w:val="00B33033"/>
    <w:rsid w:val="00BD6411"/>
    <w:rsid w:val="00C01420"/>
    <w:rsid w:val="00C848CB"/>
    <w:rsid w:val="00C84A17"/>
    <w:rsid w:val="00D3328F"/>
    <w:rsid w:val="00D621A4"/>
    <w:rsid w:val="00D77F5A"/>
    <w:rsid w:val="00D85AD1"/>
    <w:rsid w:val="00E101E8"/>
    <w:rsid w:val="00E2499E"/>
    <w:rsid w:val="00F52790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21">
    <w:name w:val="Основной текст с отступом 21"/>
    <w:basedOn w:val="a"/>
    <w:qFormat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2020-03-10T07:00:00Z</cp:lastPrinted>
  <dcterms:created xsi:type="dcterms:W3CDTF">2020-12-17T06:11:00Z</dcterms:created>
  <dcterms:modified xsi:type="dcterms:W3CDTF">2021-05-31T11:39:00Z</dcterms:modified>
</cp:coreProperties>
</file>