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67" w:rsidRDefault="009C3D67" w:rsidP="00097FF2">
      <w:pPr>
        <w:shd w:val="clear" w:color="auto" w:fill="FFFFFF"/>
        <w:outlineLvl w:val="0"/>
        <w:rPr>
          <w:b/>
          <w:kern w:val="36"/>
          <w:sz w:val="28"/>
          <w:szCs w:val="28"/>
        </w:rPr>
      </w:pPr>
    </w:p>
    <w:p w:rsidR="00097FF2" w:rsidRDefault="003A1961" w:rsidP="00097FF2">
      <w:pPr>
        <w:shd w:val="clear" w:color="auto" w:fill="FFFFFF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Р</w:t>
      </w:r>
      <w:r w:rsidR="00097FF2" w:rsidRPr="00056212">
        <w:rPr>
          <w:b/>
          <w:kern w:val="36"/>
          <w:sz w:val="28"/>
          <w:szCs w:val="28"/>
        </w:rPr>
        <w:t>еализаци</w:t>
      </w:r>
      <w:r>
        <w:rPr>
          <w:b/>
          <w:kern w:val="36"/>
          <w:sz w:val="28"/>
          <w:szCs w:val="28"/>
        </w:rPr>
        <w:t xml:space="preserve">я мероприятий </w:t>
      </w:r>
      <w:r w:rsidR="00097FF2" w:rsidRPr="00056212">
        <w:rPr>
          <w:b/>
          <w:kern w:val="36"/>
          <w:sz w:val="28"/>
          <w:szCs w:val="28"/>
        </w:rPr>
        <w:t xml:space="preserve">Указа Главы Чувашии М.В. Игнатьева от 27 ноября 2019 г. №139 «О дополнительных мерах по повышению комфортности среды проживания граждан в муниципальных образованиях Чувашской </w:t>
      </w:r>
      <w:proofErr w:type="gramStart"/>
      <w:r w:rsidR="00097FF2" w:rsidRPr="00056212">
        <w:rPr>
          <w:b/>
          <w:kern w:val="36"/>
          <w:sz w:val="28"/>
          <w:szCs w:val="28"/>
        </w:rPr>
        <w:t xml:space="preserve">Республики» </w:t>
      </w:r>
      <w:r w:rsidR="00F46ABD">
        <w:rPr>
          <w:b/>
          <w:kern w:val="36"/>
          <w:sz w:val="28"/>
          <w:szCs w:val="28"/>
        </w:rPr>
        <w:t xml:space="preserve"> (</w:t>
      </w:r>
      <w:proofErr w:type="gramEnd"/>
      <w:r w:rsidR="00F46ABD">
        <w:rPr>
          <w:b/>
          <w:kern w:val="36"/>
          <w:sz w:val="28"/>
          <w:szCs w:val="28"/>
        </w:rPr>
        <w:t>далее Указ).</w:t>
      </w:r>
    </w:p>
    <w:p w:rsidR="00F46ABD" w:rsidRPr="00056212" w:rsidRDefault="00F46ABD" w:rsidP="00097FF2">
      <w:pPr>
        <w:shd w:val="clear" w:color="auto" w:fill="FFFFFF"/>
        <w:outlineLvl w:val="0"/>
        <w:rPr>
          <w:b/>
          <w:kern w:val="36"/>
          <w:sz w:val="28"/>
          <w:szCs w:val="28"/>
        </w:rPr>
      </w:pPr>
    </w:p>
    <w:p w:rsidR="00097FF2" w:rsidRPr="00056212" w:rsidRDefault="00F46ABD" w:rsidP="00097FF2">
      <w:pPr>
        <w:shd w:val="clear" w:color="auto" w:fill="FFFFFF"/>
        <w:outlineLvl w:val="0"/>
        <w:rPr>
          <w:sz w:val="28"/>
          <w:szCs w:val="28"/>
        </w:rPr>
      </w:pPr>
      <w:r>
        <w:rPr>
          <w:kern w:val="36"/>
          <w:sz w:val="28"/>
          <w:szCs w:val="28"/>
        </w:rPr>
        <w:t>В рамках реализации Указа в</w:t>
      </w:r>
      <w:r w:rsidR="00097FF2" w:rsidRPr="00056212">
        <w:rPr>
          <w:kern w:val="36"/>
          <w:sz w:val="28"/>
          <w:szCs w:val="28"/>
        </w:rPr>
        <w:t xml:space="preserve"> 2020 году </w:t>
      </w:r>
      <w:r w:rsidR="007903B2" w:rsidRPr="00056212">
        <w:rPr>
          <w:kern w:val="36"/>
          <w:sz w:val="28"/>
          <w:szCs w:val="28"/>
        </w:rPr>
        <w:t xml:space="preserve">на благоустройство </w:t>
      </w:r>
      <w:r w:rsidR="00097FF2" w:rsidRPr="00056212">
        <w:rPr>
          <w:kern w:val="36"/>
          <w:sz w:val="28"/>
          <w:szCs w:val="28"/>
        </w:rPr>
        <w:t xml:space="preserve">дворовых территории и ремонту тротуаров Козловскому району предусмотрены финансовые средства </w:t>
      </w:r>
      <w:proofErr w:type="gramStart"/>
      <w:r w:rsidR="00097FF2" w:rsidRPr="00056212">
        <w:rPr>
          <w:kern w:val="36"/>
          <w:sz w:val="28"/>
          <w:szCs w:val="28"/>
        </w:rPr>
        <w:t>в  сумме</w:t>
      </w:r>
      <w:proofErr w:type="gramEnd"/>
      <w:r w:rsidR="00097FF2" w:rsidRPr="00056212">
        <w:rPr>
          <w:kern w:val="36"/>
          <w:sz w:val="28"/>
          <w:szCs w:val="28"/>
        </w:rPr>
        <w:t xml:space="preserve"> </w:t>
      </w:r>
      <w:r w:rsidR="00097FF2" w:rsidRPr="00056212">
        <w:rPr>
          <w:bCs/>
          <w:sz w:val="28"/>
          <w:szCs w:val="28"/>
        </w:rPr>
        <w:t>41</w:t>
      </w:r>
      <w:r w:rsidR="00835FFC">
        <w:rPr>
          <w:bCs/>
          <w:sz w:val="28"/>
          <w:szCs w:val="28"/>
        </w:rPr>
        <w:t xml:space="preserve"> 436,5 </w:t>
      </w:r>
      <w:r w:rsidR="00097FF2" w:rsidRPr="00056212">
        <w:rPr>
          <w:bCs/>
          <w:sz w:val="28"/>
          <w:szCs w:val="28"/>
        </w:rPr>
        <w:t xml:space="preserve">тыс. рублей, в том числе </w:t>
      </w:r>
      <w:r w:rsidR="00097FF2" w:rsidRPr="00056212">
        <w:rPr>
          <w:sz w:val="28"/>
          <w:szCs w:val="28"/>
        </w:rPr>
        <w:t>3</w:t>
      </w:r>
      <w:r w:rsidR="00835FFC">
        <w:rPr>
          <w:sz w:val="28"/>
          <w:szCs w:val="28"/>
        </w:rPr>
        <w:t>8 928,45</w:t>
      </w:r>
      <w:r w:rsidR="00097FF2" w:rsidRPr="00056212">
        <w:rPr>
          <w:sz w:val="28"/>
          <w:szCs w:val="28"/>
        </w:rPr>
        <w:t xml:space="preserve"> тыс. рублей – средства республиканского бюджета Чувашской Республики, 2090,0</w:t>
      </w:r>
      <w:r w:rsidR="00BD7067" w:rsidRPr="00056212">
        <w:rPr>
          <w:sz w:val="28"/>
          <w:szCs w:val="28"/>
        </w:rPr>
        <w:t>4</w:t>
      </w:r>
      <w:r w:rsidR="00097FF2" w:rsidRPr="00056212">
        <w:rPr>
          <w:sz w:val="28"/>
          <w:szCs w:val="28"/>
        </w:rPr>
        <w:t xml:space="preserve"> тыс. рублей - средства местного бюджета Козловского района и  418,0</w:t>
      </w:r>
      <w:r w:rsidR="00BD7067" w:rsidRPr="00056212">
        <w:rPr>
          <w:sz w:val="28"/>
          <w:szCs w:val="28"/>
        </w:rPr>
        <w:t>1</w:t>
      </w:r>
      <w:r w:rsidR="00097FF2" w:rsidRPr="00056212">
        <w:rPr>
          <w:sz w:val="28"/>
          <w:szCs w:val="28"/>
        </w:rPr>
        <w:t xml:space="preserve"> тыс. рублей средства заинтересованных лиц. </w:t>
      </w:r>
    </w:p>
    <w:p w:rsidR="004908D2" w:rsidRDefault="007903B2" w:rsidP="00097FF2">
      <w:pPr>
        <w:shd w:val="clear" w:color="auto" w:fill="FFFFFF"/>
        <w:outlineLvl w:val="0"/>
        <w:rPr>
          <w:sz w:val="28"/>
          <w:szCs w:val="28"/>
        </w:rPr>
      </w:pPr>
      <w:r w:rsidRPr="00056212">
        <w:rPr>
          <w:sz w:val="28"/>
          <w:szCs w:val="28"/>
        </w:rPr>
        <w:t xml:space="preserve">В 2020 году запланировано выполнение работ по благоустройству 5 дворовых территорий.  </w:t>
      </w:r>
    </w:p>
    <w:tbl>
      <w:tblPr>
        <w:tblW w:w="87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5"/>
        <w:gridCol w:w="4399"/>
      </w:tblGrid>
      <w:tr w:rsidR="00835FFC" w:rsidRPr="00FC07C5" w:rsidTr="00835FFC">
        <w:trPr>
          <w:trHeight w:val="1692"/>
        </w:trPr>
        <w:tc>
          <w:tcPr>
            <w:tcW w:w="4385" w:type="dxa"/>
            <w:shd w:val="clear" w:color="auto" w:fill="auto"/>
            <w:vAlign w:val="center"/>
            <w:hideMark/>
          </w:tcPr>
          <w:p w:rsidR="00835FFC" w:rsidRPr="00FC07C5" w:rsidRDefault="00835FFC" w:rsidP="006B305A">
            <w:pPr>
              <w:ind w:firstLine="0"/>
              <w:jc w:val="center"/>
              <w:rPr>
                <w:bCs/>
                <w:color w:val="000000"/>
              </w:rPr>
            </w:pPr>
            <w:r w:rsidRPr="00FC07C5">
              <w:rPr>
                <w:bCs/>
                <w:color w:val="000000"/>
              </w:rPr>
              <w:t>Адрес объекта</w:t>
            </w:r>
          </w:p>
        </w:tc>
        <w:tc>
          <w:tcPr>
            <w:tcW w:w="4399" w:type="dxa"/>
            <w:shd w:val="clear" w:color="auto" w:fill="auto"/>
            <w:vAlign w:val="center"/>
            <w:hideMark/>
          </w:tcPr>
          <w:p w:rsidR="00835FFC" w:rsidRPr="00FC07C5" w:rsidRDefault="00835FFC" w:rsidP="006B305A">
            <w:pPr>
              <w:ind w:firstLine="0"/>
              <w:jc w:val="center"/>
              <w:rPr>
                <w:bCs/>
                <w:color w:val="000000"/>
              </w:rPr>
            </w:pPr>
            <w:r w:rsidRPr="00FC07C5">
              <w:rPr>
                <w:bCs/>
                <w:color w:val="000000"/>
              </w:rPr>
              <w:t>Подрядчик</w:t>
            </w:r>
          </w:p>
        </w:tc>
      </w:tr>
      <w:tr w:rsidR="00835FFC" w:rsidRPr="00FC07C5" w:rsidTr="00835FFC">
        <w:trPr>
          <w:trHeight w:val="393"/>
        </w:trPr>
        <w:tc>
          <w:tcPr>
            <w:tcW w:w="4385" w:type="dxa"/>
            <w:shd w:val="clear" w:color="auto" w:fill="auto"/>
            <w:vAlign w:val="center"/>
            <w:hideMark/>
          </w:tcPr>
          <w:p w:rsidR="00835FFC" w:rsidRPr="00FC07C5" w:rsidRDefault="00835FFC" w:rsidP="006B305A">
            <w:pPr>
              <w:ind w:firstLine="0"/>
              <w:jc w:val="center"/>
            </w:pPr>
            <w:r w:rsidRPr="00FC07C5">
              <w:t>г. Козловка, ул. Лобачевского, д. 20</w:t>
            </w:r>
          </w:p>
        </w:tc>
        <w:tc>
          <w:tcPr>
            <w:tcW w:w="4399" w:type="dxa"/>
            <w:shd w:val="clear" w:color="auto" w:fill="auto"/>
            <w:vAlign w:val="center"/>
            <w:hideMark/>
          </w:tcPr>
          <w:p w:rsidR="00835FFC" w:rsidRPr="00FC07C5" w:rsidRDefault="00835FFC" w:rsidP="00F46ABD">
            <w:pPr>
              <w:ind w:firstLine="0"/>
              <w:jc w:val="center"/>
            </w:pPr>
            <w:r w:rsidRPr="00FC07C5">
              <w:t xml:space="preserve">ООО </w:t>
            </w:r>
            <w:proofErr w:type="spellStart"/>
            <w:r w:rsidRPr="00FC07C5">
              <w:t>Кермен</w:t>
            </w:r>
            <w:proofErr w:type="spellEnd"/>
          </w:p>
        </w:tc>
      </w:tr>
      <w:tr w:rsidR="00835FFC" w:rsidRPr="00FC07C5" w:rsidTr="00835FFC">
        <w:trPr>
          <w:trHeight w:val="70"/>
        </w:trPr>
        <w:tc>
          <w:tcPr>
            <w:tcW w:w="4385" w:type="dxa"/>
            <w:shd w:val="clear" w:color="auto" w:fill="auto"/>
            <w:vAlign w:val="center"/>
            <w:hideMark/>
          </w:tcPr>
          <w:p w:rsidR="00835FFC" w:rsidRPr="00FC07C5" w:rsidRDefault="00835FFC" w:rsidP="006B305A">
            <w:pPr>
              <w:ind w:firstLine="0"/>
              <w:jc w:val="center"/>
            </w:pPr>
            <w:r w:rsidRPr="00FC07C5">
              <w:t>г. Козловка, ул. Лобачевского. д. 22</w:t>
            </w:r>
          </w:p>
        </w:tc>
        <w:tc>
          <w:tcPr>
            <w:tcW w:w="4399" w:type="dxa"/>
            <w:shd w:val="clear" w:color="auto" w:fill="auto"/>
            <w:vAlign w:val="center"/>
            <w:hideMark/>
          </w:tcPr>
          <w:p w:rsidR="00835FFC" w:rsidRPr="00FC07C5" w:rsidRDefault="00835FFC" w:rsidP="00F46ABD">
            <w:pPr>
              <w:ind w:firstLine="0"/>
              <w:jc w:val="center"/>
            </w:pPr>
            <w:r>
              <w:t>ИП Самсонов А. М.</w:t>
            </w:r>
          </w:p>
        </w:tc>
      </w:tr>
      <w:tr w:rsidR="00835FFC" w:rsidRPr="00FC07C5" w:rsidTr="00835FFC">
        <w:trPr>
          <w:trHeight w:val="462"/>
        </w:trPr>
        <w:tc>
          <w:tcPr>
            <w:tcW w:w="4385" w:type="dxa"/>
            <w:shd w:val="clear" w:color="auto" w:fill="auto"/>
            <w:vAlign w:val="center"/>
            <w:hideMark/>
          </w:tcPr>
          <w:p w:rsidR="00835FFC" w:rsidRPr="00FC07C5" w:rsidRDefault="00835FFC" w:rsidP="006B305A">
            <w:pPr>
              <w:ind w:firstLine="0"/>
              <w:jc w:val="center"/>
            </w:pPr>
            <w:r w:rsidRPr="00FC07C5">
              <w:t>г. Козловка, ул. Лобачевского. д. 24</w:t>
            </w:r>
          </w:p>
        </w:tc>
        <w:tc>
          <w:tcPr>
            <w:tcW w:w="4399" w:type="dxa"/>
            <w:shd w:val="clear" w:color="auto" w:fill="auto"/>
            <w:vAlign w:val="center"/>
            <w:hideMark/>
          </w:tcPr>
          <w:p w:rsidR="00835FFC" w:rsidRPr="00FC07C5" w:rsidRDefault="00835FFC" w:rsidP="00F46ABD">
            <w:pPr>
              <w:ind w:firstLine="0"/>
              <w:jc w:val="center"/>
            </w:pPr>
            <w:r w:rsidRPr="00FC07C5">
              <w:t>ИП Самсонов А. М.</w:t>
            </w:r>
          </w:p>
        </w:tc>
      </w:tr>
      <w:tr w:rsidR="00835FFC" w:rsidRPr="00FC07C5" w:rsidTr="00835FFC">
        <w:trPr>
          <w:trHeight w:val="426"/>
        </w:trPr>
        <w:tc>
          <w:tcPr>
            <w:tcW w:w="4385" w:type="dxa"/>
            <w:shd w:val="clear" w:color="auto" w:fill="auto"/>
            <w:vAlign w:val="center"/>
            <w:hideMark/>
          </w:tcPr>
          <w:p w:rsidR="00835FFC" w:rsidRPr="00FC07C5" w:rsidRDefault="00835FFC" w:rsidP="006B305A">
            <w:pPr>
              <w:ind w:firstLine="0"/>
              <w:jc w:val="center"/>
            </w:pPr>
            <w:r w:rsidRPr="00FC07C5">
              <w:t>г. Козловка, ул. Лобачевского. д. 26А</w:t>
            </w:r>
          </w:p>
        </w:tc>
        <w:tc>
          <w:tcPr>
            <w:tcW w:w="4399" w:type="dxa"/>
            <w:shd w:val="clear" w:color="auto" w:fill="auto"/>
            <w:vAlign w:val="center"/>
            <w:hideMark/>
          </w:tcPr>
          <w:p w:rsidR="00835FFC" w:rsidRPr="00FC07C5" w:rsidRDefault="00835FFC" w:rsidP="00F46ABD">
            <w:pPr>
              <w:ind w:firstLine="0"/>
              <w:jc w:val="center"/>
            </w:pPr>
            <w:r w:rsidRPr="00FC07C5">
              <w:t>ИП Колумб Д. С.</w:t>
            </w:r>
          </w:p>
        </w:tc>
      </w:tr>
      <w:tr w:rsidR="00835FFC" w:rsidRPr="00FC07C5" w:rsidTr="00835FFC">
        <w:trPr>
          <w:trHeight w:val="717"/>
        </w:trPr>
        <w:tc>
          <w:tcPr>
            <w:tcW w:w="4385" w:type="dxa"/>
            <w:shd w:val="clear" w:color="auto" w:fill="auto"/>
            <w:vAlign w:val="center"/>
            <w:hideMark/>
          </w:tcPr>
          <w:p w:rsidR="00835FFC" w:rsidRPr="00FC07C5" w:rsidRDefault="00835FFC" w:rsidP="006B305A">
            <w:pPr>
              <w:ind w:firstLine="0"/>
              <w:jc w:val="center"/>
            </w:pPr>
            <w:r w:rsidRPr="00FC07C5">
              <w:t>г. Козловка,  ул. Герцена, д. д. №4, №6,№7,  №8</w:t>
            </w:r>
            <w:r w:rsidR="00F46ABD">
              <w:t xml:space="preserve">, №9,  №10, №12, №13, №14,  №15 (1 этап) </w:t>
            </w:r>
          </w:p>
        </w:tc>
        <w:tc>
          <w:tcPr>
            <w:tcW w:w="4399" w:type="dxa"/>
            <w:shd w:val="clear" w:color="auto" w:fill="auto"/>
            <w:vAlign w:val="bottom"/>
            <w:hideMark/>
          </w:tcPr>
          <w:p w:rsidR="00835FFC" w:rsidRPr="00FC07C5" w:rsidRDefault="00835FFC" w:rsidP="00F46ABD">
            <w:pPr>
              <w:ind w:firstLine="0"/>
              <w:jc w:val="center"/>
              <w:rPr>
                <w:color w:val="000000"/>
              </w:rPr>
            </w:pPr>
            <w:r w:rsidRPr="00FC07C5">
              <w:rPr>
                <w:color w:val="000000"/>
              </w:rPr>
              <w:t>ООО "КЕРМЕН"</w:t>
            </w:r>
          </w:p>
        </w:tc>
      </w:tr>
    </w:tbl>
    <w:p w:rsidR="00835FFC" w:rsidRDefault="00835FFC" w:rsidP="00097FF2">
      <w:pPr>
        <w:shd w:val="clear" w:color="auto" w:fill="FFFFFF"/>
        <w:outlineLvl w:val="0"/>
        <w:rPr>
          <w:sz w:val="28"/>
          <w:szCs w:val="28"/>
        </w:rPr>
      </w:pPr>
    </w:p>
    <w:p w:rsidR="00D55356" w:rsidRDefault="004908D2" w:rsidP="00097FF2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каждой дворовой территории планируется выполнение следующих видов работ: </w:t>
      </w:r>
    </w:p>
    <w:p w:rsidR="004908D2" w:rsidRDefault="00D55356" w:rsidP="00097FF2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4908D2">
        <w:rPr>
          <w:sz w:val="28"/>
          <w:szCs w:val="28"/>
        </w:rPr>
        <w:t xml:space="preserve">Подготовка территории (разборка малых форм, </w:t>
      </w:r>
      <w:r>
        <w:rPr>
          <w:sz w:val="28"/>
          <w:szCs w:val="28"/>
        </w:rPr>
        <w:t>проведение земляных работ по планировки территории под установку малых форм).</w:t>
      </w:r>
    </w:p>
    <w:p w:rsidR="00D55356" w:rsidRDefault="00D55356" w:rsidP="00097FF2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- Ремонт и (или устройство) покрытий проездов, тротуаров, съездов. С заменой бордюрных камней или без замены.</w:t>
      </w:r>
    </w:p>
    <w:p w:rsidR="00D55356" w:rsidRDefault="00D55356" w:rsidP="00097FF2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- Устройство детских игровых и спортивных площадок с установкой малых форм, спортивного оборудования, устройством покрытия площадок и пешеходных дорожек.</w:t>
      </w:r>
    </w:p>
    <w:p w:rsidR="00D55356" w:rsidRDefault="00D55356" w:rsidP="00097FF2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- Устройство наружного освещения с энергосберегающими элементами.</w:t>
      </w:r>
    </w:p>
    <w:p w:rsidR="00D55356" w:rsidRDefault="00D55356" w:rsidP="00097FF2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- Озеленение.</w:t>
      </w:r>
    </w:p>
    <w:p w:rsidR="00835FFC" w:rsidRDefault="007903B2" w:rsidP="00097FF2">
      <w:pPr>
        <w:shd w:val="clear" w:color="auto" w:fill="FFFFFF"/>
        <w:outlineLvl w:val="0"/>
        <w:rPr>
          <w:sz w:val="28"/>
          <w:szCs w:val="28"/>
        </w:rPr>
      </w:pPr>
      <w:r w:rsidRPr="00056212">
        <w:rPr>
          <w:sz w:val="28"/>
          <w:szCs w:val="28"/>
        </w:rPr>
        <w:t>По всем объектам благоустройства 2020 года по</w:t>
      </w:r>
      <w:r w:rsidR="00AC3BDB" w:rsidRPr="00056212">
        <w:rPr>
          <w:sz w:val="28"/>
          <w:szCs w:val="28"/>
        </w:rPr>
        <w:t xml:space="preserve"> </w:t>
      </w:r>
      <w:r w:rsidRPr="00056212">
        <w:rPr>
          <w:sz w:val="28"/>
          <w:szCs w:val="28"/>
        </w:rPr>
        <w:t xml:space="preserve">результатам </w:t>
      </w:r>
      <w:r w:rsidRPr="00056212">
        <w:rPr>
          <w:bCs/>
          <w:sz w:val="28"/>
          <w:szCs w:val="28"/>
        </w:rPr>
        <w:t xml:space="preserve">проведенных конкурных процедур </w:t>
      </w:r>
      <w:proofErr w:type="gramStart"/>
      <w:r w:rsidRPr="00056212">
        <w:rPr>
          <w:bCs/>
          <w:sz w:val="28"/>
          <w:szCs w:val="28"/>
        </w:rPr>
        <w:t xml:space="preserve">заключены  </w:t>
      </w:r>
      <w:r w:rsidR="00835FFC">
        <w:rPr>
          <w:bCs/>
          <w:sz w:val="28"/>
          <w:szCs w:val="28"/>
        </w:rPr>
        <w:t>муниципальные</w:t>
      </w:r>
      <w:proofErr w:type="gramEnd"/>
      <w:r w:rsidR="00835FFC">
        <w:rPr>
          <w:bCs/>
          <w:sz w:val="28"/>
          <w:szCs w:val="28"/>
        </w:rPr>
        <w:t xml:space="preserve"> ко</w:t>
      </w:r>
      <w:r w:rsidRPr="00056212">
        <w:rPr>
          <w:bCs/>
          <w:sz w:val="28"/>
          <w:szCs w:val="28"/>
        </w:rPr>
        <w:t>нтракты</w:t>
      </w:r>
      <w:r w:rsidR="00FC07C5">
        <w:rPr>
          <w:bCs/>
          <w:sz w:val="28"/>
          <w:szCs w:val="28"/>
        </w:rPr>
        <w:t xml:space="preserve">. </w:t>
      </w:r>
      <w:r w:rsidR="00835FFC">
        <w:rPr>
          <w:bCs/>
          <w:sz w:val="28"/>
          <w:szCs w:val="28"/>
        </w:rPr>
        <w:t xml:space="preserve">По состоянию на 10.12.2020 года работы завершены в полном объёме. По всем контрактам оплата проведена в сумме </w:t>
      </w:r>
      <w:r w:rsidR="00F46ABD">
        <w:rPr>
          <w:bCs/>
          <w:sz w:val="28"/>
          <w:szCs w:val="28"/>
        </w:rPr>
        <w:t xml:space="preserve">36 638,6 тыс. руб., </w:t>
      </w:r>
      <w:r w:rsidR="00F46ABD" w:rsidRPr="00056212">
        <w:rPr>
          <w:bCs/>
          <w:sz w:val="28"/>
          <w:szCs w:val="28"/>
        </w:rPr>
        <w:t xml:space="preserve">в том числе </w:t>
      </w:r>
      <w:r w:rsidR="00F46ABD" w:rsidRPr="00056212">
        <w:rPr>
          <w:sz w:val="28"/>
          <w:szCs w:val="28"/>
        </w:rPr>
        <w:t>3</w:t>
      </w:r>
      <w:r w:rsidR="00F46ABD">
        <w:rPr>
          <w:sz w:val="28"/>
          <w:szCs w:val="28"/>
        </w:rPr>
        <w:t>4 181,6</w:t>
      </w:r>
      <w:r w:rsidR="00F46ABD" w:rsidRPr="00056212">
        <w:rPr>
          <w:sz w:val="28"/>
          <w:szCs w:val="28"/>
        </w:rPr>
        <w:t xml:space="preserve"> тыс. рублей – средства республиканского бюджета Чувашской Республики, 20</w:t>
      </w:r>
      <w:r w:rsidR="00F46ABD">
        <w:rPr>
          <w:sz w:val="28"/>
          <w:szCs w:val="28"/>
        </w:rPr>
        <w:t>47,5</w:t>
      </w:r>
      <w:r w:rsidR="00F46ABD" w:rsidRPr="00056212">
        <w:rPr>
          <w:sz w:val="28"/>
          <w:szCs w:val="28"/>
        </w:rPr>
        <w:t xml:space="preserve"> тыс. рублей - средства местного </w:t>
      </w:r>
      <w:r w:rsidR="00F46ABD">
        <w:rPr>
          <w:sz w:val="28"/>
          <w:szCs w:val="28"/>
        </w:rPr>
        <w:t xml:space="preserve">бюджета Козловского района </w:t>
      </w:r>
      <w:proofErr w:type="gramStart"/>
      <w:r w:rsidR="00F46ABD">
        <w:rPr>
          <w:sz w:val="28"/>
          <w:szCs w:val="28"/>
        </w:rPr>
        <w:t>и  409</w:t>
      </w:r>
      <w:proofErr w:type="gramEnd"/>
      <w:r w:rsidR="00F46ABD">
        <w:rPr>
          <w:sz w:val="28"/>
          <w:szCs w:val="28"/>
        </w:rPr>
        <w:t>,5</w:t>
      </w:r>
      <w:r w:rsidR="00F46ABD" w:rsidRPr="00056212">
        <w:rPr>
          <w:sz w:val="28"/>
          <w:szCs w:val="28"/>
        </w:rPr>
        <w:t xml:space="preserve"> тыс. рублей средства заинтересованных лиц.</w:t>
      </w:r>
      <w:r w:rsidR="00F46ABD">
        <w:rPr>
          <w:sz w:val="28"/>
          <w:szCs w:val="28"/>
        </w:rPr>
        <w:t xml:space="preserve"> Оплату в полном объеме будет проведено до 25.12.2020 года.</w:t>
      </w:r>
    </w:p>
    <w:p w:rsidR="00FC07C5" w:rsidRDefault="003A1961" w:rsidP="004516D2">
      <w:pPr>
        <w:shd w:val="clear" w:color="auto" w:fill="FFFFFF"/>
        <w:outlineLvl w:val="0"/>
        <w:rPr>
          <w:bCs/>
          <w:sz w:val="28"/>
          <w:szCs w:val="28"/>
        </w:rPr>
      </w:pPr>
      <w:r>
        <w:rPr>
          <w:kern w:val="36"/>
          <w:sz w:val="28"/>
          <w:szCs w:val="28"/>
        </w:rPr>
        <w:t xml:space="preserve">Для </w:t>
      </w:r>
      <w:r w:rsidR="00F46ABD">
        <w:rPr>
          <w:kern w:val="36"/>
          <w:sz w:val="28"/>
          <w:szCs w:val="28"/>
        </w:rPr>
        <w:t>реализации Указа в</w:t>
      </w:r>
      <w:r w:rsidR="00F46ABD">
        <w:rPr>
          <w:bCs/>
          <w:sz w:val="28"/>
          <w:szCs w:val="28"/>
        </w:rPr>
        <w:t xml:space="preserve"> 2021 г</w:t>
      </w:r>
      <w:bookmarkStart w:id="0" w:name="_GoBack"/>
      <w:bookmarkEnd w:id="0"/>
      <w:r w:rsidR="00F46ABD">
        <w:rPr>
          <w:bCs/>
          <w:sz w:val="28"/>
          <w:szCs w:val="28"/>
        </w:rPr>
        <w:t xml:space="preserve">оду планируется продолжить работы по благоустройству дворовых территорий. Предварительная сумма финансовых средств на </w:t>
      </w:r>
      <w:r w:rsidR="00F46ABD">
        <w:rPr>
          <w:bCs/>
          <w:sz w:val="28"/>
          <w:szCs w:val="28"/>
        </w:rPr>
        <w:lastRenderedPageBreak/>
        <w:t xml:space="preserve">2021 год составляет </w:t>
      </w:r>
      <w:r w:rsidR="004516D2">
        <w:rPr>
          <w:bCs/>
          <w:sz w:val="28"/>
          <w:szCs w:val="28"/>
        </w:rPr>
        <w:t>27 862,77</w:t>
      </w:r>
      <w:r w:rsidR="00F46ABD">
        <w:rPr>
          <w:bCs/>
          <w:sz w:val="28"/>
          <w:szCs w:val="28"/>
        </w:rPr>
        <w:t xml:space="preserve"> </w:t>
      </w:r>
      <w:r w:rsidR="00F46ABD" w:rsidRPr="00056212">
        <w:rPr>
          <w:bCs/>
          <w:sz w:val="28"/>
          <w:szCs w:val="28"/>
        </w:rPr>
        <w:t xml:space="preserve">тыс. рублей, в том числе </w:t>
      </w:r>
      <w:r w:rsidR="004516D2">
        <w:rPr>
          <w:bCs/>
          <w:sz w:val="28"/>
          <w:szCs w:val="28"/>
        </w:rPr>
        <w:t>26 191,00</w:t>
      </w:r>
      <w:r w:rsidR="00F46ABD" w:rsidRPr="00056212">
        <w:rPr>
          <w:sz w:val="28"/>
          <w:szCs w:val="28"/>
        </w:rPr>
        <w:t xml:space="preserve"> тыс. рублей – средства республиканского бюджета Чувашской Республики, </w:t>
      </w:r>
      <w:r w:rsidR="004516D2">
        <w:rPr>
          <w:sz w:val="28"/>
          <w:szCs w:val="28"/>
        </w:rPr>
        <w:t>1 393,14</w:t>
      </w:r>
      <w:r w:rsidR="00F46ABD" w:rsidRPr="00056212">
        <w:rPr>
          <w:sz w:val="28"/>
          <w:szCs w:val="28"/>
        </w:rPr>
        <w:t xml:space="preserve"> тыс. рублей - средства местного бюджета Козловского района и </w:t>
      </w:r>
      <w:r w:rsidR="004516D2">
        <w:rPr>
          <w:sz w:val="28"/>
          <w:szCs w:val="28"/>
        </w:rPr>
        <w:t>278,63 т</w:t>
      </w:r>
      <w:r w:rsidR="00F46ABD" w:rsidRPr="00056212">
        <w:rPr>
          <w:sz w:val="28"/>
          <w:szCs w:val="28"/>
        </w:rPr>
        <w:t xml:space="preserve">ыс. рублей средства заинтересованных лиц. </w:t>
      </w:r>
      <w:r w:rsidR="004516D2">
        <w:rPr>
          <w:sz w:val="28"/>
          <w:szCs w:val="28"/>
        </w:rPr>
        <w:t>Для освоения данных средств администрацией Козловского городского поселения разработано п</w:t>
      </w:r>
      <w:r w:rsidR="00FC07C5">
        <w:rPr>
          <w:bCs/>
          <w:sz w:val="28"/>
          <w:szCs w:val="28"/>
        </w:rPr>
        <w:t>роектная документация по благоустройству (ремонту) дворовых территорий на общую сумму 50,5 млн. руб., в том числе по объектам:</w:t>
      </w:r>
    </w:p>
    <w:p w:rsidR="00FC07C5" w:rsidRPr="00056212" w:rsidRDefault="00FC07C5" w:rsidP="00097FF2">
      <w:pPr>
        <w:shd w:val="clear" w:color="auto" w:fill="FFFFFF"/>
        <w:outlineLvl w:val="0"/>
        <w:rPr>
          <w:bCs/>
          <w:sz w:val="28"/>
          <w:szCs w:val="28"/>
        </w:rPr>
      </w:pPr>
    </w:p>
    <w:tbl>
      <w:tblPr>
        <w:tblW w:w="10301" w:type="dxa"/>
        <w:tblInd w:w="108" w:type="dxa"/>
        <w:tblLook w:val="04A0" w:firstRow="1" w:lastRow="0" w:firstColumn="1" w:lastColumn="0" w:noHBand="0" w:noVBand="1"/>
      </w:tblPr>
      <w:tblGrid>
        <w:gridCol w:w="6550"/>
        <w:gridCol w:w="1920"/>
        <w:gridCol w:w="1831"/>
      </w:tblGrid>
      <w:tr w:rsidR="004516D2" w:rsidRPr="00FC07C5" w:rsidTr="004516D2">
        <w:trPr>
          <w:trHeight w:val="300"/>
        </w:trPr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D2" w:rsidRPr="00FC07C5" w:rsidRDefault="004516D2" w:rsidP="00FC07C5">
            <w:pPr>
              <w:ind w:firstLine="0"/>
              <w:jc w:val="center"/>
            </w:pPr>
            <w:r w:rsidRPr="00FC07C5">
              <w:t>Наименование проекта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D2" w:rsidRPr="00FC07C5" w:rsidRDefault="004516D2" w:rsidP="00FC07C5">
            <w:pPr>
              <w:ind w:firstLine="0"/>
              <w:jc w:val="center"/>
              <w:rPr>
                <w:color w:val="000000"/>
              </w:rPr>
            </w:pPr>
            <w:r w:rsidRPr="00FC07C5">
              <w:rPr>
                <w:color w:val="000000"/>
              </w:rPr>
              <w:t>Стоимость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D2" w:rsidRPr="00FC07C5" w:rsidRDefault="004516D2" w:rsidP="00FC07C5">
            <w:pPr>
              <w:ind w:firstLine="0"/>
              <w:jc w:val="center"/>
              <w:rPr>
                <w:color w:val="000000"/>
              </w:rPr>
            </w:pPr>
            <w:r w:rsidRPr="00FC07C5">
              <w:rPr>
                <w:color w:val="000000"/>
              </w:rPr>
              <w:t>Наличие экспертизы сметной стоимости</w:t>
            </w:r>
          </w:p>
        </w:tc>
      </w:tr>
      <w:tr w:rsidR="004516D2" w:rsidRPr="00FC07C5" w:rsidTr="004516D2">
        <w:trPr>
          <w:trHeight w:val="300"/>
        </w:trPr>
        <w:tc>
          <w:tcPr>
            <w:tcW w:w="6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D2" w:rsidRPr="00FC07C5" w:rsidRDefault="004516D2" w:rsidP="00FC07C5">
            <w:pPr>
              <w:ind w:firstLine="0"/>
              <w:jc w:val="left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2" w:rsidRPr="00FC07C5" w:rsidRDefault="004516D2" w:rsidP="00FC07C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D2" w:rsidRPr="00FC07C5" w:rsidRDefault="004516D2" w:rsidP="00FC07C5">
            <w:pPr>
              <w:ind w:firstLine="0"/>
              <w:jc w:val="left"/>
              <w:rPr>
                <w:color w:val="000000"/>
              </w:rPr>
            </w:pPr>
          </w:p>
        </w:tc>
      </w:tr>
      <w:tr w:rsidR="004516D2" w:rsidRPr="00FC07C5" w:rsidTr="004516D2">
        <w:trPr>
          <w:trHeight w:val="300"/>
        </w:trPr>
        <w:tc>
          <w:tcPr>
            <w:tcW w:w="6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D2" w:rsidRPr="00FC07C5" w:rsidRDefault="004516D2" w:rsidP="00FC07C5">
            <w:pPr>
              <w:ind w:firstLine="0"/>
              <w:jc w:val="left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2" w:rsidRPr="00FC07C5" w:rsidRDefault="004516D2" w:rsidP="00FC07C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D2" w:rsidRPr="00FC07C5" w:rsidRDefault="004516D2" w:rsidP="00FC07C5">
            <w:pPr>
              <w:ind w:firstLine="0"/>
              <w:jc w:val="left"/>
              <w:rPr>
                <w:color w:val="000000"/>
              </w:rPr>
            </w:pPr>
          </w:p>
        </w:tc>
      </w:tr>
      <w:tr w:rsidR="004516D2" w:rsidRPr="00FC07C5" w:rsidTr="004516D2">
        <w:trPr>
          <w:trHeight w:val="990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D2" w:rsidRPr="00FC07C5" w:rsidRDefault="004516D2" w:rsidP="00FC07C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07C5">
              <w:rPr>
                <w:color w:val="000000"/>
                <w:sz w:val="22"/>
                <w:szCs w:val="22"/>
              </w:rPr>
              <w:t xml:space="preserve">Благоустройство (ремонт) дворовый территории многоквартирных жилых домов №3 по ул. Рабочая, №4 по ул. Ленкина, №2 по ул. </w:t>
            </w:r>
            <w:proofErr w:type="spellStart"/>
            <w:r w:rsidRPr="00FC07C5">
              <w:rPr>
                <w:color w:val="000000"/>
                <w:sz w:val="22"/>
                <w:szCs w:val="22"/>
              </w:rPr>
              <w:t>К.Маркса</w:t>
            </w:r>
            <w:proofErr w:type="spellEnd"/>
            <w:r w:rsidRPr="00FC07C5">
              <w:rPr>
                <w:color w:val="000000"/>
                <w:sz w:val="22"/>
                <w:szCs w:val="22"/>
              </w:rPr>
              <w:t xml:space="preserve">  в г. Козловка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6D2" w:rsidRPr="00FC07C5" w:rsidRDefault="004516D2" w:rsidP="00FC07C5">
            <w:pPr>
              <w:ind w:firstLine="0"/>
              <w:jc w:val="center"/>
              <w:rPr>
                <w:color w:val="000000"/>
              </w:rPr>
            </w:pPr>
            <w:r w:rsidRPr="00FC07C5">
              <w:rPr>
                <w:color w:val="000000"/>
              </w:rPr>
              <w:t>29917,65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6D2" w:rsidRPr="00FC07C5" w:rsidRDefault="004516D2" w:rsidP="00FC07C5">
            <w:pPr>
              <w:ind w:firstLine="0"/>
              <w:jc w:val="center"/>
              <w:rPr>
                <w:color w:val="000000"/>
              </w:rPr>
            </w:pPr>
            <w:r w:rsidRPr="00FC07C5">
              <w:rPr>
                <w:color w:val="000000"/>
              </w:rPr>
              <w:t>21-1-7-0844-20 от 22.05.2020 г.</w:t>
            </w:r>
          </w:p>
        </w:tc>
      </w:tr>
      <w:tr w:rsidR="004516D2" w:rsidRPr="00FC07C5" w:rsidTr="004516D2">
        <w:trPr>
          <w:trHeight w:val="1132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D2" w:rsidRPr="00FC07C5" w:rsidRDefault="004516D2" w:rsidP="00FC07C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07C5">
              <w:rPr>
                <w:color w:val="000000"/>
                <w:sz w:val="22"/>
                <w:szCs w:val="22"/>
              </w:rPr>
              <w:t>Благоустройство дворовый территории многоквартирных жилых домов №91, №93 в г. Козловка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C07C5">
              <w:rPr>
                <w:color w:val="000000"/>
                <w:sz w:val="22"/>
                <w:szCs w:val="22"/>
              </w:rPr>
              <w:t xml:space="preserve">по ул. Октябрьская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6D2" w:rsidRPr="00FC07C5" w:rsidRDefault="004516D2" w:rsidP="00FC07C5">
            <w:pPr>
              <w:ind w:firstLine="0"/>
              <w:jc w:val="center"/>
              <w:rPr>
                <w:color w:val="000000"/>
              </w:rPr>
            </w:pPr>
            <w:r w:rsidRPr="00FC07C5">
              <w:rPr>
                <w:color w:val="000000"/>
              </w:rPr>
              <w:t>8696,04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6D2" w:rsidRPr="00FC07C5" w:rsidRDefault="004516D2" w:rsidP="00FC07C5">
            <w:pPr>
              <w:ind w:firstLine="0"/>
              <w:jc w:val="center"/>
              <w:rPr>
                <w:color w:val="000000"/>
              </w:rPr>
            </w:pPr>
            <w:r w:rsidRPr="00FC07C5">
              <w:rPr>
                <w:color w:val="000000"/>
              </w:rPr>
              <w:t>21-1-7-0843-20 от 22.05.2020 г.</w:t>
            </w:r>
          </w:p>
        </w:tc>
      </w:tr>
      <w:tr w:rsidR="004516D2" w:rsidRPr="00FC07C5" w:rsidTr="004516D2">
        <w:trPr>
          <w:trHeight w:val="991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D2" w:rsidRPr="00FC07C5" w:rsidRDefault="004516D2" w:rsidP="00FC07C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07C5">
              <w:rPr>
                <w:color w:val="000000"/>
                <w:sz w:val="22"/>
                <w:szCs w:val="22"/>
              </w:rPr>
              <w:t>Благоустройство  дворовый территории многоквартирных жилых домов №4, №5, №6, №8, №10, №12, №13, №15 по ул. Герцена, в г. Козловка  (2 этап)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6D2" w:rsidRPr="00FC07C5" w:rsidRDefault="004516D2" w:rsidP="00FC07C5">
            <w:pPr>
              <w:ind w:firstLine="0"/>
              <w:jc w:val="center"/>
              <w:rPr>
                <w:color w:val="000000"/>
              </w:rPr>
            </w:pPr>
            <w:r w:rsidRPr="00FC07C5">
              <w:rPr>
                <w:color w:val="000000"/>
              </w:rPr>
              <w:t>9587,18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6D2" w:rsidRPr="00FC07C5" w:rsidRDefault="004516D2" w:rsidP="00FC07C5">
            <w:pPr>
              <w:ind w:firstLine="0"/>
              <w:jc w:val="center"/>
              <w:rPr>
                <w:color w:val="000000"/>
              </w:rPr>
            </w:pPr>
            <w:r w:rsidRPr="00FC07C5">
              <w:rPr>
                <w:color w:val="000000"/>
              </w:rPr>
              <w:t>21-1-7-0777-20 от 14.05.2020</w:t>
            </w:r>
          </w:p>
        </w:tc>
      </w:tr>
      <w:tr w:rsidR="004516D2" w:rsidRPr="00FC07C5" w:rsidTr="004516D2">
        <w:trPr>
          <w:trHeight w:val="83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D2" w:rsidRPr="00FC07C5" w:rsidRDefault="004516D2" w:rsidP="00FC07C5">
            <w:pPr>
              <w:ind w:firstLine="0"/>
              <w:jc w:val="center"/>
              <w:rPr>
                <w:color w:val="000000"/>
              </w:rPr>
            </w:pPr>
            <w:r w:rsidRPr="00FC07C5">
              <w:rPr>
                <w:color w:val="000000"/>
              </w:rPr>
              <w:t>Благоустройство дворовый территории многоквартирных жилых домов №6, №8,№10  по ул. Маяковского в г. Козловка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6D2" w:rsidRPr="00FC07C5" w:rsidRDefault="004516D2" w:rsidP="00FC07C5">
            <w:pPr>
              <w:ind w:firstLine="0"/>
              <w:jc w:val="center"/>
              <w:rPr>
                <w:color w:val="000000"/>
              </w:rPr>
            </w:pPr>
            <w:r w:rsidRPr="00FC07C5">
              <w:rPr>
                <w:color w:val="000000"/>
              </w:rPr>
              <w:t>2376,82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6D2" w:rsidRPr="00FC07C5" w:rsidRDefault="004516D2" w:rsidP="00FC07C5">
            <w:pPr>
              <w:ind w:firstLine="0"/>
              <w:jc w:val="center"/>
              <w:rPr>
                <w:color w:val="000000"/>
              </w:rPr>
            </w:pPr>
            <w:r w:rsidRPr="00FC07C5">
              <w:rPr>
                <w:color w:val="000000"/>
              </w:rPr>
              <w:t>21-1-7-0794-20 от 18.05.2020 г.</w:t>
            </w:r>
          </w:p>
        </w:tc>
      </w:tr>
      <w:tr w:rsidR="004516D2" w:rsidRPr="00FC07C5" w:rsidTr="004516D2">
        <w:trPr>
          <w:trHeight w:val="600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D2" w:rsidRPr="00FC07C5" w:rsidRDefault="004516D2" w:rsidP="00FC07C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07C5">
              <w:rPr>
                <w:color w:val="000000"/>
                <w:sz w:val="22"/>
                <w:szCs w:val="22"/>
              </w:rPr>
              <w:t xml:space="preserve">итого по благоустройству (ремонту) дворовых территорий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6D2" w:rsidRPr="00FC07C5" w:rsidRDefault="004516D2" w:rsidP="00FC07C5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07C5">
              <w:rPr>
                <w:color w:val="000000"/>
                <w:sz w:val="22"/>
                <w:szCs w:val="22"/>
              </w:rPr>
              <w:t>50577,69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6D2" w:rsidRPr="00FC07C5" w:rsidRDefault="004516D2" w:rsidP="00FC07C5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07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814F3" w:rsidRPr="00056212" w:rsidRDefault="004814F3" w:rsidP="00376A99">
      <w:pPr>
        <w:ind w:firstLine="0"/>
        <w:rPr>
          <w:bCs/>
          <w:sz w:val="28"/>
          <w:szCs w:val="28"/>
        </w:rPr>
      </w:pPr>
    </w:p>
    <w:sectPr w:rsidR="004814F3" w:rsidRPr="00056212" w:rsidSect="00835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26AE"/>
    <w:multiLevelType w:val="hybridMultilevel"/>
    <w:tmpl w:val="8D0A3030"/>
    <w:lvl w:ilvl="0" w:tplc="AE128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0491D"/>
    <w:multiLevelType w:val="hybridMultilevel"/>
    <w:tmpl w:val="02944500"/>
    <w:lvl w:ilvl="0" w:tplc="9CB0B2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666768"/>
    <w:multiLevelType w:val="hybridMultilevel"/>
    <w:tmpl w:val="D62E600E"/>
    <w:lvl w:ilvl="0" w:tplc="D0DC4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C57B0"/>
    <w:multiLevelType w:val="hybridMultilevel"/>
    <w:tmpl w:val="E26C0BF2"/>
    <w:lvl w:ilvl="0" w:tplc="917A877A">
      <w:start w:val="1"/>
      <w:numFmt w:val="decimal"/>
      <w:lvlText w:val="%1."/>
      <w:lvlJc w:val="left"/>
      <w:pPr>
        <w:ind w:left="1475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DA"/>
    <w:rsid w:val="00003C7E"/>
    <w:rsid w:val="00013972"/>
    <w:rsid w:val="00016C80"/>
    <w:rsid w:val="00045083"/>
    <w:rsid w:val="0004606F"/>
    <w:rsid w:val="00056212"/>
    <w:rsid w:val="000735DB"/>
    <w:rsid w:val="000742F7"/>
    <w:rsid w:val="00074887"/>
    <w:rsid w:val="00080EDD"/>
    <w:rsid w:val="00081095"/>
    <w:rsid w:val="0009273B"/>
    <w:rsid w:val="00097FF2"/>
    <w:rsid w:val="000B616F"/>
    <w:rsid w:val="000B63AA"/>
    <w:rsid w:val="000F20AD"/>
    <w:rsid w:val="000F2839"/>
    <w:rsid w:val="00106BD9"/>
    <w:rsid w:val="00136F4A"/>
    <w:rsid w:val="0015162F"/>
    <w:rsid w:val="0016397D"/>
    <w:rsid w:val="00165CEE"/>
    <w:rsid w:val="00170F21"/>
    <w:rsid w:val="001932F6"/>
    <w:rsid w:val="001E6839"/>
    <w:rsid w:val="001F4ED8"/>
    <w:rsid w:val="001F5482"/>
    <w:rsid w:val="001F5F86"/>
    <w:rsid w:val="00220748"/>
    <w:rsid w:val="00231484"/>
    <w:rsid w:val="002656CD"/>
    <w:rsid w:val="002679E6"/>
    <w:rsid w:val="00267DFD"/>
    <w:rsid w:val="0027149B"/>
    <w:rsid w:val="00275430"/>
    <w:rsid w:val="002A0D85"/>
    <w:rsid w:val="002F2E13"/>
    <w:rsid w:val="00307A13"/>
    <w:rsid w:val="00323F50"/>
    <w:rsid w:val="00325A10"/>
    <w:rsid w:val="00335308"/>
    <w:rsid w:val="003515B1"/>
    <w:rsid w:val="00351F3F"/>
    <w:rsid w:val="00364E21"/>
    <w:rsid w:val="00376A99"/>
    <w:rsid w:val="003A1961"/>
    <w:rsid w:val="003A459F"/>
    <w:rsid w:val="003C67BC"/>
    <w:rsid w:val="003E609C"/>
    <w:rsid w:val="003F459C"/>
    <w:rsid w:val="00405C15"/>
    <w:rsid w:val="004077C1"/>
    <w:rsid w:val="00420A6D"/>
    <w:rsid w:val="0043257D"/>
    <w:rsid w:val="004516D2"/>
    <w:rsid w:val="00452ADB"/>
    <w:rsid w:val="004814F3"/>
    <w:rsid w:val="00483DC6"/>
    <w:rsid w:val="004908D2"/>
    <w:rsid w:val="00491FEC"/>
    <w:rsid w:val="00494218"/>
    <w:rsid w:val="00496649"/>
    <w:rsid w:val="004B27B9"/>
    <w:rsid w:val="004B2EEB"/>
    <w:rsid w:val="004B5524"/>
    <w:rsid w:val="004E0BAB"/>
    <w:rsid w:val="00520F92"/>
    <w:rsid w:val="00527008"/>
    <w:rsid w:val="00531ED5"/>
    <w:rsid w:val="00535BE5"/>
    <w:rsid w:val="005566EE"/>
    <w:rsid w:val="00565D15"/>
    <w:rsid w:val="0056641D"/>
    <w:rsid w:val="005777C7"/>
    <w:rsid w:val="00582B39"/>
    <w:rsid w:val="00584261"/>
    <w:rsid w:val="00597B4F"/>
    <w:rsid w:val="005A1BF3"/>
    <w:rsid w:val="005C1B0F"/>
    <w:rsid w:val="005C5A3B"/>
    <w:rsid w:val="005D1C1A"/>
    <w:rsid w:val="005D49BF"/>
    <w:rsid w:val="005E6B37"/>
    <w:rsid w:val="005F016C"/>
    <w:rsid w:val="00611CAA"/>
    <w:rsid w:val="00615405"/>
    <w:rsid w:val="006223BE"/>
    <w:rsid w:val="00662FF9"/>
    <w:rsid w:val="00677E0C"/>
    <w:rsid w:val="00683AA0"/>
    <w:rsid w:val="00691DA1"/>
    <w:rsid w:val="006B53DE"/>
    <w:rsid w:val="00710034"/>
    <w:rsid w:val="007349DB"/>
    <w:rsid w:val="007451E9"/>
    <w:rsid w:val="007463AB"/>
    <w:rsid w:val="00761A19"/>
    <w:rsid w:val="00764AAD"/>
    <w:rsid w:val="00777EF9"/>
    <w:rsid w:val="00777FB6"/>
    <w:rsid w:val="007903B2"/>
    <w:rsid w:val="00792BC1"/>
    <w:rsid w:val="007A76E6"/>
    <w:rsid w:val="007B4637"/>
    <w:rsid w:val="007D6E86"/>
    <w:rsid w:val="00811E4C"/>
    <w:rsid w:val="008136CA"/>
    <w:rsid w:val="00835946"/>
    <w:rsid w:val="00835FFC"/>
    <w:rsid w:val="008413CC"/>
    <w:rsid w:val="00841667"/>
    <w:rsid w:val="00863914"/>
    <w:rsid w:val="00876ECF"/>
    <w:rsid w:val="008843C3"/>
    <w:rsid w:val="00891A52"/>
    <w:rsid w:val="008B67AC"/>
    <w:rsid w:val="008C29A0"/>
    <w:rsid w:val="008D3448"/>
    <w:rsid w:val="008F3A87"/>
    <w:rsid w:val="008F7DE9"/>
    <w:rsid w:val="00901C9D"/>
    <w:rsid w:val="00906FB3"/>
    <w:rsid w:val="0092729C"/>
    <w:rsid w:val="00931503"/>
    <w:rsid w:val="00934946"/>
    <w:rsid w:val="009358F1"/>
    <w:rsid w:val="00980DEB"/>
    <w:rsid w:val="00996CEE"/>
    <w:rsid w:val="009A587A"/>
    <w:rsid w:val="009C3D67"/>
    <w:rsid w:val="009F609F"/>
    <w:rsid w:val="00A316EB"/>
    <w:rsid w:val="00A33D45"/>
    <w:rsid w:val="00A4203D"/>
    <w:rsid w:val="00A535C6"/>
    <w:rsid w:val="00A8320C"/>
    <w:rsid w:val="00A843F9"/>
    <w:rsid w:val="00AA3B1C"/>
    <w:rsid w:val="00AC0287"/>
    <w:rsid w:val="00AC3BDB"/>
    <w:rsid w:val="00B00225"/>
    <w:rsid w:val="00B05590"/>
    <w:rsid w:val="00B270D1"/>
    <w:rsid w:val="00B30546"/>
    <w:rsid w:val="00B32632"/>
    <w:rsid w:val="00B671E7"/>
    <w:rsid w:val="00B839FE"/>
    <w:rsid w:val="00BA45B4"/>
    <w:rsid w:val="00BA5CF9"/>
    <w:rsid w:val="00BC3784"/>
    <w:rsid w:val="00BD7067"/>
    <w:rsid w:val="00BF0047"/>
    <w:rsid w:val="00BF7141"/>
    <w:rsid w:val="00C07F1C"/>
    <w:rsid w:val="00C13636"/>
    <w:rsid w:val="00C316F7"/>
    <w:rsid w:val="00C52EE9"/>
    <w:rsid w:val="00C77D70"/>
    <w:rsid w:val="00C9553A"/>
    <w:rsid w:val="00CA6E85"/>
    <w:rsid w:val="00CA7E40"/>
    <w:rsid w:val="00CD0E23"/>
    <w:rsid w:val="00CD13DA"/>
    <w:rsid w:val="00CD463D"/>
    <w:rsid w:val="00CF58AA"/>
    <w:rsid w:val="00D06CAE"/>
    <w:rsid w:val="00D25070"/>
    <w:rsid w:val="00D34A36"/>
    <w:rsid w:val="00D40D5B"/>
    <w:rsid w:val="00D55356"/>
    <w:rsid w:val="00D84094"/>
    <w:rsid w:val="00D90605"/>
    <w:rsid w:val="00D947CF"/>
    <w:rsid w:val="00D95CFD"/>
    <w:rsid w:val="00D97D34"/>
    <w:rsid w:val="00DB7F93"/>
    <w:rsid w:val="00DC259B"/>
    <w:rsid w:val="00DC5E44"/>
    <w:rsid w:val="00DD7726"/>
    <w:rsid w:val="00DD7B90"/>
    <w:rsid w:val="00DE520D"/>
    <w:rsid w:val="00DE537D"/>
    <w:rsid w:val="00DE7F0D"/>
    <w:rsid w:val="00DF2870"/>
    <w:rsid w:val="00E104BE"/>
    <w:rsid w:val="00E43DEB"/>
    <w:rsid w:val="00E53635"/>
    <w:rsid w:val="00E60500"/>
    <w:rsid w:val="00E83831"/>
    <w:rsid w:val="00EA44EA"/>
    <w:rsid w:val="00EB649F"/>
    <w:rsid w:val="00EC7360"/>
    <w:rsid w:val="00EE0BFB"/>
    <w:rsid w:val="00EE569C"/>
    <w:rsid w:val="00EF77B4"/>
    <w:rsid w:val="00F46ABD"/>
    <w:rsid w:val="00F5575E"/>
    <w:rsid w:val="00FA25F0"/>
    <w:rsid w:val="00FC07C5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EAFE"/>
  <w15:docId w15:val="{EAD220E0-2659-45E9-AB4C-F9A6DA08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3DA"/>
    <w:pPr>
      <w:ind w:firstLine="684"/>
    </w:pPr>
    <w:rPr>
      <w:rFonts w:ascii="Arial Narrow" w:hAnsi="Arial Narrow"/>
      <w:sz w:val="20"/>
    </w:rPr>
  </w:style>
  <w:style w:type="character" w:customStyle="1" w:styleId="a4">
    <w:name w:val="Основной текст с отступом Знак"/>
    <w:basedOn w:val="a0"/>
    <w:link w:val="a3"/>
    <w:rsid w:val="00CD13DA"/>
    <w:rPr>
      <w:rFonts w:ascii="Arial Narrow" w:eastAsia="Times New Roman" w:hAnsi="Arial Narrow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D13DA"/>
    <w:pPr>
      <w:ind w:firstLine="0"/>
    </w:pPr>
    <w:rPr>
      <w:rFonts w:ascii="Arial Narrow" w:hAnsi="Arial Narrow"/>
      <w:sz w:val="22"/>
    </w:rPr>
  </w:style>
  <w:style w:type="character" w:customStyle="1" w:styleId="20">
    <w:name w:val="Основной текст 2 Знак"/>
    <w:basedOn w:val="a0"/>
    <w:link w:val="2"/>
    <w:rsid w:val="00CD13DA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Block Text"/>
    <w:basedOn w:val="a"/>
    <w:rsid w:val="00CD13DA"/>
    <w:pPr>
      <w:shd w:val="clear" w:color="auto" w:fill="FFFFFF"/>
      <w:spacing w:before="5"/>
      <w:ind w:left="12" w:right="17" w:firstLine="751"/>
    </w:pPr>
    <w:rPr>
      <w:b/>
      <w:bCs/>
      <w:color w:val="000000"/>
      <w:szCs w:val="28"/>
    </w:rPr>
  </w:style>
  <w:style w:type="paragraph" w:styleId="a6">
    <w:name w:val="Normal (Web)"/>
    <w:basedOn w:val="a"/>
    <w:uiPriority w:val="99"/>
    <w:rsid w:val="00CD13DA"/>
    <w:pPr>
      <w:spacing w:before="100" w:beforeAutospacing="1" w:after="100" w:afterAutospacing="1"/>
      <w:ind w:firstLine="0"/>
      <w:jc w:val="left"/>
    </w:pPr>
  </w:style>
  <w:style w:type="character" w:styleId="a7">
    <w:name w:val="Strong"/>
    <w:basedOn w:val="a0"/>
    <w:uiPriority w:val="22"/>
    <w:qFormat/>
    <w:rsid w:val="00CD13DA"/>
    <w:rPr>
      <w:b/>
      <w:bCs/>
    </w:rPr>
  </w:style>
  <w:style w:type="paragraph" w:customStyle="1" w:styleId="ConsPlusNormal">
    <w:name w:val="ConsPlusNormal"/>
    <w:rsid w:val="00CD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CD13DA"/>
    <w:pPr>
      <w:spacing w:before="100" w:after="100"/>
      <w:ind w:firstLine="0"/>
      <w:jc w:val="left"/>
    </w:pPr>
  </w:style>
  <w:style w:type="paragraph" w:styleId="a8">
    <w:name w:val="List Paragraph"/>
    <w:basedOn w:val="a"/>
    <w:uiPriority w:val="34"/>
    <w:qFormat/>
    <w:rsid w:val="00CD13DA"/>
    <w:pPr>
      <w:ind w:left="708" w:firstLine="0"/>
      <w:jc w:val="left"/>
    </w:pPr>
  </w:style>
  <w:style w:type="character" w:customStyle="1" w:styleId="3">
    <w:name w:val="Основной текст (3)_"/>
    <w:link w:val="30"/>
    <w:locked/>
    <w:rsid w:val="004B27B9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27B9"/>
    <w:pPr>
      <w:shd w:val="clear" w:color="auto" w:fill="FFFFFF"/>
      <w:spacing w:before="840" w:after="540" w:line="298" w:lineRule="exact"/>
      <w:ind w:firstLine="72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normal1">
    <w:name w:val="consplusnormal"/>
    <w:basedOn w:val="a"/>
    <w:rsid w:val="00FA25F0"/>
    <w:pPr>
      <w:spacing w:before="100" w:after="100"/>
      <w:ind w:firstLine="0"/>
      <w:jc w:val="left"/>
    </w:pPr>
    <w:rPr>
      <w:lang w:eastAsia="ar-SA"/>
    </w:rPr>
  </w:style>
  <w:style w:type="paragraph" w:customStyle="1" w:styleId="ConsPlusNonformat">
    <w:name w:val="ConsPlusNonformat"/>
    <w:rsid w:val="00597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D97D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43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3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Основной текст_"/>
    <w:link w:val="4"/>
    <w:locked/>
    <w:rsid w:val="00405C15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c"/>
    <w:rsid w:val="00405C15"/>
    <w:pPr>
      <w:shd w:val="clear" w:color="auto" w:fill="FFFFFF"/>
      <w:spacing w:line="271" w:lineRule="exact"/>
      <w:ind w:firstLine="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styleId="ad">
    <w:name w:val="Hyperlink"/>
    <w:basedOn w:val="a0"/>
    <w:uiPriority w:val="99"/>
    <w:semiHidden/>
    <w:unhideWhenUsed/>
    <w:rsid w:val="00481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0F39-CEAF-46BD-85CB-6CD84956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</dc:creator>
  <cp:lastModifiedBy>kozlov_construct1 Н.Ю.. Ситнова</cp:lastModifiedBy>
  <cp:revision>4</cp:revision>
  <cp:lastPrinted>2020-11-12T16:30:00Z</cp:lastPrinted>
  <dcterms:created xsi:type="dcterms:W3CDTF">2021-02-04T09:25:00Z</dcterms:created>
  <dcterms:modified xsi:type="dcterms:W3CDTF">2021-02-04T09:26:00Z</dcterms:modified>
</cp:coreProperties>
</file>